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Teacher Directory Template</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One page for each school.</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Add more rows as needed for all teachers in the school’s department.</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Organize schools and teachers in each school in alphabetical order.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Space below each teacher allows you to take notes about interactions you have with them, favorite treats, special things to consider (life or work challenges), and ways to connect with them.</w:t>
      </w:r>
    </w:p>
    <w:p w:rsidR="00000000" w:rsidDel="00000000" w:rsidP="00000000" w:rsidRDefault="00000000" w:rsidRPr="00000000" w14:paraId="00000006">
      <w:pPr>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rHeight w:val="31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Teacher Picture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pPr>
            <w:r w:rsidDel="00000000" w:rsidR="00000000" w:rsidRPr="00000000">
              <w:rPr>
                <w:rtl w:val="0"/>
              </w:rPr>
              <w:t xml:space="preserve">Teacher Picture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pPr>
            <w:r w:rsidDel="00000000" w:rsidR="00000000" w:rsidRPr="00000000">
              <w:rPr>
                <w:rtl w:val="0"/>
              </w:rPr>
              <w:t xml:space="preserve">Teacher Picture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pPr>
            <w:r w:rsidDel="00000000" w:rsidR="00000000" w:rsidRPr="00000000">
              <w:rPr>
                <w:rtl w:val="0"/>
              </w:rPr>
              <w:t xml:space="preserve">Teacher Picture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ngers" w:cs="Bangers" w:eastAsia="Bangers" w:hAnsi="Bangers"/>
                <w:sz w:val="32"/>
                <w:szCs w:val="32"/>
              </w:rPr>
            </w:pPr>
            <w:r w:rsidDel="00000000" w:rsidR="00000000" w:rsidRPr="00000000">
              <w:rPr>
                <w:rFonts w:ascii="Bangers" w:cs="Bangers" w:eastAsia="Bangers" w:hAnsi="Bangers"/>
                <w:sz w:val="32"/>
                <w:szCs w:val="32"/>
                <w:rtl w:val="0"/>
              </w:rPr>
              <w:t xml:space="preserve">Teacher Name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Course taught</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Course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Bangers" w:cs="Bangers" w:eastAsia="Bangers" w:hAnsi="Bangers"/>
                <w:sz w:val="32"/>
                <w:szCs w:val="32"/>
              </w:rPr>
            </w:pPr>
            <w:r w:rsidDel="00000000" w:rsidR="00000000" w:rsidRPr="00000000">
              <w:rPr>
                <w:rFonts w:ascii="Bangers" w:cs="Bangers" w:eastAsia="Bangers" w:hAnsi="Bangers"/>
                <w:sz w:val="32"/>
                <w:szCs w:val="32"/>
                <w:rtl w:val="0"/>
              </w:rPr>
              <w:t xml:space="preserve">Teacher Name</w:t>
            </w:r>
          </w:p>
          <w:p w:rsidR="00000000" w:rsidDel="00000000" w:rsidP="00000000" w:rsidRDefault="00000000" w:rsidRPr="00000000" w14:paraId="0000000F">
            <w:pPr>
              <w:widowControl w:val="0"/>
              <w:numPr>
                <w:ilvl w:val="0"/>
                <w:numId w:val="2"/>
              </w:numPr>
              <w:spacing w:line="240" w:lineRule="auto"/>
              <w:ind w:left="720" w:hanging="360"/>
            </w:pPr>
            <w:r w:rsidDel="00000000" w:rsidR="00000000" w:rsidRPr="00000000">
              <w:rPr>
                <w:rtl w:val="0"/>
              </w:rPr>
              <w:t xml:space="preserve">Course taught</w:t>
            </w:r>
          </w:p>
          <w:p w:rsidR="00000000" w:rsidDel="00000000" w:rsidP="00000000" w:rsidRDefault="00000000" w:rsidRPr="00000000" w14:paraId="00000010">
            <w:pPr>
              <w:widowControl w:val="0"/>
              <w:numPr>
                <w:ilvl w:val="0"/>
                <w:numId w:val="2"/>
              </w:numPr>
              <w:spacing w:line="240" w:lineRule="auto"/>
              <w:ind w:left="720" w:hanging="360"/>
            </w:pPr>
            <w:r w:rsidDel="00000000" w:rsidR="00000000" w:rsidRPr="00000000">
              <w:rPr>
                <w:rtl w:val="0"/>
              </w:rPr>
              <w:t xml:space="preserve">Course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rFonts w:ascii="Bangers" w:cs="Bangers" w:eastAsia="Bangers" w:hAnsi="Bangers"/>
                <w:sz w:val="32"/>
                <w:szCs w:val="32"/>
              </w:rPr>
            </w:pPr>
            <w:r w:rsidDel="00000000" w:rsidR="00000000" w:rsidRPr="00000000">
              <w:rPr>
                <w:rFonts w:ascii="Bangers" w:cs="Bangers" w:eastAsia="Bangers" w:hAnsi="Bangers"/>
                <w:sz w:val="32"/>
                <w:szCs w:val="32"/>
                <w:rtl w:val="0"/>
              </w:rPr>
              <w:t xml:space="preserve">Teacher Name</w:t>
            </w:r>
          </w:p>
          <w:p w:rsidR="00000000" w:rsidDel="00000000" w:rsidP="00000000" w:rsidRDefault="00000000" w:rsidRPr="00000000" w14:paraId="00000012">
            <w:pPr>
              <w:widowControl w:val="0"/>
              <w:numPr>
                <w:ilvl w:val="0"/>
                <w:numId w:val="2"/>
              </w:numPr>
              <w:spacing w:line="240" w:lineRule="auto"/>
              <w:ind w:left="720" w:hanging="360"/>
            </w:pPr>
            <w:r w:rsidDel="00000000" w:rsidR="00000000" w:rsidRPr="00000000">
              <w:rPr>
                <w:rtl w:val="0"/>
              </w:rPr>
              <w:t xml:space="preserve">Course taught</w:t>
            </w:r>
          </w:p>
          <w:p w:rsidR="00000000" w:rsidDel="00000000" w:rsidP="00000000" w:rsidRDefault="00000000" w:rsidRPr="00000000" w14:paraId="00000013">
            <w:pPr>
              <w:widowControl w:val="0"/>
              <w:numPr>
                <w:ilvl w:val="0"/>
                <w:numId w:val="2"/>
              </w:numPr>
              <w:spacing w:line="240" w:lineRule="auto"/>
              <w:ind w:left="720" w:hanging="360"/>
            </w:pPr>
            <w:r w:rsidDel="00000000" w:rsidR="00000000" w:rsidRPr="00000000">
              <w:rPr>
                <w:rtl w:val="0"/>
              </w:rPr>
              <w:t xml:space="preserve">Course taught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Bangers" w:cs="Bangers" w:eastAsia="Bangers" w:hAnsi="Bangers"/>
                <w:sz w:val="32"/>
                <w:szCs w:val="32"/>
              </w:rPr>
            </w:pPr>
            <w:r w:rsidDel="00000000" w:rsidR="00000000" w:rsidRPr="00000000">
              <w:rPr>
                <w:rFonts w:ascii="Bangers" w:cs="Bangers" w:eastAsia="Bangers" w:hAnsi="Bangers"/>
                <w:sz w:val="32"/>
                <w:szCs w:val="32"/>
                <w:rtl w:val="0"/>
              </w:rPr>
              <w:t xml:space="preserve">Teacher Name</w:t>
            </w:r>
          </w:p>
          <w:p w:rsidR="00000000" w:rsidDel="00000000" w:rsidP="00000000" w:rsidRDefault="00000000" w:rsidRPr="00000000" w14:paraId="00000015">
            <w:pPr>
              <w:widowControl w:val="0"/>
              <w:numPr>
                <w:ilvl w:val="0"/>
                <w:numId w:val="2"/>
              </w:numPr>
              <w:spacing w:line="240" w:lineRule="auto"/>
              <w:ind w:left="720" w:hanging="360"/>
            </w:pPr>
            <w:r w:rsidDel="00000000" w:rsidR="00000000" w:rsidRPr="00000000">
              <w:rPr>
                <w:rtl w:val="0"/>
              </w:rPr>
              <w:t xml:space="preserve">Course taught</w:t>
            </w:r>
          </w:p>
          <w:p w:rsidR="00000000" w:rsidDel="00000000" w:rsidP="00000000" w:rsidRDefault="00000000" w:rsidRPr="00000000" w14:paraId="00000016">
            <w:pPr>
              <w:widowControl w:val="0"/>
              <w:numPr>
                <w:ilvl w:val="0"/>
                <w:numId w:val="2"/>
              </w:numPr>
              <w:spacing w:line="240" w:lineRule="auto"/>
              <w:ind w:left="720" w:hanging="360"/>
            </w:pPr>
            <w:r w:rsidDel="00000000" w:rsidR="00000000" w:rsidRPr="00000000">
              <w:rPr>
                <w:rtl w:val="0"/>
              </w:rPr>
              <w:t xml:space="preserve">Course taught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sectPr>
      <w:headerReference r:id="rId6"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ngers">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nger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