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sdt>
      <w:sdtPr>
        <w:rPr>
          <w:b/>
        </w:rPr>
        <w:id w:val="1251935270"/>
        <w:docPartObj>
          <w:docPartGallery w:val="Cover Pages"/>
          <w:docPartUnique/>
        </w:docPartObj>
      </w:sdtPr>
      <w:sdtContent>
        <w:p w14:paraId="7F7BDFE7" w14:textId="480125AC" w:rsidR="00882531" w:rsidRDefault="00A35FC3" w:rsidP="00606CFD">
          <w:pPr>
            <w:rPr>
              <w:b/>
            </w:rPr>
          </w:pPr>
          <w:r w:rsidRPr="00A96C75">
            <w:rPr>
              <w:b/>
              <w:noProof/>
            </w:rPr>
            <w:drawing>
              <wp:anchor distT="0" distB="0" distL="114300" distR="114300" simplePos="0" relativeHeight="251709440" behindDoc="0" locked="0" layoutInCell="1" allowOverlap="1" wp14:anchorId="346AA433" wp14:editId="1C757FA6">
                <wp:simplePos x="0" y="0"/>
                <wp:positionH relativeFrom="column">
                  <wp:posOffset>7776210</wp:posOffset>
                </wp:positionH>
                <wp:positionV relativeFrom="paragraph">
                  <wp:posOffset>5768975</wp:posOffset>
                </wp:positionV>
                <wp:extent cx="569595" cy="572770"/>
                <wp:effectExtent l="0" t="0" r="0" b="11430"/>
                <wp:wrapNone/>
                <wp:docPr id="4" name="Picture 2" descr="http://www.nsf.gov/images/logos/ns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nsf.gov/images/logos/nsf1.gif"/>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69595" cy="572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96C75">
            <w:rPr>
              <w:b/>
              <w:noProof/>
            </w:rPr>
            <w:drawing>
              <wp:anchor distT="0" distB="0" distL="114300" distR="114300" simplePos="0" relativeHeight="251680768" behindDoc="0" locked="0" layoutInCell="1" allowOverlap="1" wp14:anchorId="2C9B475C" wp14:editId="439DEC0D">
                <wp:simplePos x="0" y="0"/>
                <wp:positionH relativeFrom="column">
                  <wp:posOffset>7219315</wp:posOffset>
                </wp:positionH>
                <wp:positionV relativeFrom="paragraph">
                  <wp:posOffset>5848350</wp:posOffset>
                </wp:positionV>
                <wp:extent cx="441325" cy="501650"/>
                <wp:effectExtent l="0" t="0" r="0" b="6350"/>
                <wp:wrapNone/>
                <wp:docPr id="2" name="Picture 1" descr="COE Logo"/>
                <wp:cNvGraphicFramePr/>
                <a:graphic xmlns:a="http://schemas.openxmlformats.org/drawingml/2006/main">
                  <a:graphicData uri="http://schemas.openxmlformats.org/drawingml/2006/picture">
                    <pic:pic xmlns:pic="http://schemas.openxmlformats.org/drawingml/2006/picture">
                      <pic:nvPicPr>
                        <pic:cNvPr id="2" name="Picture 1" descr="COE Logo"/>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41325" cy="50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C75">
            <w:rPr>
              <w:b/>
              <w:noProof/>
            </w:rPr>
            <w:drawing>
              <wp:anchor distT="0" distB="0" distL="114300" distR="114300" simplePos="0" relativeHeight="251695104" behindDoc="0" locked="0" layoutInCell="1" allowOverlap="1" wp14:anchorId="0909E080" wp14:editId="3361A258">
                <wp:simplePos x="0" y="0"/>
                <wp:positionH relativeFrom="column">
                  <wp:posOffset>6428740</wp:posOffset>
                </wp:positionH>
                <wp:positionV relativeFrom="paragraph">
                  <wp:posOffset>5888355</wp:posOffset>
                </wp:positionV>
                <wp:extent cx="640080" cy="432435"/>
                <wp:effectExtent l="0" t="0" r="0" b="0"/>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640080" cy="432435"/>
                        </a:xfrm>
                        <a:prstGeom prst="rect">
                          <a:avLst/>
                        </a:prstGeom>
                      </pic:spPr>
                    </pic:pic>
                  </a:graphicData>
                </a:graphic>
                <wp14:sizeRelH relativeFrom="margin">
                  <wp14:pctWidth>0</wp14:pctWidth>
                </wp14:sizeRelH>
                <wp14:sizeRelV relativeFrom="margin">
                  <wp14:pctHeight>0</wp14:pctHeight>
                </wp14:sizeRelV>
              </wp:anchor>
            </w:drawing>
          </w:r>
          <w:r w:rsidRPr="00606CFD">
            <w:rPr>
              <w:b/>
              <w:noProof/>
            </w:rPr>
            <w:drawing>
              <wp:anchor distT="0" distB="0" distL="114300" distR="114300" simplePos="0" relativeHeight="251723776" behindDoc="0" locked="0" layoutInCell="1" allowOverlap="1" wp14:anchorId="2C2B5E41" wp14:editId="18881F35">
                <wp:simplePos x="0" y="0"/>
                <wp:positionH relativeFrom="column">
                  <wp:posOffset>5670550</wp:posOffset>
                </wp:positionH>
                <wp:positionV relativeFrom="paragraph">
                  <wp:posOffset>5858538</wp:posOffset>
                </wp:positionV>
                <wp:extent cx="569595" cy="566420"/>
                <wp:effectExtent l="0" t="0" r="0" b="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569595" cy="566420"/>
                        </a:xfrm>
                        <a:prstGeom prst="rect">
                          <a:avLst/>
                        </a:prstGeom>
                      </pic:spPr>
                    </pic:pic>
                  </a:graphicData>
                </a:graphic>
                <wp14:sizeRelH relativeFrom="page">
                  <wp14:pctWidth>0</wp14:pctWidth>
                </wp14:sizeRelH>
                <wp14:sizeRelV relativeFrom="page">
                  <wp14:pctHeight>0</wp14:pctHeight>
                </wp14:sizeRelV>
              </wp:anchor>
            </w:drawing>
          </w:r>
          <w:r w:rsidRPr="00882531">
            <w:rPr>
              <w:b/>
              <w:noProof/>
            </w:rPr>
            <mc:AlternateContent>
              <mc:Choice Requires="wps">
                <w:drawing>
                  <wp:anchor distT="0" distB="0" distL="114300" distR="114300" simplePos="0" relativeHeight="251604992" behindDoc="0" locked="0" layoutInCell="1" allowOverlap="1" wp14:anchorId="11113823" wp14:editId="4769B347">
                    <wp:simplePos x="0" y="0"/>
                    <wp:positionH relativeFrom="page">
                      <wp:posOffset>655983</wp:posOffset>
                    </wp:positionH>
                    <wp:positionV relativeFrom="page">
                      <wp:posOffset>500381</wp:posOffset>
                    </wp:positionV>
                    <wp:extent cx="8796020" cy="6265158"/>
                    <wp:effectExtent l="0" t="0" r="0" b="8890"/>
                    <wp:wrapNone/>
                    <wp:docPr id="138" name="Text Box 138"/>
                    <wp:cNvGraphicFramePr/>
                    <a:graphic xmlns:a="http://schemas.openxmlformats.org/drawingml/2006/main">
                      <a:graphicData uri="http://schemas.microsoft.com/office/word/2010/wordprocessingShape">
                        <wps:wsp>
                          <wps:cNvSpPr txBox="1"/>
                          <wps:spPr>
                            <a:xfrm>
                              <a:off x="0" y="0"/>
                              <a:ext cx="8796020" cy="62651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9171"/>
                                  <w:gridCol w:w="4686"/>
                                </w:tblGrid>
                                <w:tr w:rsidR="00884CA1" w14:paraId="6BDED497" w14:textId="77777777">
                                  <w:trPr>
                                    <w:jc w:val="center"/>
                                  </w:trPr>
                                  <w:tc>
                                    <w:tcPr>
                                      <w:tcW w:w="2568" w:type="pct"/>
                                      <w:vAlign w:val="center"/>
                                    </w:tcPr>
                                    <w:p w14:paraId="1B6CD38F" w14:textId="77777777" w:rsidR="00884CA1" w:rsidRDefault="00884CA1" w:rsidP="00B53452">
                                      <w:pPr>
                                        <w:jc w:val="right"/>
                                      </w:pPr>
                                      <w:r w:rsidRPr="00B53452">
                                        <w:rPr>
                                          <w:noProof/>
                                        </w:rPr>
                                        <w:drawing>
                                          <wp:inline distT="0" distB="0" distL="0" distR="0" wp14:anchorId="0A9982F1" wp14:editId="3E40FBAB">
                                            <wp:extent cx="5366846" cy="3143636"/>
                                            <wp:effectExtent l="0" t="0" r="0" b="6350"/>
                                            <wp:docPr id="155" name="Content Placeholder 6" descr="_UW2521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6" descr="_UW25210.jpg"/>
                                                    <pic:cNvPicPr>
                                                      <a:picLocks noGrp="1" noChangeAspect="1"/>
                                                    </pic:cNvPicPr>
                                                  </pic:nvPicPr>
                                                  <pic:blipFill>
                                                    <a:blip r:embed="rId11" cstate="print">
                                                      <a:extLst>
                                                        <a:ext uri="{28A0092B-C50C-407E-A947-70E740481C1C}">
                                                          <a14:useLocalDpi xmlns:a14="http://schemas.microsoft.com/office/drawing/2010/main"/>
                                                        </a:ext>
                                                      </a:extLst>
                                                    </a:blip>
                                                    <a:srcRect/>
                                                    <a:stretch>
                                                      <a:fillRect/>
                                                    </a:stretch>
                                                  </pic:blipFill>
                                                  <pic:spPr>
                                                    <a:xfrm>
                                                      <a:off x="0" y="0"/>
                                                      <a:ext cx="5372281" cy="3146819"/>
                                                    </a:xfrm>
                                                    <a:prstGeom prst="rect">
                                                      <a:avLst/>
                                                    </a:prstGeom>
                                                  </pic:spPr>
                                                </pic:pic>
                                              </a:graphicData>
                                            </a:graphic>
                                          </wp:inline>
                                        </w:drawing>
                                      </w:r>
                                    </w:p>
                                    <w:sdt>
                                      <w:sdtPr>
                                        <w:rPr>
                                          <w:caps/>
                                          <w:color w:val="191919" w:themeColor="text1" w:themeTint="E6"/>
                                          <w:sz w:val="72"/>
                                          <w:szCs w:val="72"/>
                                        </w:rPr>
                                        <w:alias w:val="Title"/>
                                        <w:tag w:val=""/>
                                        <w:id w:val="-1494329606"/>
                                        <w:dataBinding w:prefixMappings="xmlns:ns0='http://purl.org/dc/elements/1.1/' xmlns:ns1='http://schemas.openxmlformats.org/package/2006/metadata/core-properties' " w:xpath="/ns1:coreProperties[1]/ns0:title[1]" w:storeItemID="{6C3C8BC8-F283-45AE-878A-BAB7291924A1}"/>
                                        <w:text/>
                                      </w:sdtPr>
                                      <w:sdtContent>
                                        <w:p w14:paraId="38FCDCA8" w14:textId="77777777" w:rsidR="00884CA1" w:rsidRDefault="00884CA1" w:rsidP="00882531">
                                          <w:pPr>
                                            <w:pStyle w:val="NoSpacing"/>
                                            <w:spacing w:line="312" w:lineRule="auto"/>
                                            <w:jc w:val="right"/>
                                            <w:rPr>
                                              <w:caps/>
                                              <w:color w:val="191919" w:themeColor="text1" w:themeTint="E6"/>
                                              <w:sz w:val="72"/>
                                              <w:szCs w:val="72"/>
                                            </w:rPr>
                                          </w:pPr>
                                          <w:r>
                                            <w:rPr>
                                              <w:caps/>
                                              <w:color w:val="191919" w:themeColor="text1" w:themeTint="E6"/>
                                              <w:sz w:val="72"/>
                                              <w:szCs w:val="72"/>
                                            </w:rPr>
                                            <w:t>Studio day template</w:t>
                                          </w:r>
                                        </w:p>
                                      </w:sdtContent>
                                    </w:sdt>
                                    <w:sdt>
                                      <w:sdtPr>
                                        <w:rPr>
                                          <w:color w:val="000000" w:themeColor="text1"/>
                                          <w:sz w:val="24"/>
                                          <w:szCs w:val="24"/>
                                        </w:rPr>
                                        <w:alias w:val="Subtitle"/>
                                        <w:tag w:val=""/>
                                        <w:id w:val="302672053"/>
                                        <w:dataBinding w:prefixMappings="xmlns:ns0='http://purl.org/dc/elements/1.1/' xmlns:ns1='http://schemas.openxmlformats.org/package/2006/metadata/core-properties' " w:xpath="/ns1:coreProperties[1]/ns0:subject[1]" w:storeItemID="{6C3C8BC8-F283-45AE-878A-BAB7291924A1}"/>
                                        <w:text/>
                                      </w:sdtPr>
                                      <w:sdtContent>
                                        <w:p w14:paraId="57A9EC5A" w14:textId="77777777" w:rsidR="00884CA1" w:rsidRDefault="00884CA1" w:rsidP="00882531">
                                          <w:pPr>
                                            <w:jc w:val="right"/>
                                            <w:rPr>
                                              <w:sz w:val="24"/>
                                              <w:szCs w:val="24"/>
                                            </w:rPr>
                                          </w:pPr>
                                          <w:r>
                                            <w:rPr>
                                              <w:color w:val="000000" w:themeColor="text1"/>
                                              <w:sz w:val="24"/>
                                              <w:szCs w:val="24"/>
                                            </w:rPr>
                                            <w:t>A guide to facilitating full-day science studios.</w:t>
                                          </w:r>
                                        </w:p>
                                      </w:sdtContent>
                                    </w:sdt>
                                  </w:tc>
                                  <w:tc>
                                    <w:tcPr>
                                      <w:tcW w:w="2432" w:type="pct"/>
                                      <w:vAlign w:val="center"/>
                                    </w:tcPr>
                                    <w:p w14:paraId="2CDD11F0" w14:textId="77777777" w:rsidR="00884CA1" w:rsidRDefault="00884CA1">
                                      <w:pPr>
                                        <w:pStyle w:val="NoSpacing"/>
                                        <w:rPr>
                                          <w:caps/>
                                          <w:color w:val="ED7D31" w:themeColor="accent2"/>
                                          <w:sz w:val="26"/>
                                          <w:szCs w:val="26"/>
                                        </w:rPr>
                                      </w:pPr>
                                      <w:r>
                                        <w:rPr>
                                          <w:caps/>
                                          <w:color w:val="ED7D31" w:themeColor="accent2"/>
                                          <w:sz w:val="26"/>
                                          <w:szCs w:val="26"/>
                                        </w:rPr>
                                        <w:t>Abstract</w:t>
                                      </w:r>
                                    </w:p>
                                    <w:p w14:paraId="3805E47A" w14:textId="77777777" w:rsidR="00884CA1" w:rsidRPr="00F95EAB" w:rsidRDefault="00884CA1" w:rsidP="00F8080B">
                                      <w:pPr>
                                        <w:widowControl w:val="0"/>
                                        <w:autoSpaceDE w:val="0"/>
                                        <w:autoSpaceDN w:val="0"/>
                                        <w:adjustRightInd w:val="0"/>
                                      </w:pPr>
                                      <w:r w:rsidRPr="00F95EAB">
                                        <w:rPr>
                                          <w:rFonts w:cs="Times New Roman"/>
                                        </w:rPr>
                                        <w:t>Studio Days are a form of job-embedded professional development</w:t>
                                      </w:r>
                                      <w:r>
                                        <w:rPr>
                                          <w:rFonts w:cs="Times New Roman"/>
                                        </w:rPr>
                                        <w:t xml:space="preserve"> that take place during a school day</w:t>
                                      </w:r>
                                      <w:r w:rsidRPr="00F95EAB">
                                        <w:rPr>
                                          <w:rFonts w:cs="Times New Roman"/>
                                        </w:rPr>
                                        <w:t xml:space="preserve">. School teams develop a vision of “what is possible” in instruction and to take principled risks with practices. </w:t>
                                      </w:r>
                                      <w:r w:rsidRPr="00F95EAB">
                                        <w:t xml:space="preserve">Multiple role-actors (classroom teachers, coaches, </w:t>
                                      </w:r>
                                      <w:r>
                                        <w:t xml:space="preserve">administrators </w:t>
                                      </w:r>
                                      <w:r w:rsidRPr="00F95EAB">
                                        <w:t xml:space="preserve">and researchers) collaborate to provide real-time feedback within current lessons. Although Studio Days feature a wide variety of science content, the goal of each </w:t>
                                      </w:r>
                                      <w:r>
                                        <w:t xml:space="preserve">science </w:t>
                                      </w:r>
                                      <w:r w:rsidRPr="00F95EAB">
                                        <w:t xml:space="preserve">studio day is the same: to support students in improving explanations, models and arguments of scientific phenomena. </w:t>
                                      </w:r>
                                      <w:r>
                                        <w:t xml:space="preserve">Prior to the studio </w:t>
                                      </w:r>
                                      <w:r w:rsidRPr="00F95EAB">
                                        <w:t xml:space="preserve">the </w:t>
                                      </w:r>
                                      <w:r>
                                        <w:t>Coach</w:t>
                                      </w:r>
                                      <w:r w:rsidRPr="00F95EAB">
                                        <w:t xml:space="preserve"> </w:t>
                                      </w:r>
                                      <w:r>
                                        <w:t xml:space="preserve">or School Team Leader </w:t>
                                      </w:r>
                                      <w:r w:rsidRPr="00F95EAB">
                                        <w:t xml:space="preserve">helps facilitate a common planning meeting with teachers from </w:t>
                                      </w:r>
                                      <w:r>
                                        <w:t>a</w:t>
                                      </w:r>
                                      <w:r w:rsidRPr="00F95EAB">
                                        <w:t xml:space="preserve"> school; they design a unit of instruction and lessons to be used for the following studio day. </w:t>
                                      </w:r>
                                      <w:r>
                                        <w:t xml:space="preserve">On the day of the studio, </w:t>
                                      </w:r>
                                      <w:r w:rsidRPr="00F95EAB">
                                        <w:t xml:space="preserve">teachers and others attending studio days </w:t>
                                      </w:r>
                                      <w:r>
                                        <w:t>engage</w:t>
                                      </w:r>
                                      <w:r w:rsidRPr="00F95EAB">
                                        <w:t xml:space="preserve"> in multiple rounds of co-planning, co-teaching, and co-debriefing. </w:t>
                                      </w:r>
                                    </w:p>
                                    <w:p w14:paraId="551AF050" w14:textId="77777777" w:rsidR="00884CA1" w:rsidRPr="00653A2C" w:rsidRDefault="00000000" w:rsidP="00653A2C">
                                      <w:pPr>
                                        <w:widowControl w:val="0"/>
                                        <w:autoSpaceDE w:val="0"/>
                                        <w:autoSpaceDN w:val="0"/>
                                        <w:adjustRightInd w:val="0"/>
                                        <w:rPr>
                                          <w:rFonts w:ascii="Times New Roman" w:hAnsi="Times New Roman" w:cs="Times New Roman"/>
                                        </w:rPr>
                                      </w:pPr>
                                      <w:sdt>
                                        <w:sdtPr>
                                          <w:rPr>
                                            <w:color w:val="ED7D31" w:themeColor="accent2"/>
                                            <w:sz w:val="26"/>
                                            <w:szCs w:val="26"/>
                                          </w:rPr>
                                          <w:alias w:val="Author"/>
                                          <w:tag w:val=""/>
                                          <w:id w:val="1315139231"/>
                                          <w:dataBinding w:prefixMappings="xmlns:ns0='http://purl.org/dc/elements/1.1/' xmlns:ns1='http://schemas.openxmlformats.org/package/2006/metadata/core-properties' " w:xpath="/ns1:coreProperties[1]/ns0:creator[1]" w:storeItemID="{6C3C8BC8-F283-45AE-878A-BAB7291924A1}"/>
                                          <w:text/>
                                        </w:sdtPr>
                                        <w:sdtContent>
                                          <w:r w:rsidR="00884CA1">
                                            <w:rPr>
                                              <w:color w:val="ED7D31" w:themeColor="accent2"/>
                                              <w:sz w:val="26"/>
                                              <w:szCs w:val="26"/>
                                            </w:rPr>
                                            <w:t xml:space="preserve">Jessica Thompson, Jen Richards, Karin </w:t>
                                          </w:r>
                                          <w:proofErr w:type="spellStart"/>
                                          <w:r w:rsidR="00884CA1">
                                            <w:rPr>
                                              <w:color w:val="ED7D31" w:themeColor="accent2"/>
                                              <w:sz w:val="26"/>
                                              <w:szCs w:val="26"/>
                                            </w:rPr>
                                            <w:t>Lohwasser</w:t>
                                          </w:r>
                                          <w:proofErr w:type="spellEnd"/>
                                          <w:r w:rsidR="00884CA1">
                                            <w:rPr>
                                              <w:color w:val="ED7D31" w:themeColor="accent2"/>
                                              <w:sz w:val="26"/>
                                              <w:szCs w:val="26"/>
                                            </w:rPr>
                                            <w:t xml:space="preserve">, </w:t>
                                          </w:r>
                                          <w:r w:rsidR="00884CA1" w:rsidRPr="00501DEF">
                                            <w:rPr>
                                              <w:color w:val="ED7D31" w:themeColor="accent2"/>
                                              <w:sz w:val="26"/>
                                              <w:szCs w:val="26"/>
                                            </w:rPr>
                                            <w:t>Christine Chew</w:t>
                                          </w:r>
                                          <w:r w:rsidR="00884CA1">
                                            <w:rPr>
                                              <w:color w:val="ED7D31" w:themeColor="accent2"/>
                                              <w:sz w:val="26"/>
                                              <w:szCs w:val="26"/>
                                            </w:rPr>
                                            <w:t xml:space="preserve"> &amp; Bethany Sjoberg </w:t>
                                          </w:r>
                                        </w:sdtContent>
                                      </w:sdt>
                                    </w:p>
                                    <w:p w14:paraId="05821EA8" w14:textId="77777777" w:rsidR="00884CA1" w:rsidRDefault="00000000" w:rsidP="00653A2C">
                                      <w:pPr>
                                        <w:pStyle w:val="NoSpacing"/>
                                      </w:pPr>
                                      <w:sdt>
                                        <w:sdtPr>
                                          <w:rPr>
                                            <w:color w:val="44546A" w:themeColor="text2"/>
                                          </w:rPr>
                                          <w:alias w:val="Course"/>
                                          <w:tag w:val="Course"/>
                                          <w:id w:val="895541858"/>
                                          <w:showingPlcHdr/>
                                          <w:dataBinding w:prefixMappings="xmlns:ns0='http://purl.org/dc/elements/1.1/' xmlns:ns1='http://schemas.openxmlformats.org/package/2006/metadata/core-properties' " w:xpath="/ns1:coreProperties[1]/ns1:category[1]" w:storeItemID="{6C3C8BC8-F283-45AE-878A-BAB7291924A1}"/>
                                          <w:text/>
                                        </w:sdtPr>
                                        <w:sdtContent>
                                          <w:r w:rsidR="00884CA1">
                                            <w:rPr>
                                              <w:color w:val="44546A" w:themeColor="text2"/>
                                            </w:rPr>
                                            <w:t xml:space="preserve">     </w:t>
                                          </w:r>
                                        </w:sdtContent>
                                      </w:sdt>
                                    </w:p>
                                  </w:tc>
                                </w:tr>
                              </w:tbl>
                              <w:p w14:paraId="5E8EA295" w14:textId="77777777" w:rsidR="00884CA1" w:rsidRDefault="00884CA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1113823" id="_x0000_t202" coordsize="21600,21600" o:spt="202" path="m,l,21600r21600,l21600,xe">
                    <v:stroke joinstyle="miter"/>
                    <v:path gradientshapeok="t" o:connecttype="rect"/>
                  </v:shapetype>
                  <v:shape id="Text Box 138" o:spid="_x0000_s1026" type="#_x0000_t202" style="position:absolute;margin-left:51.65pt;margin-top:39.4pt;width:692.6pt;height:493.3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&#13;&#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9171"/>
                            <w:gridCol w:w="4686"/>
                          </w:tblGrid>
                          <w:tr w:rsidR="00884CA1" w14:paraId="6BDED497" w14:textId="77777777">
                            <w:trPr>
                              <w:jc w:val="center"/>
                            </w:trPr>
                            <w:tc>
                              <w:tcPr>
                                <w:tcW w:w="2568" w:type="pct"/>
                                <w:vAlign w:val="center"/>
                              </w:tcPr>
                              <w:p w14:paraId="1B6CD38F" w14:textId="77777777" w:rsidR="00884CA1" w:rsidRDefault="00884CA1" w:rsidP="00B53452">
                                <w:pPr>
                                  <w:jc w:val="right"/>
                                </w:pPr>
                                <w:r w:rsidRPr="00B53452">
                                  <w:rPr>
                                    <w:noProof/>
                                  </w:rPr>
                                  <w:drawing>
                                    <wp:inline distT="0" distB="0" distL="0" distR="0" wp14:anchorId="0A9982F1" wp14:editId="3E40FBAB">
                                      <wp:extent cx="5366846" cy="3143636"/>
                                      <wp:effectExtent l="0" t="0" r="0" b="6350"/>
                                      <wp:docPr id="155" name="Content Placeholder 6" descr="_UW2521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6" descr="_UW25210.jpg"/>
                                              <pic:cNvPicPr>
                                                <a:picLocks noGrp="1" noChangeAspect="1"/>
                                              </pic:cNvPicPr>
                                            </pic:nvPicPr>
                                            <pic:blipFill>
                                              <a:blip r:embed="rId11" cstate="print">
                                                <a:extLst>
                                                  <a:ext uri="{28A0092B-C50C-407E-A947-70E740481C1C}">
                                                    <a14:useLocalDpi xmlns:a14="http://schemas.microsoft.com/office/drawing/2010/main"/>
                                                  </a:ext>
                                                </a:extLst>
                                              </a:blip>
                                              <a:srcRect/>
                                              <a:stretch>
                                                <a:fillRect/>
                                              </a:stretch>
                                            </pic:blipFill>
                                            <pic:spPr>
                                              <a:xfrm>
                                                <a:off x="0" y="0"/>
                                                <a:ext cx="5372281" cy="3146819"/>
                                              </a:xfrm>
                                              <a:prstGeom prst="rect">
                                                <a:avLst/>
                                              </a:prstGeom>
                                            </pic:spPr>
                                          </pic:pic>
                                        </a:graphicData>
                                      </a:graphic>
                                    </wp:inline>
                                  </w:drawing>
                                </w:r>
                              </w:p>
                              <w:sdt>
                                <w:sdtPr>
                                  <w:rPr>
                                    <w:caps/>
                                    <w:color w:val="191919" w:themeColor="text1" w:themeTint="E6"/>
                                    <w:sz w:val="72"/>
                                    <w:szCs w:val="72"/>
                                  </w:rPr>
                                  <w:alias w:val="Title"/>
                                  <w:tag w:val=""/>
                                  <w:id w:val="-1494329606"/>
                                  <w:dataBinding w:prefixMappings="xmlns:ns0='http://purl.org/dc/elements/1.1/' xmlns:ns1='http://schemas.openxmlformats.org/package/2006/metadata/core-properties' " w:xpath="/ns1:coreProperties[1]/ns0:title[1]" w:storeItemID="{6C3C8BC8-F283-45AE-878A-BAB7291924A1}"/>
                                  <w:text/>
                                </w:sdtPr>
                                <w:sdtContent>
                                  <w:p w14:paraId="38FCDCA8" w14:textId="77777777" w:rsidR="00884CA1" w:rsidRDefault="00884CA1" w:rsidP="00882531">
                                    <w:pPr>
                                      <w:pStyle w:val="NoSpacing"/>
                                      <w:spacing w:line="312" w:lineRule="auto"/>
                                      <w:jc w:val="right"/>
                                      <w:rPr>
                                        <w:caps/>
                                        <w:color w:val="191919" w:themeColor="text1" w:themeTint="E6"/>
                                        <w:sz w:val="72"/>
                                        <w:szCs w:val="72"/>
                                      </w:rPr>
                                    </w:pPr>
                                    <w:r>
                                      <w:rPr>
                                        <w:caps/>
                                        <w:color w:val="191919" w:themeColor="text1" w:themeTint="E6"/>
                                        <w:sz w:val="72"/>
                                        <w:szCs w:val="72"/>
                                      </w:rPr>
                                      <w:t>Studio day template</w:t>
                                    </w:r>
                                  </w:p>
                                </w:sdtContent>
                              </w:sdt>
                              <w:sdt>
                                <w:sdtPr>
                                  <w:rPr>
                                    <w:color w:val="000000" w:themeColor="text1"/>
                                    <w:sz w:val="24"/>
                                    <w:szCs w:val="24"/>
                                  </w:rPr>
                                  <w:alias w:val="Subtitle"/>
                                  <w:tag w:val=""/>
                                  <w:id w:val="302672053"/>
                                  <w:dataBinding w:prefixMappings="xmlns:ns0='http://purl.org/dc/elements/1.1/' xmlns:ns1='http://schemas.openxmlformats.org/package/2006/metadata/core-properties' " w:xpath="/ns1:coreProperties[1]/ns0:subject[1]" w:storeItemID="{6C3C8BC8-F283-45AE-878A-BAB7291924A1}"/>
                                  <w:text/>
                                </w:sdtPr>
                                <w:sdtContent>
                                  <w:p w14:paraId="57A9EC5A" w14:textId="77777777" w:rsidR="00884CA1" w:rsidRDefault="00884CA1" w:rsidP="00882531">
                                    <w:pPr>
                                      <w:jc w:val="right"/>
                                      <w:rPr>
                                        <w:sz w:val="24"/>
                                        <w:szCs w:val="24"/>
                                      </w:rPr>
                                    </w:pPr>
                                    <w:r>
                                      <w:rPr>
                                        <w:color w:val="000000" w:themeColor="text1"/>
                                        <w:sz w:val="24"/>
                                        <w:szCs w:val="24"/>
                                      </w:rPr>
                                      <w:t>A guide to facilitating full-day science studios.</w:t>
                                    </w:r>
                                  </w:p>
                                </w:sdtContent>
                              </w:sdt>
                            </w:tc>
                            <w:tc>
                              <w:tcPr>
                                <w:tcW w:w="2432" w:type="pct"/>
                                <w:vAlign w:val="center"/>
                              </w:tcPr>
                              <w:p w14:paraId="2CDD11F0" w14:textId="77777777" w:rsidR="00884CA1" w:rsidRDefault="00884CA1">
                                <w:pPr>
                                  <w:pStyle w:val="NoSpacing"/>
                                  <w:rPr>
                                    <w:caps/>
                                    <w:color w:val="ED7D31" w:themeColor="accent2"/>
                                    <w:sz w:val="26"/>
                                    <w:szCs w:val="26"/>
                                  </w:rPr>
                                </w:pPr>
                                <w:r>
                                  <w:rPr>
                                    <w:caps/>
                                    <w:color w:val="ED7D31" w:themeColor="accent2"/>
                                    <w:sz w:val="26"/>
                                    <w:szCs w:val="26"/>
                                  </w:rPr>
                                  <w:t>Abstract</w:t>
                                </w:r>
                              </w:p>
                              <w:p w14:paraId="3805E47A" w14:textId="77777777" w:rsidR="00884CA1" w:rsidRPr="00F95EAB" w:rsidRDefault="00884CA1" w:rsidP="00F8080B">
                                <w:pPr>
                                  <w:widowControl w:val="0"/>
                                  <w:autoSpaceDE w:val="0"/>
                                  <w:autoSpaceDN w:val="0"/>
                                  <w:adjustRightInd w:val="0"/>
                                </w:pPr>
                                <w:r w:rsidRPr="00F95EAB">
                                  <w:rPr>
                                    <w:rFonts w:cs="Times New Roman"/>
                                  </w:rPr>
                                  <w:t>Studio Days are a form of job-embedded professional development</w:t>
                                </w:r>
                                <w:r>
                                  <w:rPr>
                                    <w:rFonts w:cs="Times New Roman"/>
                                  </w:rPr>
                                  <w:t xml:space="preserve"> that take place during a school day</w:t>
                                </w:r>
                                <w:r w:rsidRPr="00F95EAB">
                                  <w:rPr>
                                    <w:rFonts w:cs="Times New Roman"/>
                                  </w:rPr>
                                  <w:t xml:space="preserve">. School teams develop a vision of “what is possible” in instruction and to take principled risks with practices. </w:t>
                                </w:r>
                                <w:r w:rsidRPr="00F95EAB">
                                  <w:t xml:space="preserve">Multiple role-actors (classroom teachers, coaches, </w:t>
                                </w:r>
                                <w:r>
                                  <w:t xml:space="preserve">administrators </w:t>
                                </w:r>
                                <w:r w:rsidRPr="00F95EAB">
                                  <w:t xml:space="preserve">and researchers) collaborate to provide real-time feedback within current lessons. Although Studio Days feature a wide variety of science content, the goal of each </w:t>
                                </w:r>
                                <w:r>
                                  <w:t xml:space="preserve">science </w:t>
                                </w:r>
                                <w:r w:rsidRPr="00F95EAB">
                                  <w:t xml:space="preserve">studio day is the same: to support students in improving explanations, models and arguments of scientific phenomena. </w:t>
                                </w:r>
                                <w:r>
                                  <w:t xml:space="preserve">Prior to the studio </w:t>
                                </w:r>
                                <w:r w:rsidRPr="00F95EAB">
                                  <w:t xml:space="preserve">the </w:t>
                                </w:r>
                                <w:r>
                                  <w:t>Coach</w:t>
                                </w:r>
                                <w:r w:rsidRPr="00F95EAB">
                                  <w:t xml:space="preserve"> </w:t>
                                </w:r>
                                <w:r>
                                  <w:t xml:space="preserve">or School Team Leader </w:t>
                                </w:r>
                                <w:r w:rsidRPr="00F95EAB">
                                  <w:t xml:space="preserve">helps facilitate a common planning meeting with teachers from </w:t>
                                </w:r>
                                <w:r>
                                  <w:t>a</w:t>
                                </w:r>
                                <w:r w:rsidRPr="00F95EAB">
                                  <w:t xml:space="preserve"> school; they design a unit of instruction and lessons to be used for the following studio day. </w:t>
                                </w:r>
                                <w:r>
                                  <w:t xml:space="preserve">On the day of the studio, </w:t>
                                </w:r>
                                <w:r w:rsidRPr="00F95EAB">
                                  <w:t xml:space="preserve">teachers and others attending studio days </w:t>
                                </w:r>
                                <w:r>
                                  <w:t>engage</w:t>
                                </w:r>
                                <w:r w:rsidRPr="00F95EAB">
                                  <w:t xml:space="preserve"> in multiple rounds of co-planning, co-teaching, and co-debriefing. </w:t>
                                </w:r>
                              </w:p>
                              <w:p w14:paraId="551AF050" w14:textId="77777777" w:rsidR="00884CA1" w:rsidRPr="00653A2C" w:rsidRDefault="00000000" w:rsidP="00653A2C">
                                <w:pPr>
                                  <w:widowControl w:val="0"/>
                                  <w:autoSpaceDE w:val="0"/>
                                  <w:autoSpaceDN w:val="0"/>
                                  <w:adjustRightInd w:val="0"/>
                                  <w:rPr>
                                    <w:rFonts w:ascii="Times New Roman" w:hAnsi="Times New Roman" w:cs="Times New Roman"/>
                                  </w:rPr>
                                </w:pPr>
                                <w:sdt>
                                  <w:sdtPr>
                                    <w:rPr>
                                      <w:color w:val="ED7D31" w:themeColor="accent2"/>
                                      <w:sz w:val="26"/>
                                      <w:szCs w:val="26"/>
                                    </w:rPr>
                                    <w:alias w:val="Author"/>
                                    <w:tag w:val=""/>
                                    <w:id w:val="1315139231"/>
                                    <w:dataBinding w:prefixMappings="xmlns:ns0='http://purl.org/dc/elements/1.1/' xmlns:ns1='http://schemas.openxmlformats.org/package/2006/metadata/core-properties' " w:xpath="/ns1:coreProperties[1]/ns0:creator[1]" w:storeItemID="{6C3C8BC8-F283-45AE-878A-BAB7291924A1}"/>
                                    <w:text/>
                                  </w:sdtPr>
                                  <w:sdtContent>
                                    <w:r w:rsidR="00884CA1">
                                      <w:rPr>
                                        <w:color w:val="ED7D31" w:themeColor="accent2"/>
                                        <w:sz w:val="26"/>
                                        <w:szCs w:val="26"/>
                                      </w:rPr>
                                      <w:t xml:space="preserve">Jessica Thompson, Jen Richards, Karin </w:t>
                                    </w:r>
                                    <w:proofErr w:type="spellStart"/>
                                    <w:r w:rsidR="00884CA1">
                                      <w:rPr>
                                        <w:color w:val="ED7D31" w:themeColor="accent2"/>
                                        <w:sz w:val="26"/>
                                        <w:szCs w:val="26"/>
                                      </w:rPr>
                                      <w:t>Lohwasser</w:t>
                                    </w:r>
                                    <w:proofErr w:type="spellEnd"/>
                                    <w:r w:rsidR="00884CA1">
                                      <w:rPr>
                                        <w:color w:val="ED7D31" w:themeColor="accent2"/>
                                        <w:sz w:val="26"/>
                                        <w:szCs w:val="26"/>
                                      </w:rPr>
                                      <w:t xml:space="preserve">, </w:t>
                                    </w:r>
                                    <w:r w:rsidR="00884CA1" w:rsidRPr="00501DEF">
                                      <w:rPr>
                                        <w:color w:val="ED7D31" w:themeColor="accent2"/>
                                        <w:sz w:val="26"/>
                                        <w:szCs w:val="26"/>
                                      </w:rPr>
                                      <w:t>Christine Chew</w:t>
                                    </w:r>
                                    <w:r w:rsidR="00884CA1">
                                      <w:rPr>
                                        <w:color w:val="ED7D31" w:themeColor="accent2"/>
                                        <w:sz w:val="26"/>
                                        <w:szCs w:val="26"/>
                                      </w:rPr>
                                      <w:t xml:space="preserve"> &amp; Bethany Sjoberg </w:t>
                                    </w:r>
                                  </w:sdtContent>
                                </w:sdt>
                              </w:p>
                              <w:p w14:paraId="05821EA8" w14:textId="77777777" w:rsidR="00884CA1" w:rsidRDefault="00000000" w:rsidP="00653A2C">
                                <w:pPr>
                                  <w:pStyle w:val="NoSpacing"/>
                                </w:pPr>
                                <w:sdt>
                                  <w:sdtPr>
                                    <w:rPr>
                                      <w:color w:val="44546A" w:themeColor="text2"/>
                                    </w:rPr>
                                    <w:alias w:val="Course"/>
                                    <w:tag w:val="Course"/>
                                    <w:id w:val="895541858"/>
                                    <w:showingPlcHdr/>
                                    <w:dataBinding w:prefixMappings="xmlns:ns0='http://purl.org/dc/elements/1.1/' xmlns:ns1='http://schemas.openxmlformats.org/package/2006/metadata/core-properties' " w:xpath="/ns1:coreProperties[1]/ns1:category[1]" w:storeItemID="{6C3C8BC8-F283-45AE-878A-BAB7291924A1}"/>
                                    <w:text/>
                                  </w:sdtPr>
                                  <w:sdtContent>
                                    <w:r w:rsidR="00884CA1">
                                      <w:rPr>
                                        <w:color w:val="44546A" w:themeColor="text2"/>
                                      </w:rPr>
                                      <w:t xml:space="preserve">     </w:t>
                                    </w:r>
                                  </w:sdtContent>
                                </w:sdt>
                              </w:p>
                            </w:tc>
                          </w:tr>
                        </w:tbl>
                        <w:p w14:paraId="5E8EA295" w14:textId="77777777" w:rsidR="00884CA1" w:rsidRDefault="00884CA1"/>
                      </w:txbxContent>
                    </v:textbox>
                    <w10:wrap anchorx="page" anchory="page"/>
                  </v:shape>
                </w:pict>
              </mc:Fallback>
            </mc:AlternateContent>
          </w:r>
          <w:r w:rsidR="00882531">
            <w:rPr>
              <w:b/>
            </w:rPr>
            <w:br w:type="page"/>
          </w:r>
        </w:p>
      </w:sdtContent>
    </w:sdt>
    <w:p w14:paraId="4E499EF2" w14:textId="77777777" w:rsidR="00F459A0" w:rsidRDefault="00F8080B">
      <w:pPr>
        <w:spacing w:after="0" w:line="240" w:lineRule="auto"/>
      </w:pPr>
      <w:r>
        <w:rPr>
          <w:noProof/>
        </w:rPr>
        <w:lastRenderedPageBreak/>
        <w:drawing>
          <wp:anchor distT="114300" distB="114300" distL="114300" distR="114300" simplePos="0" relativeHeight="251658240" behindDoc="0" locked="0" layoutInCell="0" hidden="0" allowOverlap="1" wp14:anchorId="207AC854" wp14:editId="109C9AA4">
            <wp:simplePos x="0" y="0"/>
            <wp:positionH relativeFrom="margin">
              <wp:posOffset>4984750</wp:posOffset>
            </wp:positionH>
            <wp:positionV relativeFrom="paragraph">
              <wp:posOffset>-34925</wp:posOffset>
            </wp:positionV>
            <wp:extent cx="3272155" cy="2451735"/>
            <wp:effectExtent l="0" t="0" r="4445" b="12065"/>
            <wp:wrapSquare wrapText="bothSides" distT="114300" distB="114300" distL="114300" distR="114300"/>
            <wp:docPr id="2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a:srcRect/>
                    <a:stretch>
                      <a:fillRect/>
                    </a:stretch>
                  </pic:blipFill>
                  <pic:spPr>
                    <a:xfrm>
                      <a:off x="0" y="0"/>
                      <a:ext cx="3272155" cy="2451735"/>
                    </a:xfrm>
                    <a:prstGeom prst="rect">
                      <a:avLst/>
                    </a:prstGeom>
                    <a:ln/>
                  </pic:spPr>
                </pic:pic>
              </a:graphicData>
            </a:graphic>
            <wp14:sizeRelH relativeFrom="margin">
              <wp14:pctWidth>0</wp14:pctWidth>
            </wp14:sizeRelH>
            <wp14:sizeRelV relativeFrom="margin">
              <wp14:pctHeight>0</wp14:pctHeight>
            </wp14:sizeRelV>
          </wp:anchor>
        </w:drawing>
      </w:r>
      <w:r w:rsidR="00D10E7B">
        <w:rPr>
          <w:b/>
        </w:rPr>
        <w:t>AST Annotated Studio Agenda - [School] - [Date]</w:t>
      </w:r>
    </w:p>
    <w:p w14:paraId="796397D5" w14:textId="77777777" w:rsidR="00F459A0" w:rsidRDefault="00F459A0">
      <w:pPr>
        <w:spacing w:after="0" w:line="240" w:lineRule="auto"/>
        <w:jc w:val="center"/>
      </w:pPr>
    </w:p>
    <w:p w14:paraId="7CC4B21F" w14:textId="77777777" w:rsidR="00F459A0" w:rsidRDefault="00D10E7B">
      <w:pPr>
        <w:spacing w:after="0" w:line="240" w:lineRule="auto"/>
      </w:pPr>
      <w:r>
        <w:rPr>
          <w:b/>
        </w:rPr>
        <w:t>Purpose:</w:t>
      </w:r>
      <w:r>
        <w:t xml:space="preserve"> </w:t>
      </w:r>
    </w:p>
    <w:p w14:paraId="20F25742" w14:textId="77777777" w:rsidR="00F459A0" w:rsidRDefault="00D10E7B">
      <w:pPr>
        <w:numPr>
          <w:ilvl w:val="0"/>
          <w:numId w:val="5"/>
        </w:numPr>
        <w:spacing w:after="0" w:line="240" w:lineRule="auto"/>
        <w:ind w:hanging="360"/>
        <w:contextualSpacing/>
      </w:pPr>
      <w:r>
        <w:t xml:space="preserve">Network goal: Collaboratively investigate student learning in order to make instructional decisions, particularly about improving all students’ (including EL and special needs students’) construction and revision of scientific explanations and/or models. </w:t>
      </w:r>
    </w:p>
    <w:p w14:paraId="0C0A4C88" w14:textId="77777777" w:rsidR="00F459A0" w:rsidRDefault="00D10E7B">
      <w:pPr>
        <w:numPr>
          <w:ilvl w:val="0"/>
          <w:numId w:val="5"/>
        </w:numPr>
        <w:spacing w:after="0" w:line="240" w:lineRule="auto"/>
        <w:ind w:right="270" w:hanging="360"/>
        <w:contextualSpacing/>
      </w:pPr>
      <w:r>
        <w:t xml:space="preserve">School goal (choose one): </w:t>
      </w:r>
      <w:r>
        <w:rPr>
          <w:i/>
        </w:rPr>
        <w:t xml:space="preserve">Structured talk for how and why reasoning, Sequenced share-out of models, Peer feedback to deepen written explanations, </w:t>
      </w:r>
      <w:proofErr w:type="gramStart"/>
      <w:r>
        <w:rPr>
          <w:i/>
        </w:rPr>
        <w:t>Revising</w:t>
      </w:r>
      <w:proofErr w:type="gramEnd"/>
      <w:r>
        <w:rPr>
          <w:i/>
        </w:rPr>
        <w:t xml:space="preserve"> lists of student generated hypotheses with evidence, Using language functions as lens for reading, writing, and modeling</w:t>
      </w:r>
    </w:p>
    <w:p w14:paraId="0226B0D0" w14:textId="77777777" w:rsidR="00F459A0" w:rsidRDefault="00D10E7B">
      <w:pPr>
        <w:numPr>
          <w:ilvl w:val="0"/>
          <w:numId w:val="5"/>
        </w:numPr>
        <w:spacing w:after="0" w:line="240" w:lineRule="auto"/>
        <w:ind w:hanging="360"/>
        <w:contextualSpacing/>
      </w:pPr>
      <w:r>
        <w:t>Studio goal for student learning:</w:t>
      </w:r>
      <w:r w:rsidR="00F8080B">
        <w:t xml:space="preserve"> NGSS 3-D standards</w:t>
      </w:r>
    </w:p>
    <w:p w14:paraId="2159BFE8" w14:textId="77777777" w:rsidR="00F459A0" w:rsidRDefault="00D10E7B">
      <w:pPr>
        <w:numPr>
          <w:ilvl w:val="0"/>
          <w:numId w:val="5"/>
        </w:numPr>
        <w:spacing w:after="0" w:line="240" w:lineRule="auto"/>
        <w:ind w:hanging="360"/>
        <w:contextualSpacing/>
      </w:pPr>
      <w:r>
        <w:t>Studio goal for teacher learning:</w:t>
      </w:r>
    </w:p>
    <w:p w14:paraId="0B23DE6F" w14:textId="77777777" w:rsidR="00F459A0" w:rsidRDefault="00F459A0">
      <w:pPr>
        <w:spacing w:after="0" w:line="240" w:lineRule="auto"/>
      </w:pPr>
    </w:p>
    <w:p w14:paraId="7A1906D0" w14:textId="77777777" w:rsidR="00F459A0" w:rsidRDefault="00F459A0">
      <w:pPr>
        <w:spacing w:after="0" w:line="240" w:lineRule="auto"/>
      </w:pPr>
    </w:p>
    <w:p w14:paraId="2D274623" w14:textId="77777777" w:rsidR="00F459A0" w:rsidRDefault="00F459A0">
      <w:pPr>
        <w:spacing w:after="0" w:line="240" w:lineRule="auto"/>
      </w:pPr>
    </w:p>
    <w:tbl>
      <w:tblPr>
        <w:tblStyle w:val="a"/>
        <w:tblW w:w="1350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8010"/>
        <w:gridCol w:w="2430"/>
        <w:gridCol w:w="1890"/>
      </w:tblGrid>
      <w:tr w:rsidR="00EC282C" w14:paraId="45E65D57" w14:textId="77777777" w:rsidTr="00EC282C">
        <w:trPr>
          <w:trHeight w:val="240"/>
        </w:trPr>
        <w:tc>
          <w:tcPr>
            <w:tcW w:w="1170" w:type="dxa"/>
            <w:shd w:val="clear" w:color="auto" w:fill="BFBFBF"/>
          </w:tcPr>
          <w:p w14:paraId="56BA67D5" w14:textId="77777777" w:rsidR="00F459A0" w:rsidRDefault="00D10E7B">
            <w:pPr>
              <w:jc w:val="center"/>
            </w:pPr>
            <w:r>
              <w:rPr>
                <w:b/>
              </w:rPr>
              <w:t>Time</w:t>
            </w:r>
          </w:p>
        </w:tc>
        <w:tc>
          <w:tcPr>
            <w:tcW w:w="8010" w:type="dxa"/>
            <w:shd w:val="clear" w:color="auto" w:fill="BFBFBF"/>
          </w:tcPr>
          <w:p w14:paraId="482E3C48" w14:textId="77777777" w:rsidR="00F459A0" w:rsidRDefault="00D10E7B">
            <w:pPr>
              <w:jc w:val="center"/>
            </w:pPr>
            <w:r>
              <w:rPr>
                <w:b/>
              </w:rPr>
              <w:t>Agenda</w:t>
            </w:r>
          </w:p>
        </w:tc>
        <w:tc>
          <w:tcPr>
            <w:tcW w:w="2430" w:type="dxa"/>
            <w:shd w:val="clear" w:color="auto" w:fill="BFBFBF"/>
          </w:tcPr>
          <w:p w14:paraId="30CB7132" w14:textId="77777777" w:rsidR="00F459A0" w:rsidRDefault="00D10E7B">
            <w:pPr>
              <w:jc w:val="center"/>
            </w:pPr>
            <w:r>
              <w:rPr>
                <w:b/>
              </w:rPr>
              <w:t>Point People/Resources</w:t>
            </w:r>
          </w:p>
        </w:tc>
        <w:tc>
          <w:tcPr>
            <w:tcW w:w="1890" w:type="dxa"/>
            <w:shd w:val="clear" w:color="auto" w:fill="BFBFBF"/>
          </w:tcPr>
          <w:p w14:paraId="07C2593E" w14:textId="77777777" w:rsidR="00F459A0" w:rsidRDefault="00D10E7B">
            <w:pPr>
              <w:jc w:val="center"/>
            </w:pPr>
            <w:r>
              <w:rPr>
                <w:b/>
              </w:rPr>
              <w:t>Purpose</w:t>
            </w:r>
          </w:p>
        </w:tc>
      </w:tr>
      <w:tr w:rsidR="00EC282C" w14:paraId="531554A2" w14:textId="77777777" w:rsidTr="00EC282C">
        <w:trPr>
          <w:trHeight w:val="580"/>
        </w:trPr>
        <w:tc>
          <w:tcPr>
            <w:tcW w:w="1170" w:type="dxa"/>
          </w:tcPr>
          <w:p w14:paraId="3197A6D3" w14:textId="77777777" w:rsidR="00F459A0" w:rsidRDefault="00D10E7B">
            <w:r>
              <w:rPr>
                <w:b/>
              </w:rPr>
              <w:t>~15-30 min</w:t>
            </w:r>
          </w:p>
        </w:tc>
        <w:tc>
          <w:tcPr>
            <w:tcW w:w="8010" w:type="dxa"/>
          </w:tcPr>
          <w:p w14:paraId="21E7CCCA" w14:textId="77777777" w:rsidR="00F459A0" w:rsidRDefault="00D10E7B">
            <w:r>
              <w:rPr>
                <w:b/>
              </w:rPr>
              <w:t>Set the frame for the day</w:t>
            </w:r>
          </w:p>
          <w:p w14:paraId="54A81695" w14:textId="77777777" w:rsidR="00F459A0" w:rsidRDefault="00D10E7B">
            <w:pPr>
              <w:spacing w:line="259" w:lineRule="auto"/>
            </w:pPr>
            <w:r>
              <w:t xml:space="preserve">Notes to self: </w:t>
            </w:r>
          </w:p>
          <w:p w14:paraId="4F772A9E" w14:textId="77777777" w:rsidR="00F459A0" w:rsidRDefault="00D10E7B" w:rsidP="00F95EAB">
            <w:pPr>
              <w:numPr>
                <w:ilvl w:val="0"/>
                <w:numId w:val="1"/>
              </w:numPr>
              <w:spacing w:line="259" w:lineRule="auto"/>
              <w:ind w:hanging="360"/>
              <w:contextualSpacing/>
            </w:pPr>
            <w:r>
              <w:t xml:space="preserve">Studios focus on AST practices, data about student learning, &amp; collaboration </w:t>
            </w:r>
          </w:p>
          <w:p w14:paraId="29AADD18" w14:textId="77777777" w:rsidR="00F459A0" w:rsidRDefault="00D10E7B">
            <w:pPr>
              <w:numPr>
                <w:ilvl w:val="0"/>
                <w:numId w:val="1"/>
              </w:numPr>
              <w:spacing w:line="259" w:lineRule="auto"/>
              <w:ind w:hanging="360"/>
              <w:contextualSpacing/>
            </w:pPr>
            <w:r>
              <w:t>There is not a perfect studio -- studios should help teams develop a common language about practice and vision of ambitious and equitable instruction, schools will want to define progress for themselves.</w:t>
            </w:r>
          </w:p>
          <w:p w14:paraId="1AF0B890" w14:textId="77777777" w:rsidR="00F459A0" w:rsidRDefault="00D10E7B">
            <w:pPr>
              <w:spacing w:line="259" w:lineRule="auto"/>
            </w:pPr>
            <w:r>
              <w:t xml:space="preserve">Assign roles (suggested roles below) </w:t>
            </w:r>
          </w:p>
          <w:p w14:paraId="1FE533CC" w14:textId="77777777" w:rsidR="00F459A0" w:rsidRDefault="00D10E7B">
            <w:pPr>
              <w:numPr>
                <w:ilvl w:val="0"/>
                <w:numId w:val="1"/>
              </w:numPr>
              <w:spacing w:line="259" w:lineRule="auto"/>
              <w:ind w:hanging="360"/>
              <w:contextualSpacing/>
            </w:pPr>
            <w:r>
              <w:t>Facilitator (Coach and/or Lead Teacher)- focus the work on AST practices, data and collaboration. Watch time and adjust plan as needed.</w:t>
            </w:r>
          </w:p>
          <w:p w14:paraId="3700D787" w14:textId="77777777" w:rsidR="00F459A0" w:rsidRDefault="00D10E7B">
            <w:pPr>
              <w:numPr>
                <w:ilvl w:val="0"/>
                <w:numId w:val="1"/>
              </w:numPr>
              <w:spacing w:line="259" w:lineRule="auto"/>
              <w:ind w:hanging="360"/>
              <w:contextualSpacing/>
            </w:pPr>
            <w:r>
              <w:t xml:space="preserve">Lead Teacher- is responsible for describing how they are enacting AST practices and attending to student learning, they talk openly about and question “why are we doing particular teaching practices”  </w:t>
            </w:r>
          </w:p>
          <w:p w14:paraId="36591549" w14:textId="77777777" w:rsidR="00F459A0" w:rsidRDefault="00D10E7B">
            <w:pPr>
              <w:numPr>
                <w:ilvl w:val="0"/>
                <w:numId w:val="1"/>
              </w:numPr>
              <w:spacing w:line="259" w:lineRule="auto"/>
              <w:ind w:hanging="360"/>
              <w:contextualSpacing/>
            </w:pPr>
            <w:r>
              <w:t>Metalevel AST and teacher learning (Coach/UW support person), reflects to the group how they are supporting teacher learning. During classroom visits they identify teacher and/or facilitator time-outs.</w:t>
            </w:r>
          </w:p>
          <w:p w14:paraId="129250B0" w14:textId="77777777" w:rsidR="00F459A0" w:rsidRDefault="00D10E7B" w:rsidP="00A96D40">
            <w:pPr>
              <w:numPr>
                <w:ilvl w:val="0"/>
                <w:numId w:val="1"/>
              </w:numPr>
              <w:spacing w:line="259" w:lineRule="auto"/>
              <w:ind w:hanging="360"/>
              <w:contextualSpacing/>
            </w:pPr>
            <w:r>
              <w:lastRenderedPageBreak/>
              <w:t xml:space="preserve">Note-taker/historian (complete the </w:t>
            </w:r>
            <w:hyperlink r:id="rId13" w:anchor="gid=0">
              <w:r>
                <w:rPr>
                  <w:color w:val="1155CC"/>
                  <w:u w:val="single"/>
                </w:rPr>
                <w:t>google log</w:t>
              </w:r>
            </w:hyperlink>
            <w:r>
              <w:t>)</w:t>
            </w:r>
          </w:p>
          <w:p w14:paraId="122E2823" w14:textId="77777777" w:rsidR="00F459A0" w:rsidRDefault="00D10E7B" w:rsidP="00A96D40">
            <w:pPr>
              <w:spacing w:line="259" w:lineRule="auto"/>
            </w:pPr>
            <w:r>
              <w:t>Review group norms (start on time, be flexible, be engaged, be prepared, have an action item for each meeting, equity of voices)</w:t>
            </w:r>
          </w:p>
          <w:p w14:paraId="0FC68309" w14:textId="77777777" w:rsidR="00F459A0" w:rsidRDefault="00D10E7B">
            <w:pPr>
              <w:spacing w:line="259" w:lineRule="auto"/>
            </w:pPr>
            <w:r>
              <w:t>Orient team to practice focus and emphasis/flow of studio</w:t>
            </w:r>
            <w:r w:rsidR="00F95EAB">
              <w:t xml:space="preserve"> </w:t>
            </w:r>
          </w:p>
          <w:p w14:paraId="4D9DAC36" w14:textId="77777777" w:rsidR="00F459A0" w:rsidRDefault="00D10E7B">
            <w:pPr>
              <w:numPr>
                <w:ilvl w:val="1"/>
                <w:numId w:val="1"/>
              </w:numPr>
              <w:spacing w:line="259" w:lineRule="auto"/>
              <w:ind w:left="725" w:hanging="360"/>
              <w:contextualSpacing/>
            </w:pPr>
            <w:r>
              <w:t>Overarching focus: Continued refinement of focal practice, i.e. peer feedback to deepen written explanations</w:t>
            </w:r>
          </w:p>
          <w:p w14:paraId="34E47972" w14:textId="77777777" w:rsidR="00F459A0" w:rsidRDefault="00D10E7B">
            <w:pPr>
              <w:numPr>
                <w:ilvl w:val="1"/>
                <w:numId w:val="1"/>
              </w:numPr>
              <w:spacing w:line="259" w:lineRule="auto"/>
              <w:ind w:left="725" w:hanging="360"/>
              <w:contextualSpacing/>
            </w:pPr>
            <w:r>
              <w:t>Specific focus on identified problem of practice: i.e. How to help students ask each other connected, meaningful questions that deepen reasoning?</w:t>
            </w:r>
          </w:p>
          <w:p w14:paraId="3C13DE7C" w14:textId="77777777" w:rsidR="00F459A0" w:rsidRDefault="00D10E7B">
            <w:pPr>
              <w:numPr>
                <w:ilvl w:val="1"/>
                <w:numId w:val="1"/>
              </w:numPr>
              <w:spacing w:line="259" w:lineRule="auto"/>
              <w:ind w:left="725" w:hanging="360"/>
              <w:contextualSpacing/>
            </w:pPr>
            <w:r>
              <w:t>Quick review of relevant data and teachers’ aims for studio</w:t>
            </w:r>
          </w:p>
          <w:p w14:paraId="614B0D3E" w14:textId="77777777" w:rsidR="00F459A0" w:rsidRDefault="00D10E7B">
            <w:pPr>
              <w:numPr>
                <w:ilvl w:val="1"/>
                <w:numId w:val="1"/>
              </w:numPr>
              <w:spacing w:after="160" w:line="259" w:lineRule="auto"/>
              <w:ind w:left="725" w:hanging="360"/>
              <w:contextualSpacing/>
            </w:pPr>
            <w:r>
              <w:t>Quick review of anticipated agenda for studio day</w:t>
            </w:r>
          </w:p>
        </w:tc>
        <w:tc>
          <w:tcPr>
            <w:tcW w:w="2430" w:type="dxa"/>
          </w:tcPr>
          <w:p w14:paraId="1747E755" w14:textId="77777777" w:rsidR="00F459A0" w:rsidRDefault="00D10E7B">
            <w:r>
              <w:rPr>
                <w:b/>
              </w:rPr>
              <w:lastRenderedPageBreak/>
              <w:t>Facilitator</w:t>
            </w:r>
          </w:p>
          <w:p w14:paraId="3C825942" w14:textId="77777777" w:rsidR="00F459A0" w:rsidRDefault="00F459A0"/>
          <w:p w14:paraId="6FA70759" w14:textId="77777777" w:rsidR="00F95EAB" w:rsidRDefault="00D10E7B" w:rsidP="00F95EAB">
            <w:r>
              <w:rPr>
                <w:b/>
              </w:rPr>
              <w:t xml:space="preserve">Resources: </w:t>
            </w:r>
            <w:r>
              <w:t xml:space="preserve">PPT, focus on board, participant agenda, </w:t>
            </w:r>
            <w:hyperlink r:id="rId14" w:anchor="gid=0">
              <w:r>
                <w:rPr>
                  <w:color w:val="1155CC"/>
                  <w:u w:val="single"/>
                </w:rPr>
                <w:t xml:space="preserve">google log </w:t>
              </w:r>
            </w:hyperlink>
          </w:p>
          <w:p w14:paraId="75D1E162" w14:textId="77777777" w:rsidR="00F95EAB" w:rsidRDefault="00F95EAB" w:rsidP="00F95EAB"/>
          <w:p w14:paraId="0FC056C7" w14:textId="77777777" w:rsidR="00F459A0" w:rsidRDefault="00F95EAB" w:rsidP="00F95EAB">
            <w:r>
              <w:t xml:space="preserve">Video: </w:t>
            </w:r>
            <w:hyperlink r:id="rId15">
              <w:r>
                <w:rPr>
                  <w:color w:val="1155CC"/>
                  <w:u w:val="single"/>
                </w:rPr>
                <w:t>overview video of the studio model</w:t>
              </w:r>
            </w:hyperlink>
          </w:p>
        </w:tc>
        <w:tc>
          <w:tcPr>
            <w:tcW w:w="1890" w:type="dxa"/>
          </w:tcPr>
          <w:p w14:paraId="60CDD29A" w14:textId="77777777" w:rsidR="00F459A0" w:rsidRDefault="00D10E7B">
            <w:r>
              <w:rPr>
                <w:i/>
              </w:rPr>
              <w:t>To launch and reorient to joint collaborative work on science teaching practice</w:t>
            </w:r>
          </w:p>
        </w:tc>
      </w:tr>
      <w:tr w:rsidR="00EC282C" w14:paraId="0DB0A028" w14:textId="77777777" w:rsidTr="00EC282C">
        <w:trPr>
          <w:trHeight w:val="580"/>
        </w:trPr>
        <w:tc>
          <w:tcPr>
            <w:tcW w:w="1170" w:type="dxa"/>
          </w:tcPr>
          <w:p w14:paraId="745C99E6" w14:textId="77777777" w:rsidR="00F459A0" w:rsidRDefault="00D10E7B">
            <w:r>
              <w:rPr>
                <w:b/>
              </w:rPr>
              <w:t>~45-60 min</w:t>
            </w:r>
          </w:p>
          <w:p w14:paraId="1F88FE99" w14:textId="77777777" w:rsidR="00F459A0" w:rsidRDefault="00F459A0"/>
          <w:p w14:paraId="659BF8BD" w14:textId="77777777" w:rsidR="00F459A0" w:rsidRDefault="00F459A0"/>
          <w:p w14:paraId="2BA25D9A" w14:textId="77777777" w:rsidR="00F459A0" w:rsidRDefault="00F459A0"/>
          <w:p w14:paraId="0EEDA8DA" w14:textId="77777777" w:rsidR="00F459A0" w:rsidRDefault="00F459A0"/>
          <w:p w14:paraId="4E7366BF" w14:textId="77777777" w:rsidR="00F459A0" w:rsidRDefault="00F459A0"/>
          <w:p w14:paraId="3C398607" w14:textId="77777777" w:rsidR="00F459A0" w:rsidRDefault="00F459A0"/>
          <w:p w14:paraId="05D78FD1" w14:textId="77777777" w:rsidR="00F459A0" w:rsidRDefault="00F459A0"/>
          <w:p w14:paraId="39B4ED2A" w14:textId="77777777" w:rsidR="00F459A0" w:rsidRDefault="00F459A0"/>
          <w:p w14:paraId="6CFB2C7C" w14:textId="77777777" w:rsidR="00F459A0" w:rsidRDefault="00F459A0"/>
          <w:p w14:paraId="7AE69524" w14:textId="77777777" w:rsidR="00F459A0" w:rsidRDefault="00F459A0"/>
          <w:p w14:paraId="7AF48F45" w14:textId="77777777" w:rsidR="00F459A0" w:rsidRDefault="00F459A0"/>
          <w:p w14:paraId="13293A63" w14:textId="77777777" w:rsidR="00F459A0" w:rsidRDefault="00F459A0"/>
          <w:p w14:paraId="2FB1A63B" w14:textId="77777777" w:rsidR="00F459A0" w:rsidRDefault="00F459A0"/>
          <w:p w14:paraId="4D42FD19" w14:textId="77777777" w:rsidR="00F459A0" w:rsidRDefault="00F459A0"/>
          <w:p w14:paraId="1DF495DB" w14:textId="77777777" w:rsidR="00F459A0" w:rsidRDefault="00F459A0"/>
          <w:p w14:paraId="4B25AA01" w14:textId="77777777" w:rsidR="00F459A0" w:rsidRDefault="00F459A0"/>
          <w:p w14:paraId="7EF7D215" w14:textId="77777777" w:rsidR="00F459A0" w:rsidRDefault="00F459A0"/>
          <w:p w14:paraId="04437B26" w14:textId="77777777" w:rsidR="00F459A0" w:rsidRDefault="00F459A0"/>
          <w:p w14:paraId="2BD81CAD" w14:textId="77777777" w:rsidR="00F459A0" w:rsidRDefault="00F459A0"/>
          <w:p w14:paraId="1CD0D159" w14:textId="77777777" w:rsidR="00F459A0" w:rsidRDefault="00F459A0"/>
          <w:p w14:paraId="11FBF52A" w14:textId="77777777" w:rsidR="00F459A0" w:rsidRDefault="00F459A0"/>
          <w:p w14:paraId="09F8F7B8" w14:textId="77777777" w:rsidR="00F459A0" w:rsidRDefault="00F459A0"/>
          <w:p w14:paraId="2F440ECF" w14:textId="77777777" w:rsidR="00A96D40" w:rsidRDefault="00A96D40"/>
          <w:p w14:paraId="60F8E12E" w14:textId="77777777" w:rsidR="00A96D40" w:rsidRDefault="00A96D40"/>
          <w:p w14:paraId="46E39493" w14:textId="77777777" w:rsidR="00A96D40" w:rsidRDefault="00A96D40"/>
          <w:p w14:paraId="23C7B6B4" w14:textId="77777777" w:rsidR="00F459A0" w:rsidRDefault="00F459A0"/>
          <w:p w14:paraId="3FB8CF10" w14:textId="77777777" w:rsidR="00F459A0" w:rsidRDefault="00F459A0"/>
          <w:p w14:paraId="2FEC7114" w14:textId="77777777" w:rsidR="00F459A0" w:rsidRDefault="00F459A0"/>
          <w:p w14:paraId="1CBAE50F" w14:textId="77777777" w:rsidR="00F459A0" w:rsidRDefault="00F459A0"/>
          <w:p w14:paraId="48F22D4A" w14:textId="77777777" w:rsidR="00F459A0" w:rsidRDefault="00F459A0"/>
          <w:p w14:paraId="0DC05C9B" w14:textId="77777777" w:rsidR="00F459A0" w:rsidRDefault="00F459A0"/>
          <w:p w14:paraId="27AD6F4A" w14:textId="77777777" w:rsidR="00F459A0" w:rsidRDefault="00F459A0"/>
          <w:p w14:paraId="43934093" w14:textId="77777777" w:rsidR="00F459A0" w:rsidRDefault="00F459A0"/>
          <w:p w14:paraId="03212751" w14:textId="77777777" w:rsidR="00F459A0" w:rsidRDefault="00F459A0"/>
          <w:p w14:paraId="29EDEEB9" w14:textId="77777777" w:rsidR="00F459A0" w:rsidRDefault="00F459A0"/>
        </w:tc>
        <w:tc>
          <w:tcPr>
            <w:tcW w:w="8010" w:type="dxa"/>
          </w:tcPr>
          <w:p w14:paraId="27EBEDB4" w14:textId="77777777" w:rsidR="00F459A0" w:rsidRDefault="00000000">
            <w:hyperlink r:id="rId16">
              <w:r w:rsidR="00D10E7B">
                <w:rPr>
                  <w:b/>
                  <w:color w:val="1155CC"/>
                  <w:u w:val="single"/>
                </w:rPr>
                <w:t>Review focal lesson and anticipated measures</w:t>
              </w:r>
            </w:hyperlink>
          </w:p>
          <w:p w14:paraId="210AC93E" w14:textId="77777777" w:rsidR="00F459A0" w:rsidRDefault="00D10E7B">
            <w:pPr>
              <w:numPr>
                <w:ilvl w:val="0"/>
                <w:numId w:val="1"/>
              </w:numPr>
              <w:spacing w:line="259" w:lineRule="auto"/>
              <w:ind w:left="365" w:hanging="360"/>
              <w:contextualSpacing/>
            </w:pPr>
            <w:r>
              <w:t>Have focal teacher describe lesson, how situated in unit, and any relevant student ideas that have come up</w:t>
            </w:r>
          </w:p>
          <w:p w14:paraId="35D70180" w14:textId="77777777" w:rsidR="00F459A0" w:rsidRDefault="00A96D40">
            <w:pPr>
              <w:spacing w:line="259" w:lineRule="auto"/>
            </w:pPr>
            <w:r>
              <w:rPr>
                <w:noProof/>
              </w:rPr>
              <w:drawing>
                <wp:anchor distT="0" distB="0" distL="114300" distR="114300" simplePos="0" relativeHeight="251620352" behindDoc="0" locked="0" layoutInCell="1" allowOverlap="1" wp14:anchorId="5FD45EC7" wp14:editId="7144EB01">
                  <wp:simplePos x="0" y="0"/>
                  <wp:positionH relativeFrom="column">
                    <wp:posOffset>48260</wp:posOffset>
                  </wp:positionH>
                  <wp:positionV relativeFrom="paragraph">
                    <wp:posOffset>115570</wp:posOffset>
                  </wp:positionV>
                  <wp:extent cx="419100" cy="419100"/>
                  <wp:effectExtent l="0" t="0" r="12700" b="12700"/>
                  <wp:wrapSquare wrapText="bothSides"/>
                  <wp:docPr id="26" name="image28.png" descr="Decision-point"/>
                  <wp:cNvGraphicFramePr/>
                  <a:graphic xmlns:a="http://schemas.openxmlformats.org/drawingml/2006/main">
                    <a:graphicData uri="http://schemas.openxmlformats.org/drawingml/2006/picture">
                      <pic:pic xmlns:pic="http://schemas.openxmlformats.org/drawingml/2006/picture">
                        <pic:nvPicPr>
                          <pic:cNvPr id="0" name="image28.png" descr="Decision-point"/>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419100" cy="419100"/>
                          </a:xfrm>
                          <a:prstGeom prst="rect">
                            <a:avLst/>
                          </a:prstGeom>
                          <a:ln/>
                        </pic:spPr>
                      </pic:pic>
                    </a:graphicData>
                  </a:graphic>
                  <wp14:sizeRelH relativeFrom="page">
                    <wp14:pctWidth>0</wp14:pctWidth>
                  </wp14:sizeRelH>
                  <wp14:sizeRelV relativeFrom="page">
                    <wp14:pctHeight>0</wp14:pctHeight>
                  </wp14:sizeRelV>
                </wp:anchor>
              </w:drawing>
            </w:r>
          </w:p>
          <w:p w14:paraId="14616B43" w14:textId="77777777" w:rsidR="00F459A0" w:rsidRDefault="00D10E7B" w:rsidP="00A96D40">
            <w:pPr>
              <w:spacing w:line="259" w:lineRule="auto"/>
            </w:pPr>
            <w:r>
              <w:t>Decision-point: Teachers may need time to grapple with the content of the lesson themselves. You will need to consider the team’s familiarity with the content and whether you want to engage them in some sense-making (e.g., drawing the model themselves, discussing results from the activity, writing a what/how/why rubric).</w:t>
            </w:r>
          </w:p>
          <w:p w14:paraId="785CA20F" w14:textId="77777777" w:rsidR="00F459A0" w:rsidRDefault="00D10E7B" w:rsidP="00A96D40">
            <w:pPr>
              <w:numPr>
                <w:ilvl w:val="0"/>
                <w:numId w:val="1"/>
              </w:numPr>
              <w:spacing w:line="259" w:lineRule="auto"/>
              <w:ind w:left="365" w:hanging="360"/>
              <w:contextualSpacing/>
            </w:pPr>
            <w:r>
              <w:t>Identify EL students in the class and their level. Come to consensus on any minor edits to plans and/or modifications for specific student populations. [Specify parts of the lesson you want to focus conversation on, and/or populations you want to explicitly consider based on the class you’re going into.]</w:t>
            </w:r>
          </w:p>
          <w:p w14:paraId="14C2068C" w14:textId="77777777" w:rsidR="00F459A0" w:rsidRDefault="00D10E7B">
            <w:pPr>
              <w:numPr>
                <w:ilvl w:val="0"/>
                <w:numId w:val="1"/>
              </w:numPr>
              <w:spacing w:line="259" w:lineRule="auto"/>
              <w:ind w:left="365" w:hanging="360"/>
              <w:contextualSpacing/>
            </w:pPr>
            <w:r>
              <w:t xml:space="preserve">Identify and record instructional decisions your team made prior to the lesson, or during the studio based on the driver diagram. </w:t>
            </w:r>
          </w:p>
          <w:p w14:paraId="7281EE51" w14:textId="77777777" w:rsidR="00F459A0" w:rsidRDefault="00D10E7B">
            <w:pPr>
              <w:numPr>
                <w:ilvl w:val="1"/>
                <w:numId w:val="1"/>
              </w:numPr>
              <w:tabs>
                <w:tab w:val="left" w:pos="9607"/>
              </w:tabs>
              <w:spacing w:after="160"/>
              <w:ind w:hanging="360"/>
              <w:contextualSpacing/>
            </w:pPr>
            <w:r>
              <w:t>Revising models with evidence</w:t>
            </w:r>
          </w:p>
          <w:p w14:paraId="7DA081DF" w14:textId="77777777" w:rsidR="00F459A0" w:rsidRDefault="00D10E7B">
            <w:pPr>
              <w:numPr>
                <w:ilvl w:val="1"/>
                <w:numId w:val="1"/>
              </w:numPr>
              <w:tabs>
                <w:tab w:val="left" w:pos="9607"/>
              </w:tabs>
              <w:spacing w:after="160"/>
              <w:ind w:hanging="360"/>
              <w:contextualSpacing/>
            </w:pPr>
            <w:r>
              <w:t>Using evidence to construct and revise explanations</w:t>
            </w:r>
          </w:p>
          <w:p w14:paraId="11A3504F" w14:textId="77777777" w:rsidR="00F459A0" w:rsidRDefault="00D10E7B">
            <w:pPr>
              <w:numPr>
                <w:ilvl w:val="1"/>
                <w:numId w:val="1"/>
              </w:numPr>
              <w:tabs>
                <w:tab w:val="left" w:pos="9607"/>
              </w:tabs>
              <w:spacing w:after="160"/>
              <w:ind w:hanging="360"/>
              <w:contextualSpacing/>
            </w:pPr>
            <w:r>
              <w:t>Supporting equitable talk for how/why explanations</w:t>
            </w:r>
          </w:p>
          <w:p w14:paraId="414CA9C3" w14:textId="77777777" w:rsidR="00F459A0" w:rsidRDefault="00D10E7B">
            <w:pPr>
              <w:numPr>
                <w:ilvl w:val="1"/>
                <w:numId w:val="1"/>
              </w:numPr>
              <w:tabs>
                <w:tab w:val="left" w:pos="9607"/>
              </w:tabs>
              <w:spacing w:after="160"/>
              <w:ind w:hanging="360"/>
              <w:contextualSpacing/>
            </w:pPr>
            <w:r>
              <w:t>Supporting language development and making the language of science explicit</w:t>
            </w:r>
          </w:p>
          <w:p w14:paraId="3519671F" w14:textId="77777777" w:rsidR="00A96D40" w:rsidRDefault="00A96D40" w:rsidP="00A96D40">
            <w:pPr>
              <w:tabs>
                <w:tab w:val="left" w:pos="9607"/>
              </w:tabs>
              <w:spacing w:after="160"/>
              <w:ind w:left="1440"/>
              <w:contextualSpacing/>
            </w:pPr>
            <w:r>
              <w:rPr>
                <w:noProof/>
              </w:rPr>
              <w:lastRenderedPageBreak/>
              <w:drawing>
                <wp:anchor distT="0" distB="0" distL="114300" distR="114300" simplePos="0" relativeHeight="251615232" behindDoc="0" locked="0" layoutInCell="1" allowOverlap="1" wp14:anchorId="1EB4671E" wp14:editId="09E4A758">
                  <wp:simplePos x="0" y="0"/>
                  <wp:positionH relativeFrom="column">
                    <wp:posOffset>52346</wp:posOffset>
                  </wp:positionH>
                  <wp:positionV relativeFrom="paragraph">
                    <wp:posOffset>80010</wp:posOffset>
                  </wp:positionV>
                  <wp:extent cx="419100" cy="419100"/>
                  <wp:effectExtent l="0" t="0" r="12700" b="12700"/>
                  <wp:wrapSquare wrapText="bothSides"/>
                  <wp:docPr id="25" name="image28.png" descr="Decision-point"/>
                  <wp:cNvGraphicFramePr/>
                  <a:graphic xmlns:a="http://schemas.openxmlformats.org/drawingml/2006/main">
                    <a:graphicData uri="http://schemas.openxmlformats.org/drawingml/2006/picture">
                      <pic:pic xmlns:pic="http://schemas.openxmlformats.org/drawingml/2006/picture">
                        <pic:nvPicPr>
                          <pic:cNvPr id="0" name="image28.png" descr="Decision-point"/>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419100" cy="419100"/>
                          </a:xfrm>
                          <a:prstGeom prst="rect">
                            <a:avLst/>
                          </a:prstGeom>
                          <a:ln/>
                        </pic:spPr>
                      </pic:pic>
                    </a:graphicData>
                  </a:graphic>
                  <wp14:sizeRelH relativeFrom="page">
                    <wp14:pctWidth>0</wp14:pctWidth>
                  </wp14:sizeRelH>
                  <wp14:sizeRelV relativeFrom="page">
                    <wp14:pctHeight>0</wp14:pctHeight>
                  </wp14:sizeRelV>
                </wp:anchor>
              </w:drawing>
            </w:r>
          </w:p>
          <w:p w14:paraId="2A95DC77" w14:textId="77777777" w:rsidR="00A96D40" w:rsidRDefault="00D10E7B" w:rsidP="00A96D40">
            <w:pPr>
              <w:spacing w:line="259" w:lineRule="auto"/>
            </w:pPr>
            <w:r>
              <w:t xml:space="preserve">Decision-point: Decide how you would like to use the four quadrants of the driver diagram and the wisdom from other studios done in years past. You could focus on 1 or all 4 quadrants. You could highlight drivers at play in this particular lesson on the network driver or use chart paper with four empty quadrants (then add to the driver later).  </w:t>
            </w:r>
          </w:p>
          <w:p w14:paraId="523790A7" w14:textId="77777777" w:rsidR="00F459A0" w:rsidRDefault="00A96D40" w:rsidP="00A96D40">
            <w:r>
              <w:rPr>
                <w:noProof/>
              </w:rPr>
              <w:drawing>
                <wp:anchor distT="0" distB="0" distL="114300" distR="114300" simplePos="0" relativeHeight="251630592" behindDoc="0" locked="0" layoutInCell="1" allowOverlap="1" wp14:anchorId="0F5CF972" wp14:editId="7CDA4E39">
                  <wp:simplePos x="0" y="0"/>
                  <wp:positionH relativeFrom="column">
                    <wp:posOffset>51435</wp:posOffset>
                  </wp:positionH>
                  <wp:positionV relativeFrom="paragraph">
                    <wp:posOffset>46990</wp:posOffset>
                  </wp:positionV>
                  <wp:extent cx="417195" cy="614045"/>
                  <wp:effectExtent l="0" t="0" r="0" b="0"/>
                  <wp:wrapSquare wrapText="bothSides"/>
                  <wp:docPr id="27" name="image22.jpg" descr="Question"/>
                  <wp:cNvGraphicFramePr/>
                  <a:graphic xmlns:a="http://schemas.openxmlformats.org/drawingml/2006/main">
                    <a:graphicData uri="http://schemas.openxmlformats.org/drawingml/2006/picture">
                      <pic:pic xmlns:pic="http://schemas.openxmlformats.org/drawingml/2006/picture">
                        <pic:nvPicPr>
                          <pic:cNvPr id="0" name="image22.jpg" descr="Question"/>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417195" cy="614045"/>
                          </a:xfrm>
                          <a:prstGeom prst="rect">
                            <a:avLst/>
                          </a:prstGeom>
                          <a:ln/>
                        </pic:spPr>
                      </pic:pic>
                    </a:graphicData>
                  </a:graphic>
                  <wp14:sizeRelH relativeFrom="page">
                    <wp14:pctWidth>0</wp14:pctWidth>
                  </wp14:sizeRelH>
                  <wp14:sizeRelV relativeFrom="page">
                    <wp14:pctHeight>0</wp14:pctHeight>
                  </wp14:sizeRelV>
                </wp:anchor>
              </w:drawing>
            </w:r>
            <w:r w:rsidR="00D10E7B">
              <w:t>Does anyone have any changes they would like to propose? How do these relate to our drivers?</w:t>
            </w:r>
          </w:p>
          <w:p w14:paraId="38B54530" w14:textId="77777777" w:rsidR="00F459A0" w:rsidRDefault="00D10E7B">
            <w:pPr>
              <w:spacing w:line="259" w:lineRule="auto"/>
              <w:ind w:left="990"/>
            </w:pPr>
            <w:r>
              <w:t xml:space="preserve">Why might that change be beneficial? </w:t>
            </w:r>
          </w:p>
          <w:p w14:paraId="1D2C1935" w14:textId="77777777" w:rsidR="00F459A0" w:rsidRDefault="00D10E7B" w:rsidP="00A96D40">
            <w:pPr>
              <w:spacing w:line="259" w:lineRule="auto"/>
              <w:ind w:left="990"/>
            </w:pPr>
            <w:r>
              <w:t>Are there any adaptations that might enhance ELs’ access and learning?</w:t>
            </w:r>
          </w:p>
          <w:p w14:paraId="3FCFC6C4" w14:textId="77777777" w:rsidR="0022797C" w:rsidRDefault="0022797C" w:rsidP="0022797C">
            <w:pPr>
              <w:spacing w:after="160" w:line="259" w:lineRule="auto"/>
              <w:ind w:left="365"/>
              <w:contextualSpacing/>
            </w:pPr>
          </w:p>
          <w:p w14:paraId="2109361B" w14:textId="77777777" w:rsidR="00A96D40" w:rsidRDefault="00D10E7B" w:rsidP="0022797C">
            <w:pPr>
              <w:numPr>
                <w:ilvl w:val="0"/>
                <w:numId w:val="1"/>
              </w:numPr>
              <w:ind w:left="360" w:hanging="360"/>
              <w:contextualSpacing/>
            </w:pPr>
            <w:r>
              <w:t>Review roles for classroom observation and measures/observation tools; make any minor edits necessary. [Describe the measures/observation tools you plan to use.]</w:t>
            </w:r>
          </w:p>
          <w:p w14:paraId="796D68AC" w14:textId="77777777" w:rsidR="00A96D40" w:rsidRDefault="00A96D40" w:rsidP="00A96D40"/>
          <w:p w14:paraId="75557788" w14:textId="77777777" w:rsidR="00F459A0" w:rsidRDefault="00A96D40" w:rsidP="00A96D40">
            <w:pPr>
              <w:spacing w:after="160"/>
            </w:pPr>
            <w:r>
              <w:rPr>
                <w:noProof/>
              </w:rPr>
              <w:drawing>
                <wp:anchor distT="0" distB="0" distL="114300" distR="114300" simplePos="0" relativeHeight="251610112" behindDoc="0" locked="0" layoutInCell="1" allowOverlap="1" wp14:anchorId="5DF7C94E" wp14:editId="05F2A50F">
                  <wp:simplePos x="0" y="0"/>
                  <wp:positionH relativeFrom="column">
                    <wp:posOffset>44947</wp:posOffset>
                  </wp:positionH>
                  <wp:positionV relativeFrom="paragraph">
                    <wp:posOffset>26035</wp:posOffset>
                  </wp:positionV>
                  <wp:extent cx="419100" cy="419100"/>
                  <wp:effectExtent l="0" t="0" r="12700" b="12700"/>
                  <wp:wrapSquare wrapText="bothSides"/>
                  <wp:docPr id="16" name="image28.png" descr="Decision-point"/>
                  <wp:cNvGraphicFramePr/>
                  <a:graphic xmlns:a="http://schemas.openxmlformats.org/drawingml/2006/main">
                    <a:graphicData uri="http://schemas.openxmlformats.org/drawingml/2006/picture">
                      <pic:pic xmlns:pic="http://schemas.openxmlformats.org/drawingml/2006/picture">
                        <pic:nvPicPr>
                          <pic:cNvPr id="0" name="image28.png" descr="Decision-point"/>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419100" cy="419100"/>
                          </a:xfrm>
                          <a:prstGeom prst="rect">
                            <a:avLst/>
                          </a:prstGeom>
                          <a:ln/>
                        </pic:spPr>
                      </pic:pic>
                    </a:graphicData>
                  </a:graphic>
                  <wp14:sizeRelH relativeFrom="page">
                    <wp14:pctWidth>0</wp14:pctWidth>
                  </wp14:sizeRelH>
                  <wp14:sizeRelV relativeFrom="page">
                    <wp14:pctHeight>0</wp14:pctHeight>
                  </wp14:sizeRelV>
                </wp:anchor>
              </w:drawing>
            </w:r>
            <w:r w:rsidR="00D10E7B">
              <w:t>Decision-point: There may be multiple measures that your team is considering, and you will want to decide which are necessary to discuss prior to going into the classroom. For instance, we use W/H/Y as a consistent measure on studios, but sometimes teams define and use this as part of their observation and sometimes they wait until after class and define it in conjunction with student work.</w:t>
            </w:r>
          </w:p>
        </w:tc>
        <w:tc>
          <w:tcPr>
            <w:tcW w:w="2430" w:type="dxa"/>
          </w:tcPr>
          <w:p w14:paraId="6AD78FB8" w14:textId="77777777" w:rsidR="00F459A0" w:rsidRDefault="00D10E7B">
            <w:r>
              <w:rPr>
                <w:b/>
              </w:rPr>
              <w:lastRenderedPageBreak/>
              <w:t>Focal teacher, facilitator</w:t>
            </w:r>
          </w:p>
          <w:p w14:paraId="6AB174A9" w14:textId="77777777" w:rsidR="00F459A0" w:rsidRDefault="00F459A0"/>
          <w:p w14:paraId="34D56A1C" w14:textId="77777777" w:rsidR="00F459A0" w:rsidRDefault="00D10E7B">
            <w:r>
              <w:rPr>
                <w:b/>
              </w:rPr>
              <w:t xml:space="preserve">Resources: </w:t>
            </w:r>
          </w:p>
          <w:p w14:paraId="7A549187" w14:textId="77777777" w:rsidR="00F459A0" w:rsidRDefault="00D10E7B">
            <w:r>
              <w:t>Lesson plan</w:t>
            </w:r>
          </w:p>
          <w:p w14:paraId="195FF4B0" w14:textId="77777777" w:rsidR="00F459A0" w:rsidRDefault="00D10E7B">
            <w:r>
              <w:t>Lesson materials</w:t>
            </w:r>
          </w:p>
          <w:p w14:paraId="113AB52B" w14:textId="77777777" w:rsidR="00F459A0" w:rsidRDefault="00D10E7B">
            <w:r>
              <w:t>What/How/Why rubric</w:t>
            </w:r>
          </w:p>
          <w:p w14:paraId="1444F310" w14:textId="77777777" w:rsidR="00F459A0" w:rsidRDefault="00D10E7B">
            <w:r>
              <w:t xml:space="preserve">Model Scaffold for the unit </w:t>
            </w:r>
          </w:p>
          <w:p w14:paraId="342D6862" w14:textId="77777777" w:rsidR="00F459A0" w:rsidRDefault="00D10E7B">
            <w:r>
              <w:t>Relevant artifacts from previous lessons</w:t>
            </w:r>
          </w:p>
          <w:p w14:paraId="4D0A3A96" w14:textId="77777777" w:rsidR="00F459A0" w:rsidRDefault="00D10E7B">
            <w:r>
              <w:t>Measures/observation tools</w:t>
            </w:r>
          </w:p>
          <w:p w14:paraId="1C76752B" w14:textId="77777777" w:rsidR="00F459A0" w:rsidRDefault="00D10E7B">
            <w:r>
              <w:t>Network Driver Diagram</w:t>
            </w:r>
            <w:r>
              <w:rPr>
                <w:noProof/>
              </w:rPr>
              <w:drawing>
                <wp:inline distT="0" distB="0" distL="0" distR="0" wp14:anchorId="064A708F" wp14:editId="70CCD04D">
                  <wp:extent cx="2144206" cy="1202055"/>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2144206" cy="1202055"/>
                          </a:xfrm>
                          <a:prstGeom prst="rect">
                            <a:avLst/>
                          </a:prstGeom>
                          <a:ln/>
                        </pic:spPr>
                      </pic:pic>
                    </a:graphicData>
                  </a:graphic>
                </wp:inline>
              </w:drawing>
            </w:r>
          </w:p>
        </w:tc>
        <w:tc>
          <w:tcPr>
            <w:tcW w:w="1890" w:type="dxa"/>
          </w:tcPr>
          <w:p w14:paraId="0779C2F3" w14:textId="77777777" w:rsidR="00F459A0" w:rsidRDefault="00D10E7B">
            <w:r>
              <w:rPr>
                <w:i/>
              </w:rPr>
              <w:t>To understand the content and plan in order to anticipate how students may respond; to build shared instructional ownership through collaborative planning; to prepare for data collection</w:t>
            </w:r>
          </w:p>
          <w:p w14:paraId="65388CF6" w14:textId="77777777" w:rsidR="00F459A0" w:rsidRDefault="00F459A0"/>
          <w:p w14:paraId="4584AB68" w14:textId="77777777" w:rsidR="00F459A0" w:rsidRDefault="00F459A0"/>
        </w:tc>
      </w:tr>
      <w:tr w:rsidR="00EC282C" w14:paraId="72C021A5" w14:textId="77777777" w:rsidTr="00EC282C">
        <w:trPr>
          <w:trHeight w:val="580"/>
        </w:trPr>
        <w:tc>
          <w:tcPr>
            <w:tcW w:w="1170" w:type="dxa"/>
          </w:tcPr>
          <w:p w14:paraId="4BFCDD2C" w14:textId="77777777" w:rsidR="00F459A0" w:rsidRDefault="00D10E7B">
            <w:r>
              <w:rPr>
                <w:b/>
              </w:rPr>
              <w:t>~5-10 min</w:t>
            </w:r>
          </w:p>
        </w:tc>
        <w:tc>
          <w:tcPr>
            <w:tcW w:w="8010" w:type="dxa"/>
          </w:tcPr>
          <w:p w14:paraId="3EBDB521" w14:textId="77777777" w:rsidR="00F459A0" w:rsidRDefault="00D10E7B">
            <w:r>
              <w:rPr>
                <w:b/>
              </w:rPr>
              <w:t>Prepare to move to classroom</w:t>
            </w:r>
          </w:p>
          <w:p w14:paraId="0EDA8C28" w14:textId="77777777" w:rsidR="00F459A0" w:rsidRDefault="00D10E7B">
            <w:pPr>
              <w:numPr>
                <w:ilvl w:val="0"/>
                <w:numId w:val="1"/>
              </w:numPr>
              <w:spacing w:after="160" w:line="259" w:lineRule="auto"/>
              <w:ind w:left="365" w:hanging="360"/>
              <w:contextualSpacing/>
            </w:pPr>
            <w:r>
              <w:t>Make any agreed-upon edits to materials</w:t>
            </w:r>
          </w:p>
          <w:p w14:paraId="713F93D9" w14:textId="77777777" w:rsidR="00F459A0" w:rsidRDefault="00D10E7B">
            <w:pPr>
              <w:numPr>
                <w:ilvl w:val="0"/>
                <w:numId w:val="1"/>
              </w:numPr>
              <w:spacing w:after="160" w:line="259" w:lineRule="auto"/>
              <w:ind w:left="365" w:hanging="360"/>
              <w:contextualSpacing/>
            </w:pPr>
            <w:r>
              <w:t>Transport materials and observation tools to classroom</w:t>
            </w:r>
          </w:p>
        </w:tc>
        <w:tc>
          <w:tcPr>
            <w:tcW w:w="2430" w:type="dxa"/>
          </w:tcPr>
          <w:p w14:paraId="2F17EA50" w14:textId="77777777" w:rsidR="00F459A0" w:rsidRDefault="00D10E7B">
            <w:r>
              <w:rPr>
                <w:b/>
              </w:rPr>
              <w:t>Resources</w:t>
            </w:r>
            <w:r>
              <w:t>:</w:t>
            </w:r>
          </w:p>
          <w:p w14:paraId="4384C9EA" w14:textId="77777777" w:rsidR="00F459A0" w:rsidRDefault="00D10E7B">
            <w:r>
              <w:t>Lesson materials</w:t>
            </w:r>
          </w:p>
          <w:p w14:paraId="58430174" w14:textId="77777777" w:rsidR="00F459A0" w:rsidRDefault="00D10E7B">
            <w:r>
              <w:t>Observation tools</w:t>
            </w:r>
          </w:p>
          <w:p w14:paraId="1D9BAB1D" w14:textId="77777777" w:rsidR="00F459A0" w:rsidRDefault="00D10E7B">
            <w:r>
              <w:t>Cameras</w:t>
            </w:r>
          </w:p>
        </w:tc>
        <w:tc>
          <w:tcPr>
            <w:tcW w:w="1890" w:type="dxa"/>
          </w:tcPr>
          <w:p w14:paraId="7800478E" w14:textId="77777777" w:rsidR="00F459A0" w:rsidRDefault="00D10E7B">
            <w:r>
              <w:rPr>
                <w:i/>
              </w:rPr>
              <w:t>To update materials and help set up and prepare for students</w:t>
            </w:r>
          </w:p>
          <w:p w14:paraId="3DC6127D" w14:textId="77777777" w:rsidR="00F459A0" w:rsidRDefault="00F459A0"/>
        </w:tc>
      </w:tr>
      <w:tr w:rsidR="00EC282C" w14:paraId="303EC7E1" w14:textId="77777777" w:rsidTr="00EC282C">
        <w:trPr>
          <w:trHeight w:val="580"/>
        </w:trPr>
        <w:tc>
          <w:tcPr>
            <w:tcW w:w="1170" w:type="dxa"/>
          </w:tcPr>
          <w:p w14:paraId="4FD7A7C8" w14:textId="77777777" w:rsidR="00F459A0" w:rsidRDefault="00F459A0"/>
        </w:tc>
        <w:tc>
          <w:tcPr>
            <w:tcW w:w="8010" w:type="dxa"/>
          </w:tcPr>
          <w:p w14:paraId="1F4C92C7" w14:textId="77777777" w:rsidR="00F459A0" w:rsidRDefault="00000000">
            <w:hyperlink r:id="rId20">
              <w:r w:rsidR="00D10E7B">
                <w:rPr>
                  <w:b/>
                  <w:color w:val="1155CC"/>
                  <w:u w:val="single"/>
                </w:rPr>
                <w:t>Visit first class period</w:t>
              </w:r>
            </w:hyperlink>
            <w:hyperlink r:id="rId21">
              <w:r w:rsidR="00D10E7B">
                <w:rPr>
                  <w:b/>
                  <w:color w:val="1155CC"/>
                  <w:u w:val="single"/>
                </w:rPr>
                <w:t xml:space="preserve"> &amp; Coteaching</w:t>
              </w:r>
            </w:hyperlink>
          </w:p>
          <w:p w14:paraId="57A79E14" w14:textId="77777777" w:rsidR="00F459A0" w:rsidRDefault="00D10E7B">
            <w:pPr>
              <w:numPr>
                <w:ilvl w:val="0"/>
                <w:numId w:val="1"/>
              </w:numPr>
              <w:spacing w:after="160" w:line="259" w:lineRule="auto"/>
              <w:ind w:left="365" w:hanging="360"/>
              <w:contextualSpacing/>
            </w:pPr>
            <w:r>
              <w:t xml:space="preserve">Introduce the team to the students and frame the purpose of the studio to the students in terms of teachers learning from one another about how best to support students. </w:t>
            </w:r>
          </w:p>
          <w:p w14:paraId="54685189" w14:textId="77777777" w:rsidR="00F459A0" w:rsidRDefault="00D10E7B">
            <w:pPr>
              <w:numPr>
                <w:ilvl w:val="0"/>
                <w:numId w:val="1"/>
              </w:numPr>
              <w:spacing w:after="160" w:line="259" w:lineRule="auto"/>
              <w:ind w:left="365" w:hanging="360"/>
              <w:contextualSpacing/>
            </w:pPr>
            <w:r>
              <w:t>Each participant observes [1 student, 1 pair of students, 1 group of students]</w:t>
            </w:r>
          </w:p>
          <w:p w14:paraId="410CE0AB" w14:textId="77777777" w:rsidR="00F459A0" w:rsidRDefault="00D10E7B">
            <w:pPr>
              <w:numPr>
                <w:ilvl w:val="0"/>
                <w:numId w:val="1"/>
              </w:numPr>
              <w:spacing w:after="160" w:line="259" w:lineRule="auto"/>
              <w:ind w:left="365" w:hanging="360"/>
              <w:contextualSpacing/>
            </w:pPr>
            <w:r>
              <w:lastRenderedPageBreak/>
              <w:t>Complete observation protocols or script parts of the lesson</w:t>
            </w:r>
          </w:p>
          <w:p w14:paraId="2613C92E" w14:textId="77777777" w:rsidR="00F459A0" w:rsidRDefault="00D10E7B">
            <w:pPr>
              <w:numPr>
                <w:ilvl w:val="0"/>
                <w:numId w:val="1"/>
              </w:numPr>
              <w:spacing w:after="160" w:line="259" w:lineRule="auto"/>
              <w:ind w:left="365" w:hanging="360"/>
              <w:contextualSpacing/>
            </w:pPr>
            <w:r>
              <w:t>Take photos of classroom walls and student work</w:t>
            </w:r>
          </w:p>
          <w:p w14:paraId="6019A102" w14:textId="77777777" w:rsidR="00F459A0" w:rsidRDefault="00D10E7B">
            <w:r>
              <w:rPr>
                <w:b/>
                <w:i/>
              </w:rPr>
              <w:t xml:space="preserve">Why the observer role in classrooms? </w:t>
            </w:r>
            <w:r>
              <w:rPr>
                <w:i/>
              </w:rPr>
              <w:t xml:space="preserve"> When we are trying out a particular instructional practice, we want to collect data on how that practice functions.  Studios provide unique opportunities for close observation of many students at once.  And if we want to know how the practice functions, we need to maintain the integrity of the practice (rather than making our own independent adaptations in the moment).</w:t>
            </w:r>
          </w:p>
        </w:tc>
        <w:tc>
          <w:tcPr>
            <w:tcW w:w="2430" w:type="dxa"/>
          </w:tcPr>
          <w:p w14:paraId="5242A583" w14:textId="77777777" w:rsidR="00F459A0" w:rsidRDefault="00D10E7B">
            <w:r>
              <w:rPr>
                <w:b/>
              </w:rPr>
              <w:lastRenderedPageBreak/>
              <w:t>Resources</w:t>
            </w:r>
            <w:r>
              <w:t>: See above</w:t>
            </w:r>
          </w:p>
        </w:tc>
        <w:tc>
          <w:tcPr>
            <w:tcW w:w="1890" w:type="dxa"/>
          </w:tcPr>
          <w:p w14:paraId="61D47FFC" w14:textId="77777777" w:rsidR="00F459A0" w:rsidRDefault="00D10E7B">
            <w:r>
              <w:rPr>
                <w:i/>
              </w:rPr>
              <w:t xml:space="preserve">To gather data to assess how the focal practice is supporting student </w:t>
            </w:r>
            <w:r>
              <w:rPr>
                <w:i/>
              </w:rPr>
              <w:lastRenderedPageBreak/>
              <w:t>learning/participation</w:t>
            </w:r>
          </w:p>
        </w:tc>
      </w:tr>
      <w:tr w:rsidR="00EC282C" w14:paraId="3FF8D06D" w14:textId="77777777" w:rsidTr="00EC282C">
        <w:trPr>
          <w:trHeight w:val="580"/>
        </w:trPr>
        <w:tc>
          <w:tcPr>
            <w:tcW w:w="1170" w:type="dxa"/>
          </w:tcPr>
          <w:p w14:paraId="7386DAB4" w14:textId="77777777" w:rsidR="00F459A0" w:rsidRDefault="00D10E7B">
            <w:r>
              <w:rPr>
                <w:b/>
              </w:rPr>
              <w:lastRenderedPageBreak/>
              <w:t>~30 min</w:t>
            </w:r>
          </w:p>
        </w:tc>
        <w:tc>
          <w:tcPr>
            <w:tcW w:w="8010" w:type="dxa"/>
          </w:tcPr>
          <w:p w14:paraId="17810EAC" w14:textId="77777777" w:rsidR="00F459A0" w:rsidRDefault="00000000">
            <w:hyperlink r:id="rId22">
              <w:r w:rsidR="00D10E7B">
                <w:rPr>
                  <w:b/>
                  <w:color w:val="1155CC"/>
                  <w:u w:val="single"/>
                </w:rPr>
                <w:t>Debrief using observations and student work</w:t>
              </w:r>
            </w:hyperlink>
          </w:p>
          <w:p w14:paraId="4D1CA9E3" w14:textId="77777777" w:rsidR="00F459A0" w:rsidRDefault="00D10E7B">
            <w:pPr>
              <w:numPr>
                <w:ilvl w:val="0"/>
                <w:numId w:val="3"/>
              </w:numPr>
              <w:spacing w:line="259" w:lineRule="auto"/>
              <w:ind w:left="365" w:hanging="360"/>
              <w:contextualSpacing/>
            </w:pPr>
            <w:r>
              <w:t xml:space="preserve">Optional Pause-Reflect-Capture </w:t>
            </w:r>
          </w:p>
          <w:p w14:paraId="5FAE354A" w14:textId="77777777" w:rsidR="00F459A0" w:rsidRDefault="00D10E7B">
            <w:pPr>
              <w:numPr>
                <w:ilvl w:val="0"/>
                <w:numId w:val="3"/>
              </w:numPr>
              <w:spacing w:line="259" w:lineRule="auto"/>
              <w:ind w:left="365" w:hanging="360"/>
              <w:contextualSpacing/>
            </w:pPr>
            <w:r>
              <w:t>Private time to assess student work and record on W-H-Y rubric</w:t>
            </w:r>
          </w:p>
          <w:p w14:paraId="393F5131" w14:textId="77777777" w:rsidR="0022797C" w:rsidRDefault="0022797C" w:rsidP="0022797C">
            <w:pPr>
              <w:spacing w:line="259" w:lineRule="auto"/>
              <w:ind w:left="5"/>
              <w:contextualSpacing/>
            </w:pPr>
          </w:p>
          <w:p w14:paraId="4D1AA190" w14:textId="77777777" w:rsidR="00A96D40" w:rsidRDefault="00653A2C" w:rsidP="0022797C">
            <w:pPr>
              <w:numPr>
                <w:ilvl w:val="0"/>
                <w:numId w:val="3"/>
              </w:numPr>
              <w:spacing w:line="259" w:lineRule="auto"/>
              <w:ind w:left="365" w:hanging="360"/>
              <w:contextualSpacing/>
            </w:pPr>
            <w:r>
              <w:rPr>
                <w:noProof/>
              </w:rPr>
              <w:drawing>
                <wp:anchor distT="0" distB="0" distL="114300" distR="114300" simplePos="0" relativeHeight="251661312" behindDoc="0" locked="0" layoutInCell="1" allowOverlap="1" wp14:anchorId="600970D1" wp14:editId="6539F337">
                  <wp:simplePos x="0" y="0"/>
                  <wp:positionH relativeFrom="column">
                    <wp:posOffset>-22860</wp:posOffset>
                  </wp:positionH>
                  <wp:positionV relativeFrom="paragraph">
                    <wp:posOffset>51739</wp:posOffset>
                  </wp:positionV>
                  <wp:extent cx="428625" cy="428625"/>
                  <wp:effectExtent l="0" t="0" r="3175" b="3175"/>
                  <wp:wrapSquare wrapText="bothSides"/>
                  <wp:docPr id="1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extLst>
                              <a:ext uri="{28A0092B-C50C-407E-A947-70E740481C1C}">
                                <a14:useLocalDpi xmlns:a14="http://schemas.microsoft.com/office/drawing/2010/main"/>
                              </a:ext>
                            </a:extLst>
                          </a:blip>
                          <a:srcRect/>
                          <a:stretch>
                            <a:fillRect/>
                          </a:stretch>
                        </pic:blipFill>
                        <pic:spPr>
                          <a:xfrm>
                            <a:off x="0" y="0"/>
                            <a:ext cx="428625" cy="428625"/>
                          </a:xfrm>
                          <a:prstGeom prst="rect">
                            <a:avLst/>
                          </a:prstGeom>
                          <a:ln/>
                        </pic:spPr>
                      </pic:pic>
                    </a:graphicData>
                  </a:graphic>
                  <wp14:sizeRelH relativeFrom="page">
                    <wp14:pctWidth>0</wp14:pctWidth>
                  </wp14:sizeRelH>
                  <wp14:sizeRelV relativeFrom="page">
                    <wp14:pctHeight>0</wp14:pctHeight>
                  </wp14:sizeRelV>
                </wp:anchor>
              </w:drawing>
            </w:r>
            <w:r w:rsidR="00D10E7B">
              <w:t>If W-H-Y for lesson not already determined, have group turn and talk about possible indicators for W-H-Y.  Chart responses on W-H-Y chart</w:t>
            </w:r>
          </w:p>
          <w:p w14:paraId="11B4E636" w14:textId="77777777" w:rsidR="00F459A0" w:rsidRDefault="00D10E7B">
            <w:pPr>
              <w:numPr>
                <w:ilvl w:val="0"/>
                <w:numId w:val="3"/>
              </w:numPr>
              <w:spacing w:line="259" w:lineRule="auto"/>
              <w:ind w:left="365" w:hanging="360"/>
              <w:contextualSpacing/>
            </w:pPr>
            <w:r>
              <w:t>Each participant analyzes student work for W-H-Y and indicates level on chart (sticky note or x).</w:t>
            </w:r>
          </w:p>
          <w:p w14:paraId="63F05160" w14:textId="77777777" w:rsidR="00F459A0" w:rsidRDefault="00D10E7B">
            <w:pPr>
              <w:numPr>
                <w:ilvl w:val="0"/>
                <w:numId w:val="3"/>
              </w:numPr>
              <w:spacing w:line="259" w:lineRule="auto"/>
              <w:ind w:left="365" w:hanging="360"/>
              <w:contextualSpacing/>
            </w:pPr>
            <w:r>
              <w:t xml:space="preserve">Process W-H-Y chart by having participants turn and talk to a neighbor about trends and inferences in the data. </w:t>
            </w:r>
          </w:p>
          <w:p w14:paraId="156EACB7" w14:textId="77777777" w:rsidR="00F459A0" w:rsidRDefault="00A96D40">
            <w:pPr>
              <w:spacing w:line="259" w:lineRule="auto"/>
            </w:pPr>
            <w:r>
              <w:rPr>
                <w:noProof/>
              </w:rPr>
              <w:drawing>
                <wp:anchor distT="0" distB="0" distL="114300" distR="114300" simplePos="0" relativeHeight="251625472" behindDoc="0" locked="0" layoutInCell="1" allowOverlap="1" wp14:anchorId="214E1E8E" wp14:editId="4CF6F0A5">
                  <wp:simplePos x="0" y="0"/>
                  <wp:positionH relativeFrom="column">
                    <wp:posOffset>-19050</wp:posOffset>
                  </wp:positionH>
                  <wp:positionV relativeFrom="paragraph">
                    <wp:posOffset>102235</wp:posOffset>
                  </wp:positionV>
                  <wp:extent cx="417195" cy="614045"/>
                  <wp:effectExtent l="0" t="0" r="0" b="0"/>
                  <wp:wrapSquare wrapText="bothSides"/>
                  <wp:docPr id="10" name="image22.jpg" descr="Question"/>
                  <wp:cNvGraphicFramePr/>
                  <a:graphic xmlns:a="http://schemas.openxmlformats.org/drawingml/2006/main">
                    <a:graphicData uri="http://schemas.openxmlformats.org/drawingml/2006/picture">
                      <pic:pic xmlns:pic="http://schemas.openxmlformats.org/drawingml/2006/picture">
                        <pic:nvPicPr>
                          <pic:cNvPr id="0" name="image22.jpg" descr="Question"/>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417195" cy="614045"/>
                          </a:xfrm>
                          <a:prstGeom prst="rect">
                            <a:avLst/>
                          </a:prstGeom>
                          <a:ln/>
                        </pic:spPr>
                      </pic:pic>
                    </a:graphicData>
                  </a:graphic>
                  <wp14:sizeRelH relativeFrom="page">
                    <wp14:pctWidth>0</wp14:pctWidth>
                  </wp14:sizeRelH>
                  <wp14:sizeRelV relativeFrom="page">
                    <wp14:pctHeight>0</wp14:pctHeight>
                  </wp14:sizeRelV>
                </wp:anchor>
              </w:drawing>
            </w:r>
          </w:p>
          <w:p w14:paraId="51E49DFA" w14:textId="77777777" w:rsidR="00F459A0" w:rsidRDefault="00F459A0">
            <w:pPr>
              <w:spacing w:line="259" w:lineRule="auto"/>
            </w:pPr>
          </w:p>
          <w:p w14:paraId="4A8D742F" w14:textId="77777777" w:rsidR="00F459A0" w:rsidRDefault="00D10E7B">
            <w:pPr>
              <w:spacing w:after="160" w:line="259" w:lineRule="auto"/>
            </w:pPr>
            <w:r>
              <w:t xml:space="preserve">Why is that important?  What evidence are you using to support that claim? Did you notice this for a particular subset of students?  </w:t>
            </w:r>
          </w:p>
        </w:tc>
        <w:tc>
          <w:tcPr>
            <w:tcW w:w="2430" w:type="dxa"/>
          </w:tcPr>
          <w:p w14:paraId="2FAF0C49" w14:textId="77777777" w:rsidR="00F459A0" w:rsidRDefault="00D10E7B">
            <w:r>
              <w:rPr>
                <w:b/>
              </w:rPr>
              <w:t>Facilitator</w:t>
            </w:r>
          </w:p>
          <w:p w14:paraId="697724DC" w14:textId="77777777" w:rsidR="00F459A0" w:rsidRDefault="00F459A0"/>
          <w:p w14:paraId="1ACDEBAF" w14:textId="77777777" w:rsidR="00F459A0" w:rsidRDefault="00D10E7B">
            <w:r>
              <w:rPr>
                <w:b/>
              </w:rPr>
              <w:t>Resources:</w:t>
            </w:r>
            <w:r>
              <w:t xml:space="preserve"> student work and observation notes, W/H/Y on board, chart paper/markers for recording </w:t>
            </w:r>
            <w:proofErr w:type="spellStart"/>
            <w:r>
              <w:t>noticings</w:t>
            </w:r>
            <w:proofErr w:type="spellEnd"/>
            <w:r>
              <w:t xml:space="preserve"> and changes, P-R-C sheet</w:t>
            </w:r>
            <w:r>
              <w:rPr>
                <w:noProof/>
              </w:rPr>
              <w:drawing>
                <wp:inline distT="0" distB="0" distL="0" distR="0" wp14:anchorId="5BF9BB02" wp14:editId="16882288">
                  <wp:extent cx="886768" cy="988695"/>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886768" cy="988695"/>
                          </a:xfrm>
                          <a:prstGeom prst="rect">
                            <a:avLst/>
                          </a:prstGeom>
                          <a:ln/>
                        </pic:spPr>
                      </pic:pic>
                    </a:graphicData>
                  </a:graphic>
                </wp:inline>
              </w:drawing>
            </w:r>
            <w:r>
              <w:rPr>
                <w:noProof/>
              </w:rPr>
              <w:drawing>
                <wp:inline distT="0" distB="0" distL="0" distR="0" wp14:anchorId="7FA176F8" wp14:editId="705E17CE">
                  <wp:extent cx="758190" cy="997072"/>
                  <wp:effectExtent l="0" t="0" r="0" b="0"/>
                  <wp:docPr id="1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758190" cy="997072"/>
                          </a:xfrm>
                          <a:prstGeom prst="rect">
                            <a:avLst/>
                          </a:prstGeom>
                          <a:ln/>
                        </pic:spPr>
                      </pic:pic>
                    </a:graphicData>
                  </a:graphic>
                </wp:inline>
              </w:drawing>
            </w:r>
          </w:p>
          <w:p w14:paraId="68D7514B" w14:textId="77777777" w:rsidR="00F459A0" w:rsidRDefault="00F459A0"/>
        </w:tc>
        <w:tc>
          <w:tcPr>
            <w:tcW w:w="1890" w:type="dxa"/>
          </w:tcPr>
          <w:p w14:paraId="27569758" w14:textId="77777777" w:rsidR="00F459A0" w:rsidRDefault="00D10E7B">
            <w:r>
              <w:rPr>
                <w:i/>
              </w:rPr>
              <w:t>To review evidence of student learning/participation in relation to practice and to make principled decisions about changes to instruction and focal practice.</w:t>
            </w:r>
          </w:p>
        </w:tc>
      </w:tr>
      <w:tr w:rsidR="00EC282C" w14:paraId="09D68B5B" w14:textId="77777777" w:rsidTr="00EC282C">
        <w:trPr>
          <w:trHeight w:val="580"/>
        </w:trPr>
        <w:tc>
          <w:tcPr>
            <w:tcW w:w="1170" w:type="dxa"/>
          </w:tcPr>
          <w:p w14:paraId="4760CE0C" w14:textId="77777777" w:rsidR="00F459A0" w:rsidRDefault="00D10E7B">
            <w:r>
              <w:rPr>
                <w:b/>
              </w:rPr>
              <w:t>~30 min</w:t>
            </w:r>
          </w:p>
        </w:tc>
        <w:tc>
          <w:tcPr>
            <w:tcW w:w="8010" w:type="dxa"/>
          </w:tcPr>
          <w:p w14:paraId="67CD8424" w14:textId="77777777" w:rsidR="00F459A0" w:rsidRDefault="00D10E7B">
            <w:pPr>
              <w:spacing w:line="259" w:lineRule="auto"/>
            </w:pPr>
            <w:r>
              <w:rPr>
                <w:b/>
              </w:rPr>
              <w:t>Tweak lesson</w:t>
            </w:r>
          </w:p>
          <w:p w14:paraId="5253347D" w14:textId="77777777" w:rsidR="00F459A0" w:rsidRDefault="00D10E7B">
            <w:pPr>
              <w:numPr>
                <w:ilvl w:val="0"/>
                <w:numId w:val="3"/>
              </w:numPr>
              <w:spacing w:line="259" w:lineRule="auto"/>
              <w:ind w:left="365" w:hanging="360"/>
              <w:contextualSpacing/>
            </w:pPr>
            <w:r>
              <w:t>Nomination of tweaks to lesson, focusing primarily focal practice</w:t>
            </w:r>
          </w:p>
          <w:p w14:paraId="5D119053" w14:textId="77777777" w:rsidR="00F459A0" w:rsidRDefault="00F459A0">
            <w:pPr>
              <w:spacing w:line="259" w:lineRule="auto"/>
            </w:pPr>
          </w:p>
          <w:p w14:paraId="05DAB618" w14:textId="77777777" w:rsidR="00F459A0" w:rsidRDefault="0022797C">
            <w:pPr>
              <w:spacing w:line="259" w:lineRule="auto"/>
            </w:pPr>
            <w:r>
              <w:rPr>
                <w:noProof/>
              </w:rPr>
              <w:drawing>
                <wp:anchor distT="0" distB="0" distL="114300" distR="114300" simplePos="0" relativeHeight="251640832" behindDoc="0" locked="0" layoutInCell="1" allowOverlap="1" wp14:anchorId="6F6302D5" wp14:editId="44708849">
                  <wp:simplePos x="0" y="0"/>
                  <wp:positionH relativeFrom="column">
                    <wp:posOffset>1270</wp:posOffset>
                  </wp:positionH>
                  <wp:positionV relativeFrom="paragraph">
                    <wp:posOffset>95885</wp:posOffset>
                  </wp:positionV>
                  <wp:extent cx="419100" cy="419100"/>
                  <wp:effectExtent l="0" t="0" r="12700" b="12700"/>
                  <wp:wrapSquare wrapText="bothSides"/>
                  <wp:docPr id="28" name="image28.png" descr="Decision-point"/>
                  <wp:cNvGraphicFramePr/>
                  <a:graphic xmlns:a="http://schemas.openxmlformats.org/drawingml/2006/main">
                    <a:graphicData uri="http://schemas.openxmlformats.org/drawingml/2006/picture">
                      <pic:pic xmlns:pic="http://schemas.openxmlformats.org/drawingml/2006/picture">
                        <pic:nvPicPr>
                          <pic:cNvPr id="0" name="image28.png" descr="Decision-point"/>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419100" cy="419100"/>
                          </a:xfrm>
                          <a:prstGeom prst="rect">
                            <a:avLst/>
                          </a:prstGeom>
                          <a:ln/>
                        </pic:spPr>
                      </pic:pic>
                    </a:graphicData>
                  </a:graphic>
                  <wp14:sizeRelH relativeFrom="page">
                    <wp14:pctWidth>0</wp14:pctWidth>
                  </wp14:sizeRelH>
                  <wp14:sizeRelV relativeFrom="page">
                    <wp14:pctHeight>0</wp14:pctHeight>
                  </wp14:sizeRelV>
                </wp:anchor>
              </w:drawing>
            </w:r>
            <w:r w:rsidR="00D10E7B">
              <w:t>Decision point: You will need to decide on 1-2 high leverage changes to the lesson.  Try to gain group consensus around changes that they can generalize to future implementation of the practice.</w:t>
            </w:r>
          </w:p>
          <w:p w14:paraId="32886673" w14:textId="77777777" w:rsidR="00F459A0" w:rsidRDefault="00D10E7B">
            <w:pPr>
              <w:spacing w:line="259" w:lineRule="auto"/>
            </w:pPr>
            <w:r>
              <w:lastRenderedPageBreak/>
              <w:br/>
              <w:t xml:space="preserve">*Make changes to the lesson and materials. </w:t>
            </w:r>
          </w:p>
          <w:p w14:paraId="35CF184E" w14:textId="77777777" w:rsidR="00F459A0" w:rsidRDefault="0022797C">
            <w:r>
              <w:rPr>
                <w:noProof/>
              </w:rPr>
              <w:drawing>
                <wp:anchor distT="0" distB="0" distL="114300" distR="114300" simplePos="0" relativeHeight="251635712" behindDoc="0" locked="0" layoutInCell="1" allowOverlap="1" wp14:anchorId="0F76DE96" wp14:editId="5E45DA2F">
                  <wp:simplePos x="0" y="0"/>
                  <wp:positionH relativeFrom="column">
                    <wp:posOffset>45085</wp:posOffset>
                  </wp:positionH>
                  <wp:positionV relativeFrom="paragraph">
                    <wp:posOffset>158750</wp:posOffset>
                  </wp:positionV>
                  <wp:extent cx="400050" cy="400050"/>
                  <wp:effectExtent l="0" t="0" r="6350" b="6350"/>
                  <wp:wrapTight wrapText="bothSides">
                    <wp:wrapPolygon edited="0">
                      <wp:start x="0" y="0"/>
                      <wp:lineTo x="0" y="20571"/>
                      <wp:lineTo x="20571" y="20571"/>
                      <wp:lineTo x="20571" y="0"/>
                      <wp:lineTo x="0" y="0"/>
                    </wp:wrapPolygon>
                  </wp:wrapTight>
                  <wp:docPr id="2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6">
                            <a:extLst>
                              <a:ext uri="{28A0092B-C50C-407E-A947-70E740481C1C}">
                                <a14:useLocalDpi xmlns:a14="http://schemas.microsoft.com/office/drawing/2010/main"/>
                              </a:ext>
                            </a:extLst>
                          </a:blip>
                          <a:srcRect/>
                          <a:stretch>
                            <a:fillRect/>
                          </a:stretch>
                        </pic:blipFill>
                        <pic:spPr>
                          <a:xfrm>
                            <a:off x="0" y="0"/>
                            <a:ext cx="400050" cy="400050"/>
                          </a:xfrm>
                          <a:prstGeom prst="rect">
                            <a:avLst/>
                          </a:prstGeom>
                          <a:ln/>
                        </pic:spPr>
                      </pic:pic>
                    </a:graphicData>
                  </a:graphic>
                  <wp14:sizeRelH relativeFrom="page">
                    <wp14:pctWidth>0</wp14:pctWidth>
                  </wp14:sizeRelH>
                  <wp14:sizeRelV relativeFrom="page">
                    <wp14:pctHeight>0</wp14:pctHeight>
                  </wp14:sizeRelV>
                </wp:anchor>
              </w:drawing>
            </w:r>
          </w:p>
          <w:p w14:paraId="64E42999" w14:textId="77777777" w:rsidR="00F459A0" w:rsidRDefault="00D10E7B" w:rsidP="0022797C">
            <w:pPr>
              <w:numPr>
                <w:ilvl w:val="0"/>
                <w:numId w:val="3"/>
              </w:numPr>
              <w:spacing w:line="259" w:lineRule="auto"/>
              <w:contextualSpacing/>
            </w:pPr>
            <w:r>
              <w:t xml:space="preserve">Include a chance for teachers to verbalize/explain each change to lesson and why we made that change.  </w:t>
            </w:r>
          </w:p>
          <w:p w14:paraId="201CB471" w14:textId="77777777" w:rsidR="00F459A0" w:rsidRDefault="00D10E7B" w:rsidP="0022797C">
            <w:pPr>
              <w:numPr>
                <w:ilvl w:val="0"/>
                <w:numId w:val="3"/>
              </w:numPr>
              <w:spacing w:after="160" w:line="259" w:lineRule="auto"/>
              <w:contextualSpacing/>
            </w:pPr>
            <w:r>
              <w:t>Invite teachers to record any personal learnings on P</w:t>
            </w:r>
            <w:r w:rsidR="0022797C">
              <w:t>ause</w:t>
            </w:r>
            <w:r>
              <w:t>-R</w:t>
            </w:r>
            <w:r w:rsidR="0022797C">
              <w:t>eflect</w:t>
            </w:r>
            <w:r>
              <w:t>-C</w:t>
            </w:r>
            <w:r w:rsidR="0022797C">
              <w:t>apture</w:t>
            </w:r>
            <w:r>
              <w:t xml:space="preserve"> sheet</w:t>
            </w:r>
          </w:p>
        </w:tc>
        <w:tc>
          <w:tcPr>
            <w:tcW w:w="2430" w:type="dxa"/>
          </w:tcPr>
          <w:p w14:paraId="08430F12" w14:textId="77777777" w:rsidR="00F459A0" w:rsidRDefault="00D10E7B">
            <w:r>
              <w:rPr>
                <w:b/>
              </w:rPr>
              <w:lastRenderedPageBreak/>
              <w:t>Facilitator</w:t>
            </w:r>
          </w:p>
          <w:p w14:paraId="0FA5EBFA" w14:textId="77777777" w:rsidR="00F459A0" w:rsidRDefault="00D10E7B">
            <w:r>
              <w:rPr>
                <w:noProof/>
              </w:rPr>
              <w:lastRenderedPageBreak/>
              <w:drawing>
                <wp:inline distT="0" distB="0" distL="114300" distR="114300" wp14:anchorId="7764194F" wp14:editId="562BF4BE">
                  <wp:extent cx="1762125" cy="1365641"/>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cstate="screen">
                            <a:extLst>
                              <a:ext uri="{28A0092B-C50C-407E-A947-70E740481C1C}">
                                <a14:useLocalDpi xmlns:a14="http://schemas.microsoft.com/office/drawing/2010/main"/>
                              </a:ext>
                            </a:extLst>
                          </a:blip>
                          <a:srcRect/>
                          <a:stretch>
                            <a:fillRect/>
                          </a:stretch>
                        </pic:blipFill>
                        <pic:spPr>
                          <a:xfrm>
                            <a:off x="0" y="0"/>
                            <a:ext cx="1762125" cy="1365641"/>
                          </a:xfrm>
                          <a:prstGeom prst="rect">
                            <a:avLst/>
                          </a:prstGeom>
                          <a:ln/>
                        </pic:spPr>
                      </pic:pic>
                    </a:graphicData>
                  </a:graphic>
                </wp:inline>
              </w:drawing>
            </w:r>
          </w:p>
        </w:tc>
        <w:tc>
          <w:tcPr>
            <w:tcW w:w="1890" w:type="dxa"/>
          </w:tcPr>
          <w:p w14:paraId="6B5A7F67" w14:textId="77777777" w:rsidR="00F459A0" w:rsidRDefault="00D10E7B">
            <w:r>
              <w:rPr>
                <w:i/>
              </w:rPr>
              <w:lastRenderedPageBreak/>
              <w:t>To make data-driven edits to lesson</w:t>
            </w:r>
          </w:p>
        </w:tc>
      </w:tr>
      <w:tr w:rsidR="00EC282C" w14:paraId="3242CB05" w14:textId="77777777" w:rsidTr="00EC282C">
        <w:trPr>
          <w:trHeight w:val="500"/>
        </w:trPr>
        <w:tc>
          <w:tcPr>
            <w:tcW w:w="1170" w:type="dxa"/>
          </w:tcPr>
          <w:p w14:paraId="06ACDC22" w14:textId="77777777" w:rsidR="00F459A0" w:rsidRDefault="00F459A0"/>
        </w:tc>
        <w:tc>
          <w:tcPr>
            <w:tcW w:w="8010" w:type="dxa"/>
          </w:tcPr>
          <w:p w14:paraId="3085AF10" w14:textId="77777777" w:rsidR="00F459A0" w:rsidRDefault="00D10E7B">
            <w:r>
              <w:rPr>
                <w:b/>
              </w:rPr>
              <w:t>Lunch</w:t>
            </w:r>
          </w:p>
        </w:tc>
        <w:tc>
          <w:tcPr>
            <w:tcW w:w="2430" w:type="dxa"/>
          </w:tcPr>
          <w:p w14:paraId="1399C0D2" w14:textId="77777777" w:rsidR="00F459A0" w:rsidRDefault="00F459A0"/>
        </w:tc>
        <w:tc>
          <w:tcPr>
            <w:tcW w:w="1890" w:type="dxa"/>
          </w:tcPr>
          <w:p w14:paraId="0C87011F" w14:textId="77777777" w:rsidR="00F459A0" w:rsidRDefault="00D10E7B">
            <w:r>
              <w:rPr>
                <w:i/>
              </w:rPr>
              <w:t>To gain sustenance  ;-)</w:t>
            </w:r>
          </w:p>
        </w:tc>
      </w:tr>
      <w:tr w:rsidR="00EC282C" w14:paraId="41C01EE2" w14:textId="77777777" w:rsidTr="00EC282C">
        <w:trPr>
          <w:trHeight w:val="521"/>
        </w:trPr>
        <w:tc>
          <w:tcPr>
            <w:tcW w:w="1170" w:type="dxa"/>
          </w:tcPr>
          <w:p w14:paraId="4773409A" w14:textId="77777777" w:rsidR="00F459A0" w:rsidRDefault="00F459A0"/>
        </w:tc>
        <w:tc>
          <w:tcPr>
            <w:tcW w:w="8010" w:type="dxa"/>
          </w:tcPr>
          <w:p w14:paraId="2B824038" w14:textId="77777777" w:rsidR="00F459A0" w:rsidRDefault="00D10E7B">
            <w:r>
              <w:rPr>
                <w:b/>
              </w:rPr>
              <w:t>Visit second class period</w:t>
            </w:r>
          </w:p>
          <w:p w14:paraId="3EE669E1" w14:textId="77777777" w:rsidR="00F459A0" w:rsidRDefault="00D10E7B">
            <w:pPr>
              <w:numPr>
                <w:ilvl w:val="0"/>
                <w:numId w:val="8"/>
              </w:numPr>
              <w:spacing w:after="160" w:line="259" w:lineRule="auto"/>
              <w:ind w:hanging="360"/>
              <w:contextualSpacing/>
            </w:pPr>
            <w:r>
              <w:t>Be sure each participant understands the instructional change being made.</w:t>
            </w:r>
          </w:p>
          <w:p w14:paraId="2878A5CC" w14:textId="77777777" w:rsidR="00F459A0" w:rsidRDefault="00D10E7B">
            <w:pPr>
              <w:numPr>
                <w:ilvl w:val="0"/>
                <w:numId w:val="8"/>
              </w:numPr>
              <w:spacing w:after="160" w:line="259" w:lineRule="auto"/>
              <w:ind w:hanging="360"/>
              <w:contextualSpacing/>
            </w:pPr>
            <w:r>
              <w:t>Remind participants to be observers and hold back on asking students’ questions. The goal is to test the instructional change.</w:t>
            </w:r>
          </w:p>
          <w:p w14:paraId="377D3A68" w14:textId="77777777" w:rsidR="00F459A0" w:rsidRDefault="00D10E7B">
            <w:pPr>
              <w:numPr>
                <w:ilvl w:val="0"/>
                <w:numId w:val="8"/>
              </w:numPr>
              <w:spacing w:after="160" w:line="259" w:lineRule="auto"/>
              <w:ind w:hanging="360"/>
              <w:contextualSpacing/>
            </w:pPr>
            <w:r>
              <w:t>Each participant observes [1 student, 1 pair of students, 1 group of students]</w:t>
            </w:r>
          </w:p>
        </w:tc>
        <w:tc>
          <w:tcPr>
            <w:tcW w:w="2430" w:type="dxa"/>
          </w:tcPr>
          <w:p w14:paraId="5A368391" w14:textId="77777777" w:rsidR="00F459A0" w:rsidRDefault="00D10E7B">
            <w:r>
              <w:rPr>
                <w:b/>
              </w:rPr>
              <w:t>Resources</w:t>
            </w:r>
            <w:r>
              <w:t xml:space="preserve">: </w:t>
            </w:r>
          </w:p>
          <w:p w14:paraId="78623F11" w14:textId="77777777" w:rsidR="00F459A0" w:rsidRDefault="00D10E7B">
            <w:r>
              <w:t>Lesson materials</w:t>
            </w:r>
          </w:p>
          <w:p w14:paraId="6C1A76DE" w14:textId="77777777" w:rsidR="00F459A0" w:rsidRDefault="00D10E7B">
            <w:r>
              <w:t>Observation tools</w:t>
            </w:r>
          </w:p>
          <w:p w14:paraId="4E4F210D" w14:textId="77777777" w:rsidR="00F459A0" w:rsidRDefault="00D10E7B">
            <w:r>
              <w:t>Cameras</w:t>
            </w:r>
          </w:p>
        </w:tc>
        <w:tc>
          <w:tcPr>
            <w:tcW w:w="1890" w:type="dxa"/>
          </w:tcPr>
          <w:p w14:paraId="4CB3DA0C" w14:textId="77777777" w:rsidR="00F459A0" w:rsidRDefault="00D10E7B">
            <w:r>
              <w:rPr>
                <w:i/>
              </w:rPr>
              <w:t>To gather data to assess how the focal practice is supporting student learning/participation</w:t>
            </w:r>
          </w:p>
          <w:p w14:paraId="2AC0CE89" w14:textId="77777777" w:rsidR="00F459A0" w:rsidRDefault="00D10E7B">
            <w:r>
              <w:rPr>
                <w:i/>
              </w:rPr>
              <w:t>To build a common experience of an instructional change with a team</w:t>
            </w:r>
          </w:p>
        </w:tc>
      </w:tr>
      <w:tr w:rsidR="00EC282C" w14:paraId="6C296169" w14:textId="77777777" w:rsidTr="00EC282C">
        <w:trPr>
          <w:trHeight w:val="580"/>
        </w:trPr>
        <w:tc>
          <w:tcPr>
            <w:tcW w:w="1170" w:type="dxa"/>
          </w:tcPr>
          <w:p w14:paraId="026D9806" w14:textId="77777777" w:rsidR="00F459A0" w:rsidRDefault="00D10E7B">
            <w:r>
              <w:rPr>
                <w:b/>
              </w:rPr>
              <w:t>~45 min</w:t>
            </w:r>
          </w:p>
        </w:tc>
        <w:tc>
          <w:tcPr>
            <w:tcW w:w="8010" w:type="dxa"/>
          </w:tcPr>
          <w:p w14:paraId="416DE271" w14:textId="77777777" w:rsidR="00F459A0" w:rsidRDefault="00D10E7B">
            <w:r>
              <w:rPr>
                <w:b/>
              </w:rPr>
              <w:t>Debrief and identify key instructional ideas</w:t>
            </w:r>
          </w:p>
          <w:p w14:paraId="2F94CEBD" w14:textId="77777777" w:rsidR="00653A2C" w:rsidRDefault="00D10E7B" w:rsidP="00653A2C">
            <w:pPr>
              <w:numPr>
                <w:ilvl w:val="0"/>
                <w:numId w:val="3"/>
              </w:numPr>
              <w:spacing w:line="259" w:lineRule="auto"/>
              <w:ind w:left="366" w:hanging="360"/>
              <w:contextualSpacing/>
            </w:pPr>
            <w:r>
              <w:t>Identification of key instructional ideas that were tested</w:t>
            </w:r>
          </w:p>
          <w:p w14:paraId="7ACBF04A" w14:textId="77777777" w:rsidR="00F459A0" w:rsidRDefault="00653A2C" w:rsidP="00653A2C">
            <w:pPr>
              <w:numPr>
                <w:ilvl w:val="0"/>
                <w:numId w:val="3"/>
              </w:numPr>
              <w:spacing w:line="259" w:lineRule="auto"/>
              <w:contextualSpacing/>
            </w:pPr>
            <w:r>
              <w:rPr>
                <w:noProof/>
              </w:rPr>
              <w:drawing>
                <wp:anchor distT="0" distB="0" distL="114300" distR="114300" simplePos="0" relativeHeight="251656192" behindDoc="0" locked="0" layoutInCell="1" allowOverlap="1" wp14:anchorId="289A8510" wp14:editId="4AEF7933">
                  <wp:simplePos x="0" y="0"/>
                  <wp:positionH relativeFrom="column">
                    <wp:posOffset>-21590</wp:posOffset>
                  </wp:positionH>
                  <wp:positionV relativeFrom="paragraph">
                    <wp:posOffset>139065</wp:posOffset>
                  </wp:positionV>
                  <wp:extent cx="396240" cy="428625"/>
                  <wp:effectExtent l="0" t="0" r="10160" b="3175"/>
                  <wp:wrapSquare wrapText="bothSides"/>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extLst>
                              <a:ext uri="{28A0092B-C50C-407E-A947-70E740481C1C}">
                                <a14:useLocalDpi xmlns:a14="http://schemas.microsoft.com/office/drawing/2010/main"/>
                              </a:ext>
                            </a:extLst>
                          </a:blip>
                          <a:srcRect/>
                          <a:stretch>
                            <a:fillRect/>
                          </a:stretch>
                        </pic:blipFill>
                        <pic:spPr>
                          <a:xfrm>
                            <a:off x="0" y="0"/>
                            <a:ext cx="396240" cy="428625"/>
                          </a:xfrm>
                          <a:prstGeom prst="rect">
                            <a:avLst/>
                          </a:prstGeom>
                          <a:ln/>
                        </pic:spPr>
                      </pic:pic>
                    </a:graphicData>
                  </a:graphic>
                  <wp14:sizeRelH relativeFrom="page">
                    <wp14:pctWidth>0</wp14:pctWidth>
                  </wp14:sizeRelH>
                  <wp14:sizeRelV relativeFrom="page">
                    <wp14:pctHeight>0</wp14:pctHeight>
                  </wp14:sizeRelV>
                </wp:anchor>
              </w:drawing>
            </w:r>
            <w:r w:rsidR="00D10E7B">
              <w:t>Private time to assess student work and record on W-H-Y rubric and make comparisons with learning from the first lesson.</w:t>
            </w:r>
          </w:p>
          <w:p w14:paraId="7CCE3998" w14:textId="77777777" w:rsidR="00F459A0" w:rsidRDefault="00D10E7B" w:rsidP="00653A2C">
            <w:pPr>
              <w:numPr>
                <w:ilvl w:val="0"/>
                <w:numId w:val="3"/>
              </w:numPr>
              <w:spacing w:line="259" w:lineRule="auto"/>
              <w:contextualSpacing/>
            </w:pPr>
            <w:r>
              <w:t>Chart responses on W-H-Y chart</w:t>
            </w:r>
          </w:p>
          <w:p w14:paraId="0E848005" w14:textId="77777777" w:rsidR="00F459A0" w:rsidRDefault="00D10E7B" w:rsidP="00653A2C">
            <w:pPr>
              <w:numPr>
                <w:ilvl w:val="0"/>
                <w:numId w:val="3"/>
              </w:numPr>
              <w:spacing w:line="259" w:lineRule="auto"/>
              <w:contextualSpacing/>
            </w:pPr>
            <w:r>
              <w:t>Each participant analyzes student work for W-H-Y and indicates level on chart (sticky note or x).</w:t>
            </w:r>
          </w:p>
          <w:p w14:paraId="0C3006C7" w14:textId="77777777" w:rsidR="00F459A0" w:rsidRDefault="00D10E7B" w:rsidP="00653A2C">
            <w:pPr>
              <w:numPr>
                <w:ilvl w:val="0"/>
                <w:numId w:val="3"/>
              </w:numPr>
              <w:spacing w:line="259" w:lineRule="auto"/>
              <w:contextualSpacing/>
            </w:pPr>
            <w:r>
              <w:t xml:space="preserve">Process W-H-Y chart by having participants turn and talk to a neighbor about trends and inferences in the data. </w:t>
            </w:r>
          </w:p>
          <w:p w14:paraId="2980B44B" w14:textId="77777777" w:rsidR="00F459A0" w:rsidRDefault="00F459A0">
            <w:pPr>
              <w:spacing w:line="259" w:lineRule="auto"/>
            </w:pPr>
          </w:p>
          <w:p w14:paraId="49917D55" w14:textId="77777777" w:rsidR="00653A2C" w:rsidRDefault="00D10E7B" w:rsidP="00653A2C">
            <w:pPr>
              <w:numPr>
                <w:ilvl w:val="0"/>
                <w:numId w:val="3"/>
              </w:numPr>
              <w:spacing w:line="259" w:lineRule="auto"/>
              <w:ind w:left="365" w:hanging="360"/>
              <w:contextualSpacing/>
            </w:pPr>
            <w:r>
              <w:lastRenderedPageBreak/>
              <w:t>Group discussi</w:t>
            </w:r>
            <w:r w:rsidR="00653A2C">
              <w:t xml:space="preserve">on of important </w:t>
            </w:r>
            <w:proofErr w:type="spellStart"/>
            <w:r w:rsidR="00653A2C">
              <w:t>noticings</w:t>
            </w:r>
            <w:proofErr w:type="spellEnd"/>
            <w:r w:rsidR="00653A2C">
              <w:t>/trends</w:t>
            </w:r>
          </w:p>
          <w:p w14:paraId="6D8208C8" w14:textId="77777777" w:rsidR="00F459A0" w:rsidRDefault="00653A2C" w:rsidP="00F95EAB">
            <w:pPr>
              <w:numPr>
                <w:ilvl w:val="0"/>
                <w:numId w:val="3"/>
              </w:numPr>
              <w:spacing w:line="259" w:lineRule="auto"/>
              <w:ind w:hanging="360"/>
              <w:contextualSpacing/>
            </w:pPr>
            <w:r>
              <w:rPr>
                <w:noProof/>
              </w:rPr>
              <w:drawing>
                <wp:anchor distT="0" distB="0" distL="114300" distR="114300" simplePos="0" relativeHeight="251645952" behindDoc="0" locked="0" layoutInCell="1" allowOverlap="1" wp14:anchorId="55288D54" wp14:editId="0FC2B978">
                  <wp:simplePos x="0" y="0"/>
                  <wp:positionH relativeFrom="column">
                    <wp:posOffset>-18415</wp:posOffset>
                  </wp:positionH>
                  <wp:positionV relativeFrom="paragraph">
                    <wp:posOffset>183515</wp:posOffset>
                  </wp:positionV>
                  <wp:extent cx="400050" cy="400050"/>
                  <wp:effectExtent l="0" t="0" r="6350" b="6350"/>
                  <wp:wrapTight wrapText="bothSides">
                    <wp:wrapPolygon edited="0">
                      <wp:start x="0" y="0"/>
                      <wp:lineTo x="0" y="20571"/>
                      <wp:lineTo x="20571" y="20571"/>
                      <wp:lineTo x="20571" y="0"/>
                      <wp:lineTo x="0" y="0"/>
                    </wp:wrapPolygon>
                  </wp:wrapTight>
                  <wp:docPr id="2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6">
                            <a:extLst>
                              <a:ext uri="{28A0092B-C50C-407E-A947-70E740481C1C}">
                                <a14:useLocalDpi xmlns:a14="http://schemas.microsoft.com/office/drawing/2010/main"/>
                              </a:ext>
                            </a:extLst>
                          </a:blip>
                          <a:srcRect/>
                          <a:stretch>
                            <a:fillRect/>
                          </a:stretch>
                        </pic:blipFill>
                        <pic:spPr>
                          <a:xfrm>
                            <a:off x="0" y="0"/>
                            <a:ext cx="400050" cy="400050"/>
                          </a:xfrm>
                          <a:prstGeom prst="rect">
                            <a:avLst/>
                          </a:prstGeom>
                          <a:ln/>
                        </pic:spPr>
                      </pic:pic>
                    </a:graphicData>
                  </a:graphic>
                  <wp14:sizeRelH relativeFrom="page">
                    <wp14:pctWidth>0</wp14:pctWidth>
                  </wp14:sizeRelH>
                  <wp14:sizeRelV relativeFrom="page">
                    <wp14:pctHeight>0</wp14:pctHeight>
                  </wp14:sizeRelV>
                </wp:anchor>
              </w:drawing>
            </w:r>
            <w:r w:rsidR="00D10E7B">
              <w:t xml:space="preserve">Engage in “chalk talk” reflection - posters with the following five questions are posted around the room.  Each participant silently visits each poster and records responses to the question.  Each participant should circulate at least 3 times to read and respond to previous posts.  </w:t>
            </w:r>
          </w:p>
          <w:p w14:paraId="3097D7DE" w14:textId="77777777" w:rsidR="00F459A0" w:rsidRDefault="00D10E7B">
            <w:pPr>
              <w:numPr>
                <w:ilvl w:val="0"/>
                <w:numId w:val="4"/>
              </w:numPr>
              <w:spacing w:line="259" w:lineRule="auto"/>
              <w:ind w:hanging="360"/>
              <w:contextualSpacing/>
            </w:pPr>
            <w:r>
              <w:t>What did you learn from the data (CER, exit ticket, classroom discourse)?</w:t>
            </w:r>
          </w:p>
          <w:p w14:paraId="4C413930" w14:textId="77777777" w:rsidR="00F459A0" w:rsidRDefault="00D10E7B">
            <w:pPr>
              <w:numPr>
                <w:ilvl w:val="0"/>
                <w:numId w:val="4"/>
              </w:numPr>
              <w:spacing w:line="259" w:lineRule="auto"/>
              <w:ind w:hanging="360"/>
              <w:contextualSpacing/>
            </w:pPr>
            <w:r>
              <w:t>What part of the practice seemed to be working well for students?  What did not?  Which students?</w:t>
            </w:r>
          </w:p>
          <w:p w14:paraId="7D3BC299" w14:textId="77777777" w:rsidR="00F459A0" w:rsidRDefault="00D10E7B">
            <w:pPr>
              <w:numPr>
                <w:ilvl w:val="0"/>
                <w:numId w:val="4"/>
              </w:numPr>
              <w:spacing w:line="259" w:lineRule="auto"/>
              <w:ind w:hanging="360"/>
              <w:contextualSpacing/>
            </w:pPr>
            <w:r>
              <w:t>What is still puzzling you about this practice?</w:t>
            </w:r>
          </w:p>
          <w:p w14:paraId="78A55174" w14:textId="77777777" w:rsidR="00F459A0" w:rsidRDefault="00D10E7B">
            <w:pPr>
              <w:numPr>
                <w:ilvl w:val="0"/>
                <w:numId w:val="4"/>
              </w:numPr>
              <w:spacing w:line="259" w:lineRule="auto"/>
              <w:ind w:hanging="360"/>
              <w:contextualSpacing/>
            </w:pPr>
            <w:r>
              <w:t>What might you try next time to better support student learning (t-chart with suggested change and evidence to support change).</w:t>
            </w:r>
          </w:p>
          <w:p w14:paraId="7932C24D" w14:textId="77777777" w:rsidR="00F459A0" w:rsidRDefault="00D10E7B" w:rsidP="00F95EAB">
            <w:pPr>
              <w:numPr>
                <w:ilvl w:val="0"/>
                <w:numId w:val="4"/>
              </w:numPr>
              <w:spacing w:line="259" w:lineRule="auto"/>
              <w:ind w:hanging="360"/>
              <w:contextualSpacing/>
            </w:pPr>
            <w:r>
              <w:t>What did you notice about how ELL students participated in the lessons?</w:t>
            </w:r>
          </w:p>
          <w:p w14:paraId="2B550B38" w14:textId="77777777" w:rsidR="00F459A0" w:rsidRDefault="00D10E7B" w:rsidP="00653A2C">
            <w:pPr>
              <w:numPr>
                <w:ilvl w:val="0"/>
                <w:numId w:val="3"/>
              </w:numPr>
              <w:spacing w:line="259" w:lineRule="auto"/>
              <w:ind w:left="365" w:hanging="360"/>
              <w:contextualSpacing/>
            </w:pPr>
            <w:r>
              <w:t xml:space="preserve">After 10 minutes, each person selects one idea from the posters to elevate to the whole group and which might inform next steps or changes to make to the practice.  Each person shares out the idea they selected and explains why it is an important idea to think about.  </w:t>
            </w:r>
          </w:p>
          <w:p w14:paraId="789C37EF" w14:textId="77777777" w:rsidR="00F459A0" w:rsidRDefault="00D10E7B">
            <w:pPr>
              <w:numPr>
                <w:ilvl w:val="0"/>
                <w:numId w:val="3"/>
              </w:numPr>
              <w:spacing w:after="160" w:line="259" w:lineRule="auto"/>
              <w:ind w:left="365" w:hanging="360"/>
              <w:contextualSpacing/>
            </w:pPr>
            <w:r>
              <w:t>Invite teachers to record any personal learnings on P-R-C sheet</w:t>
            </w:r>
          </w:p>
          <w:p w14:paraId="1C1ACECD" w14:textId="77777777" w:rsidR="00F459A0" w:rsidRDefault="00D10E7B">
            <w:pPr>
              <w:numPr>
                <w:ilvl w:val="0"/>
                <w:numId w:val="3"/>
              </w:numPr>
              <w:spacing w:after="160" w:line="259" w:lineRule="auto"/>
              <w:ind w:left="365" w:hanging="360"/>
              <w:contextualSpacing/>
            </w:pPr>
            <w:r>
              <w:t xml:space="preserve">Note-taker/historian guide the group in completing the </w:t>
            </w:r>
            <w:hyperlink r:id="rId28" w:anchor="gid=0">
              <w:r>
                <w:rPr>
                  <w:color w:val="1155CC"/>
                  <w:u w:val="single"/>
                </w:rPr>
                <w:t>google log</w:t>
              </w:r>
            </w:hyperlink>
          </w:p>
        </w:tc>
        <w:tc>
          <w:tcPr>
            <w:tcW w:w="2430" w:type="dxa"/>
          </w:tcPr>
          <w:p w14:paraId="4B7C556E" w14:textId="77777777" w:rsidR="00F459A0" w:rsidRDefault="00D10E7B">
            <w:r>
              <w:rPr>
                <w:b/>
              </w:rPr>
              <w:lastRenderedPageBreak/>
              <w:t>Facilitator</w:t>
            </w:r>
          </w:p>
          <w:p w14:paraId="7BE63752" w14:textId="77777777" w:rsidR="00F459A0" w:rsidRDefault="00F459A0"/>
          <w:p w14:paraId="49E5473D" w14:textId="77777777" w:rsidR="00F459A0" w:rsidRDefault="00D10E7B">
            <w:r>
              <w:rPr>
                <w:b/>
              </w:rPr>
              <w:t>Resources:</w:t>
            </w:r>
            <w:r>
              <w:t xml:space="preserve"> PPT, student work and observation notes, W/H/Y on board, chart paper/markers for recording key instructional ideas, P-R-C sheet</w:t>
            </w:r>
          </w:p>
          <w:p w14:paraId="7BEAD223" w14:textId="77777777" w:rsidR="00F459A0" w:rsidRDefault="00F459A0"/>
          <w:p w14:paraId="7A8C86E4" w14:textId="77777777" w:rsidR="00F459A0" w:rsidRDefault="00D10E7B">
            <w:r>
              <w:rPr>
                <w:noProof/>
              </w:rPr>
              <w:lastRenderedPageBreak/>
              <w:drawing>
                <wp:inline distT="114300" distB="114300" distL="114300" distR="114300" wp14:anchorId="0F72C713" wp14:editId="414BE551">
                  <wp:extent cx="1762125" cy="22860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cstate="screen">
                            <a:extLst>
                              <a:ext uri="{28A0092B-C50C-407E-A947-70E740481C1C}">
                                <a14:useLocalDpi xmlns:a14="http://schemas.microsoft.com/office/drawing/2010/main"/>
                              </a:ext>
                            </a:extLst>
                          </a:blip>
                          <a:srcRect/>
                          <a:stretch>
                            <a:fillRect/>
                          </a:stretch>
                        </pic:blipFill>
                        <pic:spPr>
                          <a:xfrm>
                            <a:off x="0" y="0"/>
                            <a:ext cx="1762125" cy="2286000"/>
                          </a:xfrm>
                          <a:prstGeom prst="rect">
                            <a:avLst/>
                          </a:prstGeom>
                          <a:ln/>
                        </pic:spPr>
                      </pic:pic>
                    </a:graphicData>
                  </a:graphic>
                </wp:inline>
              </w:drawing>
            </w:r>
          </w:p>
        </w:tc>
        <w:tc>
          <w:tcPr>
            <w:tcW w:w="1890" w:type="dxa"/>
          </w:tcPr>
          <w:p w14:paraId="7C1FD488" w14:textId="77777777" w:rsidR="00F459A0" w:rsidRDefault="00D10E7B">
            <w:r>
              <w:rPr>
                <w:i/>
              </w:rPr>
              <w:lastRenderedPageBreak/>
              <w:t xml:space="preserve">To review evidence of student learning/participation in relation to practice and identify key aspects of instruction that were effective (for </w:t>
            </w:r>
            <w:r>
              <w:rPr>
                <w:i/>
              </w:rPr>
              <w:lastRenderedPageBreak/>
              <w:t>selves and network)</w:t>
            </w:r>
          </w:p>
        </w:tc>
      </w:tr>
      <w:tr w:rsidR="00EC282C" w14:paraId="09F1DEE9" w14:textId="77777777" w:rsidTr="00EC282C">
        <w:trPr>
          <w:trHeight w:val="580"/>
        </w:trPr>
        <w:tc>
          <w:tcPr>
            <w:tcW w:w="1170" w:type="dxa"/>
          </w:tcPr>
          <w:p w14:paraId="0A8AEAAA" w14:textId="77777777" w:rsidR="00F459A0" w:rsidRDefault="00D10E7B">
            <w:r>
              <w:rPr>
                <w:b/>
              </w:rPr>
              <w:lastRenderedPageBreak/>
              <w:t>~30 min</w:t>
            </w:r>
          </w:p>
        </w:tc>
        <w:tc>
          <w:tcPr>
            <w:tcW w:w="8010" w:type="dxa"/>
          </w:tcPr>
          <w:p w14:paraId="0E59366E" w14:textId="77777777" w:rsidR="00F459A0" w:rsidRDefault="00D10E7B">
            <w:r>
              <w:rPr>
                <w:b/>
              </w:rPr>
              <w:t>Planning time</w:t>
            </w:r>
          </w:p>
          <w:p w14:paraId="0F89D60F" w14:textId="77777777" w:rsidR="00F459A0" w:rsidRDefault="00653A2C">
            <w:r>
              <w:rPr>
                <w:noProof/>
              </w:rPr>
              <w:drawing>
                <wp:anchor distT="0" distB="0" distL="114300" distR="114300" simplePos="0" relativeHeight="251651072" behindDoc="0" locked="0" layoutInCell="1" allowOverlap="1" wp14:anchorId="5736003A" wp14:editId="4DB3891C">
                  <wp:simplePos x="0" y="0"/>
                  <wp:positionH relativeFrom="column">
                    <wp:posOffset>44312</wp:posOffset>
                  </wp:positionH>
                  <wp:positionV relativeFrom="paragraph">
                    <wp:posOffset>64135</wp:posOffset>
                  </wp:positionV>
                  <wp:extent cx="419100" cy="419100"/>
                  <wp:effectExtent l="0" t="0" r="12700" b="12700"/>
                  <wp:wrapSquare wrapText="bothSides"/>
                  <wp:docPr id="30" name="image28.png" descr="Decision-point"/>
                  <wp:cNvGraphicFramePr/>
                  <a:graphic xmlns:a="http://schemas.openxmlformats.org/drawingml/2006/main">
                    <a:graphicData uri="http://schemas.openxmlformats.org/drawingml/2006/picture">
                      <pic:pic xmlns:pic="http://schemas.openxmlformats.org/drawingml/2006/picture">
                        <pic:nvPicPr>
                          <pic:cNvPr id="0" name="image28.png" descr="Decision-point"/>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419100" cy="419100"/>
                          </a:xfrm>
                          <a:prstGeom prst="rect">
                            <a:avLst/>
                          </a:prstGeom>
                          <a:ln/>
                        </pic:spPr>
                      </pic:pic>
                    </a:graphicData>
                  </a:graphic>
                  <wp14:sizeRelH relativeFrom="page">
                    <wp14:pctWidth>0</wp14:pctWidth>
                  </wp14:sizeRelH>
                  <wp14:sizeRelV relativeFrom="page">
                    <wp14:pctHeight>0</wp14:pctHeight>
                  </wp14:sizeRelV>
                </wp:anchor>
              </w:drawing>
            </w:r>
          </w:p>
          <w:p w14:paraId="35E5A47D" w14:textId="77777777" w:rsidR="00F459A0" w:rsidRDefault="00D10E7B">
            <w:r>
              <w:t xml:space="preserve">Decision Point - Select one of the following options (or a hybrid or alternative) for the group planning time. </w:t>
            </w:r>
          </w:p>
          <w:p w14:paraId="45E41B3D" w14:textId="77777777" w:rsidR="00F459A0" w:rsidRDefault="00D10E7B">
            <w:r>
              <w:t>Option 1: Whole-group planning to revise protocol/practice and/or tools</w:t>
            </w:r>
          </w:p>
          <w:p w14:paraId="5AF5C61B" w14:textId="77777777" w:rsidR="00F459A0" w:rsidRDefault="00D10E7B" w:rsidP="00F95EAB">
            <w:r>
              <w:t>Option 2: Team planning time to implement focal practice in the next week in their own classrooms</w:t>
            </w:r>
          </w:p>
        </w:tc>
        <w:tc>
          <w:tcPr>
            <w:tcW w:w="2430" w:type="dxa"/>
          </w:tcPr>
          <w:p w14:paraId="21BDD692" w14:textId="77777777" w:rsidR="00F459A0" w:rsidRDefault="00D10E7B">
            <w:r>
              <w:rPr>
                <w:b/>
              </w:rPr>
              <w:t>Facilitator:</w:t>
            </w:r>
          </w:p>
          <w:p w14:paraId="0ADD73F0" w14:textId="77777777" w:rsidR="00F459A0" w:rsidRDefault="00F459A0"/>
          <w:p w14:paraId="6CB569F1" w14:textId="77777777" w:rsidR="00F459A0" w:rsidRDefault="00D10E7B">
            <w:r>
              <w:rPr>
                <w:b/>
              </w:rPr>
              <w:t xml:space="preserve">Resources: planning materials, calendars, </w:t>
            </w:r>
          </w:p>
          <w:p w14:paraId="06AE45C1" w14:textId="77777777" w:rsidR="00F459A0" w:rsidRDefault="00F459A0"/>
        </w:tc>
        <w:tc>
          <w:tcPr>
            <w:tcW w:w="1890" w:type="dxa"/>
          </w:tcPr>
          <w:p w14:paraId="66B6B2AF" w14:textId="77777777" w:rsidR="00F459A0" w:rsidRDefault="00D10E7B">
            <w:r>
              <w:rPr>
                <w:i/>
              </w:rPr>
              <w:t xml:space="preserve">To plan for implementation in their own classes, in their current units of instruction; to develop concrete next steps </w:t>
            </w:r>
          </w:p>
        </w:tc>
      </w:tr>
      <w:tr w:rsidR="00EC282C" w14:paraId="155C5BA9" w14:textId="77777777" w:rsidTr="00EC282C">
        <w:trPr>
          <w:trHeight w:val="1040"/>
        </w:trPr>
        <w:tc>
          <w:tcPr>
            <w:tcW w:w="1170" w:type="dxa"/>
          </w:tcPr>
          <w:p w14:paraId="1F014360" w14:textId="77777777" w:rsidR="00F459A0" w:rsidRDefault="00D10E7B">
            <w:r>
              <w:rPr>
                <w:b/>
              </w:rPr>
              <w:t>~15 min</w:t>
            </w:r>
          </w:p>
        </w:tc>
        <w:tc>
          <w:tcPr>
            <w:tcW w:w="8010" w:type="dxa"/>
          </w:tcPr>
          <w:p w14:paraId="0E826C3B" w14:textId="77777777" w:rsidR="00F459A0" w:rsidRDefault="00D10E7B">
            <w:r>
              <w:rPr>
                <w:b/>
              </w:rPr>
              <w:t>Appreciations and evaluation</w:t>
            </w:r>
          </w:p>
          <w:p w14:paraId="3C7EC94F" w14:textId="77777777" w:rsidR="00F459A0" w:rsidRDefault="00F459A0"/>
          <w:p w14:paraId="66FDA62D" w14:textId="77777777" w:rsidR="00F459A0" w:rsidRDefault="00F95EAB" w:rsidP="00F95EAB">
            <w:pPr>
              <w:numPr>
                <w:ilvl w:val="0"/>
                <w:numId w:val="3"/>
              </w:numPr>
              <w:spacing w:after="160" w:line="259" w:lineRule="auto"/>
              <w:ind w:left="365" w:hanging="360"/>
              <w:contextualSpacing/>
            </w:pPr>
            <w:r>
              <w:rPr>
                <w:noProof/>
              </w:rPr>
              <w:drawing>
                <wp:anchor distT="0" distB="0" distL="114300" distR="114300" simplePos="0" relativeHeight="251666432" behindDoc="0" locked="0" layoutInCell="1" allowOverlap="1" wp14:anchorId="739FAAC8" wp14:editId="4F679E16">
                  <wp:simplePos x="0" y="0"/>
                  <wp:positionH relativeFrom="column">
                    <wp:posOffset>-3810</wp:posOffset>
                  </wp:positionH>
                  <wp:positionV relativeFrom="paragraph">
                    <wp:posOffset>19685</wp:posOffset>
                  </wp:positionV>
                  <wp:extent cx="400050" cy="400050"/>
                  <wp:effectExtent l="0" t="0" r="6350" b="6350"/>
                  <wp:wrapTight wrapText="bothSides">
                    <wp:wrapPolygon edited="0">
                      <wp:start x="0" y="0"/>
                      <wp:lineTo x="0" y="20571"/>
                      <wp:lineTo x="20571" y="20571"/>
                      <wp:lineTo x="20571" y="0"/>
                      <wp:lineTo x="0" y="0"/>
                    </wp:wrapPolygon>
                  </wp:wrapTight>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6">
                            <a:extLst>
                              <a:ext uri="{28A0092B-C50C-407E-A947-70E740481C1C}">
                                <a14:useLocalDpi xmlns:a14="http://schemas.microsoft.com/office/drawing/2010/main"/>
                              </a:ext>
                            </a:extLst>
                          </a:blip>
                          <a:srcRect/>
                          <a:stretch>
                            <a:fillRect/>
                          </a:stretch>
                        </pic:blipFill>
                        <pic:spPr>
                          <a:xfrm>
                            <a:off x="0" y="0"/>
                            <a:ext cx="400050" cy="400050"/>
                          </a:xfrm>
                          <a:prstGeom prst="rect">
                            <a:avLst/>
                          </a:prstGeom>
                          <a:ln/>
                        </pic:spPr>
                      </pic:pic>
                    </a:graphicData>
                  </a:graphic>
                  <wp14:sizeRelH relativeFrom="page">
                    <wp14:pctWidth>0</wp14:pctWidth>
                  </wp14:sizeRelH>
                  <wp14:sizeRelV relativeFrom="page">
                    <wp14:pctHeight>0</wp14:pctHeight>
                  </wp14:sizeRelV>
                </wp:anchor>
              </w:drawing>
            </w:r>
            <w:r w:rsidR="00D10E7B">
              <w:t>Each participant shares something they appreciated about the day and/or the host teacher’s class.  Share out in a “Whip” format</w:t>
            </w:r>
          </w:p>
          <w:p w14:paraId="2BDCFB51" w14:textId="77777777" w:rsidR="00F95EAB" w:rsidRDefault="00F95EAB" w:rsidP="00F95EAB">
            <w:pPr>
              <w:spacing w:after="160" w:line="259" w:lineRule="auto"/>
              <w:ind w:left="365"/>
              <w:contextualSpacing/>
            </w:pPr>
          </w:p>
          <w:p w14:paraId="57A22CA3" w14:textId="77777777" w:rsidR="00F459A0" w:rsidRDefault="00D10E7B" w:rsidP="00F95EAB">
            <w:pPr>
              <w:numPr>
                <w:ilvl w:val="0"/>
                <w:numId w:val="3"/>
              </w:numPr>
              <w:spacing w:after="160" w:line="259" w:lineRule="auto"/>
              <w:ind w:left="365" w:hanging="360"/>
              <w:contextualSpacing/>
            </w:pPr>
            <w:r>
              <w:t xml:space="preserve">Teachers fill out evaluation forms </w:t>
            </w:r>
          </w:p>
        </w:tc>
        <w:tc>
          <w:tcPr>
            <w:tcW w:w="2430" w:type="dxa"/>
          </w:tcPr>
          <w:p w14:paraId="03975DBB" w14:textId="77777777" w:rsidR="00F459A0" w:rsidRDefault="00D10E7B">
            <w:r>
              <w:rPr>
                <w:b/>
              </w:rPr>
              <w:lastRenderedPageBreak/>
              <w:t>Facilitator</w:t>
            </w:r>
          </w:p>
          <w:p w14:paraId="60F393B7" w14:textId="77777777" w:rsidR="00F459A0" w:rsidRDefault="00F459A0"/>
          <w:p w14:paraId="7B76C9F0" w14:textId="77777777" w:rsidR="00F459A0" w:rsidRDefault="00D10E7B">
            <w:r>
              <w:rPr>
                <w:b/>
              </w:rPr>
              <w:t>Resources</w:t>
            </w:r>
            <w:r>
              <w:t xml:space="preserve">: </w:t>
            </w:r>
          </w:p>
          <w:p w14:paraId="172E0310" w14:textId="77777777" w:rsidR="00F459A0" w:rsidRDefault="00D10E7B">
            <w:r>
              <w:t>Evaluation forms</w:t>
            </w:r>
          </w:p>
        </w:tc>
        <w:tc>
          <w:tcPr>
            <w:tcW w:w="1890" w:type="dxa"/>
          </w:tcPr>
          <w:p w14:paraId="5B382E7D" w14:textId="77777777" w:rsidR="00F459A0" w:rsidRDefault="00D10E7B">
            <w:r>
              <w:rPr>
                <w:i/>
              </w:rPr>
              <w:t xml:space="preserve">To articulate appreciation for the host teacher and others who </w:t>
            </w:r>
            <w:r>
              <w:rPr>
                <w:i/>
              </w:rPr>
              <w:lastRenderedPageBreak/>
              <w:t>made a particular impact; to provide feedback on the studio</w:t>
            </w:r>
          </w:p>
        </w:tc>
      </w:tr>
      <w:tr w:rsidR="00EC282C" w14:paraId="2F705805" w14:textId="77777777" w:rsidTr="00EC282C">
        <w:trPr>
          <w:trHeight w:val="1040"/>
        </w:trPr>
        <w:tc>
          <w:tcPr>
            <w:tcW w:w="1170" w:type="dxa"/>
          </w:tcPr>
          <w:p w14:paraId="13352B9A" w14:textId="77777777" w:rsidR="00F459A0" w:rsidRDefault="00D10E7B">
            <w:r>
              <w:rPr>
                <w:b/>
              </w:rPr>
              <w:lastRenderedPageBreak/>
              <w:t xml:space="preserve">After Studio </w:t>
            </w:r>
          </w:p>
          <w:p w14:paraId="79D6782D" w14:textId="77777777" w:rsidR="00F459A0" w:rsidRDefault="00D10E7B">
            <w:r>
              <w:rPr>
                <w:b/>
              </w:rPr>
              <w:t xml:space="preserve">(Network Lead) </w:t>
            </w:r>
          </w:p>
        </w:tc>
        <w:tc>
          <w:tcPr>
            <w:tcW w:w="8010" w:type="dxa"/>
          </w:tcPr>
          <w:p w14:paraId="33CD5042" w14:textId="77777777" w:rsidR="00F459A0" w:rsidRDefault="00D10E7B">
            <w:r>
              <w:t xml:space="preserve">Fill out weekly log and a studio </w:t>
            </w:r>
          </w:p>
          <w:p w14:paraId="668CBBD5" w14:textId="77777777" w:rsidR="00F459A0" w:rsidRDefault="00D10E7B" w:rsidP="00F95EAB">
            <w:r>
              <w:t xml:space="preserve">Complete the Take Away and upload to your school folder in the google drive </w:t>
            </w:r>
          </w:p>
        </w:tc>
        <w:tc>
          <w:tcPr>
            <w:tcW w:w="2430" w:type="dxa"/>
          </w:tcPr>
          <w:p w14:paraId="400EBBA3" w14:textId="77777777" w:rsidR="00F459A0" w:rsidRDefault="00D10E7B">
            <w:r>
              <w:rPr>
                <w:b/>
              </w:rPr>
              <w:t>Network lead</w:t>
            </w:r>
          </w:p>
        </w:tc>
        <w:tc>
          <w:tcPr>
            <w:tcW w:w="1890" w:type="dxa"/>
          </w:tcPr>
          <w:p w14:paraId="10412D37" w14:textId="77777777" w:rsidR="00F459A0" w:rsidRDefault="00D10E7B">
            <w:r>
              <w:rPr>
                <w:i/>
              </w:rPr>
              <w:t>To keep a historical record of teacher and student learning and to request support.</w:t>
            </w:r>
          </w:p>
        </w:tc>
      </w:tr>
    </w:tbl>
    <w:p w14:paraId="03ED84C6" w14:textId="77777777" w:rsidR="00F459A0" w:rsidRDefault="00F459A0">
      <w:pPr>
        <w:tabs>
          <w:tab w:val="left" w:pos="9607"/>
        </w:tabs>
        <w:spacing w:after="0" w:line="240" w:lineRule="auto"/>
      </w:pPr>
    </w:p>
    <w:p w14:paraId="4A0B41F2" w14:textId="77777777" w:rsidR="00F459A0" w:rsidRDefault="00D10E7B">
      <w:pPr>
        <w:tabs>
          <w:tab w:val="left" w:pos="9607"/>
        </w:tabs>
        <w:spacing w:after="0" w:line="240" w:lineRule="auto"/>
      </w:pPr>
      <w:r>
        <w:t xml:space="preserve">Facilitating Teacher Learning within Studios: Learning Opportunities </w:t>
      </w:r>
    </w:p>
    <w:tbl>
      <w:tblPr>
        <w:tblStyle w:val="a0"/>
        <w:tblW w:w="12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11500"/>
      </w:tblGrid>
      <w:tr w:rsidR="00F459A0" w14:paraId="3FD21D63" w14:textId="77777777" w:rsidTr="00F95EAB">
        <w:trPr>
          <w:trHeight w:val="740"/>
        </w:trPr>
        <w:tc>
          <w:tcPr>
            <w:tcW w:w="14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CEDCC96" w14:textId="77777777" w:rsidR="00F459A0" w:rsidRDefault="00D10E7B">
            <w:pPr>
              <w:widowControl w:val="0"/>
              <w:spacing w:after="0" w:line="240" w:lineRule="auto"/>
            </w:pPr>
            <w:r>
              <w:rPr>
                <w:noProof/>
              </w:rPr>
              <w:drawing>
                <wp:inline distT="114300" distB="114300" distL="114300" distR="114300" wp14:anchorId="3C51DDED" wp14:editId="2BBBA2D1">
                  <wp:extent cx="419100" cy="419100"/>
                  <wp:effectExtent l="0" t="0" r="0" b="0"/>
                  <wp:docPr id="13" name="image25.png" descr="Decision-point"/>
                  <wp:cNvGraphicFramePr/>
                  <a:graphic xmlns:a="http://schemas.openxmlformats.org/drawingml/2006/main">
                    <a:graphicData uri="http://schemas.openxmlformats.org/drawingml/2006/picture">
                      <pic:pic xmlns:pic="http://schemas.openxmlformats.org/drawingml/2006/picture">
                        <pic:nvPicPr>
                          <pic:cNvPr id="0" name="image25.png" descr="Decision-point"/>
                          <pic:cNvPicPr preferRelativeResize="0"/>
                        </pic:nvPicPr>
                        <pic:blipFill>
                          <a:blip r:embed="rId30" cstate="screen">
                            <a:extLst>
                              <a:ext uri="{28A0092B-C50C-407E-A947-70E740481C1C}">
                                <a14:useLocalDpi xmlns:a14="http://schemas.microsoft.com/office/drawing/2010/main"/>
                              </a:ext>
                            </a:extLst>
                          </a:blip>
                          <a:srcRect/>
                          <a:stretch>
                            <a:fillRect/>
                          </a:stretch>
                        </pic:blipFill>
                        <pic:spPr>
                          <a:xfrm>
                            <a:off x="0" y="0"/>
                            <a:ext cx="419100" cy="419100"/>
                          </a:xfrm>
                          <a:prstGeom prst="rect">
                            <a:avLst/>
                          </a:prstGeom>
                          <a:ln/>
                        </pic:spPr>
                      </pic:pic>
                    </a:graphicData>
                  </a:graphic>
                </wp:inline>
              </w:drawing>
            </w:r>
          </w:p>
        </w:tc>
        <w:tc>
          <w:tcPr>
            <w:tcW w:w="115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9CE7102" w14:textId="77777777" w:rsidR="00F459A0" w:rsidRDefault="00D10E7B">
            <w:pPr>
              <w:widowControl w:val="0"/>
              <w:spacing w:after="0" w:line="240" w:lineRule="auto"/>
            </w:pPr>
            <w:r>
              <w:t xml:space="preserve">Decision Point- As a facilitator you will need to assess student learning and teacher learning and decide how much time to spend on a particular conversation. </w:t>
            </w:r>
          </w:p>
        </w:tc>
      </w:tr>
      <w:tr w:rsidR="00F459A0" w14:paraId="49D7C97D" w14:textId="77777777" w:rsidTr="00F95EAB">
        <w:trPr>
          <w:trHeight w:val="600"/>
        </w:trPr>
        <w:tc>
          <w:tcPr>
            <w:tcW w:w="14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ABE39A0" w14:textId="77777777" w:rsidR="00F459A0" w:rsidRDefault="00D10E7B">
            <w:pPr>
              <w:widowControl w:val="0"/>
              <w:spacing w:after="0" w:line="240" w:lineRule="auto"/>
            </w:pPr>
            <w:r>
              <w:rPr>
                <w:noProof/>
              </w:rPr>
              <w:drawing>
                <wp:inline distT="114300" distB="114300" distL="114300" distR="114300" wp14:anchorId="5861FDF9" wp14:editId="42590F53">
                  <wp:extent cx="442913" cy="442913"/>
                  <wp:effectExtent l="0" t="0" r="0" b="0"/>
                  <wp:docPr id="1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a:stretch>
                            <a:fillRect/>
                          </a:stretch>
                        </pic:blipFill>
                        <pic:spPr>
                          <a:xfrm>
                            <a:off x="0" y="0"/>
                            <a:ext cx="442913" cy="442913"/>
                          </a:xfrm>
                          <a:prstGeom prst="rect">
                            <a:avLst/>
                          </a:prstGeom>
                          <a:ln/>
                        </pic:spPr>
                      </pic:pic>
                    </a:graphicData>
                  </a:graphic>
                </wp:inline>
              </w:drawing>
            </w:r>
          </w:p>
        </w:tc>
        <w:tc>
          <w:tcPr>
            <w:tcW w:w="115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EB5A715" w14:textId="77777777" w:rsidR="00F459A0" w:rsidRDefault="00D10E7B">
            <w:pPr>
              <w:widowControl w:val="0"/>
              <w:spacing w:after="0" w:line="240" w:lineRule="auto"/>
            </w:pPr>
            <w:r>
              <w:t xml:space="preserve">Discourse opportunity/ chance for participants to engage in sharing ideas. Consider how you will support teacher dialogue, assess equity of participation  </w:t>
            </w:r>
          </w:p>
        </w:tc>
      </w:tr>
      <w:tr w:rsidR="00F459A0" w14:paraId="29296DC8" w14:textId="77777777" w:rsidTr="00F95EAB">
        <w:trPr>
          <w:trHeight w:val="780"/>
        </w:trPr>
        <w:tc>
          <w:tcPr>
            <w:tcW w:w="14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65999CC" w14:textId="77777777" w:rsidR="00F459A0" w:rsidRDefault="00D10E7B">
            <w:pPr>
              <w:spacing w:after="0" w:line="240" w:lineRule="auto"/>
            </w:pPr>
            <w:r>
              <w:rPr>
                <w:noProof/>
              </w:rPr>
              <w:drawing>
                <wp:inline distT="114300" distB="114300" distL="114300" distR="114300" wp14:anchorId="6DADC322" wp14:editId="3E23E357">
                  <wp:extent cx="538163" cy="538163"/>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3"/>
                          <a:srcRect/>
                          <a:stretch>
                            <a:fillRect/>
                          </a:stretch>
                        </pic:blipFill>
                        <pic:spPr>
                          <a:xfrm>
                            <a:off x="0" y="0"/>
                            <a:ext cx="538163" cy="538163"/>
                          </a:xfrm>
                          <a:prstGeom prst="rect">
                            <a:avLst/>
                          </a:prstGeom>
                          <a:ln/>
                        </pic:spPr>
                      </pic:pic>
                    </a:graphicData>
                  </a:graphic>
                </wp:inline>
              </w:drawing>
            </w:r>
          </w:p>
        </w:tc>
        <w:tc>
          <w:tcPr>
            <w:tcW w:w="115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66E1BB2" w14:textId="77777777" w:rsidR="00F459A0" w:rsidRDefault="00D10E7B">
            <w:pPr>
              <w:widowControl w:val="0"/>
              <w:spacing w:after="0" w:line="240" w:lineRule="auto"/>
            </w:pPr>
            <w:r>
              <w:t xml:space="preserve">Data Display and Discussions. </w:t>
            </w:r>
            <w:r w:rsidR="00653A2C">
              <w:t>Direct</w:t>
            </w:r>
            <w:r>
              <w:t xml:space="preserve"> teachers to talk from the data and ask “Where do you see that in the student work?”</w:t>
            </w:r>
          </w:p>
        </w:tc>
      </w:tr>
      <w:tr w:rsidR="00F459A0" w14:paraId="20B130D1" w14:textId="77777777" w:rsidTr="00F95EAB">
        <w:trPr>
          <w:trHeight w:val="660"/>
        </w:trPr>
        <w:tc>
          <w:tcPr>
            <w:tcW w:w="14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5655DA2" w14:textId="77777777" w:rsidR="00F459A0" w:rsidRDefault="00D10E7B">
            <w:pPr>
              <w:widowControl w:val="0"/>
              <w:spacing w:after="0" w:line="240" w:lineRule="auto"/>
            </w:pPr>
            <w:r>
              <w:rPr>
                <w:noProof/>
              </w:rPr>
              <w:drawing>
                <wp:inline distT="114300" distB="114300" distL="114300" distR="114300" wp14:anchorId="01D56158" wp14:editId="72040D2F">
                  <wp:extent cx="417659" cy="614363"/>
                  <wp:effectExtent l="0" t="0" r="0" b="0"/>
                  <wp:docPr id="15" name="image27.jpg" descr="Question"/>
                  <wp:cNvGraphicFramePr/>
                  <a:graphic xmlns:a="http://schemas.openxmlformats.org/drawingml/2006/main">
                    <a:graphicData uri="http://schemas.openxmlformats.org/drawingml/2006/picture">
                      <pic:pic xmlns:pic="http://schemas.openxmlformats.org/drawingml/2006/picture">
                        <pic:nvPicPr>
                          <pic:cNvPr id="0" name="image27.jpg" descr="Question"/>
                          <pic:cNvPicPr preferRelativeResize="0"/>
                        </pic:nvPicPr>
                        <pic:blipFill>
                          <a:blip r:embed="rId31" cstate="screen">
                            <a:extLst>
                              <a:ext uri="{28A0092B-C50C-407E-A947-70E740481C1C}">
                                <a14:useLocalDpi xmlns:a14="http://schemas.microsoft.com/office/drawing/2010/main"/>
                              </a:ext>
                            </a:extLst>
                          </a:blip>
                          <a:srcRect/>
                          <a:stretch>
                            <a:fillRect/>
                          </a:stretch>
                        </pic:blipFill>
                        <pic:spPr>
                          <a:xfrm>
                            <a:off x="0" y="0"/>
                            <a:ext cx="417659" cy="614363"/>
                          </a:xfrm>
                          <a:prstGeom prst="rect">
                            <a:avLst/>
                          </a:prstGeom>
                          <a:ln/>
                        </pic:spPr>
                      </pic:pic>
                    </a:graphicData>
                  </a:graphic>
                </wp:inline>
              </w:drawing>
            </w:r>
          </w:p>
        </w:tc>
        <w:tc>
          <w:tcPr>
            <w:tcW w:w="115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CC5F0BD" w14:textId="77777777" w:rsidR="00F459A0" w:rsidRDefault="00D10E7B">
            <w:pPr>
              <w:widowControl w:val="0"/>
              <w:spacing w:after="0" w:line="240" w:lineRule="auto"/>
            </w:pPr>
            <w:r>
              <w:t xml:space="preserve">Back Pocket Questions. Plan questions and help focus the conversation on inquiry, data, practice, theories of how students learn, and team collaboration. </w:t>
            </w:r>
          </w:p>
        </w:tc>
      </w:tr>
    </w:tbl>
    <w:p w14:paraId="48AA9792" w14:textId="77777777" w:rsidR="00FF0597" w:rsidRDefault="00FF0597">
      <w:pPr>
        <w:tabs>
          <w:tab w:val="left" w:pos="9607"/>
        </w:tabs>
        <w:spacing w:line="276" w:lineRule="auto"/>
        <w:jc w:val="center"/>
        <w:rPr>
          <w:b/>
          <w:sz w:val="28"/>
          <w:szCs w:val="28"/>
        </w:rPr>
      </w:pPr>
    </w:p>
    <w:p w14:paraId="22028B0A" w14:textId="1C1678BC" w:rsidR="00D10E7B" w:rsidRPr="004F0F72" w:rsidRDefault="00FF0597" w:rsidP="004F0F72">
      <w:pPr>
        <w:rPr>
          <w:b/>
          <w:sz w:val="28"/>
          <w:szCs w:val="28"/>
        </w:rPr>
      </w:pPr>
      <w:r>
        <w:rPr>
          <w:b/>
          <w:sz w:val="28"/>
          <w:szCs w:val="28"/>
        </w:rPr>
        <w:br w:type="page"/>
      </w:r>
    </w:p>
    <w:p w14:paraId="299030E9" w14:textId="3A14F358" w:rsidR="00D10E7B" w:rsidRPr="00D10E7B" w:rsidRDefault="00D10E7B" w:rsidP="00D10E7B">
      <w:pPr>
        <w:spacing w:after="0" w:line="240" w:lineRule="auto"/>
        <w:jc w:val="center"/>
        <w:rPr>
          <w:rFonts w:ascii="Times New Roman" w:hAnsi="Times New Roman" w:cs="Times New Roman"/>
          <w:color w:val="auto"/>
          <w:sz w:val="24"/>
          <w:szCs w:val="24"/>
        </w:rPr>
      </w:pPr>
      <w:r w:rsidRPr="00D10E7B">
        <w:rPr>
          <w:rFonts w:ascii="Cambria" w:hAnsi="Cambria" w:cs="Times New Roman"/>
          <w:b/>
          <w:bCs/>
          <w:color w:val="0000FF"/>
          <w:sz w:val="32"/>
          <w:szCs w:val="32"/>
        </w:rPr>
        <w:lastRenderedPageBreak/>
        <w:t>STUDIO DAY PREPARATION</w:t>
      </w:r>
      <w:r w:rsidR="00D71B17">
        <w:rPr>
          <w:rFonts w:ascii="Cambria" w:hAnsi="Cambria" w:cs="Times New Roman"/>
          <w:b/>
          <w:bCs/>
          <w:color w:val="0000FF"/>
          <w:sz w:val="32"/>
          <w:szCs w:val="32"/>
        </w:rPr>
        <w:t xml:space="preserve"> CHECKLIST</w:t>
      </w:r>
    </w:p>
    <w:p w14:paraId="1BB124F8" w14:textId="77777777" w:rsidR="00D10E7B" w:rsidRPr="00D10E7B" w:rsidRDefault="00D10E7B" w:rsidP="00D10E7B">
      <w:pPr>
        <w:spacing w:after="0" w:line="240" w:lineRule="auto"/>
        <w:rPr>
          <w:rFonts w:ascii="Times New Roman" w:eastAsia="Times New Roman" w:hAnsi="Times New Roman" w:cs="Times New Roman"/>
          <w:color w:val="auto"/>
          <w:sz w:val="24"/>
          <w:szCs w:val="24"/>
        </w:rPr>
      </w:pPr>
    </w:p>
    <w:p w14:paraId="06C0714E" w14:textId="1358AE52" w:rsidR="00D10E7B" w:rsidRPr="00D10E7B" w:rsidRDefault="00D10E7B" w:rsidP="00D10E7B">
      <w:pPr>
        <w:spacing w:after="0" w:line="240" w:lineRule="auto"/>
        <w:rPr>
          <w:rFonts w:ascii="Times New Roman" w:hAnsi="Times New Roman" w:cs="Times New Roman"/>
          <w:color w:val="auto"/>
          <w:sz w:val="24"/>
          <w:szCs w:val="24"/>
        </w:rPr>
      </w:pPr>
      <w:r w:rsidRPr="00D10E7B">
        <w:rPr>
          <w:rFonts w:ascii="Cambria" w:hAnsi="Cambria" w:cs="Times New Roman"/>
          <w:b/>
          <w:bCs/>
          <w:sz w:val="24"/>
          <w:szCs w:val="24"/>
          <w:u w:val="single"/>
        </w:rPr>
        <w:t>4-Weeks Prior</w:t>
      </w:r>
      <w:r w:rsidR="006E3CBE">
        <w:rPr>
          <w:rFonts w:ascii="Cambria" w:hAnsi="Cambria" w:cs="Times New Roman"/>
          <w:b/>
          <w:bCs/>
          <w:sz w:val="24"/>
          <w:szCs w:val="24"/>
          <w:u w:val="single"/>
        </w:rPr>
        <w:t xml:space="preserve"> </w:t>
      </w:r>
      <w:r w:rsidR="006E3CBE" w:rsidRPr="006E3CBE">
        <w:rPr>
          <w:rFonts w:ascii="Cambria" w:hAnsi="Cambria" w:cs="Times New Roman"/>
          <w:b/>
          <w:bCs/>
          <w:sz w:val="24"/>
          <w:szCs w:val="24"/>
          <w:u w:val="single"/>
        </w:rPr>
        <w:t>Coach/Lead</w:t>
      </w:r>
    </w:p>
    <w:p w14:paraId="1FC76A12" w14:textId="0987E83C" w:rsidR="00D10E7B" w:rsidRPr="00D10E7B" w:rsidRDefault="006E3CBE" w:rsidP="006E3CBE">
      <w:pPr>
        <w:numPr>
          <w:ilvl w:val="0"/>
          <w:numId w:val="25"/>
        </w:numPr>
        <w:spacing w:after="0" w:line="240" w:lineRule="auto"/>
        <w:textAlignment w:val="baseline"/>
        <w:rPr>
          <w:rFonts w:ascii="Cambria" w:hAnsi="Cambria" w:cs="Times New Roman"/>
          <w:sz w:val="24"/>
          <w:szCs w:val="24"/>
        </w:rPr>
      </w:pPr>
      <w:r>
        <w:rPr>
          <w:rFonts w:ascii="Cambria" w:hAnsi="Cambria" w:cs="Times New Roman"/>
          <w:sz w:val="24"/>
          <w:szCs w:val="24"/>
        </w:rPr>
        <w:t>A</w:t>
      </w:r>
      <w:r w:rsidR="00D10E7B" w:rsidRPr="00D10E7B">
        <w:rPr>
          <w:rFonts w:ascii="Cambria" w:hAnsi="Cambria" w:cs="Times New Roman"/>
          <w:sz w:val="24"/>
          <w:szCs w:val="24"/>
        </w:rPr>
        <w:t>sk</w:t>
      </w:r>
      <w:r>
        <w:rPr>
          <w:rFonts w:ascii="Cambria" w:hAnsi="Cambria" w:cs="Times New Roman"/>
          <w:sz w:val="24"/>
          <w:szCs w:val="24"/>
        </w:rPr>
        <w:t>s</w:t>
      </w:r>
      <w:r w:rsidR="00D10E7B" w:rsidRPr="00D10E7B">
        <w:rPr>
          <w:rFonts w:ascii="Cambria" w:hAnsi="Cambria" w:cs="Times New Roman"/>
          <w:sz w:val="24"/>
          <w:szCs w:val="24"/>
        </w:rPr>
        <w:t xml:space="preserve"> for a teacher to volunteer to host a studio day.</w:t>
      </w:r>
    </w:p>
    <w:p w14:paraId="403CF8E0" w14:textId="77777777" w:rsidR="00D10E7B" w:rsidRPr="00D10E7B" w:rsidRDefault="00D10E7B" w:rsidP="006E3CBE">
      <w:pPr>
        <w:numPr>
          <w:ilvl w:val="0"/>
          <w:numId w:val="25"/>
        </w:numPr>
        <w:spacing w:after="0" w:line="240" w:lineRule="auto"/>
        <w:textAlignment w:val="baseline"/>
        <w:rPr>
          <w:rFonts w:ascii="Cambria" w:hAnsi="Cambria" w:cs="Times New Roman"/>
          <w:sz w:val="24"/>
          <w:szCs w:val="24"/>
        </w:rPr>
      </w:pPr>
      <w:r w:rsidRPr="00D10E7B">
        <w:rPr>
          <w:rFonts w:ascii="Cambria" w:hAnsi="Cambria" w:cs="Times New Roman"/>
          <w:sz w:val="24"/>
          <w:szCs w:val="24"/>
        </w:rPr>
        <w:t>Update Studio Day location and time.</w:t>
      </w:r>
    </w:p>
    <w:p w14:paraId="7E247606" w14:textId="746BB363" w:rsidR="00D10E7B" w:rsidRPr="00D10E7B" w:rsidRDefault="00303470" w:rsidP="006E3CBE">
      <w:pPr>
        <w:numPr>
          <w:ilvl w:val="0"/>
          <w:numId w:val="25"/>
        </w:numPr>
        <w:spacing w:after="0" w:line="240" w:lineRule="auto"/>
        <w:textAlignment w:val="baseline"/>
        <w:rPr>
          <w:rFonts w:ascii="Cambria" w:hAnsi="Cambria" w:cs="Times New Roman"/>
          <w:sz w:val="24"/>
          <w:szCs w:val="24"/>
        </w:rPr>
      </w:pPr>
      <w:r>
        <w:rPr>
          <w:rFonts w:ascii="Cambria" w:hAnsi="Cambria" w:cs="Times New Roman"/>
          <w:sz w:val="24"/>
          <w:szCs w:val="24"/>
        </w:rPr>
        <w:t xml:space="preserve">Communicate with possible participants </w:t>
      </w:r>
      <w:r w:rsidR="00D10E7B" w:rsidRPr="00D10E7B">
        <w:rPr>
          <w:rFonts w:ascii="Cambria" w:hAnsi="Cambria" w:cs="Times New Roman"/>
          <w:sz w:val="24"/>
          <w:szCs w:val="24"/>
        </w:rPr>
        <w:t xml:space="preserve">and see if they are available to attend the studio day. </w:t>
      </w:r>
    </w:p>
    <w:p w14:paraId="57D0BD6A" w14:textId="77777777" w:rsidR="00D10E7B" w:rsidRPr="00D10E7B" w:rsidRDefault="00D10E7B" w:rsidP="00D10E7B">
      <w:pPr>
        <w:spacing w:after="0" w:line="240" w:lineRule="auto"/>
        <w:rPr>
          <w:rFonts w:ascii="Times New Roman" w:eastAsia="Times New Roman" w:hAnsi="Times New Roman" w:cs="Times New Roman"/>
          <w:color w:val="auto"/>
          <w:sz w:val="24"/>
          <w:szCs w:val="24"/>
        </w:rPr>
      </w:pPr>
    </w:p>
    <w:p w14:paraId="7DFF6172" w14:textId="45CEDD39" w:rsidR="00D10E7B" w:rsidRPr="00D10E7B" w:rsidRDefault="00D10E7B" w:rsidP="00D10E7B">
      <w:pPr>
        <w:spacing w:after="0" w:line="240" w:lineRule="auto"/>
        <w:rPr>
          <w:rFonts w:ascii="Times New Roman" w:hAnsi="Times New Roman" w:cs="Times New Roman"/>
          <w:color w:val="auto"/>
          <w:sz w:val="24"/>
          <w:szCs w:val="24"/>
        </w:rPr>
      </w:pPr>
      <w:r w:rsidRPr="00D10E7B">
        <w:rPr>
          <w:rFonts w:ascii="Cambria" w:hAnsi="Cambria" w:cs="Times New Roman"/>
          <w:b/>
          <w:bCs/>
          <w:sz w:val="24"/>
          <w:szCs w:val="24"/>
          <w:u w:val="single"/>
        </w:rPr>
        <w:t>2-Weeks Prior</w:t>
      </w:r>
      <w:r w:rsidR="006E3CBE" w:rsidRPr="006E3CBE">
        <w:rPr>
          <w:rFonts w:ascii="Cambria" w:hAnsi="Cambria" w:cs="Times New Roman"/>
          <w:b/>
          <w:bCs/>
          <w:sz w:val="24"/>
          <w:szCs w:val="24"/>
          <w:u w:val="single"/>
        </w:rPr>
        <w:t xml:space="preserve"> Coach/Lead</w:t>
      </w:r>
    </w:p>
    <w:p w14:paraId="494A5FBB" w14:textId="2C09AF6C" w:rsidR="00D10E7B" w:rsidRPr="00D10E7B" w:rsidRDefault="00D10E7B" w:rsidP="006E3CBE">
      <w:pPr>
        <w:numPr>
          <w:ilvl w:val="0"/>
          <w:numId w:val="24"/>
        </w:numPr>
        <w:spacing w:after="0" w:line="240" w:lineRule="auto"/>
        <w:textAlignment w:val="baseline"/>
        <w:rPr>
          <w:rFonts w:ascii="Cambria" w:hAnsi="Cambria" w:cs="Times New Roman"/>
          <w:sz w:val="24"/>
          <w:szCs w:val="24"/>
        </w:rPr>
      </w:pPr>
      <w:r w:rsidRPr="00D10E7B">
        <w:rPr>
          <w:rFonts w:ascii="Cambria" w:hAnsi="Cambria" w:cs="Times New Roman"/>
          <w:sz w:val="24"/>
          <w:szCs w:val="24"/>
        </w:rPr>
        <w:t xml:space="preserve">Initial Check </w:t>
      </w:r>
      <w:proofErr w:type="gramStart"/>
      <w:r w:rsidRPr="00D10E7B">
        <w:rPr>
          <w:rFonts w:ascii="Cambria" w:hAnsi="Cambria" w:cs="Times New Roman"/>
          <w:sz w:val="24"/>
          <w:szCs w:val="24"/>
        </w:rPr>
        <w:t>In</w:t>
      </w:r>
      <w:proofErr w:type="gramEnd"/>
      <w:r w:rsidRPr="00D10E7B">
        <w:rPr>
          <w:rFonts w:ascii="Cambria" w:hAnsi="Cambria" w:cs="Times New Roman"/>
          <w:sz w:val="24"/>
          <w:szCs w:val="24"/>
        </w:rPr>
        <w:t xml:space="preserve"> With Teacher</w:t>
      </w:r>
    </w:p>
    <w:p w14:paraId="45475297" w14:textId="77777777" w:rsidR="00D10E7B" w:rsidRPr="00D10E7B" w:rsidRDefault="00D10E7B" w:rsidP="006E3CBE">
      <w:pPr>
        <w:numPr>
          <w:ilvl w:val="1"/>
          <w:numId w:val="20"/>
        </w:numPr>
        <w:spacing w:after="0" w:line="240" w:lineRule="auto"/>
        <w:textAlignment w:val="baseline"/>
        <w:rPr>
          <w:rFonts w:ascii="Cambria" w:hAnsi="Cambria" w:cs="Times New Roman"/>
          <w:sz w:val="24"/>
          <w:szCs w:val="24"/>
        </w:rPr>
      </w:pPr>
      <w:r w:rsidRPr="00D10E7B">
        <w:rPr>
          <w:rFonts w:ascii="Cambria" w:hAnsi="Cambria" w:cs="Times New Roman"/>
          <w:sz w:val="24"/>
          <w:szCs w:val="24"/>
        </w:rPr>
        <w:t>What unit/topic will the teacher be covering?</w:t>
      </w:r>
    </w:p>
    <w:p w14:paraId="5C383389" w14:textId="77777777" w:rsidR="00D10E7B" w:rsidRPr="00D10E7B" w:rsidRDefault="00D10E7B" w:rsidP="006E3CBE">
      <w:pPr>
        <w:numPr>
          <w:ilvl w:val="1"/>
          <w:numId w:val="20"/>
        </w:numPr>
        <w:spacing w:after="0" w:line="240" w:lineRule="auto"/>
        <w:textAlignment w:val="baseline"/>
        <w:rPr>
          <w:rFonts w:ascii="Cambria" w:hAnsi="Cambria" w:cs="Times New Roman"/>
          <w:sz w:val="24"/>
          <w:szCs w:val="24"/>
        </w:rPr>
      </w:pPr>
      <w:r w:rsidRPr="00D10E7B">
        <w:rPr>
          <w:rFonts w:ascii="Cambria" w:hAnsi="Cambria" w:cs="Times New Roman"/>
          <w:sz w:val="24"/>
          <w:szCs w:val="24"/>
        </w:rPr>
        <w:t>When in the unit will the studio day occur?</w:t>
      </w:r>
    </w:p>
    <w:p w14:paraId="731DEFF3" w14:textId="77777777" w:rsidR="00D10E7B" w:rsidRPr="00D10E7B" w:rsidRDefault="00D10E7B" w:rsidP="006E3CBE">
      <w:pPr>
        <w:numPr>
          <w:ilvl w:val="1"/>
          <w:numId w:val="20"/>
        </w:numPr>
        <w:spacing w:after="0" w:line="240" w:lineRule="auto"/>
        <w:textAlignment w:val="baseline"/>
        <w:rPr>
          <w:rFonts w:ascii="Cambria" w:hAnsi="Cambria" w:cs="Times New Roman"/>
          <w:sz w:val="24"/>
          <w:szCs w:val="24"/>
        </w:rPr>
      </w:pPr>
      <w:r w:rsidRPr="00D10E7B">
        <w:rPr>
          <w:rFonts w:ascii="Cambria" w:hAnsi="Cambria" w:cs="Times New Roman"/>
          <w:sz w:val="24"/>
          <w:szCs w:val="24"/>
        </w:rPr>
        <w:t>Explain to the teacher what type of lesson will be most beneficial for the studio day.</w:t>
      </w:r>
    </w:p>
    <w:p w14:paraId="5E8B2DAB" w14:textId="77777777" w:rsidR="00D10E7B" w:rsidRPr="00D10E7B" w:rsidRDefault="00D10E7B" w:rsidP="00D10E7B">
      <w:pPr>
        <w:spacing w:after="0" w:line="240" w:lineRule="auto"/>
        <w:rPr>
          <w:rFonts w:ascii="Times New Roman" w:eastAsia="Times New Roman" w:hAnsi="Times New Roman" w:cs="Times New Roman"/>
          <w:color w:val="auto"/>
          <w:sz w:val="24"/>
          <w:szCs w:val="24"/>
        </w:rPr>
      </w:pPr>
    </w:p>
    <w:p w14:paraId="1C63E4A5" w14:textId="0FC8E67E" w:rsidR="00D10E7B" w:rsidRPr="00D10E7B" w:rsidRDefault="00D10E7B" w:rsidP="006E3CBE">
      <w:pPr>
        <w:numPr>
          <w:ilvl w:val="0"/>
          <w:numId w:val="23"/>
        </w:numPr>
        <w:spacing w:after="0" w:line="240" w:lineRule="auto"/>
        <w:textAlignment w:val="baseline"/>
        <w:rPr>
          <w:rFonts w:ascii="Cambria" w:hAnsi="Cambria" w:cs="Times New Roman"/>
          <w:sz w:val="24"/>
          <w:szCs w:val="24"/>
        </w:rPr>
      </w:pPr>
      <w:r w:rsidRPr="00D10E7B">
        <w:rPr>
          <w:rFonts w:ascii="Cambria" w:hAnsi="Cambria" w:cs="Times New Roman"/>
          <w:sz w:val="24"/>
          <w:szCs w:val="24"/>
        </w:rPr>
        <w:t xml:space="preserve">HOST TEACHER </w:t>
      </w:r>
      <w:r w:rsidRPr="006E3CBE">
        <w:rPr>
          <w:rFonts w:ascii="Cambria" w:hAnsi="Cambria" w:cs="Times New Roman"/>
          <w:sz w:val="24"/>
          <w:szCs w:val="24"/>
        </w:rPr>
        <w:t>et al.:</w:t>
      </w:r>
      <w:r w:rsidRPr="00D10E7B">
        <w:rPr>
          <w:rFonts w:ascii="Cambria" w:hAnsi="Cambria" w:cs="Times New Roman"/>
          <w:sz w:val="24"/>
          <w:szCs w:val="24"/>
        </w:rPr>
        <w:t xml:space="preserve"> Connect with School Principal and make sure that there is a debrief/planning space during the studio day. </w:t>
      </w:r>
    </w:p>
    <w:p w14:paraId="3F475A85" w14:textId="77777777" w:rsidR="00D10E7B" w:rsidRPr="006E3CBE" w:rsidRDefault="00D10E7B" w:rsidP="006E3CBE">
      <w:pPr>
        <w:spacing w:after="0" w:line="240" w:lineRule="auto"/>
        <w:ind w:left="1080"/>
        <w:textAlignment w:val="baseline"/>
        <w:rPr>
          <w:rFonts w:ascii="Cambria" w:hAnsi="Cambria" w:cs="Times New Roman"/>
          <w:sz w:val="24"/>
          <w:szCs w:val="24"/>
        </w:rPr>
      </w:pPr>
    </w:p>
    <w:p w14:paraId="2F686C38" w14:textId="77777777" w:rsidR="00D10E7B" w:rsidRPr="00D10E7B" w:rsidRDefault="00D10E7B" w:rsidP="006E3CBE">
      <w:pPr>
        <w:numPr>
          <w:ilvl w:val="0"/>
          <w:numId w:val="23"/>
        </w:numPr>
        <w:spacing w:after="0" w:line="240" w:lineRule="auto"/>
        <w:textAlignment w:val="baseline"/>
        <w:rPr>
          <w:rFonts w:ascii="Cambria" w:hAnsi="Cambria" w:cs="Times New Roman"/>
          <w:sz w:val="24"/>
          <w:szCs w:val="24"/>
        </w:rPr>
      </w:pPr>
      <w:r w:rsidRPr="00D10E7B">
        <w:rPr>
          <w:rFonts w:ascii="Cambria" w:hAnsi="Cambria" w:cs="Times New Roman"/>
          <w:sz w:val="24"/>
          <w:szCs w:val="24"/>
        </w:rPr>
        <w:t>Host Teacher: Prepare a “gapless explanation” for the lesson/unit.</w:t>
      </w:r>
    </w:p>
    <w:p w14:paraId="540C7A42" w14:textId="77777777" w:rsidR="00D10E7B" w:rsidRPr="006E3CBE" w:rsidRDefault="00D10E7B" w:rsidP="006E3CBE">
      <w:pPr>
        <w:spacing w:after="0" w:line="240" w:lineRule="auto"/>
        <w:ind w:left="1080"/>
        <w:textAlignment w:val="baseline"/>
        <w:rPr>
          <w:rFonts w:ascii="Cambria" w:hAnsi="Cambria" w:cs="Times New Roman"/>
          <w:sz w:val="24"/>
          <w:szCs w:val="24"/>
        </w:rPr>
      </w:pPr>
    </w:p>
    <w:p w14:paraId="7DBB0E9D" w14:textId="14897EC8" w:rsidR="00D10E7B" w:rsidRPr="00D10E7B" w:rsidRDefault="00D10E7B" w:rsidP="006E3CBE">
      <w:pPr>
        <w:numPr>
          <w:ilvl w:val="0"/>
          <w:numId w:val="23"/>
        </w:numPr>
        <w:spacing w:after="0" w:line="240" w:lineRule="auto"/>
        <w:textAlignment w:val="baseline"/>
        <w:rPr>
          <w:rFonts w:ascii="Cambria" w:hAnsi="Cambria" w:cs="Times New Roman"/>
          <w:sz w:val="24"/>
          <w:szCs w:val="24"/>
        </w:rPr>
      </w:pPr>
      <w:r w:rsidRPr="00D10E7B">
        <w:rPr>
          <w:rFonts w:ascii="Cambria" w:hAnsi="Cambria" w:cs="Times New Roman"/>
          <w:sz w:val="24"/>
          <w:szCs w:val="24"/>
        </w:rPr>
        <w:t xml:space="preserve">Email Unit Topic/Content and teacher’s “gapless explanation” to </w:t>
      </w:r>
      <w:r w:rsidR="006E3CBE">
        <w:rPr>
          <w:rFonts w:ascii="Cambria" w:hAnsi="Cambria" w:cs="Times New Roman"/>
          <w:sz w:val="24"/>
          <w:szCs w:val="24"/>
        </w:rPr>
        <w:t>school team and others attending the studio.</w:t>
      </w:r>
    </w:p>
    <w:p w14:paraId="0C2C98AC" w14:textId="77777777" w:rsidR="00D10E7B" w:rsidRPr="00D10E7B" w:rsidRDefault="00D10E7B" w:rsidP="00D10E7B">
      <w:pPr>
        <w:spacing w:after="0" w:line="240" w:lineRule="auto"/>
        <w:rPr>
          <w:rFonts w:ascii="Times New Roman" w:eastAsia="Times New Roman" w:hAnsi="Times New Roman" w:cs="Times New Roman"/>
          <w:color w:val="auto"/>
          <w:sz w:val="24"/>
          <w:szCs w:val="24"/>
        </w:rPr>
      </w:pPr>
    </w:p>
    <w:p w14:paraId="25E9A6DF" w14:textId="44C23EB4" w:rsidR="00D10E7B" w:rsidRPr="00D10E7B" w:rsidRDefault="00D10E7B" w:rsidP="006E3CBE">
      <w:pPr>
        <w:spacing w:after="0" w:line="240" w:lineRule="auto"/>
        <w:rPr>
          <w:rFonts w:ascii="Times New Roman" w:hAnsi="Times New Roman" w:cs="Times New Roman"/>
          <w:color w:val="auto"/>
          <w:sz w:val="24"/>
          <w:szCs w:val="24"/>
        </w:rPr>
      </w:pPr>
      <w:r w:rsidRPr="00D10E7B">
        <w:rPr>
          <w:rFonts w:ascii="Cambria" w:hAnsi="Cambria" w:cs="Times New Roman"/>
          <w:b/>
          <w:bCs/>
          <w:sz w:val="24"/>
          <w:szCs w:val="24"/>
          <w:u w:val="single"/>
        </w:rPr>
        <w:t>1-Week Prior</w:t>
      </w:r>
      <w:r w:rsidR="006E3CBE">
        <w:rPr>
          <w:rFonts w:ascii="Cambria" w:hAnsi="Cambria" w:cs="Times New Roman"/>
          <w:b/>
          <w:bCs/>
          <w:sz w:val="24"/>
          <w:szCs w:val="24"/>
          <w:u w:val="single"/>
        </w:rPr>
        <w:t xml:space="preserve"> </w:t>
      </w:r>
      <w:r w:rsidR="006E3CBE" w:rsidRPr="006E3CBE">
        <w:rPr>
          <w:rFonts w:ascii="Cambria" w:hAnsi="Cambria" w:cs="Times New Roman"/>
          <w:b/>
          <w:bCs/>
          <w:sz w:val="24"/>
          <w:szCs w:val="24"/>
          <w:u w:val="single"/>
        </w:rPr>
        <w:t>Coach/Lead</w:t>
      </w:r>
    </w:p>
    <w:p w14:paraId="7688AD33" w14:textId="6AEC5AA7" w:rsidR="00D10E7B" w:rsidRPr="006E3CBE" w:rsidRDefault="00D10E7B" w:rsidP="006E3CBE">
      <w:pPr>
        <w:numPr>
          <w:ilvl w:val="0"/>
          <w:numId w:val="23"/>
        </w:numPr>
        <w:spacing w:after="0" w:line="240" w:lineRule="auto"/>
        <w:textAlignment w:val="baseline"/>
        <w:rPr>
          <w:rFonts w:ascii="Cambria" w:hAnsi="Cambria" w:cs="Times New Roman"/>
          <w:sz w:val="24"/>
          <w:szCs w:val="24"/>
        </w:rPr>
      </w:pPr>
      <w:r w:rsidRPr="006E3CBE">
        <w:rPr>
          <w:rFonts w:ascii="Cambria" w:hAnsi="Cambria" w:cs="Times New Roman"/>
          <w:sz w:val="24"/>
          <w:szCs w:val="24"/>
        </w:rPr>
        <w:t>Co-plan initial ideas for the studio day lesson</w:t>
      </w:r>
      <w:r w:rsidR="006E3CBE" w:rsidRPr="006E3CBE">
        <w:rPr>
          <w:rFonts w:ascii="Cambria" w:hAnsi="Cambria" w:cs="Times New Roman"/>
          <w:sz w:val="24"/>
          <w:szCs w:val="24"/>
        </w:rPr>
        <w:t xml:space="preserve"> </w:t>
      </w:r>
      <w:r w:rsidR="006E3CBE">
        <w:rPr>
          <w:rFonts w:ascii="Cambria" w:hAnsi="Cambria" w:cs="Times New Roman"/>
          <w:sz w:val="24"/>
          <w:szCs w:val="24"/>
        </w:rPr>
        <w:t>with school team and others attending the studio.</w:t>
      </w:r>
    </w:p>
    <w:p w14:paraId="74698764" w14:textId="085E9BA7" w:rsidR="00D10E7B" w:rsidRPr="00D10E7B" w:rsidRDefault="00D10E7B" w:rsidP="006E3CBE">
      <w:pPr>
        <w:numPr>
          <w:ilvl w:val="0"/>
          <w:numId w:val="23"/>
        </w:numPr>
        <w:spacing w:after="0" w:line="240" w:lineRule="auto"/>
        <w:textAlignment w:val="baseline"/>
        <w:rPr>
          <w:rFonts w:ascii="Cambria" w:hAnsi="Cambria" w:cs="Times New Roman"/>
          <w:sz w:val="24"/>
          <w:szCs w:val="24"/>
        </w:rPr>
      </w:pPr>
      <w:r w:rsidRPr="00D10E7B">
        <w:rPr>
          <w:rFonts w:ascii="Cambria" w:hAnsi="Cambria" w:cs="Times New Roman"/>
          <w:sz w:val="24"/>
          <w:szCs w:val="24"/>
        </w:rPr>
        <w:t>Send an update to facilitators</w:t>
      </w:r>
    </w:p>
    <w:p w14:paraId="0F7C0FED" w14:textId="77777777" w:rsidR="00D10E7B" w:rsidRPr="00D10E7B" w:rsidRDefault="00D10E7B" w:rsidP="00D10E7B">
      <w:pPr>
        <w:spacing w:after="0" w:line="240" w:lineRule="auto"/>
        <w:rPr>
          <w:rFonts w:ascii="Times New Roman" w:eastAsia="Times New Roman" w:hAnsi="Times New Roman" w:cs="Times New Roman"/>
          <w:color w:val="auto"/>
          <w:sz w:val="24"/>
          <w:szCs w:val="24"/>
        </w:rPr>
      </w:pPr>
    </w:p>
    <w:p w14:paraId="257BAFAC" w14:textId="30A9BB07" w:rsidR="00D10E7B" w:rsidRPr="00D10E7B" w:rsidRDefault="00D10E7B" w:rsidP="006E3CBE">
      <w:pPr>
        <w:spacing w:after="0" w:line="240" w:lineRule="auto"/>
        <w:rPr>
          <w:rFonts w:ascii="Times New Roman" w:hAnsi="Times New Roman" w:cs="Times New Roman"/>
          <w:color w:val="auto"/>
          <w:sz w:val="24"/>
          <w:szCs w:val="24"/>
        </w:rPr>
      </w:pPr>
      <w:r w:rsidRPr="00D10E7B">
        <w:rPr>
          <w:rFonts w:ascii="Cambria" w:hAnsi="Cambria" w:cs="Times New Roman"/>
          <w:b/>
          <w:bCs/>
          <w:sz w:val="24"/>
          <w:szCs w:val="24"/>
          <w:u w:val="single"/>
        </w:rPr>
        <w:t>2-Days Prior</w:t>
      </w:r>
      <w:r w:rsidR="006E3CBE">
        <w:rPr>
          <w:rFonts w:ascii="Cambria" w:hAnsi="Cambria" w:cs="Times New Roman"/>
          <w:b/>
          <w:bCs/>
          <w:sz w:val="24"/>
          <w:szCs w:val="24"/>
          <w:u w:val="single"/>
        </w:rPr>
        <w:t xml:space="preserve"> </w:t>
      </w:r>
      <w:r w:rsidR="006E3CBE" w:rsidRPr="006E3CBE">
        <w:rPr>
          <w:rFonts w:ascii="Cambria" w:hAnsi="Cambria" w:cs="Times New Roman"/>
          <w:b/>
          <w:bCs/>
          <w:sz w:val="24"/>
          <w:szCs w:val="24"/>
          <w:u w:val="single"/>
        </w:rPr>
        <w:t>Coach/Lead</w:t>
      </w:r>
    </w:p>
    <w:p w14:paraId="4BBCE7CA" w14:textId="30860732" w:rsidR="006E3CBE" w:rsidRPr="006E3CBE" w:rsidRDefault="006E3CBE" w:rsidP="006E3CBE">
      <w:pPr>
        <w:numPr>
          <w:ilvl w:val="0"/>
          <w:numId w:val="23"/>
        </w:numPr>
        <w:spacing w:after="0" w:line="240" w:lineRule="auto"/>
        <w:textAlignment w:val="baseline"/>
        <w:rPr>
          <w:rFonts w:ascii="Cambria" w:hAnsi="Cambria" w:cs="Times New Roman"/>
          <w:sz w:val="24"/>
          <w:szCs w:val="24"/>
        </w:rPr>
      </w:pPr>
      <w:r w:rsidRPr="006E3CBE">
        <w:rPr>
          <w:rFonts w:ascii="Cambria" w:hAnsi="Cambria" w:cs="Times New Roman"/>
          <w:sz w:val="24"/>
          <w:szCs w:val="24"/>
        </w:rPr>
        <w:t>Co-plan initial ideas for the studio day lesson with school team and others attending the studio.</w:t>
      </w:r>
    </w:p>
    <w:p w14:paraId="2284EACE" w14:textId="7FF03254" w:rsidR="00D10E7B" w:rsidRDefault="006E3CBE" w:rsidP="006E3CBE">
      <w:pPr>
        <w:numPr>
          <w:ilvl w:val="0"/>
          <w:numId w:val="23"/>
        </w:numPr>
        <w:spacing w:after="0" w:line="240" w:lineRule="auto"/>
        <w:textAlignment w:val="baseline"/>
        <w:rPr>
          <w:rFonts w:ascii="Cambria" w:hAnsi="Cambria" w:cs="Times New Roman"/>
          <w:sz w:val="24"/>
          <w:szCs w:val="24"/>
        </w:rPr>
      </w:pPr>
      <w:r w:rsidRPr="006E3CBE">
        <w:rPr>
          <w:rFonts w:ascii="Cambria" w:hAnsi="Cambria" w:cs="Times New Roman"/>
          <w:sz w:val="24"/>
          <w:szCs w:val="24"/>
        </w:rPr>
        <w:t>Send an update to facilitators</w:t>
      </w:r>
    </w:p>
    <w:p w14:paraId="6DE10A3F" w14:textId="77777777" w:rsidR="006E3CBE" w:rsidRPr="006E3CBE" w:rsidRDefault="006E3CBE" w:rsidP="006E3CBE">
      <w:pPr>
        <w:spacing w:after="0" w:line="240" w:lineRule="auto"/>
        <w:ind w:left="1080"/>
        <w:textAlignment w:val="baseline"/>
        <w:rPr>
          <w:rFonts w:ascii="Cambria" w:hAnsi="Cambria" w:cs="Times New Roman"/>
          <w:sz w:val="24"/>
          <w:szCs w:val="24"/>
        </w:rPr>
      </w:pPr>
    </w:p>
    <w:p w14:paraId="603098BB" w14:textId="7A78DB26" w:rsidR="00D10E7B" w:rsidRPr="00D10E7B" w:rsidRDefault="00D10E7B" w:rsidP="006E3CBE">
      <w:pPr>
        <w:spacing w:after="0" w:line="240" w:lineRule="auto"/>
        <w:rPr>
          <w:rFonts w:ascii="Times New Roman" w:hAnsi="Times New Roman" w:cs="Times New Roman"/>
          <w:color w:val="auto"/>
          <w:sz w:val="24"/>
          <w:szCs w:val="24"/>
        </w:rPr>
      </w:pPr>
      <w:r w:rsidRPr="00D10E7B">
        <w:rPr>
          <w:rFonts w:ascii="Cambria" w:hAnsi="Cambria" w:cs="Times New Roman"/>
          <w:b/>
          <w:bCs/>
          <w:sz w:val="24"/>
          <w:szCs w:val="24"/>
          <w:u w:val="single"/>
        </w:rPr>
        <w:t>1-Day Prior</w:t>
      </w:r>
      <w:r w:rsidR="006E3CBE">
        <w:rPr>
          <w:rFonts w:ascii="Cambria" w:hAnsi="Cambria" w:cs="Times New Roman"/>
          <w:b/>
          <w:bCs/>
          <w:sz w:val="24"/>
          <w:szCs w:val="24"/>
          <w:u w:val="single"/>
        </w:rPr>
        <w:t xml:space="preserve"> </w:t>
      </w:r>
      <w:r w:rsidR="006E3CBE" w:rsidRPr="006E3CBE">
        <w:rPr>
          <w:rFonts w:ascii="Cambria" w:hAnsi="Cambria" w:cs="Times New Roman"/>
          <w:b/>
          <w:bCs/>
          <w:sz w:val="24"/>
          <w:szCs w:val="24"/>
          <w:u w:val="single"/>
        </w:rPr>
        <w:t>Coach/Lead</w:t>
      </w:r>
    </w:p>
    <w:p w14:paraId="43602B1B" w14:textId="196ADAA5" w:rsidR="00D10E7B" w:rsidRPr="006E3CBE" w:rsidRDefault="006E3CBE" w:rsidP="006E3CBE">
      <w:pPr>
        <w:pStyle w:val="ListParagraph"/>
        <w:numPr>
          <w:ilvl w:val="0"/>
          <w:numId w:val="26"/>
        </w:numPr>
        <w:rPr>
          <w:rFonts w:ascii="Times New Roman" w:hAnsi="Times New Roman" w:cs="Times New Roman"/>
        </w:rPr>
      </w:pPr>
      <w:r>
        <w:rPr>
          <w:rFonts w:ascii="Cambria" w:hAnsi="Cambria" w:cs="Times New Roman"/>
        </w:rPr>
        <w:t>E</w:t>
      </w:r>
      <w:r w:rsidR="00D10E7B" w:rsidRPr="006E3CBE">
        <w:rPr>
          <w:rFonts w:ascii="Cambria" w:hAnsi="Cambria" w:cs="Times New Roman"/>
        </w:rPr>
        <w:t xml:space="preserve">mail </w:t>
      </w:r>
      <w:r>
        <w:rPr>
          <w:rFonts w:ascii="Cambria" w:hAnsi="Cambria" w:cs="Times New Roman"/>
        </w:rPr>
        <w:t xml:space="preserve">host </w:t>
      </w:r>
      <w:r w:rsidR="00D10E7B" w:rsidRPr="006E3CBE">
        <w:rPr>
          <w:rFonts w:ascii="Cambria" w:hAnsi="Cambria" w:cs="Times New Roman"/>
        </w:rPr>
        <w:t>teacher…final check-in (they might be nervous…help calm their nerves!).</w:t>
      </w:r>
    </w:p>
    <w:p w14:paraId="5B62773C" w14:textId="77777777" w:rsidR="00D10E7B" w:rsidRPr="00D10E7B" w:rsidRDefault="00D10E7B" w:rsidP="00D10E7B">
      <w:pPr>
        <w:spacing w:after="0" w:line="240" w:lineRule="auto"/>
        <w:rPr>
          <w:rFonts w:ascii="Times New Roman" w:eastAsia="Times New Roman" w:hAnsi="Times New Roman" w:cs="Times New Roman"/>
          <w:color w:val="auto"/>
          <w:sz w:val="24"/>
          <w:szCs w:val="24"/>
        </w:rPr>
      </w:pPr>
    </w:p>
    <w:p w14:paraId="6B851D20" w14:textId="77777777" w:rsidR="00D10E7B" w:rsidRPr="00D10E7B" w:rsidRDefault="00D10E7B" w:rsidP="00D10E7B">
      <w:pPr>
        <w:spacing w:after="0" w:line="240" w:lineRule="auto"/>
        <w:rPr>
          <w:rFonts w:ascii="Times New Roman" w:hAnsi="Times New Roman" w:cs="Times New Roman"/>
          <w:color w:val="auto"/>
          <w:sz w:val="24"/>
          <w:szCs w:val="24"/>
        </w:rPr>
      </w:pPr>
      <w:r w:rsidRPr="00D10E7B">
        <w:rPr>
          <w:rFonts w:ascii="Cambria" w:hAnsi="Cambria" w:cs="Times New Roman"/>
          <w:i/>
          <w:iCs/>
          <w:sz w:val="24"/>
          <w:szCs w:val="24"/>
        </w:rPr>
        <w:t>*Please CC facilitators on all communication so that they are kept in the loop!!</w:t>
      </w:r>
    </w:p>
    <w:p w14:paraId="6CBB36C7" w14:textId="77777777" w:rsidR="00D10E7B" w:rsidRDefault="00D10E7B" w:rsidP="00D10E7B">
      <w:pPr>
        <w:spacing w:after="0" w:line="240" w:lineRule="auto"/>
        <w:rPr>
          <w:rFonts w:ascii="Times New Roman" w:eastAsia="Times New Roman" w:hAnsi="Times New Roman" w:cs="Times New Roman"/>
          <w:color w:val="auto"/>
          <w:sz w:val="24"/>
          <w:szCs w:val="24"/>
        </w:rPr>
      </w:pPr>
    </w:p>
    <w:sectPr w:rsidR="00D10E7B" w:rsidSect="00EC282C">
      <w:headerReference w:type="even" r:id="rId32"/>
      <w:headerReference w:type="default" r:id="rId33"/>
      <w:footerReference w:type="even" r:id="rId34"/>
      <w:footerReference w:type="default" r:id="rId35"/>
      <w:headerReference w:type="first" r:id="rId36"/>
      <w:footerReference w:type="first" r:id="rId37"/>
      <w:pgSz w:w="15840" w:h="122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79CBB" w14:textId="77777777" w:rsidR="00C45BCF" w:rsidRDefault="00C45BCF">
      <w:pPr>
        <w:spacing w:after="0" w:line="240" w:lineRule="auto"/>
      </w:pPr>
      <w:r>
        <w:separator/>
      </w:r>
    </w:p>
  </w:endnote>
  <w:endnote w:type="continuationSeparator" w:id="0">
    <w:p w14:paraId="18C6BA47" w14:textId="77777777" w:rsidR="00C45BCF" w:rsidRDefault="00C45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variable"/>
    <w:sig w:usb0="00000287" w:usb1="00000000" w:usb2="00000000" w:usb3="00000000" w:csb0="0000009F" w:csb1="00000000"/>
  </w:font>
  <w:font w:name="DengXian">
    <w:altName w:val="等线"/>
    <w:panose1 w:val="02010600030101010101"/>
    <w:charset w:val="86"/>
    <w:family w:val="script"/>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962F7" w14:textId="77777777" w:rsidR="004F0F72" w:rsidRDefault="004F0F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0BAD6" w14:textId="77777777" w:rsidR="00884CA1" w:rsidRDefault="00884CA1" w:rsidP="00F95EAB">
    <w:pPr>
      <w:tabs>
        <w:tab w:val="center" w:pos="4680"/>
        <w:tab w:val="right" w:pos="9360"/>
      </w:tabs>
      <w:spacing w:after="0" w:line="240" w:lineRule="auto"/>
      <w:jc w:val="center"/>
    </w:pPr>
    <w:r>
      <w:t xml:space="preserve">Page </w:t>
    </w:r>
    <w:r>
      <w:fldChar w:fldCharType="begin"/>
    </w:r>
    <w:r>
      <w:instrText>PAGE</w:instrText>
    </w:r>
    <w:r>
      <w:fldChar w:fldCharType="separate"/>
    </w:r>
    <w:r w:rsidR="00765B57">
      <w:rPr>
        <w:noProof/>
      </w:rPr>
      <w:t>10</w:t>
    </w:r>
    <w:r>
      <w:fldChar w:fldCharType="end"/>
    </w:r>
    <w:r>
      <w:t xml:space="preserve"> of </w:t>
    </w:r>
    <w:r>
      <w:fldChar w:fldCharType="begin"/>
    </w:r>
    <w:r>
      <w:instrText>NUMPAGES</w:instrText>
    </w:r>
    <w:r>
      <w:fldChar w:fldCharType="separate"/>
    </w:r>
    <w:r w:rsidR="00765B57">
      <w:rPr>
        <w:noProof/>
      </w:rPr>
      <w:t>20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E7E23" w14:textId="6973033D" w:rsidR="00884CA1" w:rsidRDefault="00884CA1">
    <w:pPr>
      <w:pStyle w:val="Footer"/>
    </w:pPr>
    <w:r>
      <w:t>© AST,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0C690" w14:textId="77777777" w:rsidR="00C45BCF" w:rsidRDefault="00C45BCF">
      <w:pPr>
        <w:spacing w:after="0" w:line="240" w:lineRule="auto"/>
      </w:pPr>
      <w:r>
        <w:separator/>
      </w:r>
    </w:p>
  </w:footnote>
  <w:footnote w:type="continuationSeparator" w:id="0">
    <w:p w14:paraId="46316DF3" w14:textId="77777777" w:rsidR="00C45BCF" w:rsidRDefault="00C45B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9A712" w14:textId="77777777" w:rsidR="004F0F72" w:rsidRDefault="004F0F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1780D" w14:textId="77777777" w:rsidR="004F0F72" w:rsidRDefault="004F0F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27682" w14:textId="77777777" w:rsidR="004F0F72" w:rsidRDefault="004F0F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C36BC"/>
    <w:multiLevelType w:val="multilevel"/>
    <w:tmpl w:val="28DAAF2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97C7D88"/>
    <w:multiLevelType w:val="hybridMultilevel"/>
    <w:tmpl w:val="2DF4697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9B0AE2"/>
    <w:multiLevelType w:val="hybridMultilevel"/>
    <w:tmpl w:val="5D946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AC0299"/>
    <w:multiLevelType w:val="hybridMultilevel"/>
    <w:tmpl w:val="8D906E3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5B674C"/>
    <w:multiLevelType w:val="multilevel"/>
    <w:tmpl w:val="46E67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40143A"/>
    <w:multiLevelType w:val="multilevel"/>
    <w:tmpl w:val="6576B9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9755D0"/>
    <w:multiLevelType w:val="multilevel"/>
    <w:tmpl w:val="6576B9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C911AD"/>
    <w:multiLevelType w:val="hybridMultilevel"/>
    <w:tmpl w:val="7F8EFF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9293DF1"/>
    <w:multiLevelType w:val="multilevel"/>
    <w:tmpl w:val="08EEE744"/>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293E74B8"/>
    <w:multiLevelType w:val="hybridMultilevel"/>
    <w:tmpl w:val="2F309E18"/>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F20BDA"/>
    <w:multiLevelType w:val="multilevel"/>
    <w:tmpl w:val="9CE808F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15:restartNumberingAfterBreak="0">
    <w:nsid w:val="3AEF35B0"/>
    <w:multiLevelType w:val="multilevel"/>
    <w:tmpl w:val="CC50B4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B43B0A"/>
    <w:multiLevelType w:val="multilevel"/>
    <w:tmpl w:val="77AEEA32"/>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4A705E19"/>
    <w:multiLevelType w:val="multilevel"/>
    <w:tmpl w:val="3BD011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7E0311"/>
    <w:multiLevelType w:val="hybridMultilevel"/>
    <w:tmpl w:val="BC3031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0C026D3"/>
    <w:multiLevelType w:val="multilevel"/>
    <w:tmpl w:val="4380DC42"/>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6" w15:restartNumberingAfterBreak="0">
    <w:nsid w:val="569F681A"/>
    <w:multiLevelType w:val="multilevel"/>
    <w:tmpl w:val="FCBEB0A6"/>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7" w15:restartNumberingAfterBreak="0">
    <w:nsid w:val="579125EE"/>
    <w:multiLevelType w:val="multilevel"/>
    <w:tmpl w:val="9CCEF9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59E31D4D"/>
    <w:multiLevelType w:val="multilevel"/>
    <w:tmpl w:val="7C5E89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007ED0"/>
    <w:multiLevelType w:val="hybridMultilevel"/>
    <w:tmpl w:val="997EE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060055"/>
    <w:multiLevelType w:val="multilevel"/>
    <w:tmpl w:val="E174DC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6C9F56EF"/>
    <w:multiLevelType w:val="multilevel"/>
    <w:tmpl w:val="B10C8A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04605D2"/>
    <w:multiLevelType w:val="multilevel"/>
    <w:tmpl w:val="08C616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72309250">
    <w:abstractNumId w:val="12"/>
  </w:num>
  <w:num w:numId="2" w16cid:durableId="778988113">
    <w:abstractNumId w:val="0"/>
  </w:num>
  <w:num w:numId="3" w16cid:durableId="1523737052">
    <w:abstractNumId w:val="8"/>
  </w:num>
  <w:num w:numId="4" w16cid:durableId="603534188">
    <w:abstractNumId w:val="15"/>
  </w:num>
  <w:num w:numId="5" w16cid:durableId="780881258">
    <w:abstractNumId w:val="10"/>
  </w:num>
  <w:num w:numId="6" w16cid:durableId="1659920097">
    <w:abstractNumId w:val="20"/>
  </w:num>
  <w:num w:numId="7" w16cid:durableId="912080200">
    <w:abstractNumId w:val="17"/>
  </w:num>
  <w:num w:numId="8" w16cid:durableId="252862934">
    <w:abstractNumId w:val="16"/>
  </w:num>
  <w:num w:numId="9" w16cid:durableId="1717660388">
    <w:abstractNumId w:val="19"/>
  </w:num>
  <w:num w:numId="10" w16cid:durableId="44110094">
    <w:abstractNumId w:val="4"/>
  </w:num>
  <w:num w:numId="11" w16cid:durableId="312761273">
    <w:abstractNumId w:val="11"/>
  </w:num>
  <w:num w:numId="12" w16cid:durableId="954680477">
    <w:abstractNumId w:val="11"/>
    <w:lvlOverride w:ilvl="0"/>
  </w:num>
  <w:num w:numId="13" w16cid:durableId="614600269">
    <w:abstractNumId w:val="22"/>
    <w:lvlOverride w:ilvl="0">
      <w:lvl w:ilvl="0">
        <w:numFmt w:val="decimal"/>
        <w:lvlText w:val="%1."/>
        <w:lvlJc w:val="left"/>
      </w:lvl>
    </w:lvlOverride>
  </w:num>
  <w:num w:numId="14" w16cid:durableId="394357078">
    <w:abstractNumId w:val="21"/>
    <w:lvlOverride w:ilvl="0">
      <w:lvl w:ilvl="0">
        <w:numFmt w:val="decimal"/>
        <w:lvlText w:val="%1."/>
        <w:lvlJc w:val="left"/>
      </w:lvl>
    </w:lvlOverride>
  </w:num>
  <w:num w:numId="15" w16cid:durableId="297878986">
    <w:abstractNumId w:val="18"/>
    <w:lvlOverride w:ilvl="0">
      <w:lvl w:ilvl="0">
        <w:numFmt w:val="decimal"/>
        <w:lvlText w:val="%1."/>
        <w:lvlJc w:val="left"/>
      </w:lvl>
    </w:lvlOverride>
  </w:num>
  <w:num w:numId="16" w16cid:durableId="1970819499">
    <w:abstractNumId w:val="5"/>
  </w:num>
  <w:num w:numId="17" w16cid:durableId="374084702">
    <w:abstractNumId w:val="5"/>
    <w:lvlOverride w:ilvl="0">
      <w:lvl w:ilvl="0">
        <w:start w:val="1"/>
        <w:numFmt w:val="decimal"/>
        <w:lvlText w:val="%1."/>
        <w:lvlJc w:val="left"/>
        <w:pPr>
          <w:tabs>
            <w:tab w:val="num" w:pos="720"/>
          </w:tabs>
          <w:ind w:left="720" w:hanging="360"/>
        </w:pPr>
      </w:lvl>
    </w:lvlOverride>
    <w:lvlOverride w:ilvl="1">
      <w:lvl w:ilvl="1">
        <w:start w:val="1"/>
        <w:numFmt w:val="decimal"/>
        <w:lvlText w:val="%2."/>
        <w:lvlJc w:val="left"/>
        <w:pPr>
          <w:tabs>
            <w:tab w:val="num" w:pos="1440"/>
          </w:tabs>
          <w:ind w:left="1440" w:hanging="360"/>
        </w:pPr>
      </w:lvl>
    </w:lvlOverride>
    <w:lvlOverride w:ilvl="2">
      <w:lvl w:ilvl="2">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8" w16cid:durableId="1898932896">
    <w:abstractNumId w:val="13"/>
  </w:num>
  <w:num w:numId="19" w16cid:durableId="1728449390">
    <w:abstractNumId w:val="13"/>
    <w:lvlOverride w:ilvl="0"/>
  </w:num>
  <w:num w:numId="20" w16cid:durableId="2120685463">
    <w:abstractNumId w:val="2"/>
  </w:num>
  <w:num w:numId="21" w16cid:durableId="1167549441">
    <w:abstractNumId w:val="6"/>
  </w:num>
  <w:num w:numId="22" w16cid:durableId="186526407">
    <w:abstractNumId w:val="7"/>
  </w:num>
  <w:num w:numId="23" w16cid:durableId="1926763731">
    <w:abstractNumId w:val="3"/>
  </w:num>
  <w:num w:numId="24" w16cid:durableId="1860506908">
    <w:abstractNumId w:val="9"/>
  </w:num>
  <w:num w:numId="25" w16cid:durableId="1223256332">
    <w:abstractNumId w:val="14"/>
  </w:num>
  <w:num w:numId="26" w16cid:durableId="15570124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3"/>
  <w:displayBackgroundShape/>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9A0"/>
    <w:rsid w:val="000E3E98"/>
    <w:rsid w:val="00145612"/>
    <w:rsid w:val="0022797C"/>
    <w:rsid w:val="002B06F5"/>
    <w:rsid w:val="00303470"/>
    <w:rsid w:val="00320EA3"/>
    <w:rsid w:val="0047737E"/>
    <w:rsid w:val="004F0F72"/>
    <w:rsid w:val="005C48DC"/>
    <w:rsid w:val="00606CFD"/>
    <w:rsid w:val="006100EE"/>
    <w:rsid w:val="00653A2C"/>
    <w:rsid w:val="006E3CBE"/>
    <w:rsid w:val="00765B57"/>
    <w:rsid w:val="00880AD7"/>
    <w:rsid w:val="0088112D"/>
    <w:rsid w:val="00882531"/>
    <w:rsid w:val="00884CA1"/>
    <w:rsid w:val="00A35FC3"/>
    <w:rsid w:val="00A96C75"/>
    <w:rsid w:val="00A96D40"/>
    <w:rsid w:val="00B53452"/>
    <w:rsid w:val="00C45BCF"/>
    <w:rsid w:val="00C646A7"/>
    <w:rsid w:val="00CB6E6C"/>
    <w:rsid w:val="00D10E7B"/>
    <w:rsid w:val="00D71B17"/>
    <w:rsid w:val="00EC282C"/>
    <w:rsid w:val="00F459A0"/>
    <w:rsid w:val="00F8080B"/>
    <w:rsid w:val="00F95EAB"/>
    <w:rsid w:val="00FF05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B58B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88253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2531"/>
    <w:rPr>
      <w:rFonts w:ascii="Times New Roman" w:hAnsi="Times New Roman" w:cs="Times New Roman"/>
      <w:sz w:val="18"/>
      <w:szCs w:val="18"/>
    </w:rPr>
  </w:style>
  <w:style w:type="paragraph" w:styleId="NoSpacing">
    <w:name w:val="No Spacing"/>
    <w:link w:val="NoSpacingChar"/>
    <w:uiPriority w:val="1"/>
    <w:qFormat/>
    <w:rsid w:val="00882531"/>
    <w:pPr>
      <w:spacing w:after="0" w:line="240" w:lineRule="auto"/>
    </w:pPr>
    <w:rPr>
      <w:rFonts w:asciiTheme="minorHAnsi" w:eastAsiaTheme="minorEastAsia" w:hAnsiTheme="minorHAnsi" w:cstheme="minorBidi"/>
      <w:color w:val="auto"/>
    </w:rPr>
  </w:style>
  <w:style w:type="character" w:customStyle="1" w:styleId="NoSpacingChar">
    <w:name w:val="No Spacing Char"/>
    <w:basedOn w:val="DefaultParagraphFont"/>
    <w:link w:val="NoSpacing"/>
    <w:uiPriority w:val="1"/>
    <w:rsid w:val="00882531"/>
    <w:rPr>
      <w:rFonts w:asciiTheme="minorHAnsi" w:eastAsiaTheme="minorEastAsia" w:hAnsiTheme="minorHAnsi" w:cstheme="minorBidi"/>
      <w:color w:val="auto"/>
    </w:rPr>
  </w:style>
  <w:style w:type="paragraph" w:styleId="ListParagraph">
    <w:name w:val="List Paragraph"/>
    <w:basedOn w:val="Normal"/>
    <w:uiPriority w:val="34"/>
    <w:qFormat/>
    <w:rsid w:val="00653A2C"/>
    <w:pPr>
      <w:spacing w:after="0" w:line="240" w:lineRule="auto"/>
      <w:ind w:left="720"/>
      <w:contextualSpacing/>
    </w:pPr>
    <w:rPr>
      <w:rFonts w:asciiTheme="minorHAnsi" w:eastAsiaTheme="minorEastAsia" w:hAnsiTheme="minorHAnsi" w:cstheme="minorBidi"/>
      <w:color w:val="auto"/>
      <w:sz w:val="24"/>
      <w:szCs w:val="24"/>
      <w:lang w:eastAsia="en-US"/>
    </w:rPr>
  </w:style>
  <w:style w:type="paragraph" w:styleId="Footer">
    <w:name w:val="footer"/>
    <w:basedOn w:val="Normal"/>
    <w:link w:val="FooterChar"/>
    <w:uiPriority w:val="99"/>
    <w:unhideWhenUsed/>
    <w:rsid w:val="00653A2C"/>
    <w:pPr>
      <w:tabs>
        <w:tab w:val="center" w:pos="4680"/>
        <w:tab w:val="right" w:pos="9360"/>
      </w:tabs>
      <w:spacing w:after="0" w:line="240" w:lineRule="auto"/>
    </w:pPr>
    <w:rPr>
      <w:rFonts w:asciiTheme="minorHAnsi" w:eastAsiaTheme="minorEastAsia" w:hAnsiTheme="minorHAnsi" w:cstheme="minorBidi"/>
      <w:color w:val="auto"/>
      <w:sz w:val="24"/>
      <w:szCs w:val="24"/>
      <w:lang w:eastAsia="en-US"/>
    </w:rPr>
  </w:style>
  <w:style w:type="character" w:customStyle="1" w:styleId="FooterChar">
    <w:name w:val="Footer Char"/>
    <w:basedOn w:val="DefaultParagraphFont"/>
    <w:link w:val="Footer"/>
    <w:uiPriority w:val="99"/>
    <w:rsid w:val="00653A2C"/>
    <w:rPr>
      <w:rFonts w:asciiTheme="minorHAnsi" w:eastAsiaTheme="minorEastAsia" w:hAnsiTheme="minorHAnsi" w:cstheme="minorBidi"/>
      <w:color w:val="auto"/>
      <w:sz w:val="24"/>
      <w:szCs w:val="24"/>
      <w:lang w:eastAsia="en-US"/>
    </w:rPr>
  </w:style>
  <w:style w:type="paragraph" w:styleId="Header">
    <w:name w:val="header"/>
    <w:basedOn w:val="Normal"/>
    <w:link w:val="HeaderChar"/>
    <w:uiPriority w:val="99"/>
    <w:unhideWhenUsed/>
    <w:rsid w:val="00F95E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EAB"/>
  </w:style>
  <w:style w:type="paragraph" w:styleId="NormalWeb">
    <w:name w:val="Normal (Web)"/>
    <w:basedOn w:val="Normal"/>
    <w:uiPriority w:val="99"/>
    <w:semiHidden/>
    <w:unhideWhenUsed/>
    <w:rsid w:val="00D10E7B"/>
    <w:pPr>
      <w:spacing w:before="100" w:beforeAutospacing="1" w:after="100" w:afterAutospacing="1" w:line="240" w:lineRule="auto"/>
    </w:pPr>
    <w:rPr>
      <w:rFonts w:ascii="Times New Roman" w:hAnsi="Times New Roman" w:cs="Times New Roman"/>
      <w:color w:val="auto"/>
      <w:sz w:val="24"/>
      <w:szCs w:val="24"/>
    </w:rPr>
  </w:style>
  <w:style w:type="table" w:styleId="TableGrid">
    <w:name w:val="Table Grid"/>
    <w:basedOn w:val="TableNormal"/>
    <w:uiPriority w:val="59"/>
    <w:rsid w:val="00606CFD"/>
    <w:pPr>
      <w:spacing w:after="0" w:line="240" w:lineRule="auto"/>
    </w:pPr>
    <w:rPr>
      <w:rFonts w:ascii="Times New Roman" w:eastAsiaTheme="minorEastAsia" w:hAnsi="Times New Roman" w:cs="Times New Roman"/>
      <w:color w:val="auto"/>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4811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spreadsheets/d/1DOF86y3-AFu_8_s7svh9_rFZ3SXja74n0_h5qJM1k1Q/edit" TargetMode="External"/><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hyperlink" Target="http://www.youtube.com/watch?v=ePLBVibdnAg"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youtube.com/watch?v=WIeDPcKTEFM" TargetMode="External"/><Relationship Id="rId20" Type="http://schemas.openxmlformats.org/officeDocument/2006/relationships/hyperlink" Target="http://www.youtube.com/watch?v=ePLBVibdnAg"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youtube.com/watch?v=Fc_kQXYG5pY" TargetMode="External"/><Relationship Id="rId23" Type="http://schemas.openxmlformats.org/officeDocument/2006/relationships/image" Target="media/image10.png"/><Relationship Id="rId28" Type="http://schemas.openxmlformats.org/officeDocument/2006/relationships/hyperlink" Target="https://docs.google.com/spreadsheets/d/1DOF86y3-AFu_8_s7svh9_rFZ3SXja74n0_h5qJM1k1Q/edit" TargetMode="External"/><Relationship Id="rId36" Type="http://schemas.openxmlformats.org/officeDocument/2006/relationships/header" Target="header3.xml"/><Relationship Id="rId10" Type="http://schemas.openxmlformats.org/officeDocument/2006/relationships/image" Target="media/image4.tiff"/><Relationship Id="rId19" Type="http://schemas.openxmlformats.org/officeDocument/2006/relationships/image" Target="media/image9.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docs.google.com/spreadsheets/d/1DOF86y3-AFu_8_s7svh9_rFZ3SXja74n0_h5qJM1k1Q/edit" TargetMode="External"/><Relationship Id="rId22" Type="http://schemas.openxmlformats.org/officeDocument/2006/relationships/hyperlink" Target="http://www.youtube.com/watch?v=e6PXKOmRfwk"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footer" Target="footer2.xml"/><Relationship Id="rId8" Type="http://schemas.openxmlformats.org/officeDocument/2006/relationships/image" Target="media/image2.gi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2094</Words>
  <Characters>11938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Studio day template</vt:lpstr>
    </vt:vector>
  </TitlesOfParts>
  <Company/>
  <LinksUpToDate>false</LinksUpToDate>
  <CharactersWithSpaces>14004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Studio day template</dc:title>
  <dc:subject>A guide to facilitating full-day science studios.</dc:subject>
  <dc:creator>Jessica Thompson, Jen Richards, Karin Lohwasser, Christine Chew &amp; Bethany Sjoberg </dc:creator>
  <cp:lastModifiedBy>JJ Thompson</cp:lastModifiedBy>
  <cp:revision>2</cp:revision>
  <cp:lastPrinted>2017-12-21T00:30:00Z</cp:lastPrinted>
  <dcterms:created xsi:type="dcterms:W3CDTF">2023-10-02T15:57:00Z</dcterms:created>
  <dcterms:modified xsi:type="dcterms:W3CDTF">2023-10-02T15:57:00Z</dcterms:modified>
</cp:coreProperties>
</file>