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83" w:lineRule="auto" w:before="96"/>
        <w:ind w:right="569"/>
        <w:jc w:val="center"/>
      </w:pPr>
      <w:bookmarkStart w:name="Circuits Unit Revision" w:id="1"/>
      <w:bookmarkEnd w:id="1"/>
      <w:r>
        <w:rPr/>
      </w:r>
      <w:r>
        <w:rPr/>
        <w:t>Circuits Unit Revision</w:t>
      </w:r>
    </w:p>
    <w:p>
      <w:pPr>
        <w:spacing w:before="190"/>
        <w:ind w:left="4414" w:right="569" w:firstLine="0"/>
        <w:jc w:val="center"/>
        <w:rPr>
          <w:sz w:val="36"/>
        </w:rPr>
      </w:pPr>
      <w:bookmarkStart w:name="Grade 4" w:id="2"/>
      <w:bookmarkEnd w:id="2"/>
      <w:r>
        <w:rPr/>
      </w:r>
      <w:r>
        <w:rPr>
          <w:sz w:val="36"/>
        </w:rPr>
        <w:t>Pairs with STC Electric Circuits Kit</w:t>
      </w:r>
    </w:p>
    <w:p>
      <w:pPr>
        <w:pStyle w:val="Heading1"/>
        <w:spacing w:before="280"/>
        <w:ind w:right="569"/>
        <w:jc w:val="center"/>
      </w:pPr>
      <w:r>
        <w:rPr/>
        <w:t>Grade 4</w:t>
      </w:r>
    </w:p>
    <w:p>
      <w:pPr>
        <w:pStyle w:val="BodyText"/>
        <w:spacing w:before="346"/>
        <w:ind w:left="480"/>
      </w:pPr>
      <w:r>
        <w:rPr/>
        <w:t>Contents of this file:</w:t>
      </w:r>
    </w:p>
    <w:p>
      <w:pPr>
        <w:pStyle w:val="BodyText"/>
        <w:spacing w:before="11"/>
        <w:rPr>
          <w:sz w:val="20"/>
        </w:rPr>
      </w:pPr>
    </w:p>
    <w:p>
      <w:pPr>
        <w:pStyle w:val="ListParagraph"/>
        <w:numPr>
          <w:ilvl w:val="0"/>
          <w:numId w:val="1"/>
        </w:numPr>
        <w:tabs>
          <w:tab w:pos="1200" w:val="left" w:leader="none"/>
        </w:tabs>
        <w:spacing w:line="240" w:lineRule="auto" w:before="0" w:after="0"/>
        <w:ind w:left="1200" w:right="0" w:hanging="360"/>
        <w:jc w:val="left"/>
        <w:rPr>
          <w:sz w:val="22"/>
        </w:rPr>
      </w:pPr>
      <w:r>
        <w:rPr>
          <w:sz w:val="22"/>
        </w:rPr>
        <w:t>Information about Ambitious Teaching</w:t>
      </w:r>
      <w:r>
        <w:rPr>
          <w:spacing w:val="36"/>
          <w:sz w:val="22"/>
        </w:rPr>
        <w:t> </w:t>
      </w:r>
      <w:r>
        <w:rPr>
          <w:sz w:val="22"/>
        </w:rPr>
        <w:t>Practices</w:t>
      </w:r>
    </w:p>
    <w:p>
      <w:pPr>
        <w:pStyle w:val="ListParagraph"/>
        <w:numPr>
          <w:ilvl w:val="0"/>
          <w:numId w:val="1"/>
        </w:numPr>
        <w:tabs>
          <w:tab w:pos="1200" w:val="left" w:leader="none"/>
        </w:tabs>
        <w:spacing w:line="240" w:lineRule="auto" w:before="44" w:after="0"/>
        <w:ind w:left="1200" w:right="0" w:hanging="360"/>
        <w:jc w:val="left"/>
        <w:rPr>
          <w:sz w:val="22"/>
        </w:rPr>
      </w:pPr>
      <w:r>
        <w:rPr>
          <w:sz w:val="22"/>
        </w:rPr>
        <w:t>Teacher Content</w:t>
      </w:r>
      <w:r>
        <w:rPr>
          <w:spacing w:val="17"/>
          <w:sz w:val="22"/>
        </w:rPr>
        <w:t> </w:t>
      </w:r>
      <w:r>
        <w:rPr>
          <w:sz w:val="22"/>
        </w:rPr>
        <w:t>Primer</w:t>
      </w:r>
    </w:p>
    <w:p>
      <w:pPr>
        <w:pStyle w:val="ListParagraph"/>
        <w:numPr>
          <w:ilvl w:val="0"/>
          <w:numId w:val="1"/>
        </w:numPr>
        <w:tabs>
          <w:tab w:pos="1200" w:val="left" w:leader="none"/>
        </w:tabs>
        <w:spacing w:line="240" w:lineRule="auto" w:before="47" w:after="0"/>
        <w:ind w:left="1200" w:right="0" w:hanging="360"/>
        <w:jc w:val="left"/>
        <w:rPr>
          <w:sz w:val="22"/>
        </w:rPr>
      </w:pPr>
      <w:r>
        <w:rPr>
          <w:sz w:val="22"/>
        </w:rPr>
        <w:t>Curriculum Lesson</w:t>
      </w:r>
      <w:r>
        <w:rPr>
          <w:spacing w:val="20"/>
          <w:sz w:val="22"/>
        </w:rPr>
        <w:t> </w:t>
      </w:r>
      <w:r>
        <w:rPr>
          <w:sz w:val="22"/>
        </w:rPr>
        <w:t>Guides</w:t>
      </w:r>
    </w:p>
    <w:p>
      <w:pPr>
        <w:pStyle w:val="ListParagraph"/>
        <w:numPr>
          <w:ilvl w:val="0"/>
          <w:numId w:val="1"/>
        </w:numPr>
        <w:tabs>
          <w:tab w:pos="1200" w:val="left" w:leader="none"/>
        </w:tabs>
        <w:spacing w:line="240" w:lineRule="auto" w:before="47" w:after="0"/>
        <w:ind w:left="1200" w:right="0" w:hanging="360"/>
        <w:jc w:val="left"/>
        <w:rPr>
          <w:sz w:val="22"/>
        </w:rPr>
      </w:pPr>
      <w:r>
        <w:rPr>
          <w:sz w:val="22"/>
        </w:rPr>
        <w:t>Next Generation Science</w:t>
      </w:r>
      <w:r>
        <w:rPr>
          <w:spacing w:val="27"/>
          <w:sz w:val="22"/>
        </w:rPr>
        <w:t> </w:t>
      </w:r>
      <w:r>
        <w:rPr>
          <w:sz w:val="22"/>
        </w:rPr>
        <w:t>Standards</w:t>
      </w:r>
    </w:p>
    <w:p>
      <w:pPr>
        <w:pStyle w:val="BodyText"/>
        <w:rPr>
          <w:sz w:val="28"/>
        </w:rPr>
      </w:pPr>
    </w:p>
    <w:p>
      <w:pPr>
        <w:spacing w:after="0"/>
        <w:rPr>
          <w:sz w:val="28"/>
        </w:rPr>
        <w:sectPr>
          <w:type w:val="continuous"/>
          <w:pgSz w:w="12240" w:h="15840"/>
          <w:pgMar w:top="1500" w:bottom="280" w:left="960" w:right="980"/>
        </w:sectPr>
      </w:pPr>
    </w:p>
    <w:p>
      <w:pPr>
        <w:pStyle w:val="BodyText"/>
        <w:spacing w:before="220"/>
        <w:ind w:left="480"/>
      </w:pPr>
      <w:r>
        <w:rPr/>
        <w:t>Unit Synopsis:</w:t>
      </w:r>
    </w:p>
    <w:p>
      <w:pPr>
        <w:pStyle w:val="BodyText"/>
        <w:spacing w:before="4"/>
        <w:rPr>
          <w:sz w:val="21"/>
        </w:rPr>
      </w:pPr>
    </w:p>
    <w:p>
      <w:pPr>
        <w:pStyle w:val="BodyText"/>
        <w:tabs>
          <w:tab w:pos="1478" w:val="left" w:leader="none"/>
          <w:tab w:pos="4562" w:val="left" w:leader="none"/>
          <w:tab w:pos="4640" w:val="left" w:leader="none"/>
          <w:tab w:pos="5095" w:val="left" w:leader="none"/>
        </w:tabs>
        <w:spacing w:line="244" w:lineRule="auto"/>
        <w:ind w:left="479"/>
      </w:pPr>
      <w:r>
        <w:rPr/>
        <w:t>Students investigate a phenomenon of a flashlight that </w:t>
      </w:r>
      <w:r>
        <w:rPr>
          <w:rFonts w:ascii="Calibri" w:hAnsi="Calibri"/>
        </w:rPr>
        <w:t>stops   working   when   it’s   accidentally</w:t>
      </w:r>
      <w:r>
        <w:rPr>
          <w:rFonts w:ascii="Calibri" w:hAnsi="Calibri"/>
          <w:spacing w:val="-20"/>
        </w:rPr>
        <w:t> </w:t>
      </w:r>
      <w:r>
        <w:rPr>
          <w:rFonts w:ascii="Calibri" w:hAnsi="Calibri"/>
        </w:rPr>
        <w:t>left </w:t>
      </w:r>
      <w:r>
        <w:rPr>
          <w:rFonts w:ascii="Calibri" w:hAnsi="Calibri"/>
          <w:spacing w:val="22"/>
        </w:rPr>
        <w:t> </w:t>
      </w:r>
      <w:r>
        <w:rPr>
          <w:rFonts w:ascii="Calibri" w:hAnsi="Calibri"/>
        </w:rPr>
        <w:t>on.</w:t>
        <w:tab/>
        <w:t>Readings </w:t>
      </w:r>
      <w:r>
        <w:rPr/>
        <w:t>and videos support students in making sense of data they collect   during </w:t>
      </w:r>
      <w:r>
        <w:rPr>
          <w:spacing w:val="0"/>
        </w:rPr>
        <w:t> </w:t>
      </w:r>
      <w:r>
        <w:rPr/>
        <w:t>hands-on </w:t>
      </w:r>
      <w:r>
        <w:rPr>
          <w:spacing w:val="25"/>
        </w:rPr>
        <w:t> </w:t>
      </w:r>
      <w:r>
        <w:rPr/>
        <w:t>investigations.</w:t>
        <w:tab/>
        <w:tab/>
        <w:t>Students learn about how each part of the circuit works as well as how energy is transferred and transformed within a circuit system.</w:t>
        <w:tab/>
        <w:t>Throughout the unit, students have multiple opportunities to create and revise their own scientific models about the flashlight phenomenon in light of evidence   they   collect </w:t>
      </w:r>
      <w:r>
        <w:rPr>
          <w:spacing w:val="22"/>
        </w:rPr>
        <w:t> </w:t>
      </w:r>
      <w:r>
        <w:rPr/>
        <w:t>from </w:t>
      </w:r>
      <w:r>
        <w:rPr>
          <w:spacing w:val="36"/>
        </w:rPr>
        <w:t> </w:t>
      </w:r>
      <w:r>
        <w:rPr/>
        <w:t>activities.</w:t>
        <w:tab/>
        <w:t>Ultimately, the model and explanation students create is of the flashlight phenomenon; however, knowing the big science ideas behind this system allows students to explain multiple related</w:t>
      </w:r>
      <w:r>
        <w:rPr>
          <w:spacing w:val="10"/>
        </w:rPr>
        <w:t> </w:t>
      </w:r>
      <w:r>
        <w:rPr/>
        <w:t>events.</w:t>
      </w:r>
    </w:p>
    <w:p>
      <w:pPr>
        <w:pStyle w:val="Heading3"/>
        <w:spacing w:line="276" w:lineRule="auto" w:before="35"/>
        <w:ind w:left="286" w:right="937" w:firstLine="204"/>
        <w:rPr>
          <w:rFonts w:ascii="Calisto MT"/>
        </w:rPr>
      </w:pPr>
      <w:r>
        <w:rPr>
          <w:b w:val="0"/>
        </w:rPr>
        <w:br w:type="column"/>
      </w:r>
      <w:bookmarkStart w:name="Ambitious Science Teaching Framework" w:id="3"/>
      <w:bookmarkEnd w:id="3"/>
      <w:r>
        <w:rPr>
          <w:b w:val="0"/>
        </w:rPr>
      </w:r>
      <w:r>
        <w:rPr>
          <w:rFonts w:ascii="Calisto MT"/>
        </w:rPr>
        <w:t>Ambitious Science Teaching Framework</w:t>
      </w:r>
    </w:p>
    <w:p>
      <w:pPr>
        <w:spacing w:after="0" w:line="276" w:lineRule="auto"/>
        <w:rPr>
          <w:rFonts w:ascii="Calisto MT"/>
        </w:rPr>
        <w:sectPr>
          <w:type w:val="continuous"/>
          <w:pgSz w:w="12240" w:h="15840"/>
          <w:pgMar w:top="1500" w:bottom="280" w:left="960" w:right="980"/>
          <w:cols w:num="2" w:equalWidth="0">
            <w:col w:w="6005" w:space="40"/>
            <w:col w:w="4255"/>
          </w:cols>
        </w:sectPr>
      </w:pPr>
    </w:p>
    <w:p>
      <w:pPr>
        <w:pStyle w:val="BodyText"/>
        <w:rPr>
          <w:rFonts w:ascii="Calisto MT"/>
          <w:b/>
          <w:sz w:val="20"/>
        </w:rPr>
      </w:pPr>
      <w:r>
        <w:rPr/>
        <w:pict>
          <v:group style="position:absolute;margin-left:24pt;margin-top:24.1pt;width:564.1pt;height:744pt;mso-position-horizontal-relative:page;mso-position-vertical-relative:page;z-index:-194824" coordorigin="480,482" coordsize="11282,14880">
            <v:shape style="position:absolute;left:7187;top:8739;width:3487;height:4054" type="#_x0000_t75" stroked="false">
              <v:imagedata r:id="rId5" o:title=""/>
            </v:shape>
            <v:shape style="position:absolute;left:1054;top:1497;width:4031;height:3650" type="#_x0000_t75" stroked="false">
              <v:imagedata r:id="rId6" o:title=""/>
            </v:shape>
            <v:shape style="position:absolute;left:480;top:482;width:11282;height:14880" coordorigin="480,482" coordsize="11282,14880" path="m556,482l480,482,486,502,499,522,480,562,511,582,484,642,504,682,484,742,489,742,493,762,497,762,501,782,504,782,506,802,507,802,480,882,501,922,503,922,502,942,500,942,498,962,492,982,488,1002,486,1022,484,1022,481,1042,480,1042,505,1082,480,1102,518,1582,482,1662,503,2042,482,2322,524,2622,482,2982,519,3162,505,3282,529,3602,482,3842,524,4002,482,4362,510,4582,484,4782,498,4982,480,5262,519,5522,485,5962,524,6262,512,6862,491,6982,481,7202,520,7442,481,7742,514,8102,497,8362,517,8482,486,8742,497,8942,484,9302,518,9342,484,9802,503,10042,509,10502,522,10722,481,10942,501,11242,483,11622,523,11702,490,12202,520,12262,488,12522,518,12822,486,13122,528,13302,482,13662,522,13842,484,14242,520,14462,482,14762,483,14762,505,14782,480,14822,481,14822,484,14842,488,14842,492,14862,494,14882,498,14902,500,14902,501,14922,502,14922,503,14942,501,14942,480,14982,507,15062,504,15062,497,15082,489,15122,484,15122,504,15182,484,15222,511,15282,480,15302,498,15342,486,15362,630,15362,648,15342,1245,15342,1391,15322,11753,15322,11762,15302,11732,15282,11758,15222,634,15222,634,642,11608,642,11608,542,1320,542,1210,522,656,522,648,502,561,502,556,482xm777,15342l667,15342,704,15362,777,15342xm905,15342l799,15342,819,15362,851,15362,905,15342xm995,15342l905,15342,947,15362,995,15342xm1245,15342l1013,15342,1034,15362,1100,15362,1245,15342xm2140,15322l1391,15322,1471,15362,1732,15342,2051,15342,2140,15322xm2051,15342l1732,15342,1943,15362,2051,15342xm2566,15322l2164,15322,2435,15362,2566,15322xm3199,15322l2887,15322,3068,15362,3199,15322xm4313,15322l3199,15322,3450,15362,3611,15342,4270,15342,4313,15322xm4270,15342l3611,15342,3771,15362,4209,15362,4270,15342xm4817,15322l4313,15322,4625,15362,4817,15322xm5730,15322l4846,15322,5288,15342,5388,15362,5559,15362,5730,15322xm7146,15322l5730,15322,5951,15362,6232,15342,7144,15342,7146,15322xm6500,15342l6232,15342,6422,15362,6500,15342xm7144,15342l6513,15342,6714,15362,7127,15362,7144,15342xm8113,15322l7146,15322,7487,15362,7668,15342,8000,15342,8113,15322xm8903,15322l8160,15322,8321,15362,8552,15342,8860,15342,8903,15322xm8860,15342l8552,15342,8823,15362,8860,15342xm9305,15322l8904,15322,9255,15362,9305,15322xm10043,15322l9305,15322,9506,15362,9727,15342,10036,15342,10043,15322xm10036,15342l9727,15342,9938,15362,10036,15342xm10480,15322l10068,15322,10340,15362,10480,15322xm10922,15322l10480,15322,10772,15362,10922,15322xm11753,15322l10922,15322,11143,15362,11221,15362,11230,15342,11744,15342,11753,15322xm11338,15342l11230,15342,11295,15362,11338,15342xm11451,15342l11338,15342,11391,15362,11402,15362,11451,15342xm11576,15342l11451,15342,11538,15362,11576,15342xm11744,15342l11603,15342,11613,15362,11757,15362,11744,15342xm2785,15322l2566,15322,2656,15342,2785,15322xm11762,482l11690,482,11681,502,11608,502,11608,15222,11758,15222,11739,15182,11758,15122,11754,15122,11746,15082,11741,15082,11736,15062,11762,14982,11741,14942,11740,14942,11741,14922,11747,14882,11748,14882,11751,14862,11752,14862,11755,14842,11759,14842,11760,14822,11762,14822,11737,14782,11760,14762,11762,14762,11724,14302,11760,14202,11740,13842,11760,13542,11718,13242,11760,12902,11723,12702,11737,12602,11712,12282,11760,12022,11718,11862,11760,11522,11732,11302,11758,11082,11745,10882,11762,10602,11723,10342,11758,9922,11718,9622,11730,9022,11752,8882,11761,8642,11722,8422,11761,8122,11729,7762,11746,7522,11725,7382,11756,7122,11746,6922,11758,6562,11724,6522,11759,6062,11740,5822,11734,5362,11720,5142,11762,4942,11741,4622,11760,4242,11719,4162,11753,3662,11722,3602,11755,3342,11724,3042,11757,2742,11714,2562,11760,2202,11720,2002,11758,1622,11722,1402,11760,1102,11737,1082,11762,1042,11760,1042,11759,1022,11757,1022,11755,1002,11752,1002,11751,982,11748,982,11747,962,11743,942,11741,942,11740,922,11741,922,11762,882,11736,802,11738,782,11741,782,11746,762,11754,742,11758,742,11739,682,11758,642,11732,582,11762,562,11744,522,11757,502,11762,482xm1471,502l1320,542,1748,542,1471,502xm1903,502l1763,542,2130,542,1903,502xm2304,502l2164,542,3339,542,3158,522,2516,522,2304,502xm3409,502l3339,542,4072,542,3998,522,3681,522,3409,502xm7199,522l4233,522,4072,542,7290,542,7199,522xm7588,502l7367,542,9014,542,8984,522,7899,522,7588,502xm9134,502l9014,542,9302,542,9134,502xm9777,502l9636,522,9556,522,9325,542,10038,542,10011,522,9777,502xm10260,502l10038,542,11608,542,11608,522,10470,522,10260,502xm704,482l667,522,777,522,704,482xm851,502l808,502,793,522,905,522,851,502xm947,502l905,522,996,522,947,502xm1034,482l1013,522,1210,522,1100,502,1064,502,1034,482xm2736,502l2516,522,2917,522,2736,502xm2977,502l2928,522,3158,522,2977,502xm3922,502l3681,522,3998,522,3922,502xm4745,502l4564,522,5087,522,4745,502xm5589,502l5117,502,5087,522,5720,522,5589,502xm5810,502l5720,522,5991,522,5810,502xm6272,502l5991,522,6448,522,6272,502xm6824,502l6654,502,6483,522,6925,522,6824,502xm8527,502l8090,502,7899,522,8602,522,8527,502xm8763,502l8602,522,8931,522,8763,502xm10741,502l10470,522,10781,522,10741,502xm11143,482l10812,522,11230,522,11221,502,11143,502,11143,482xm11295,502l11230,522,11338,522,11295,502xm11434,502l11391,502,11338,522,11442,522,11434,502xm11538,482l11451,522,11577,522,11576,502,11538,482xm11608,502l11594,502,11587,522,11608,522,11608,502xm11209,482l11178,502,11221,502,11209,482xe" filled="true" fillcolor="#000000" stroked="false">
              <v:path arrowok="t"/>
              <v:fill type="solid"/>
            </v:shape>
            <v:shape style="position:absolute;left:1487;top:13411;width:1079;height:374" type="#_x0000_t75" stroked="false">
              <v:imagedata r:id="rId7" o:title=""/>
            </v:shape>
            <w10:wrap type="none"/>
          </v:group>
        </w:pict>
      </w:r>
    </w:p>
    <w:p>
      <w:pPr>
        <w:pStyle w:val="BodyText"/>
        <w:rPr>
          <w:rFonts w:ascii="Calisto MT"/>
          <w:b/>
          <w:sz w:val="20"/>
        </w:rPr>
      </w:pPr>
    </w:p>
    <w:p>
      <w:pPr>
        <w:pStyle w:val="BodyText"/>
        <w:rPr>
          <w:rFonts w:ascii="Calisto MT"/>
          <w:b/>
          <w:sz w:val="20"/>
        </w:rPr>
      </w:pPr>
    </w:p>
    <w:p>
      <w:pPr>
        <w:pStyle w:val="BodyText"/>
        <w:rPr>
          <w:rFonts w:ascii="Calisto MT"/>
          <w:b/>
          <w:sz w:val="20"/>
        </w:rPr>
      </w:pPr>
    </w:p>
    <w:p>
      <w:pPr>
        <w:pStyle w:val="BodyText"/>
        <w:rPr>
          <w:rFonts w:ascii="Calisto MT"/>
          <w:b/>
          <w:sz w:val="20"/>
        </w:rPr>
      </w:pPr>
    </w:p>
    <w:p>
      <w:pPr>
        <w:pStyle w:val="BodyText"/>
        <w:rPr>
          <w:rFonts w:ascii="Calisto MT"/>
          <w:b/>
          <w:sz w:val="20"/>
        </w:rPr>
      </w:pPr>
    </w:p>
    <w:p>
      <w:pPr>
        <w:pStyle w:val="BodyText"/>
        <w:spacing w:before="2"/>
        <w:rPr>
          <w:rFonts w:ascii="Calisto MT"/>
          <w:b/>
          <w:sz w:val="23"/>
        </w:rPr>
      </w:pPr>
    </w:p>
    <w:p>
      <w:pPr>
        <w:spacing w:before="0"/>
        <w:ind w:left="526" w:right="488" w:firstLine="0"/>
        <w:jc w:val="both"/>
        <w:rPr>
          <w:sz w:val="18"/>
        </w:rPr>
      </w:pPr>
      <w:r>
        <w:rPr>
          <w:sz w:val="18"/>
        </w:rPr>
        <w:t>Except where otherwise noted, this work by </w:t>
      </w:r>
      <w:hyperlink r:id="rId8">
        <w:r>
          <w:rPr>
            <w:color w:val="800080"/>
            <w:sz w:val="18"/>
            <w:u w:val="single" w:color="800080"/>
          </w:rPr>
          <w:t>Tools for Ambitious Science Teaching</w:t>
        </w:r>
        <w:r>
          <w:rPr>
            <w:sz w:val="18"/>
          </w:rPr>
          <w:t>, </w:t>
        </w:r>
      </w:hyperlink>
      <w:r>
        <w:rPr>
          <w:sz w:val="18"/>
        </w:rPr>
        <w:t>University of Washington, is available under a </w:t>
      </w:r>
      <w:hyperlink r:id="rId9">
        <w:r>
          <w:rPr>
            <w:color w:val="800080"/>
            <w:sz w:val="18"/>
            <w:u w:val="single" w:color="800080"/>
          </w:rPr>
          <w:t>Creative Commons Attribution-NonCommercial International 4.0 License</w:t>
        </w:r>
        <w:r>
          <w:rPr>
            <w:sz w:val="18"/>
          </w:rPr>
          <w:t>. </w:t>
        </w:r>
      </w:hyperlink>
      <w:r>
        <w:rPr>
          <w:color w:val="373A3C"/>
          <w:sz w:val="18"/>
          <w:shd w:fill="FFFFFF" w:color="auto" w:val="clear"/>
        </w:rPr>
        <w:t>All logos and trademarks are property</w:t>
      </w:r>
      <w:r>
        <w:rPr>
          <w:color w:val="373A3C"/>
          <w:sz w:val="18"/>
        </w:rPr>
        <w:t> </w:t>
      </w:r>
      <w:r>
        <w:rPr>
          <w:color w:val="373A3C"/>
          <w:sz w:val="18"/>
          <w:shd w:fill="FFFFFF" w:color="auto" w:val="clear"/>
        </w:rPr>
        <w:t>of their respective owners. Images in this work are used with permission and not included in the open license</w:t>
      </w:r>
      <w:r>
        <w:rPr>
          <w:color w:val="373A3C"/>
          <w:sz w:val="18"/>
        </w:rPr>
        <w:t>.</w:t>
      </w:r>
    </w:p>
    <w:p>
      <w:pPr>
        <w:pStyle w:val="BodyText"/>
        <w:rPr>
          <w:sz w:val="20"/>
        </w:rPr>
      </w:pPr>
    </w:p>
    <w:p>
      <w:pPr>
        <w:pStyle w:val="BodyText"/>
        <w:spacing w:before="11"/>
        <w:rPr>
          <w:sz w:val="20"/>
        </w:rPr>
      </w:pPr>
    </w:p>
    <w:p>
      <w:pPr>
        <w:tabs>
          <w:tab w:pos="7851" w:val="left" w:leader="none"/>
        </w:tabs>
        <w:spacing w:before="0"/>
        <w:ind w:left="480" w:right="0" w:firstLine="0"/>
        <w:jc w:val="both"/>
        <w:rPr>
          <w:rFonts w:ascii="Calibri" w:hAnsi="Calibri"/>
          <w:sz w:val="16"/>
        </w:rPr>
      </w:pPr>
      <w:r>
        <w:rPr>
          <w:rFonts w:ascii="Calibri" w:hAnsi="Calibri"/>
          <w:sz w:val="16"/>
        </w:rPr>
        <w:t>©</w:t>
      </w:r>
      <w:r>
        <w:rPr>
          <w:rFonts w:ascii="Calibri" w:hAnsi="Calibri"/>
          <w:spacing w:val="-4"/>
          <w:sz w:val="16"/>
        </w:rPr>
        <w:t> </w:t>
      </w:r>
      <w:r>
        <w:rPr>
          <w:rFonts w:ascii="Calibri" w:hAnsi="Calibri"/>
          <w:sz w:val="16"/>
        </w:rPr>
        <w:t>Tools</w:t>
      </w:r>
      <w:r>
        <w:rPr>
          <w:rFonts w:ascii="Calibri" w:hAnsi="Calibri"/>
          <w:spacing w:val="-4"/>
          <w:sz w:val="16"/>
        </w:rPr>
        <w:t> </w:t>
      </w:r>
      <w:r>
        <w:rPr>
          <w:rFonts w:ascii="Calibri" w:hAnsi="Calibri"/>
          <w:sz w:val="16"/>
        </w:rPr>
        <w:t>for</w:t>
      </w:r>
      <w:r>
        <w:rPr>
          <w:rFonts w:ascii="Calibri" w:hAnsi="Calibri"/>
          <w:spacing w:val="-3"/>
          <w:sz w:val="16"/>
        </w:rPr>
        <w:t> </w:t>
      </w:r>
      <w:r>
        <w:rPr>
          <w:rFonts w:ascii="Calibri" w:hAnsi="Calibri"/>
          <w:sz w:val="16"/>
        </w:rPr>
        <w:t>Ambitious</w:t>
      </w:r>
      <w:r>
        <w:rPr>
          <w:rFonts w:ascii="Calibri" w:hAnsi="Calibri"/>
          <w:spacing w:val="-4"/>
          <w:sz w:val="16"/>
        </w:rPr>
        <w:t> </w:t>
      </w:r>
      <w:r>
        <w:rPr>
          <w:rFonts w:ascii="Calibri" w:hAnsi="Calibri"/>
          <w:sz w:val="16"/>
        </w:rPr>
        <w:t>Science</w:t>
      </w:r>
      <w:r>
        <w:rPr>
          <w:rFonts w:ascii="Calibri" w:hAnsi="Calibri"/>
          <w:spacing w:val="-4"/>
          <w:sz w:val="16"/>
        </w:rPr>
        <w:t> </w:t>
      </w:r>
      <w:r>
        <w:rPr>
          <w:rFonts w:ascii="Calibri" w:hAnsi="Calibri"/>
          <w:sz w:val="16"/>
        </w:rPr>
        <w:t>Teaching,</w:t>
      </w:r>
      <w:r>
        <w:rPr>
          <w:rFonts w:ascii="Calibri" w:hAnsi="Calibri"/>
          <w:spacing w:val="-4"/>
          <w:sz w:val="16"/>
        </w:rPr>
        <w:t> </w:t>
      </w:r>
      <w:r>
        <w:rPr>
          <w:rFonts w:ascii="Calibri" w:hAnsi="Calibri"/>
          <w:sz w:val="16"/>
        </w:rPr>
        <w:t>University</w:t>
      </w:r>
      <w:r>
        <w:rPr>
          <w:rFonts w:ascii="Calibri" w:hAnsi="Calibri"/>
          <w:spacing w:val="-4"/>
          <w:sz w:val="16"/>
        </w:rPr>
        <w:t> </w:t>
      </w:r>
      <w:r>
        <w:rPr>
          <w:rFonts w:ascii="Calibri" w:hAnsi="Calibri"/>
          <w:sz w:val="16"/>
        </w:rPr>
        <w:t>of</w:t>
      </w:r>
      <w:r>
        <w:rPr>
          <w:rFonts w:ascii="Calibri" w:hAnsi="Calibri"/>
          <w:spacing w:val="-22"/>
          <w:sz w:val="16"/>
        </w:rPr>
        <w:t> </w:t>
      </w:r>
      <w:r>
        <w:rPr>
          <w:rFonts w:ascii="Calibri" w:hAnsi="Calibri"/>
          <w:sz w:val="16"/>
        </w:rPr>
        <w:t>Washington,</w:t>
      </w:r>
      <w:r>
        <w:rPr>
          <w:rFonts w:ascii="Calibri" w:hAnsi="Calibri"/>
          <w:spacing w:val="-6"/>
          <w:sz w:val="16"/>
        </w:rPr>
        <w:t> </w:t>
      </w:r>
      <w:r>
        <w:rPr>
          <w:rFonts w:ascii="Calibri" w:hAnsi="Calibri"/>
          <w:sz w:val="16"/>
        </w:rPr>
        <w:t>2015</w:t>
        <w:tab/>
        <w:t>AmbitiousScienceTeaching.org</w:t>
      </w:r>
    </w:p>
    <w:p>
      <w:pPr>
        <w:spacing w:after="0"/>
        <w:jc w:val="both"/>
        <w:rPr>
          <w:rFonts w:ascii="Calibri" w:hAnsi="Calibri"/>
          <w:sz w:val="16"/>
        </w:rPr>
        <w:sectPr>
          <w:type w:val="continuous"/>
          <w:pgSz w:w="12240" w:h="15840"/>
          <w:pgMar w:top="1500" w:bottom="280" w:left="960" w:right="980"/>
        </w:sectPr>
      </w:pPr>
    </w:p>
    <w:p>
      <w:pPr>
        <w:pStyle w:val="BodyText"/>
        <w:spacing w:before="4"/>
        <w:rPr>
          <w:rFonts w:ascii="Times New Roman"/>
          <w:sz w:val="17"/>
        </w:rPr>
      </w:pPr>
    </w:p>
    <w:p>
      <w:pPr>
        <w:spacing w:after="0"/>
        <w:rPr>
          <w:rFonts w:ascii="Times New Roman"/>
          <w:sz w:val="17"/>
        </w:rPr>
        <w:sectPr>
          <w:pgSz w:w="12240" w:h="15840"/>
          <w:pgMar w:top="1500" w:bottom="280" w:left="960" w:right="980"/>
        </w:sectPr>
      </w:pPr>
    </w:p>
    <w:p>
      <w:pPr>
        <w:spacing w:line="649" w:lineRule="exact" w:before="0"/>
        <w:ind w:left="120" w:right="0" w:firstLine="0"/>
        <w:jc w:val="left"/>
        <w:rPr>
          <w:rFonts w:ascii="Calibri"/>
          <w:sz w:val="56"/>
        </w:rPr>
      </w:pPr>
      <w:bookmarkStart w:name="We provide here a vision of ambitious te" w:id="4"/>
      <w:bookmarkEnd w:id="4"/>
      <w:r>
        <w:rPr/>
      </w:r>
      <w:r>
        <w:rPr>
          <w:rFonts w:ascii="Calibri"/>
          <w:sz w:val="56"/>
        </w:rPr>
        <w:t>Ambitious Science Teaching</w:t>
      </w:r>
    </w:p>
    <w:p>
      <w:pPr>
        <w:pStyle w:val="Heading7"/>
        <w:spacing w:before="248"/>
        <w:ind w:left="120" w:right="83"/>
        <w:rPr>
          <w:rFonts w:ascii="Times New Roman" w:hAnsi="Times New Roman"/>
        </w:rPr>
      </w:pPr>
      <w:r>
        <w:rPr>
          <w:rFonts w:ascii="Times New Roman" w:hAnsi="Times New Roman"/>
        </w:rPr>
        <w:t>We provide here a vision of ambitious teaching—teaching that is effective, rigorous and equitable. But more than that, we provide a framework of research-based teaching practices that are consistent with this vision and a wide range of tools that can transform how students learn in your classroom. The vision, practice, and tools will furnish a common language about teaching for a group of science educators committed to the improvement of teaching. You will be able to identify “what we will get better at” and how to get started.</w:t>
      </w:r>
    </w:p>
    <w:p>
      <w:pPr>
        <w:pStyle w:val="BodyText"/>
        <w:rPr>
          <w:rFonts w:ascii="Times New Roman"/>
          <w:sz w:val="24"/>
        </w:rPr>
      </w:pPr>
    </w:p>
    <w:p>
      <w:pPr>
        <w:spacing w:before="0"/>
        <w:ind w:left="4778" w:right="170" w:firstLine="0"/>
        <w:jc w:val="left"/>
        <w:rPr>
          <w:rFonts w:ascii="Times New Roman"/>
          <w:sz w:val="24"/>
        </w:rPr>
      </w:pPr>
      <w:r>
        <w:rPr/>
        <w:drawing>
          <wp:anchor distT="0" distB="0" distL="0" distR="0" allowOverlap="1" layoutInCell="1" locked="0" behindDoc="0" simplePos="0" relativeHeight="1048">
            <wp:simplePos x="0" y="0"/>
            <wp:positionH relativeFrom="page">
              <wp:posOffset>685800</wp:posOffset>
            </wp:positionH>
            <wp:positionV relativeFrom="paragraph">
              <wp:posOffset>13527</wp:posOffset>
            </wp:positionV>
            <wp:extent cx="2843529" cy="326259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2843529" cy="3262590"/>
                    </a:xfrm>
                    <a:prstGeom prst="rect">
                      <a:avLst/>
                    </a:prstGeom>
                  </pic:spPr>
                </pic:pic>
              </a:graphicData>
            </a:graphic>
          </wp:anchor>
        </w:drawing>
      </w:r>
      <w:r>
        <w:rPr>
          <w:rFonts w:ascii="Times New Roman"/>
          <w:sz w:val="24"/>
        </w:rPr>
        <w:t>Ambitious teaching aims to support students of all racial, ethnic, and social class backgrounds in deeply understanding science ideas, participating in the talk of the discipline, and solving authentic problems. This teaching comes to life through four sets of teaching practices that are used together during units of instruction. These practices are powerful for several reasons. They have consistently been shown through research to support student engagement and learning. They can each be used regularly with any kind of science topic. And finally, because there are only four sets of practices, we can develop tools that help both teachers and students participate in them, anyone familiar with the practices can provide feedback to other educators working with the same basic repertoire, teachers can create productive variations of the practices, and everyone in the science education community can share a common language about the continual improvement of teaching.</w:t>
      </w:r>
    </w:p>
    <w:p>
      <w:pPr>
        <w:pStyle w:val="BodyText"/>
        <w:spacing w:before="10"/>
        <w:rPr>
          <w:rFonts w:ascii="Times New Roman"/>
          <w:sz w:val="23"/>
        </w:rPr>
      </w:pPr>
    </w:p>
    <w:p>
      <w:pPr>
        <w:spacing w:before="0"/>
        <w:ind w:left="120" w:right="0" w:firstLine="0"/>
        <w:jc w:val="left"/>
        <w:rPr>
          <w:rFonts w:ascii="Times New Roman"/>
          <w:sz w:val="24"/>
        </w:rPr>
      </w:pPr>
      <w:r>
        <w:rPr>
          <w:rFonts w:ascii="Times New Roman"/>
          <w:sz w:val="24"/>
        </w:rPr>
        <w:t>The four Ambitious and Equitable Science Teaching Practices are summarized in the below.</w:t>
      </w:r>
    </w:p>
    <w:p>
      <w:pPr>
        <w:pStyle w:val="BodyText"/>
        <w:spacing w:before="9"/>
        <w:rPr>
          <w:rFonts w:ascii="Times New Roman"/>
          <w:sz w:val="2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0"/>
        <w:gridCol w:w="5958"/>
      </w:tblGrid>
      <w:tr>
        <w:trPr>
          <w:trHeight w:val="275" w:hRule="atLeast"/>
        </w:trPr>
        <w:tc>
          <w:tcPr>
            <w:tcW w:w="3620" w:type="dxa"/>
            <w:shd w:val="clear" w:color="auto" w:fill="E26C09"/>
          </w:tcPr>
          <w:p>
            <w:pPr>
              <w:pStyle w:val="TableParagraph"/>
              <w:spacing w:line="256" w:lineRule="exact"/>
              <w:ind w:left="113"/>
              <w:rPr>
                <w:rFonts w:ascii="Times New Roman"/>
                <w:sz w:val="24"/>
              </w:rPr>
            </w:pPr>
            <w:r>
              <w:rPr>
                <w:rFonts w:ascii="Times New Roman"/>
                <w:sz w:val="24"/>
              </w:rPr>
              <w:t>Practices</w:t>
            </w:r>
          </w:p>
        </w:tc>
        <w:tc>
          <w:tcPr>
            <w:tcW w:w="5958" w:type="dxa"/>
            <w:shd w:val="clear" w:color="auto" w:fill="E26C09"/>
          </w:tcPr>
          <w:p>
            <w:pPr>
              <w:pStyle w:val="TableParagraph"/>
              <w:spacing w:line="256" w:lineRule="exact"/>
              <w:ind w:left="112"/>
              <w:rPr>
                <w:rFonts w:ascii="Times New Roman"/>
                <w:sz w:val="24"/>
              </w:rPr>
            </w:pPr>
            <w:r>
              <w:rPr>
                <w:rFonts w:ascii="Times New Roman"/>
                <w:sz w:val="24"/>
              </w:rPr>
              <w:t>What does it LOOK like?</w:t>
            </w:r>
          </w:p>
        </w:tc>
      </w:tr>
      <w:tr>
        <w:trPr>
          <w:trHeight w:val="1137" w:hRule="atLeast"/>
        </w:trPr>
        <w:tc>
          <w:tcPr>
            <w:tcW w:w="3620" w:type="dxa"/>
            <w:shd w:val="clear" w:color="auto" w:fill="E26C09"/>
          </w:tcPr>
          <w:p>
            <w:pPr>
              <w:pStyle w:val="TableParagraph"/>
              <w:ind w:left="113" w:right="577"/>
              <w:rPr>
                <w:rFonts w:ascii="Times New Roman"/>
                <w:sz w:val="24"/>
              </w:rPr>
            </w:pPr>
            <w:r>
              <w:rPr>
                <w:rFonts w:ascii="Times New Roman"/>
                <w:sz w:val="24"/>
              </w:rPr>
              <w:t>Planning for engagement with important science ideas</w:t>
            </w:r>
          </w:p>
        </w:tc>
        <w:tc>
          <w:tcPr>
            <w:tcW w:w="5958" w:type="dxa"/>
            <w:shd w:val="clear" w:color="auto" w:fill="E26C09"/>
          </w:tcPr>
          <w:p>
            <w:pPr>
              <w:pStyle w:val="TableParagraph"/>
              <w:numPr>
                <w:ilvl w:val="0"/>
                <w:numId w:val="2"/>
              </w:numPr>
              <w:tabs>
                <w:tab w:pos="277" w:val="left" w:leader="none"/>
              </w:tabs>
              <w:spacing w:line="237" w:lineRule="auto" w:before="0" w:after="0"/>
              <w:ind w:left="276" w:right="190" w:hanging="180"/>
              <w:jc w:val="left"/>
              <w:rPr>
                <w:rFonts w:ascii="Times New Roman" w:hAnsi="Times New Roman"/>
                <w:sz w:val="24"/>
              </w:rPr>
            </w:pPr>
            <w:r>
              <w:rPr>
                <w:rFonts w:ascii="Times New Roman" w:hAnsi="Times New Roman"/>
                <w:sz w:val="24"/>
              </w:rPr>
              <w:t>Planning a unit that connects a topic to a phenomena that it explains (Chemical Reactions – Bike Rusting, Photosynthesis – Seed Becoming a</w:t>
            </w:r>
            <w:r>
              <w:rPr>
                <w:rFonts w:ascii="Times New Roman" w:hAnsi="Times New Roman"/>
                <w:spacing w:val="2"/>
                <w:sz w:val="24"/>
              </w:rPr>
              <w:t> </w:t>
            </w:r>
            <w:r>
              <w:rPr>
                <w:rFonts w:ascii="Times New Roman" w:hAnsi="Times New Roman"/>
                <w:sz w:val="24"/>
              </w:rPr>
              <w:t>Tree)</w:t>
            </w:r>
          </w:p>
          <w:p>
            <w:pPr>
              <w:pStyle w:val="TableParagraph"/>
              <w:numPr>
                <w:ilvl w:val="0"/>
                <w:numId w:val="2"/>
              </w:numPr>
              <w:tabs>
                <w:tab w:pos="277" w:val="left" w:leader="none"/>
              </w:tabs>
              <w:spacing w:line="277" w:lineRule="exact" w:before="0" w:after="0"/>
              <w:ind w:left="276" w:right="0" w:hanging="180"/>
              <w:jc w:val="left"/>
              <w:rPr>
                <w:rFonts w:ascii="Times New Roman"/>
                <w:sz w:val="24"/>
              </w:rPr>
            </w:pPr>
            <w:r>
              <w:rPr>
                <w:rFonts w:ascii="Times New Roman"/>
                <w:sz w:val="24"/>
              </w:rPr>
              <w:t>Teaching a topic within a real-world</w:t>
            </w:r>
            <w:r>
              <w:rPr>
                <w:rFonts w:ascii="Times New Roman"/>
                <w:spacing w:val="-8"/>
                <w:sz w:val="24"/>
              </w:rPr>
              <w:t> </w:t>
            </w:r>
            <w:r>
              <w:rPr>
                <w:rFonts w:ascii="Times New Roman"/>
                <w:sz w:val="24"/>
              </w:rPr>
              <w:t>context</w:t>
            </w:r>
          </w:p>
        </w:tc>
      </w:tr>
      <w:tr>
        <w:trPr>
          <w:trHeight w:val="1119" w:hRule="atLeast"/>
        </w:trPr>
        <w:tc>
          <w:tcPr>
            <w:tcW w:w="3620" w:type="dxa"/>
            <w:shd w:val="clear" w:color="auto" w:fill="92D050"/>
          </w:tcPr>
          <w:p>
            <w:pPr>
              <w:pStyle w:val="TableParagraph"/>
              <w:spacing w:line="267" w:lineRule="exact"/>
              <w:ind w:left="113"/>
              <w:rPr>
                <w:rFonts w:ascii="Times New Roman" w:hAnsi="Times New Roman"/>
                <w:sz w:val="24"/>
              </w:rPr>
            </w:pPr>
            <w:r>
              <w:rPr>
                <w:rFonts w:ascii="Times New Roman" w:hAnsi="Times New Roman"/>
                <w:sz w:val="24"/>
              </w:rPr>
              <w:t>Eliciting students’ ideas</w:t>
            </w:r>
          </w:p>
        </w:tc>
        <w:tc>
          <w:tcPr>
            <w:tcW w:w="5958" w:type="dxa"/>
            <w:shd w:val="clear" w:color="auto" w:fill="92D050"/>
          </w:tcPr>
          <w:p>
            <w:pPr>
              <w:pStyle w:val="TableParagraph"/>
              <w:numPr>
                <w:ilvl w:val="0"/>
                <w:numId w:val="3"/>
              </w:numPr>
              <w:tabs>
                <w:tab w:pos="277" w:val="left" w:leader="none"/>
              </w:tabs>
              <w:spacing w:line="240" w:lineRule="auto" w:before="0" w:after="0"/>
              <w:ind w:left="276" w:right="178" w:hanging="180"/>
              <w:jc w:val="both"/>
              <w:rPr>
                <w:rFonts w:ascii="Times New Roman"/>
                <w:sz w:val="24"/>
              </w:rPr>
            </w:pPr>
            <w:r>
              <w:rPr>
                <w:rFonts w:ascii="Times New Roman"/>
                <w:sz w:val="24"/>
              </w:rPr>
              <w:t>Asking students to explain HOW and WHY they think a phenomena happens (How did the bike change? Why did it change? What is happening at the unobservable</w:t>
            </w:r>
            <w:r>
              <w:rPr>
                <w:rFonts w:ascii="Times New Roman"/>
                <w:spacing w:val="-29"/>
                <w:sz w:val="24"/>
              </w:rPr>
              <w:t> </w:t>
            </w:r>
            <w:r>
              <w:rPr>
                <w:rFonts w:ascii="Times New Roman"/>
                <w:sz w:val="24"/>
              </w:rPr>
              <w:t>level?)</w:t>
            </w:r>
          </w:p>
        </w:tc>
      </w:tr>
      <w:tr>
        <w:trPr>
          <w:trHeight w:val="1137" w:hRule="atLeast"/>
        </w:trPr>
        <w:tc>
          <w:tcPr>
            <w:tcW w:w="3620" w:type="dxa"/>
            <w:shd w:val="clear" w:color="auto" w:fill="365F91"/>
          </w:tcPr>
          <w:p>
            <w:pPr>
              <w:pStyle w:val="TableParagraph"/>
              <w:ind w:left="113" w:right="403"/>
              <w:rPr>
                <w:rFonts w:ascii="Times New Roman"/>
                <w:sz w:val="24"/>
              </w:rPr>
            </w:pPr>
            <w:r>
              <w:rPr>
                <w:rFonts w:ascii="Times New Roman"/>
                <w:color w:val="FFFFFF"/>
                <w:sz w:val="24"/>
              </w:rPr>
              <w:t>Supporting on-going changes in thinking</w:t>
            </w:r>
          </w:p>
        </w:tc>
        <w:tc>
          <w:tcPr>
            <w:tcW w:w="5958" w:type="dxa"/>
            <w:shd w:val="clear" w:color="auto" w:fill="365F91"/>
          </w:tcPr>
          <w:p>
            <w:pPr>
              <w:pStyle w:val="TableParagraph"/>
              <w:numPr>
                <w:ilvl w:val="0"/>
                <w:numId w:val="4"/>
              </w:numPr>
              <w:tabs>
                <w:tab w:pos="277" w:val="left" w:leader="none"/>
              </w:tabs>
              <w:spacing w:line="282" w:lineRule="exact" w:before="0" w:after="0"/>
              <w:ind w:left="276" w:right="0" w:hanging="180"/>
              <w:jc w:val="left"/>
              <w:rPr>
                <w:rFonts w:ascii="Times New Roman"/>
                <w:sz w:val="24"/>
              </w:rPr>
            </w:pPr>
            <w:r>
              <w:rPr>
                <w:rFonts w:ascii="Times New Roman"/>
                <w:color w:val="FFFFFF"/>
                <w:sz w:val="24"/>
              </w:rPr>
              <w:t>Using ALL activities/lessons to explain the</w:t>
            </w:r>
            <w:r>
              <w:rPr>
                <w:rFonts w:ascii="Times New Roman"/>
                <w:color w:val="FFFFFF"/>
                <w:spacing w:val="-18"/>
                <w:sz w:val="24"/>
              </w:rPr>
              <w:t> </w:t>
            </w:r>
            <w:r>
              <w:rPr>
                <w:rFonts w:ascii="Times New Roman"/>
                <w:color w:val="FFFFFF"/>
                <w:sz w:val="24"/>
              </w:rPr>
              <w:t>phenomena.</w:t>
            </w:r>
          </w:p>
          <w:p>
            <w:pPr>
              <w:pStyle w:val="TableParagraph"/>
              <w:numPr>
                <w:ilvl w:val="0"/>
                <w:numId w:val="4"/>
              </w:numPr>
              <w:tabs>
                <w:tab w:pos="277" w:val="left" w:leader="none"/>
              </w:tabs>
              <w:spacing w:line="240" w:lineRule="auto" w:before="0" w:after="0"/>
              <w:ind w:left="276" w:right="593" w:hanging="180"/>
              <w:jc w:val="left"/>
              <w:rPr>
                <w:rFonts w:ascii="Times New Roman" w:hAnsi="Times New Roman"/>
                <w:sz w:val="24"/>
              </w:rPr>
            </w:pPr>
            <w:r>
              <w:rPr>
                <w:rFonts w:ascii="Times New Roman" w:hAnsi="Times New Roman"/>
                <w:color w:val="FFFFFF"/>
                <w:sz w:val="24"/>
              </w:rPr>
              <w:t>Giving students opportunities to revise their</w:t>
            </w:r>
            <w:r>
              <w:rPr>
                <w:rFonts w:ascii="Times New Roman" w:hAnsi="Times New Roman"/>
                <w:color w:val="FFFFFF"/>
                <w:spacing w:val="-17"/>
                <w:sz w:val="24"/>
              </w:rPr>
              <w:t> </w:t>
            </w:r>
            <w:r>
              <w:rPr>
                <w:rFonts w:ascii="Times New Roman" w:hAnsi="Times New Roman"/>
                <w:color w:val="FFFFFF"/>
                <w:sz w:val="24"/>
              </w:rPr>
              <w:t>thinking based on what they’re</w:t>
            </w:r>
            <w:r>
              <w:rPr>
                <w:rFonts w:ascii="Times New Roman" w:hAnsi="Times New Roman"/>
                <w:color w:val="FFFFFF"/>
                <w:spacing w:val="-2"/>
                <w:sz w:val="24"/>
              </w:rPr>
              <w:t> </w:t>
            </w:r>
            <w:r>
              <w:rPr>
                <w:rFonts w:ascii="Times New Roman" w:hAnsi="Times New Roman"/>
                <w:color w:val="FFFFFF"/>
                <w:sz w:val="24"/>
              </w:rPr>
              <w:t>learning</w:t>
            </w:r>
          </w:p>
        </w:tc>
      </w:tr>
      <w:tr>
        <w:trPr>
          <w:trHeight w:val="863" w:hRule="atLeast"/>
        </w:trPr>
        <w:tc>
          <w:tcPr>
            <w:tcW w:w="3620" w:type="dxa"/>
            <w:shd w:val="clear" w:color="auto" w:fill="92CDDC"/>
          </w:tcPr>
          <w:p>
            <w:pPr>
              <w:pStyle w:val="TableParagraph"/>
              <w:ind w:left="113" w:right="784"/>
              <w:rPr>
                <w:rFonts w:ascii="Times New Roman"/>
                <w:sz w:val="24"/>
              </w:rPr>
            </w:pPr>
            <w:r>
              <w:rPr>
                <w:rFonts w:ascii="Times New Roman"/>
                <w:sz w:val="24"/>
              </w:rPr>
              <w:t>Pressing for evidence-based explanations</w:t>
            </w:r>
          </w:p>
        </w:tc>
        <w:tc>
          <w:tcPr>
            <w:tcW w:w="5958" w:type="dxa"/>
            <w:shd w:val="clear" w:color="auto" w:fill="92CDDC"/>
          </w:tcPr>
          <w:p>
            <w:pPr>
              <w:pStyle w:val="TableParagraph"/>
              <w:numPr>
                <w:ilvl w:val="0"/>
                <w:numId w:val="5"/>
              </w:numPr>
              <w:tabs>
                <w:tab w:pos="277" w:val="left" w:leader="none"/>
              </w:tabs>
              <w:spacing w:line="235" w:lineRule="auto" w:before="1" w:after="0"/>
              <w:ind w:left="276" w:right="290" w:hanging="180"/>
              <w:jc w:val="left"/>
              <w:rPr>
                <w:rFonts w:ascii="Times New Roman"/>
                <w:sz w:val="24"/>
              </w:rPr>
            </w:pPr>
            <w:r>
              <w:rPr>
                <w:rFonts w:ascii="Times New Roman"/>
                <w:sz w:val="24"/>
              </w:rPr>
              <w:t>Allowing students to create a final model or</w:t>
            </w:r>
            <w:r>
              <w:rPr>
                <w:rFonts w:ascii="Times New Roman"/>
                <w:spacing w:val="-31"/>
                <w:sz w:val="24"/>
              </w:rPr>
              <w:t> </w:t>
            </w:r>
            <w:r>
              <w:rPr>
                <w:rFonts w:ascii="Times New Roman"/>
                <w:sz w:val="24"/>
              </w:rPr>
              <w:t>explanation about the</w:t>
            </w:r>
            <w:r>
              <w:rPr>
                <w:rFonts w:ascii="Times New Roman"/>
                <w:spacing w:val="-1"/>
                <w:sz w:val="24"/>
              </w:rPr>
              <w:t> </w:t>
            </w:r>
            <w:r>
              <w:rPr>
                <w:rFonts w:ascii="Times New Roman"/>
                <w:sz w:val="24"/>
              </w:rPr>
              <w:t>phenomena</w:t>
            </w:r>
          </w:p>
          <w:p>
            <w:pPr>
              <w:pStyle w:val="TableParagraph"/>
              <w:numPr>
                <w:ilvl w:val="0"/>
                <w:numId w:val="5"/>
              </w:numPr>
              <w:tabs>
                <w:tab w:pos="277" w:val="left" w:leader="none"/>
              </w:tabs>
              <w:spacing w:line="281" w:lineRule="exact" w:before="0" w:after="0"/>
              <w:ind w:left="276" w:right="0" w:hanging="180"/>
              <w:jc w:val="left"/>
              <w:rPr>
                <w:rFonts w:ascii="Times New Roman"/>
                <w:sz w:val="24"/>
              </w:rPr>
            </w:pPr>
            <w:r>
              <w:rPr>
                <w:rFonts w:ascii="Times New Roman"/>
                <w:sz w:val="24"/>
              </w:rPr>
              <w:t>Pressing students to connect evidence to their</w:t>
            </w:r>
            <w:r>
              <w:rPr>
                <w:rFonts w:ascii="Times New Roman"/>
                <w:spacing w:val="-30"/>
                <w:sz w:val="24"/>
              </w:rPr>
              <w:t> </w:t>
            </w:r>
            <w:r>
              <w:rPr>
                <w:rFonts w:ascii="Times New Roman"/>
                <w:sz w:val="24"/>
              </w:rPr>
              <w:t>explanation</w:t>
            </w:r>
          </w:p>
        </w:tc>
      </w:tr>
    </w:tbl>
    <w:p>
      <w:pPr>
        <w:spacing w:after="0" w:line="281" w:lineRule="exact"/>
        <w:jc w:val="left"/>
        <w:rPr>
          <w:rFonts w:ascii="Times New Roman"/>
          <w:sz w:val="24"/>
        </w:rPr>
        <w:sectPr>
          <w:pgSz w:w="12240" w:h="15840"/>
          <w:pgMar w:top="1060" w:bottom="280" w:left="960" w:right="980"/>
        </w:sectPr>
      </w:pPr>
    </w:p>
    <w:p>
      <w:pPr>
        <w:spacing w:before="77"/>
        <w:ind w:left="120" w:right="268" w:firstLine="720"/>
        <w:jc w:val="left"/>
        <w:rPr>
          <w:rFonts w:ascii="Times New Roman" w:hAnsi="Times New Roman"/>
          <w:sz w:val="24"/>
        </w:rPr>
      </w:pPr>
      <w:r>
        <w:rPr>
          <w:rFonts w:ascii="Times New Roman" w:hAnsi="Times New Roman"/>
          <w:sz w:val="24"/>
        </w:rPr>
        <w:t>Many teachers want to know what their classrooms should look like and sound like—they want to understand how to interact with their students about science ideas and students’ ideas. This is especially true now that the </w:t>
      </w:r>
      <w:r>
        <w:rPr>
          <w:rFonts w:ascii="Times New Roman" w:hAnsi="Times New Roman"/>
          <w:i/>
          <w:sz w:val="24"/>
        </w:rPr>
        <w:t>Next Generation Science Standards </w:t>
      </w:r>
      <w:r>
        <w:rPr>
          <w:rFonts w:ascii="Times New Roman" w:hAnsi="Times New Roman"/>
          <w:sz w:val="24"/>
        </w:rPr>
        <w:t>are being used in many states.</w:t>
      </w:r>
    </w:p>
    <w:p>
      <w:pPr>
        <w:spacing w:before="0"/>
        <w:ind w:left="120" w:right="263" w:firstLine="0"/>
        <w:jc w:val="left"/>
        <w:rPr>
          <w:rFonts w:ascii="Times New Roman" w:hAnsi="Times New Roman"/>
          <w:sz w:val="24"/>
        </w:rPr>
      </w:pPr>
      <w:r>
        <w:rPr>
          <w:rFonts w:ascii="Times New Roman" w:hAnsi="Times New Roman"/>
          <w:sz w:val="24"/>
        </w:rPr>
        <w:t>As a result of the last 30 years of classroom research, we know enough about effective instruction to describe in clear terms what kinds of teaching practices have been associated with student engagement and learning. This research tells us that there are many ways that teachers can design and implement effective instruction, but that there are common underlying characteristics to all these examples of teaching that can be analyzed, described, and learned by professionals. These practices embody a new form of “adaptive expertise” that EVERY science educator can work towards. Expert teaching can become the norm, not reserved for a select few. Ambitious teaching is framed in terms of practices that any teacher can learn and get better at over time. What would we see if we entered classroom of a science educator using ambitious teaching? To give you a sense of what ambitious teaching looks like, we have described below some features common to all science classrooms where ambitious teaching is being implemented (listed on right). These features address everyday problems with learning and engagement that teachers face (listed on left).</w:t>
      </w:r>
    </w:p>
    <w:p>
      <w:pPr>
        <w:pStyle w:val="BodyText"/>
        <w:rPr>
          <w:rFonts w:ascii="Times New Roman"/>
          <w:sz w:val="25"/>
        </w:rPr>
      </w:pPr>
    </w:p>
    <w:p>
      <w:pPr>
        <w:pStyle w:val="BodyText"/>
        <w:spacing w:line="20" w:lineRule="exact"/>
        <w:ind w:left="120"/>
        <w:rPr>
          <w:rFonts w:ascii="Times New Roman"/>
          <w:sz w:val="2"/>
        </w:rPr>
      </w:pPr>
      <w:r>
        <w:rPr>
          <w:rFonts w:ascii="Times New Roman"/>
          <w:sz w:val="2"/>
        </w:rPr>
        <w:pict>
          <v:group style="width:499.7pt;height:.5pt;mso-position-horizontal-relative:char;mso-position-vertical-relative:line" coordorigin="0,0" coordsize="9994,10">
            <v:line style="position:absolute" from="0,5" to="4773,5" stroked="true" strokeweight=".48pt" strokecolor="#000000">
              <v:stroke dashstyle="solid"/>
            </v:line>
            <v:rect style="position:absolute;left:4772;top:0;width:10;height:10" filled="true" fillcolor="#000000" stroked="false">
              <v:fill type="solid"/>
            </v:rect>
            <v:line style="position:absolute" from="4782,5" to="9994,5" stroked="true" strokeweight=".48pt" strokecolor="#000000">
              <v:stroke dashstyle="solid"/>
            </v:line>
          </v:group>
        </w:pict>
      </w:r>
      <w:r>
        <w:rPr>
          <w:rFonts w:ascii="Times New Roman"/>
          <w:sz w:val="2"/>
        </w:rPr>
      </w:r>
    </w:p>
    <w:p>
      <w:pPr>
        <w:spacing w:after="0" w:line="20" w:lineRule="exact"/>
        <w:rPr>
          <w:rFonts w:ascii="Times New Roman"/>
          <w:sz w:val="2"/>
        </w:rPr>
        <w:sectPr>
          <w:pgSz w:w="12240" w:h="15840"/>
          <w:pgMar w:top="920" w:bottom="280" w:left="960" w:right="980"/>
        </w:sectPr>
      </w:pPr>
    </w:p>
    <w:p>
      <w:pPr>
        <w:spacing w:line="212" w:lineRule="exact" w:before="0"/>
        <w:ind w:left="537" w:right="0" w:firstLine="0"/>
        <w:jc w:val="left"/>
        <w:rPr>
          <w:rFonts w:ascii="Arial"/>
          <w:b/>
          <w:sz w:val="20"/>
        </w:rPr>
      </w:pPr>
      <w:r>
        <w:rPr>
          <w:rFonts w:ascii="Arial"/>
          <w:b/>
          <w:sz w:val="20"/>
        </w:rPr>
        <w:t>Common problems in supporting student</w:t>
      </w:r>
    </w:p>
    <w:p>
      <w:pPr>
        <w:spacing w:line="230" w:lineRule="exact" w:before="0"/>
        <w:ind w:left="1291" w:right="0" w:firstLine="0"/>
        <w:jc w:val="left"/>
        <w:rPr>
          <w:rFonts w:ascii="Arial"/>
          <w:b/>
          <w:sz w:val="20"/>
        </w:rPr>
      </w:pPr>
      <w:r>
        <w:rPr>
          <w:rFonts w:ascii="Arial"/>
          <w:b/>
          <w:sz w:val="20"/>
        </w:rPr>
        <w:t>engagement and learning</w:t>
      </w:r>
    </w:p>
    <w:p>
      <w:pPr>
        <w:spacing w:before="13"/>
        <w:ind w:left="228" w:right="89" w:firstLine="0"/>
        <w:jc w:val="left"/>
        <w:rPr>
          <w:rFonts w:ascii="Times New Roman" w:hAnsi="Times New Roman"/>
          <w:sz w:val="20"/>
        </w:rPr>
      </w:pPr>
      <w:r>
        <w:rPr/>
        <w:pict>
          <v:group style="position:absolute;margin-left:54pt;margin-top:.48885pt;width:499.7pt;height:.550pt;mso-position-horizontal-relative:page;mso-position-vertical-relative:paragraph;z-index:1144" coordorigin="1080,10" coordsize="9994,11">
            <v:line style="position:absolute" from="1080,16" to="5853,16" stroked="true" strokeweight=".48pt" strokecolor="#000000">
              <v:stroke dashstyle="solid"/>
            </v:line>
            <v:rect style="position:absolute;left:5852;top:9;width:10;height:10" filled="true" fillcolor="#000000" stroked="false">
              <v:fill type="solid"/>
            </v:rect>
            <v:line style="position:absolute" from="5862,16" to="11074,16" stroked="true" strokeweight=".48pt" strokecolor="#000000">
              <v:stroke dashstyle="solid"/>
            </v:line>
            <w10:wrap type="none"/>
          </v:group>
        </w:pict>
      </w:r>
      <w:r>
        <w:rPr>
          <w:rFonts w:ascii="Times New Roman" w:hAnsi="Times New Roman"/>
          <w:sz w:val="20"/>
        </w:rPr>
        <w:t>The problem: </w:t>
      </w:r>
      <w:r>
        <w:rPr>
          <w:rFonts w:ascii="Times New Roman" w:hAnsi="Times New Roman"/>
          <w:i/>
          <w:sz w:val="20"/>
        </w:rPr>
        <w:t>Students don’t see how science ideas fit </w:t>
      </w:r>
      <w:r>
        <w:rPr>
          <w:rFonts w:ascii="Times New Roman" w:hAnsi="Times New Roman"/>
          <w:i/>
          <w:sz w:val="20"/>
        </w:rPr>
        <w:t>together. </w:t>
      </w:r>
      <w:r>
        <w:rPr>
          <w:rFonts w:ascii="Times New Roman" w:hAnsi="Times New Roman"/>
          <w:sz w:val="20"/>
        </w:rPr>
        <w:t>Each day is perceived by students to be the exploration of ideas that are unconnected with previous concepts and experiences.</w:t>
      </w:r>
    </w:p>
    <w:p>
      <w:pPr>
        <w:pStyle w:val="BodyText"/>
        <w:spacing w:before="9"/>
        <w:rPr>
          <w:rFonts w:ascii="Times New Roman"/>
          <w:sz w:val="20"/>
        </w:rPr>
      </w:pPr>
    </w:p>
    <w:p>
      <w:pPr>
        <w:spacing w:before="1"/>
        <w:ind w:left="228" w:right="194" w:firstLine="0"/>
        <w:jc w:val="left"/>
        <w:rPr>
          <w:rFonts w:ascii="Times New Roman" w:hAnsi="Times New Roman"/>
          <w:sz w:val="20"/>
        </w:rPr>
      </w:pPr>
      <w:r>
        <w:rPr/>
        <w:pict>
          <v:group style="position:absolute;margin-left:54pt;margin-top:-.140858pt;width:499.7pt;height:.550pt;mso-position-horizontal-relative:page;mso-position-vertical-relative:paragraph;z-index:1168" coordorigin="1080,-3" coordsize="9994,11">
            <v:line style="position:absolute" from="1080,3" to="5853,3" stroked="true" strokeweight=".48pt" strokecolor="#000000">
              <v:stroke dashstyle="solid"/>
            </v:line>
            <v:rect style="position:absolute;left:5852;top:-3;width:10;height:10" filled="true" fillcolor="#000000" stroked="false">
              <v:fill type="solid"/>
            </v:rect>
            <v:line style="position:absolute" from="5862,3" to="11074,3" stroked="true" strokeweight=".48pt" strokecolor="#000000">
              <v:stroke dashstyle="solid"/>
            </v:line>
            <w10:wrap type="none"/>
          </v:group>
        </w:pict>
      </w:r>
      <w:r>
        <w:rPr>
          <w:rFonts w:ascii="Times New Roman" w:hAnsi="Times New Roman"/>
          <w:sz w:val="20"/>
        </w:rPr>
        <w:t>The problem: </w:t>
      </w:r>
      <w:r>
        <w:rPr>
          <w:rFonts w:ascii="Times New Roman" w:hAnsi="Times New Roman"/>
          <w:i/>
          <w:sz w:val="20"/>
        </w:rPr>
        <w:t>An oversimplified view of what it means </w:t>
      </w:r>
      <w:r>
        <w:rPr>
          <w:rFonts w:ascii="Times New Roman" w:hAnsi="Times New Roman"/>
          <w:i/>
          <w:sz w:val="20"/>
        </w:rPr>
        <w:t>“to know.” </w:t>
      </w:r>
      <w:r>
        <w:rPr>
          <w:rFonts w:ascii="Times New Roman" w:hAnsi="Times New Roman"/>
          <w:sz w:val="20"/>
        </w:rPr>
        <w:t>Science ideas perceived to be straightforward and learnable within a lesson—either you get it or you don’t.”</w:t>
      </w:r>
    </w:p>
    <w:p>
      <w:pPr>
        <w:spacing w:before="114"/>
        <w:ind w:left="228" w:right="1" w:hanging="1"/>
        <w:jc w:val="left"/>
        <w:rPr>
          <w:rFonts w:ascii="Times New Roman" w:hAnsi="Times New Roman"/>
          <w:sz w:val="20"/>
        </w:rPr>
      </w:pPr>
      <w:r>
        <w:rPr/>
        <w:pict>
          <v:group style="position:absolute;margin-left:54pt;margin-top:5.671866pt;width:499.7pt;height:.5pt;mso-position-horizontal-relative:page;mso-position-vertical-relative:paragraph;z-index:1192" coordorigin="1080,113" coordsize="9994,10">
            <v:line style="position:absolute" from="1080,118" to="5853,118" stroked="true" strokeweight=".48pt" strokecolor="#000000">
              <v:stroke dashstyle="solid"/>
            </v:line>
            <v:rect style="position:absolute;left:5852;top:113;width:10;height:10" filled="true" fillcolor="#000000" stroked="false">
              <v:fill type="solid"/>
            </v:rect>
            <v:line style="position:absolute" from="5862,118" to="11074,118" stroked="true" strokeweight=".48pt" strokecolor="#000000">
              <v:stroke dashstyle="solid"/>
            </v:line>
            <w10:wrap type="none"/>
          </v:group>
        </w:pict>
      </w:r>
      <w:r>
        <w:rPr>
          <w:rFonts w:ascii="Times New Roman" w:hAnsi="Times New Roman"/>
          <w:sz w:val="20"/>
        </w:rPr>
        <w:t>The problem: </w:t>
      </w:r>
      <w:r>
        <w:rPr>
          <w:rFonts w:ascii="Times New Roman" w:hAnsi="Times New Roman"/>
          <w:i/>
          <w:sz w:val="20"/>
        </w:rPr>
        <w:t>Lack of student engagement. </w:t>
      </w:r>
      <w:r>
        <w:rPr>
          <w:rFonts w:ascii="Times New Roman" w:hAnsi="Times New Roman"/>
          <w:sz w:val="20"/>
        </w:rPr>
        <w:t>Students’ experiences and interests not elicited or seen as relevant. Student ideas treated as “correct” or “incorrect.”</w:t>
      </w:r>
    </w:p>
    <w:p>
      <w:pPr>
        <w:pStyle w:val="BodyText"/>
        <w:spacing w:before="11"/>
        <w:rPr>
          <w:rFonts w:ascii="Times New Roman"/>
          <w:sz w:val="20"/>
        </w:rPr>
      </w:pPr>
    </w:p>
    <w:p>
      <w:pPr>
        <w:spacing w:before="0"/>
        <w:ind w:left="228" w:right="606" w:hanging="1"/>
        <w:jc w:val="left"/>
        <w:rPr>
          <w:rFonts w:ascii="Times New Roman"/>
          <w:i/>
          <w:sz w:val="20"/>
        </w:rPr>
      </w:pPr>
      <w:r>
        <w:rPr/>
        <w:pict>
          <v:group style="position:absolute;margin-left:54pt;margin-top:-.094952pt;width:499.7pt;height:.5pt;mso-position-horizontal-relative:page;mso-position-vertical-relative:paragraph;z-index:1216" coordorigin="1080,-2" coordsize="9994,10">
            <v:line style="position:absolute" from="1080,3" to="5853,3" stroked="true" strokeweight=".48pt" strokecolor="#000000">
              <v:stroke dashstyle="solid"/>
            </v:line>
            <v:rect style="position:absolute;left:5852;top:-2;width:10;height:10" filled="true" fillcolor="#000000" stroked="false">
              <v:fill type="solid"/>
            </v:rect>
            <v:line style="position:absolute" from="5862,3" to="11074,3" stroked="true" strokeweight=".48pt" strokecolor="#000000">
              <v:stroke dashstyle="solid"/>
            </v:line>
            <w10:wrap type="none"/>
          </v:group>
        </w:pict>
      </w:r>
      <w:r>
        <w:rPr>
          <w:rFonts w:ascii="Times New Roman"/>
          <w:sz w:val="20"/>
        </w:rPr>
        <w:t>The problem: </w:t>
      </w:r>
      <w:r>
        <w:rPr>
          <w:rFonts w:ascii="Times New Roman"/>
          <w:i/>
          <w:sz w:val="20"/>
        </w:rPr>
        <w:t>Students reluctant to participate in </w:t>
      </w:r>
      <w:r>
        <w:rPr>
          <w:rFonts w:ascii="Times New Roman"/>
          <w:i/>
          <w:sz w:val="20"/>
        </w:rPr>
        <w:t>science conversations.</w:t>
      </w:r>
    </w:p>
    <w:p>
      <w:pPr>
        <w:spacing w:before="0"/>
        <w:ind w:left="228" w:right="495" w:firstLine="0"/>
        <w:jc w:val="left"/>
        <w:rPr>
          <w:rFonts w:ascii="Times New Roman"/>
          <w:sz w:val="20"/>
        </w:rPr>
      </w:pPr>
      <w:r>
        <w:rPr>
          <w:rFonts w:ascii="Times New Roman"/>
          <w:sz w:val="20"/>
        </w:rPr>
        <w:t>Teachers dominate the talk, ask primarily for right answers, get brief responses from students.</w:t>
      </w:r>
    </w:p>
    <w:p>
      <w:pPr>
        <w:spacing w:before="41"/>
        <w:ind w:left="228" w:right="261" w:firstLine="0"/>
        <w:jc w:val="left"/>
        <w:rPr>
          <w:rFonts w:ascii="Times New Roman" w:hAnsi="Times New Roman"/>
          <w:sz w:val="20"/>
        </w:rPr>
      </w:pPr>
      <w:r>
        <w:rPr/>
        <w:pict>
          <v:group style="position:absolute;margin-left:54pt;margin-top:1.9851pt;width:499.7pt;height:.5pt;mso-position-horizontal-relative:page;mso-position-vertical-relative:paragraph;z-index:1240" coordorigin="1080,40" coordsize="9994,10">
            <v:line style="position:absolute" from="1080,45" to="5853,45" stroked="true" strokeweight=".48pt" strokecolor="#000000">
              <v:stroke dashstyle="solid"/>
            </v:line>
            <v:rect style="position:absolute;left:5852;top:39;width:10;height:10" filled="true" fillcolor="#000000" stroked="false">
              <v:fill type="solid"/>
            </v:rect>
            <v:line style="position:absolute" from="5862,45" to="11074,45" stroked="true" strokeweight=".48pt" strokecolor="#000000">
              <v:stroke dashstyle="solid"/>
            </v:line>
            <w10:wrap type="none"/>
          </v:group>
        </w:pict>
      </w:r>
      <w:r>
        <w:rPr>
          <w:rFonts w:ascii="Times New Roman" w:hAnsi="Times New Roman"/>
          <w:sz w:val="20"/>
        </w:rPr>
        <w:t>The problem: </w:t>
      </w:r>
      <w:r>
        <w:rPr>
          <w:rFonts w:ascii="Times New Roman" w:hAnsi="Times New Roman"/>
          <w:i/>
          <w:sz w:val="20"/>
        </w:rPr>
        <w:t>Some students have little support for </w:t>
      </w:r>
      <w:r>
        <w:rPr>
          <w:rFonts w:ascii="Times New Roman" w:hAnsi="Times New Roman"/>
          <w:i/>
          <w:sz w:val="20"/>
        </w:rPr>
        <w:t>accomplishing tasks that would otherwise be within their grasp. </w:t>
      </w:r>
      <w:r>
        <w:rPr>
          <w:rFonts w:ascii="Times New Roman" w:hAnsi="Times New Roman"/>
          <w:sz w:val="20"/>
        </w:rPr>
        <w:t>Little or no guidance for students’ intellectual work. Giving “clear directions” is seen as enough to ensure participation in activities.</w:t>
      </w:r>
    </w:p>
    <w:p>
      <w:pPr>
        <w:spacing w:before="23"/>
        <w:ind w:left="228" w:right="0" w:firstLine="0"/>
        <w:jc w:val="both"/>
        <w:rPr>
          <w:rFonts w:ascii="Times New Roman" w:hAnsi="Times New Roman"/>
          <w:sz w:val="20"/>
        </w:rPr>
      </w:pPr>
      <w:r>
        <w:rPr/>
        <w:pict>
          <v:group style="position:absolute;margin-left:54pt;margin-top:1.05407pt;width:499.7pt;height:.5pt;mso-position-horizontal-relative:page;mso-position-vertical-relative:paragraph;z-index:1264" coordorigin="1080,21" coordsize="9994,10">
            <v:line style="position:absolute" from="1080,26" to="5853,26" stroked="true" strokeweight=".48pt" strokecolor="#000000">
              <v:stroke dashstyle="solid"/>
            </v:line>
            <v:rect style="position:absolute;left:5852;top:21;width:10;height:10" filled="true" fillcolor="#000000" stroked="false">
              <v:fill type="solid"/>
            </v:rect>
            <v:line style="position:absolute" from="5862,26" to="11074,26" stroked="true" strokeweight=".48pt" strokecolor="#000000">
              <v:stroke dashstyle="solid"/>
            </v:line>
            <w10:wrap type="none"/>
          </v:group>
        </w:pict>
      </w:r>
      <w:r>
        <w:rPr>
          <w:rFonts w:ascii="Times New Roman" w:hAnsi="Times New Roman"/>
          <w:sz w:val="20"/>
        </w:rPr>
        <w:t>The problem: </w:t>
      </w:r>
      <w:r>
        <w:rPr>
          <w:rFonts w:ascii="Times New Roman" w:hAnsi="Times New Roman"/>
          <w:i/>
          <w:sz w:val="20"/>
        </w:rPr>
        <w:t>Invisibility of student ideas and reasoning. </w:t>
      </w:r>
      <w:r>
        <w:rPr>
          <w:rFonts w:ascii="Times New Roman" w:hAnsi="Times New Roman"/>
          <w:sz w:val="20"/>
        </w:rPr>
        <w:t>Teacher does not know what students think—their heads are a black box. Cannot then work on students’ ideas.</w:t>
      </w:r>
    </w:p>
    <w:p>
      <w:pPr>
        <w:spacing w:before="0"/>
        <w:ind w:left="228" w:right="145" w:firstLine="0"/>
        <w:jc w:val="left"/>
        <w:rPr>
          <w:rFonts w:ascii="Times New Roman"/>
          <w:sz w:val="20"/>
        </w:rPr>
      </w:pPr>
      <w:r>
        <w:rPr>
          <w:rFonts w:ascii="Times New Roman"/>
          <w:sz w:val="20"/>
        </w:rPr>
        <w:t>Students cannot take advantage of the ideas or ways of reasoning by their peers.</w:t>
      </w:r>
    </w:p>
    <w:p>
      <w:pPr>
        <w:spacing w:line="214" w:lineRule="exact" w:before="0"/>
        <w:ind w:left="512" w:right="0" w:firstLine="0"/>
        <w:jc w:val="left"/>
        <w:rPr>
          <w:rFonts w:ascii="Arial" w:hAnsi="Arial"/>
          <w:b/>
          <w:sz w:val="20"/>
        </w:rPr>
      </w:pPr>
      <w:r>
        <w:rPr/>
        <w:br w:type="column"/>
      </w:r>
      <w:r>
        <w:rPr>
          <w:rFonts w:ascii="Arial" w:hAnsi="Arial"/>
          <w:b/>
          <w:sz w:val="20"/>
        </w:rPr>
        <w:t>What you’d see in a science classroom where</w:t>
      </w:r>
    </w:p>
    <w:p>
      <w:pPr>
        <w:spacing w:line="230" w:lineRule="exact" w:before="0"/>
        <w:ind w:left="1286" w:right="0" w:firstLine="0"/>
        <w:jc w:val="left"/>
        <w:rPr>
          <w:rFonts w:ascii="Arial"/>
          <w:b/>
          <w:sz w:val="20"/>
        </w:rPr>
      </w:pPr>
      <w:r>
        <w:rPr>
          <w:rFonts w:ascii="Arial"/>
          <w:b/>
          <w:sz w:val="20"/>
        </w:rPr>
        <w:t>ambitious teaching is the aim</w:t>
      </w:r>
    </w:p>
    <w:p>
      <w:pPr>
        <w:spacing w:before="13"/>
        <w:ind w:left="184" w:right="303" w:firstLine="0"/>
        <w:jc w:val="left"/>
        <w:rPr>
          <w:rFonts w:ascii="Times New Roman"/>
          <w:sz w:val="20"/>
        </w:rPr>
      </w:pPr>
      <w:r>
        <w:rPr>
          <w:rFonts w:ascii="Times New Roman"/>
          <w:sz w:val="20"/>
        </w:rPr>
        <w:t>At the beginning of the unit, students are focused on developing an evidence-based explanation for a complex event, or process. Students know that throughout unit, most of the activities, readings and conversations will contribute to this explanation.</w:t>
      </w:r>
    </w:p>
    <w:p>
      <w:pPr>
        <w:spacing w:before="10"/>
        <w:ind w:left="184" w:right="315" w:firstLine="0"/>
        <w:jc w:val="left"/>
        <w:rPr>
          <w:rFonts w:ascii="Times New Roman" w:hAnsi="Times New Roman"/>
          <w:sz w:val="20"/>
        </w:rPr>
      </w:pPr>
      <w:r>
        <w:rPr>
          <w:rFonts w:ascii="Times New Roman" w:hAnsi="Times New Roman"/>
          <w:sz w:val="20"/>
        </w:rPr>
        <w:t>An idea is never taught once and for all, but revisited multiple times. Students’ science explanations are treated as partial understandings that have to be revisited over time to become more refined and coherent.</w:t>
      </w:r>
    </w:p>
    <w:p>
      <w:pPr>
        <w:spacing w:before="114"/>
        <w:ind w:left="184" w:right="355" w:firstLine="0"/>
        <w:jc w:val="left"/>
        <w:rPr>
          <w:rFonts w:ascii="Times New Roman" w:hAnsi="Times New Roman"/>
          <w:sz w:val="20"/>
        </w:rPr>
      </w:pPr>
      <w:r>
        <w:rPr>
          <w:rFonts w:ascii="Times New Roman" w:hAnsi="Times New Roman"/>
          <w:sz w:val="20"/>
        </w:rPr>
        <w:t>Students’ ideas and everyday experiences are elicited and treated as resources for reasoning; students’ partial understandings are honored as a place to start. They are made public and built upon.</w:t>
      </w:r>
    </w:p>
    <w:p>
      <w:pPr>
        <w:spacing w:before="11"/>
        <w:ind w:left="184" w:right="799" w:firstLine="0"/>
        <w:jc w:val="left"/>
        <w:rPr>
          <w:rFonts w:ascii="Times New Roman"/>
          <w:sz w:val="20"/>
        </w:rPr>
      </w:pPr>
      <w:r>
        <w:rPr>
          <w:rFonts w:ascii="Times New Roman"/>
          <w:sz w:val="20"/>
        </w:rPr>
        <w:t>Teachers use a varied repertoire of discourse moves to facilitate student talk. Guides and scaffolds for talk help students feel comfortable interacting with peers.</w:t>
      </w:r>
    </w:p>
    <w:p>
      <w:pPr>
        <w:pStyle w:val="BodyText"/>
        <w:spacing w:before="5"/>
        <w:rPr>
          <w:rFonts w:ascii="Times New Roman"/>
          <w:sz w:val="23"/>
        </w:rPr>
      </w:pPr>
    </w:p>
    <w:p>
      <w:pPr>
        <w:spacing w:before="0"/>
        <w:ind w:left="183" w:right="475" w:firstLine="0"/>
        <w:jc w:val="left"/>
        <w:rPr>
          <w:rFonts w:ascii="Times New Roman"/>
          <w:sz w:val="20"/>
        </w:rPr>
      </w:pPr>
      <w:r>
        <w:rPr>
          <w:rFonts w:ascii="Times New Roman"/>
          <w:sz w:val="20"/>
        </w:rPr>
        <w:t>There is scaffolding that allows students to participate in science-specific forms of talk, in group work, and in science practices.</w:t>
      </w:r>
    </w:p>
    <w:p>
      <w:pPr>
        <w:pStyle w:val="BodyText"/>
        <w:rPr>
          <w:rFonts w:ascii="Times New Roman"/>
        </w:rPr>
      </w:pPr>
    </w:p>
    <w:p>
      <w:pPr>
        <w:pStyle w:val="BodyText"/>
        <w:spacing w:before="9"/>
        <w:rPr>
          <w:rFonts w:ascii="Times New Roman"/>
          <w:sz w:val="19"/>
        </w:rPr>
      </w:pPr>
    </w:p>
    <w:p>
      <w:pPr>
        <w:spacing w:before="0"/>
        <w:ind w:left="183" w:right="360" w:firstLine="0"/>
        <w:jc w:val="left"/>
        <w:rPr>
          <w:rFonts w:ascii="Times New Roman" w:hAnsi="Times New Roman"/>
          <w:sz w:val="20"/>
        </w:rPr>
      </w:pPr>
      <w:r>
        <w:rPr>
          <w:rFonts w:ascii="Times New Roman" w:hAnsi="Times New Roman"/>
          <w:sz w:val="20"/>
        </w:rPr>
        <w:t>Students’ thinking made visible through various public representations (tentative science models, lists of hypotheses, question they have, etc.). The teacher can see how students think and how that thinking could change over time. Students benefit from seeing and hearing the reasoning of others.</w:t>
      </w:r>
    </w:p>
    <w:p>
      <w:pPr>
        <w:spacing w:after="0"/>
        <w:jc w:val="left"/>
        <w:rPr>
          <w:rFonts w:ascii="Times New Roman" w:hAnsi="Times New Roman"/>
          <w:sz w:val="20"/>
        </w:rPr>
        <w:sectPr>
          <w:type w:val="continuous"/>
          <w:pgSz w:w="12240" w:h="15840"/>
          <w:pgMar w:top="1500" w:bottom="280" w:left="960" w:right="980"/>
          <w:cols w:num="2" w:equalWidth="0">
            <w:col w:w="4775" w:space="40"/>
            <w:col w:w="5485"/>
          </w:cols>
        </w:sectPr>
      </w:pPr>
    </w:p>
    <w:p>
      <w:pPr>
        <w:pStyle w:val="BodyText"/>
        <w:rPr>
          <w:rFonts w:ascii="Times New Roman"/>
          <w:sz w:val="20"/>
        </w:rPr>
      </w:pPr>
    </w:p>
    <w:p>
      <w:pPr>
        <w:pStyle w:val="BodyText"/>
        <w:spacing w:before="2"/>
        <w:rPr>
          <w:rFonts w:ascii="Times New Roman"/>
          <w:sz w:val="23"/>
        </w:rPr>
      </w:pPr>
    </w:p>
    <w:p>
      <w:pPr>
        <w:pStyle w:val="BodyText"/>
        <w:spacing w:line="20" w:lineRule="exact"/>
        <w:ind w:left="120"/>
        <w:rPr>
          <w:rFonts w:ascii="Times New Roman"/>
          <w:sz w:val="2"/>
        </w:rPr>
      </w:pPr>
      <w:r>
        <w:rPr>
          <w:rFonts w:ascii="Times New Roman"/>
          <w:sz w:val="2"/>
        </w:rPr>
        <w:pict>
          <v:group style="width:499.7pt;height:.5pt;mso-position-horizontal-relative:char;mso-position-vertical-relative:line" coordorigin="0,0" coordsize="9994,10">
            <v:line style="position:absolute" from="0,5" to="4773,5" stroked="true" strokeweight=".48pt" strokecolor="#000000">
              <v:stroke dashstyle="solid"/>
            </v:line>
            <v:rect style="position:absolute;left:4772;top:0;width:10;height:10" filled="true" fillcolor="#000000" stroked="false">
              <v:fill type="solid"/>
            </v:rect>
            <v:line style="position:absolute" from="4782,5" to="9994,5" stroked="true" strokeweight=".48pt" strokecolor="#000000">
              <v:stroke dashstyle="solid"/>
            </v:line>
          </v:group>
        </w:pict>
      </w:r>
      <w:r>
        <w:rPr>
          <w:rFonts w:ascii="Times New Roman"/>
          <w:sz w:val="2"/>
        </w:rPr>
      </w:r>
    </w:p>
    <w:p>
      <w:pPr>
        <w:spacing w:after="0" w:line="20" w:lineRule="exact"/>
        <w:rPr>
          <w:rFonts w:ascii="Times New Roman"/>
          <w:sz w:val="2"/>
        </w:rPr>
        <w:sectPr>
          <w:type w:val="continuous"/>
          <w:pgSz w:w="12240" w:h="15840"/>
          <w:pgMar w:top="1500" w:bottom="280" w:left="960" w:right="980"/>
        </w:sectPr>
      </w:pPr>
    </w:p>
    <w:p>
      <w:pPr>
        <w:spacing w:line="240" w:lineRule="auto" w:before="0"/>
        <w:ind w:left="227" w:right="21" w:firstLine="0"/>
        <w:jc w:val="left"/>
        <w:rPr>
          <w:rFonts w:ascii="Times New Roman"/>
          <w:sz w:val="20"/>
        </w:rPr>
      </w:pPr>
      <w:r>
        <w:rPr>
          <w:rFonts w:ascii="Times New Roman"/>
          <w:sz w:val="20"/>
        </w:rPr>
        <w:t>The problem: </w:t>
      </w:r>
      <w:r>
        <w:rPr>
          <w:rFonts w:ascii="Times New Roman"/>
          <w:i/>
          <w:sz w:val="20"/>
        </w:rPr>
        <w:t>Illusion of rigor. </w:t>
      </w:r>
      <w:r>
        <w:rPr>
          <w:rFonts w:ascii="Times New Roman"/>
          <w:sz w:val="20"/>
        </w:rPr>
        <w:t>Students reproduce textbook explanations, lean on vocabulary as a substitute for understanding. Talk of evidence and claims are rare.</w:t>
      </w:r>
    </w:p>
    <w:p>
      <w:pPr>
        <w:spacing w:line="237" w:lineRule="auto" w:before="0"/>
        <w:ind w:left="227" w:right="503" w:firstLine="0"/>
        <w:jc w:val="left"/>
        <w:rPr>
          <w:rFonts w:ascii="Times New Roman"/>
          <w:sz w:val="20"/>
        </w:rPr>
      </w:pPr>
      <w:r>
        <w:rPr/>
        <w:br w:type="column"/>
      </w:r>
      <w:r>
        <w:rPr>
          <w:rFonts w:ascii="Times New Roman"/>
          <w:sz w:val="20"/>
        </w:rPr>
        <w:t>The teacher presses for complete, gapless explanations for unique real-life events or processes, and press for the use of evidence to support claims.</w:t>
      </w:r>
    </w:p>
    <w:p>
      <w:pPr>
        <w:spacing w:after="0" w:line="237" w:lineRule="auto"/>
        <w:jc w:val="left"/>
        <w:rPr>
          <w:rFonts w:ascii="Times New Roman"/>
          <w:sz w:val="20"/>
        </w:rPr>
        <w:sectPr>
          <w:type w:val="continuous"/>
          <w:pgSz w:w="12240" w:h="15840"/>
          <w:pgMar w:top="1500" w:bottom="280" w:left="960" w:right="980"/>
          <w:cols w:num="2" w:equalWidth="0">
            <w:col w:w="4318" w:space="450"/>
            <w:col w:w="5532"/>
          </w:cols>
        </w:sectPr>
      </w:pPr>
    </w:p>
    <w:p>
      <w:pPr>
        <w:pStyle w:val="BodyText"/>
        <w:rPr>
          <w:rFonts w:ascii="Times New Roman"/>
          <w:sz w:val="21"/>
        </w:rPr>
      </w:pPr>
    </w:p>
    <w:p>
      <w:pPr>
        <w:pStyle w:val="BodyText"/>
        <w:spacing w:line="20" w:lineRule="exact"/>
        <w:ind w:left="105"/>
        <w:rPr>
          <w:rFonts w:ascii="Times New Roman"/>
          <w:sz w:val="2"/>
        </w:rPr>
      </w:pPr>
      <w:r>
        <w:rPr>
          <w:rFonts w:ascii="Times New Roman"/>
          <w:sz w:val="2"/>
        </w:rPr>
        <w:pict>
          <v:group style="width:500.4pt;height:.5pt;mso-position-horizontal-relative:char;mso-position-vertical-relative:line" coordorigin="0,0" coordsize="10008,10">
            <v:line style="position:absolute" from="0,5" to="4787,5" stroked="true" strokeweight=".48pt" strokecolor="#000000">
              <v:stroke dashstyle="solid"/>
            </v:line>
            <v:rect style="position:absolute;left:4772;top:0;width:10;height:10" filled="true" fillcolor="#000000" stroked="false">
              <v:fill type="solid"/>
            </v:rect>
            <v:line style="position:absolute" from="4782,5" to="10008,5" stroked="true" strokeweight=".48pt" strokecolor="#000000">
              <v:stroke dashstyle="solid"/>
            </v:line>
          </v:group>
        </w:pict>
      </w:r>
      <w:r>
        <w:rPr>
          <w:rFonts w:ascii="Times New Roman"/>
          <w:sz w:val="2"/>
        </w:rPr>
      </w:r>
    </w:p>
    <w:p>
      <w:pPr>
        <w:pStyle w:val="BodyText"/>
        <w:spacing w:before="4"/>
        <w:rPr>
          <w:rFonts w:ascii="Times New Roman"/>
          <w:sz w:val="15"/>
        </w:rPr>
      </w:pPr>
    </w:p>
    <w:p>
      <w:pPr>
        <w:pStyle w:val="Heading7"/>
        <w:spacing w:before="90"/>
        <w:ind w:left="120" w:right="130"/>
        <w:rPr>
          <w:rFonts w:ascii="Times New Roman" w:hAnsi="Times New Roman"/>
        </w:rPr>
      </w:pPr>
      <w:bookmarkStart w:name="As you will see, ambitious teaching is n" w:id="5"/>
      <w:bookmarkEnd w:id="5"/>
      <w:r>
        <w:rPr/>
      </w:r>
      <w:r>
        <w:rPr>
          <w:rFonts w:ascii="Times New Roman" w:hAnsi="Times New Roman"/>
        </w:rPr>
        <w:t>As you will see, ambitious teaching is not a “method,” and the teaching practices are not scripts. It is a set of principled practices that must be adapted to your classroom needs. Coaches and other teachers can work with you to do this ambitious work.</w:t>
      </w:r>
    </w:p>
    <w:p>
      <w:pPr>
        <w:spacing w:after="0"/>
        <w:rPr>
          <w:rFonts w:ascii="Times New Roman" w:hAnsi="Times New Roman"/>
        </w:rPr>
        <w:sectPr>
          <w:type w:val="continuous"/>
          <w:pgSz w:w="12240" w:h="15840"/>
          <w:pgMar w:top="1500" w:bottom="280" w:left="960" w:right="980"/>
        </w:sectPr>
      </w:pPr>
    </w:p>
    <w:p>
      <w:pPr>
        <w:pStyle w:val="BodyText"/>
        <w:rPr>
          <w:rFonts w:ascii="Times New Roman"/>
          <w:sz w:val="20"/>
        </w:rPr>
      </w:pPr>
      <w:r>
        <w:rPr/>
        <w:pict>
          <v:group style="position:absolute;margin-left:24pt;margin-top:24.1pt;width:564.1pt;height:744pt;mso-position-horizontal-relative:page;mso-position-vertical-relative:page;z-index:-194560" coordorigin="480,482" coordsize="11282,14880">
            <v:shape style="position:absolute;left:480;top:482;width:11282;height:14880" coordorigin="480,482" coordsize="11282,14880" path="m556,482l480,482,486,502,499,522,480,562,511,582,484,642,504,682,484,742,489,742,493,762,497,762,501,782,504,782,506,802,507,802,480,882,501,922,503,922,502,942,500,942,498,962,492,982,488,1002,486,1022,484,1022,481,1042,480,1042,505,1082,480,1102,518,1582,482,1662,503,2042,482,2322,524,2622,482,2982,519,3162,505,3282,529,3602,482,3842,524,4002,482,4362,510,4582,484,4782,498,4982,480,5262,519,5522,485,5962,524,6262,512,6862,491,6982,481,7202,520,7442,481,7742,514,8102,497,8362,517,8482,486,8742,497,8942,484,9302,518,9342,484,9802,503,10042,509,10502,522,10722,481,10942,501,11242,483,11622,523,11702,490,12202,520,12262,488,12522,518,12822,486,13122,528,13302,482,13662,522,13842,484,14242,520,14462,482,14762,483,14762,505,14782,480,14822,481,14822,484,14842,488,14842,492,14862,494,14882,498,14902,500,14902,501,14922,502,14922,503,14942,501,14942,480,14982,507,15062,504,15062,497,15082,489,15122,484,15122,504,15182,484,15222,511,15282,480,15302,498,15342,486,15362,630,15362,648,15342,1245,15342,1391,15322,11753,15322,11762,15302,11732,15282,11758,15222,634,15222,634,642,11608,642,11608,542,1320,542,1210,522,656,522,648,502,561,502,556,482xm777,15342l667,15342,704,15362,777,15342xm905,15342l799,15342,819,15362,851,15362,905,15342xm995,15342l905,15342,947,15362,995,15342xm1245,15342l1013,15342,1034,15362,1100,15362,1245,15342xm2140,15322l1391,15322,1471,15362,1732,15342,2051,15342,2140,15322xm2051,15342l1732,15342,1943,15362,2051,15342xm2566,15322l2164,15322,2435,15362,2566,15322xm3199,15322l2887,15322,3068,15362,3199,15322xm4313,15322l3199,15322,3450,15362,3611,15342,4270,15342,4313,15322xm4270,15342l3611,15342,3771,15362,4209,15362,4270,15342xm4817,15322l4313,15322,4625,15362,4817,15322xm5730,15322l4846,15322,5288,15342,5388,15362,5559,15362,5730,15322xm7146,15322l5730,15322,5951,15362,6232,15342,7144,15342,7146,15322xm6500,15342l6232,15342,6422,15362,6500,15342xm7144,15342l6513,15342,6714,15362,7127,15362,7144,15342xm8113,15322l7146,15322,7487,15362,7668,15342,8000,15342,8113,15322xm8903,15322l8160,15322,8321,15362,8552,15342,8860,15342,8903,15322xm8860,15342l8552,15342,8823,15362,8860,15342xm9305,15322l8904,15322,9255,15362,9305,15322xm10043,15322l9305,15322,9506,15362,9727,15342,10036,15342,10043,15322xm10036,15342l9727,15342,9938,15362,10036,15342xm10480,15322l10068,15322,10340,15362,10480,15322xm10922,15322l10480,15322,10772,15362,10922,15322xm11753,15322l10922,15322,11143,15362,11221,15362,11230,15342,11744,15342,11753,15322xm11338,15342l11230,15342,11295,15362,11338,15342xm11451,15342l11338,15342,11391,15362,11402,15362,11451,15342xm11576,15342l11451,15342,11538,15362,11576,15342xm11744,15342l11603,15342,11613,15362,11757,15362,11744,15342xm2785,15322l2566,15322,2656,15342,2785,15322xm11762,482l11690,482,11681,502,11608,502,11608,15222,11758,15222,11739,15182,11758,15122,11754,15122,11746,15082,11741,15082,11736,15062,11762,14982,11741,14942,11740,14942,11741,14922,11747,14882,11748,14882,11751,14862,11752,14862,11755,14842,11759,14842,11760,14822,11762,14822,11737,14782,11760,14762,11762,14762,11724,14302,11760,14202,11740,13842,11760,13542,11718,13242,11760,12902,11723,12702,11737,12602,11712,12282,11760,12022,11718,11862,11760,11522,11732,11302,11758,11082,11745,10882,11762,10602,11723,10342,11758,9922,11718,9622,11730,9022,11752,8882,11761,8642,11722,8422,11761,8122,11729,7762,11746,7522,11725,7382,11756,7122,11746,6922,11758,6562,11724,6522,11759,6062,11740,5822,11734,5362,11720,5142,11762,4942,11741,4622,11760,4242,11719,4162,11753,3662,11722,3602,11755,3342,11724,3042,11757,2742,11714,2562,11760,2202,11720,2002,11758,1622,11722,1402,11760,1102,11737,1082,11762,1042,11760,1042,11759,1022,11757,1022,11755,1002,11752,1002,11751,982,11748,982,11747,962,11743,942,11741,942,11740,922,11741,922,11762,882,11736,802,11738,782,11741,782,11746,762,11754,742,11758,742,11739,682,11758,642,11732,582,11762,562,11744,522,11757,502,11762,482xm1471,502l1320,542,1748,542,1471,502xm1903,502l1763,542,2130,542,1903,502xm2304,502l2164,542,3339,542,3158,522,2516,522,2304,502xm3409,502l3339,542,4072,542,3998,522,3681,522,3409,502xm7199,522l4233,522,4072,542,7290,542,7199,522xm7588,502l7367,542,9014,542,8984,522,7899,522,7588,502xm9134,502l9014,542,9302,542,9134,502xm9777,502l9636,522,9556,522,9325,542,10038,542,10011,522,9777,502xm10260,502l10038,542,11608,542,11608,522,10470,522,10260,502xm704,482l667,522,777,522,704,482xm851,502l808,502,793,522,905,522,851,502xm947,502l905,522,996,522,947,502xm1034,482l1013,522,1210,522,1100,502,1064,502,1034,482xm2736,502l2516,522,2917,522,2736,502xm2977,502l2928,522,3158,522,2977,502xm3922,502l3681,522,3998,522,3922,502xm4745,502l4564,522,5087,522,4745,502xm5589,502l5117,502,5087,522,5720,522,5589,502xm5810,502l5720,522,5991,522,5810,502xm6272,502l5991,522,6448,522,6272,502xm6824,502l6654,502,6483,522,6925,522,6824,502xm8527,502l8090,502,7899,522,8602,522,8527,502xm8763,502l8602,522,8931,522,8763,502xm10741,502l10470,522,10781,522,10741,502xm11143,482l10812,522,11230,522,11221,502,11143,502,11143,482xm11295,502l11230,522,11338,522,11295,502xm11434,502l11391,502,11338,522,11442,522,11434,502xm11538,482l11451,522,11577,522,11576,502,11538,482xm11608,502l11594,502,11587,522,11608,522,11608,502xm11209,482l11178,502,11221,502,11209,482xe" filled="true" fillcolor="#000000" stroked="false">
              <v:path arrowok="t"/>
              <v:fill type="solid"/>
            </v:shape>
            <v:shape style="position:absolute;left:1487;top:13480;width:1079;height:374" type="#_x0000_t75" stroked="false">
              <v:imagedata r:id="rId7" o:title=""/>
            </v:shape>
            <v:shape style="position:absolute;left:4614;top:4011;width:2994;height:3032" type="#_x0000_t75" stroked="false">
              <v:imagedata r:id="rId11" o:title=""/>
            </v:shape>
            <v:shape style="position:absolute;left:6103;top:4470;width:514;height:790" type="#_x0000_t75" stroked="false">
              <v:imagedata r:id="rId12" o:title=""/>
            </v:shape>
            <v:shape style="position:absolute;left:6523;top:4176;width:705;height:898" type="#_x0000_t75" stroked="false">
              <v:imagedata r:id="rId13" o:title=""/>
            </v:shape>
            <v:shape style="position:absolute;left:6800;top:4407;width:215;height:436" coordorigin="6800,4407" coordsize="215,436" path="m6986,4431l6924,4431,6933,4433,6943,4437,6952,4442,6960,4449,6966,4458,6970,4467,6973,4477,6973,4487,6971,4498,6968,4508,6962,4518,6952,4527,6942,4535,6930,4544,6914,4555,6894,4568,6878,4578,6864,4589,6853,4598,6843,4608,6836,4618,6829,4629,6824,4640,6820,4652,6817,4667,6817,4681,6820,4694,6826,4707,6835,4718,6846,4728,6859,4735,6877,4741,6879,4742,6883,4743,6888,4743,6908,4717,6891,4717,6871,4713,6865,4707,6857,4692,6857,4683,6860,4673,6862,4664,6868,4655,6877,4647,6885,4639,6896,4632,6908,4623,6942,4601,6959,4588,6973,4577,6984,4566,6993,4554,7001,4542,7007,4530,7011,4516,7015,4498,7014,4482,7011,4466,7003,4451,6993,4437,6986,4431xm6910,4713l6906,4715,6896,4717,6908,4717,6910,4713xm6925,4407l6900,4407,6888,4409,6875,4412,6871,4447,6880,4441,6891,4436,6902,4434,6914,4431,6986,4431,6980,4426,6964,4417,6946,4410,6936,4408,6925,4407xm6838,4766l6829,4767,6811,4777,6805,4785,6800,4805,6801,4814,6811,4832,6818,4837,6839,4843,6848,4842,6866,4832,6871,4825,6874,4814,6877,4804,6876,4795,6866,4777,6858,4772,6838,4766xe" filled="true" fillcolor="#000000" stroked="false">
              <v:path arrowok="t"/>
              <v:fill type="solid"/>
            </v:shape>
            <v:shape style="position:absolute;left:6426;top:4590;width:1029;height:1032" type="#_x0000_t75" stroked="false">
              <v:imagedata r:id="rId14" o:title=""/>
            </v:shape>
            <v:shape style="position:absolute;left:6692;top:5174;width:435;height:168" coordorigin="6692,5174" coordsize="435,168" path="m6726,5174l6718,5175,6710,5179,6702,5184,6697,5190,6695,5199,6692,5207,6693,5216,6698,5223,6702,5231,6709,5236,6726,5241,6734,5240,6742,5235,6750,5231,6755,5224,6759,5207,6758,5199,6754,5191,6750,5184,6743,5179,6726,5174xm6909,5224l6901,5225,6894,5230,6886,5234,6881,5241,6878,5250,6876,5258,6877,5266,6881,5274,6886,5282,6892,5287,6910,5291,6918,5290,6926,5286,6933,5282,6938,5275,6941,5266,6943,5258,6942,5250,6938,5242,6933,5234,6927,5229,6909,5224xm7093,5275l7085,5276,7077,5280,7070,5285,7065,5291,7060,5309,7061,5317,7065,5325,7070,5332,7076,5337,7093,5342,7102,5341,7109,5337,7117,5332,7122,5326,7125,5317,7127,5308,7126,5300,7117,5285,7110,5280,7093,5275xe" filled="true" fillcolor="#000000" stroked="false">
              <v:path arrowok="t"/>
              <v:fill type="solid"/>
            </v:shape>
            <v:shape style="position:absolute;left:6248;top:4473;width:198;height:767" type="#_x0000_t75" stroked="false">
              <v:imagedata r:id="rId15" o:title=""/>
            </v:shape>
            <v:shape style="position:absolute;left:6305;top:4643;width:64;height:427" coordorigin="6306,4644" coordsize="64,427" path="m6369,4644l6306,4644,6321,4940,6350,4940,6369,4644xm6366,4998l6306,4998,6306,5070,6366,5070,6366,4998x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spacing w:before="100"/>
        <w:ind w:left="976" w:right="0" w:firstLine="0"/>
        <w:jc w:val="left"/>
        <w:rPr>
          <w:sz w:val="72"/>
        </w:rPr>
      </w:pPr>
      <w:r>
        <w:rPr>
          <w:w w:val="110"/>
          <w:sz w:val="72"/>
        </w:rPr>
        <w:t>TEACHER BACKGROUND</w:t>
      </w:r>
    </w:p>
    <w:p>
      <w:pPr>
        <w:pStyle w:val="BodyText"/>
        <w:rPr>
          <w:sz w:val="84"/>
        </w:rPr>
      </w:pPr>
    </w:p>
    <w:p>
      <w:pPr>
        <w:pStyle w:val="BodyText"/>
        <w:rPr>
          <w:sz w:val="84"/>
        </w:rPr>
      </w:pPr>
    </w:p>
    <w:p>
      <w:pPr>
        <w:pStyle w:val="BodyText"/>
        <w:rPr>
          <w:sz w:val="84"/>
        </w:rPr>
      </w:pPr>
    </w:p>
    <w:p>
      <w:pPr>
        <w:pStyle w:val="BodyText"/>
        <w:spacing w:before="11"/>
        <w:rPr>
          <w:sz w:val="80"/>
        </w:rPr>
      </w:pPr>
    </w:p>
    <w:p>
      <w:pPr>
        <w:spacing w:line="338" w:lineRule="auto" w:before="0"/>
        <w:ind w:left="815" w:right="800" w:firstLine="8"/>
        <w:jc w:val="center"/>
        <w:rPr>
          <w:sz w:val="72"/>
        </w:rPr>
      </w:pPr>
      <w:r>
        <w:rPr>
          <w:sz w:val="72"/>
        </w:rPr>
        <w:t>Science Content Primer &amp; Explanation of</w:t>
      </w:r>
      <w:r>
        <w:rPr>
          <w:spacing w:val="-15"/>
          <w:sz w:val="72"/>
        </w:rPr>
        <w:t> </w:t>
      </w:r>
      <w:r>
        <w:rPr>
          <w:sz w:val="72"/>
        </w:rPr>
        <w:t>Phenomenon</w:t>
      </w:r>
    </w:p>
    <w:p>
      <w:pPr>
        <w:spacing w:before="670"/>
        <w:ind w:left="1012" w:right="0" w:firstLine="0"/>
        <w:jc w:val="left"/>
        <w:rPr>
          <w:sz w:val="20"/>
        </w:rPr>
      </w:pPr>
      <w:r>
        <w:rPr>
          <w:sz w:val="20"/>
        </w:rPr>
        <w:t>Read through the explanation provided in the next few pages. Jot down questions or uncertainties.</w:t>
      </w:r>
    </w:p>
    <w:p>
      <w:pPr>
        <w:spacing w:line="280" w:lineRule="auto" w:before="40"/>
        <w:ind w:left="633" w:right="587" w:firstLine="2"/>
        <w:jc w:val="center"/>
        <w:rPr>
          <w:sz w:val="20"/>
        </w:rPr>
      </w:pPr>
      <w:r>
        <w:rPr>
          <w:sz w:val="20"/>
        </w:rPr>
        <w:t>Consult internet resources to answer your questions, ask colleagues, and work together as a team to grow your own understandings of the science content and the phenomenon itself. This knowledge primes you to better listen and respond to student ideas in productive ways. Please feel free to revisit this explanation throughout the unit to revise and improve your own understanding of the science content.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before="0"/>
        <w:ind w:left="519" w:right="495" w:firstLine="0"/>
        <w:jc w:val="both"/>
        <w:rPr>
          <w:sz w:val="18"/>
        </w:rPr>
      </w:pPr>
      <w:r>
        <w:rPr>
          <w:sz w:val="18"/>
        </w:rPr>
        <w:t>Except where otherwise noted, this work by </w:t>
      </w:r>
      <w:hyperlink r:id="rId8">
        <w:r>
          <w:rPr>
            <w:color w:val="800080"/>
            <w:sz w:val="18"/>
            <w:u w:val="single" w:color="800080"/>
          </w:rPr>
          <w:t>Tools for Ambitious Science Teaching</w:t>
        </w:r>
        <w:r>
          <w:rPr>
            <w:sz w:val="18"/>
          </w:rPr>
          <w:t>, </w:t>
        </w:r>
      </w:hyperlink>
      <w:r>
        <w:rPr>
          <w:sz w:val="18"/>
        </w:rPr>
        <w:t>University of Washington, is available under a </w:t>
      </w:r>
      <w:hyperlink r:id="rId9">
        <w:r>
          <w:rPr>
            <w:color w:val="800080"/>
            <w:sz w:val="18"/>
            <w:u w:val="single" w:color="800080"/>
          </w:rPr>
          <w:t>Creative Commons Attribution-NonCommercial International 4.0 License</w:t>
        </w:r>
        <w:r>
          <w:rPr>
            <w:sz w:val="18"/>
          </w:rPr>
          <w:t>. </w:t>
        </w:r>
      </w:hyperlink>
      <w:r>
        <w:rPr>
          <w:color w:val="373A3C"/>
          <w:sz w:val="18"/>
          <w:shd w:fill="FFFFFF" w:color="auto" w:val="clear"/>
        </w:rPr>
        <w:t>All logos and trademarks are property</w:t>
      </w:r>
      <w:r>
        <w:rPr>
          <w:color w:val="373A3C"/>
          <w:sz w:val="18"/>
        </w:rPr>
        <w:t> </w:t>
      </w:r>
      <w:r>
        <w:rPr>
          <w:color w:val="373A3C"/>
          <w:sz w:val="18"/>
          <w:shd w:fill="FFFFFF" w:color="auto" w:val="clear"/>
        </w:rPr>
        <w:t>of their respective owners. Images in this work are used with permission and not included in the open license</w:t>
      </w:r>
      <w:r>
        <w:rPr>
          <w:color w:val="373A3C"/>
          <w:sz w:val="18"/>
        </w:rPr>
        <w:t>.</w:t>
      </w:r>
    </w:p>
    <w:p>
      <w:pPr>
        <w:spacing w:after="0"/>
        <w:jc w:val="both"/>
        <w:rPr>
          <w:sz w:val="18"/>
        </w:rPr>
        <w:sectPr>
          <w:pgSz w:w="12240" w:h="15840"/>
          <w:pgMar w:top="1500" w:bottom="280" w:left="960" w:right="980"/>
        </w:sectPr>
      </w:pPr>
    </w:p>
    <w:p>
      <w:pPr>
        <w:pStyle w:val="BodyText"/>
        <w:spacing w:before="4"/>
        <w:rPr>
          <w:rFonts w:ascii="Times New Roman"/>
          <w:sz w:val="17"/>
        </w:rPr>
      </w:pPr>
    </w:p>
    <w:p>
      <w:pPr>
        <w:spacing w:after="0"/>
        <w:rPr>
          <w:rFonts w:ascii="Times New Roman"/>
          <w:sz w:val="17"/>
        </w:rPr>
        <w:sectPr>
          <w:pgSz w:w="12240" w:h="15840"/>
          <w:pgMar w:top="1500" w:bottom="280" w:left="960" w:right="980"/>
        </w:sectPr>
      </w:pPr>
    </w:p>
    <w:p>
      <w:pPr>
        <w:spacing w:before="81"/>
        <w:ind w:left="480" w:right="0" w:firstLine="0"/>
        <w:jc w:val="left"/>
        <w:rPr>
          <w:rFonts w:ascii="Book Antiqua"/>
          <w:b/>
          <w:sz w:val="29"/>
        </w:rPr>
      </w:pPr>
      <w:r>
        <w:rPr/>
        <w:pict>
          <v:line style="position:absolute;mso-position-horizontal-relative:page;mso-position-vertical-relative:paragraph;z-index:1312;mso-wrap-distance-left:0;mso-wrap-distance-right:0" from="70.600098pt,30.147654pt" to="541.550098pt,30.147654pt" stroked="true" strokeweight=".96pt" strokecolor="#4f81bc">
            <v:stroke dashstyle="solid"/>
            <w10:wrap type="topAndBottom"/>
          </v:line>
        </w:pict>
      </w:r>
      <w:r>
        <w:rPr>
          <w:rFonts w:ascii="Book Antiqua"/>
          <w:b/>
          <w:color w:val="E26C09"/>
          <w:sz w:val="36"/>
        </w:rPr>
        <w:t>P</w:t>
      </w:r>
      <w:r>
        <w:rPr>
          <w:rFonts w:ascii="Book Antiqua"/>
          <w:b/>
          <w:color w:val="E26C09"/>
          <w:sz w:val="29"/>
        </w:rPr>
        <w:t>LANNING</w:t>
      </w:r>
      <w:r>
        <w:rPr>
          <w:rFonts w:ascii="Book Antiqua"/>
          <w:b/>
          <w:color w:val="E26C09"/>
          <w:spacing w:val="-45"/>
          <w:sz w:val="29"/>
        </w:rPr>
        <w:t> </w:t>
      </w:r>
      <w:r>
        <w:rPr>
          <w:rFonts w:ascii="Book Antiqua"/>
          <w:b/>
          <w:color w:val="E26C09"/>
          <w:sz w:val="29"/>
        </w:rPr>
        <w:t>FOR</w:t>
      </w:r>
      <w:r>
        <w:rPr>
          <w:rFonts w:ascii="Book Antiqua"/>
          <w:b/>
          <w:color w:val="E26C09"/>
          <w:spacing w:val="-46"/>
          <w:sz w:val="29"/>
        </w:rPr>
        <w:t> </w:t>
      </w:r>
      <w:r>
        <w:rPr>
          <w:rFonts w:ascii="Book Antiqua"/>
          <w:b/>
          <w:color w:val="E26C09"/>
          <w:sz w:val="29"/>
        </w:rPr>
        <w:t>ENGAGEMENT</w:t>
      </w:r>
      <w:r>
        <w:rPr>
          <w:rFonts w:ascii="Book Antiqua"/>
          <w:b/>
          <w:color w:val="E26C09"/>
          <w:spacing w:val="-45"/>
          <w:sz w:val="29"/>
        </w:rPr>
        <w:t> </w:t>
      </w:r>
      <w:r>
        <w:rPr>
          <w:rFonts w:ascii="Book Antiqua"/>
          <w:b/>
          <w:color w:val="E26C09"/>
          <w:sz w:val="29"/>
        </w:rPr>
        <w:t>WITH</w:t>
      </w:r>
      <w:r>
        <w:rPr>
          <w:rFonts w:ascii="Book Antiqua"/>
          <w:b/>
          <w:color w:val="E26C09"/>
          <w:spacing w:val="-45"/>
          <w:sz w:val="29"/>
        </w:rPr>
        <w:t> </w:t>
      </w:r>
      <w:r>
        <w:rPr>
          <w:rFonts w:ascii="Book Antiqua"/>
          <w:b/>
          <w:color w:val="E26C09"/>
          <w:sz w:val="29"/>
        </w:rPr>
        <w:t>IMPORTANT</w:t>
      </w:r>
      <w:r>
        <w:rPr>
          <w:rFonts w:ascii="Book Antiqua"/>
          <w:b/>
          <w:color w:val="E26C09"/>
          <w:spacing w:val="-46"/>
          <w:sz w:val="29"/>
        </w:rPr>
        <w:t> </w:t>
      </w:r>
      <w:r>
        <w:rPr>
          <w:rFonts w:ascii="Book Antiqua"/>
          <w:b/>
          <w:color w:val="E26C09"/>
          <w:sz w:val="29"/>
        </w:rPr>
        <w:t>SCIENCE</w:t>
      </w:r>
      <w:r>
        <w:rPr>
          <w:rFonts w:ascii="Book Antiqua"/>
          <w:b/>
          <w:color w:val="E26C09"/>
          <w:spacing w:val="-45"/>
          <w:sz w:val="29"/>
        </w:rPr>
        <w:t> </w:t>
      </w:r>
      <w:r>
        <w:rPr>
          <w:rFonts w:ascii="Book Antiqua"/>
          <w:b/>
          <w:color w:val="E26C09"/>
          <w:sz w:val="29"/>
        </w:rPr>
        <w:t>IDEAS</w:t>
      </w:r>
    </w:p>
    <w:p>
      <w:pPr>
        <w:pStyle w:val="BodyText"/>
        <w:rPr>
          <w:rFonts w:ascii="Book Antiqua"/>
          <w:b/>
          <w:sz w:val="43"/>
        </w:rPr>
      </w:pPr>
    </w:p>
    <w:p>
      <w:pPr>
        <w:pStyle w:val="Heading7"/>
        <w:spacing w:line="235" w:lineRule="auto"/>
        <w:ind w:left="479" w:right="473"/>
      </w:pPr>
      <w:bookmarkStart w:name="UNIT QUESTION: Why would a flashlight ev" w:id="6"/>
      <w:bookmarkEnd w:id="6"/>
      <w:r>
        <w:rPr/>
      </w:r>
      <w:r>
        <w:rPr>
          <w:rFonts w:ascii="Book Antiqua"/>
          <w:b/>
          <w:color w:val="E26C09"/>
        </w:rPr>
        <w:t>U</w:t>
      </w:r>
      <w:r>
        <w:rPr>
          <w:rFonts w:ascii="Book Antiqua"/>
          <w:b/>
          <w:color w:val="E26C09"/>
          <w:sz w:val="19"/>
        </w:rPr>
        <w:t>NIT </w:t>
      </w:r>
      <w:r>
        <w:rPr>
          <w:rFonts w:ascii="Book Antiqua"/>
          <w:b/>
          <w:color w:val="E26C09"/>
        </w:rPr>
        <w:t>Q</w:t>
      </w:r>
      <w:r>
        <w:rPr>
          <w:rFonts w:ascii="Book Antiqua"/>
          <w:b/>
          <w:color w:val="E26C09"/>
          <w:sz w:val="19"/>
        </w:rPr>
        <w:t>UESTION</w:t>
      </w:r>
      <w:r>
        <w:rPr>
          <w:rFonts w:ascii="Book Antiqua"/>
          <w:b/>
          <w:color w:val="E26C09"/>
        </w:rPr>
        <w:t>: </w:t>
      </w:r>
      <w:r>
        <w:rPr/>
        <w:t>Why would a flashlight eventually stop working if it were accidentally left turned on for a period of time?</w:t>
      </w:r>
    </w:p>
    <w:p>
      <w:pPr>
        <w:pStyle w:val="BodyText"/>
        <w:spacing w:before="2"/>
        <w:rPr>
          <w:sz w:val="25"/>
        </w:rPr>
      </w:pPr>
    </w:p>
    <w:p>
      <w:pPr>
        <w:spacing w:line="242" w:lineRule="auto" w:before="1"/>
        <w:ind w:left="480" w:right="530" w:firstLine="0"/>
        <w:jc w:val="left"/>
        <w:rPr>
          <w:sz w:val="24"/>
        </w:rPr>
      </w:pPr>
      <w:r>
        <w:rPr>
          <w:rFonts w:ascii="Book Antiqua" w:hAnsi="Book Antiqua"/>
          <w:b/>
          <w:color w:val="E26C09"/>
          <w:sz w:val="24"/>
        </w:rPr>
        <w:t>P</w:t>
      </w:r>
      <w:r>
        <w:rPr>
          <w:rFonts w:ascii="Book Antiqua" w:hAnsi="Book Antiqua"/>
          <w:b/>
          <w:color w:val="E26C09"/>
          <w:sz w:val="19"/>
        </w:rPr>
        <w:t>HENOMENON</w:t>
      </w:r>
      <w:r>
        <w:rPr>
          <w:rFonts w:ascii="Book Antiqua" w:hAnsi="Book Antiqua"/>
          <w:b/>
          <w:color w:val="E26C09"/>
          <w:sz w:val="24"/>
        </w:rPr>
        <w:t>:</w:t>
      </w:r>
      <w:r>
        <w:rPr>
          <w:rFonts w:ascii="Book Antiqua" w:hAnsi="Book Antiqua"/>
          <w:b/>
          <w:color w:val="E26C09"/>
          <w:spacing w:val="-24"/>
          <w:sz w:val="24"/>
        </w:rPr>
        <w:t> </w:t>
      </w:r>
      <w:r>
        <w:rPr>
          <w:sz w:val="24"/>
        </w:rPr>
        <w:t>[Mr./Ms.Teacher]</w:t>
      </w:r>
      <w:r>
        <w:rPr>
          <w:spacing w:val="-18"/>
          <w:sz w:val="24"/>
        </w:rPr>
        <w:t> </w:t>
      </w:r>
      <w:r>
        <w:rPr>
          <w:sz w:val="24"/>
        </w:rPr>
        <w:t>accidentally</w:t>
      </w:r>
      <w:r>
        <w:rPr>
          <w:spacing w:val="-19"/>
          <w:sz w:val="24"/>
        </w:rPr>
        <w:t> </w:t>
      </w:r>
      <w:r>
        <w:rPr>
          <w:sz w:val="24"/>
        </w:rPr>
        <w:t>shoves</w:t>
      </w:r>
      <w:r>
        <w:rPr>
          <w:spacing w:val="-18"/>
          <w:sz w:val="24"/>
        </w:rPr>
        <w:t> </w:t>
      </w:r>
      <w:r>
        <w:rPr>
          <w:sz w:val="24"/>
        </w:rPr>
        <w:t>the</w:t>
      </w:r>
      <w:r>
        <w:rPr>
          <w:spacing w:val="-20"/>
          <w:sz w:val="24"/>
        </w:rPr>
        <w:t> </w:t>
      </w:r>
      <w:r>
        <w:rPr>
          <w:sz w:val="24"/>
        </w:rPr>
        <w:t>flashlight</w:t>
      </w:r>
      <w:r>
        <w:rPr>
          <w:spacing w:val="-18"/>
          <w:sz w:val="24"/>
        </w:rPr>
        <w:t> </w:t>
      </w:r>
      <w:r>
        <w:rPr>
          <w:sz w:val="24"/>
        </w:rPr>
        <w:t>in</w:t>
      </w:r>
      <w:r>
        <w:rPr>
          <w:spacing w:val="-18"/>
          <w:sz w:val="24"/>
        </w:rPr>
        <w:t> </w:t>
      </w:r>
      <w:r>
        <w:rPr>
          <w:sz w:val="24"/>
        </w:rPr>
        <w:t>a</w:t>
      </w:r>
      <w:r>
        <w:rPr>
          <w:spacing w:val="-19"/>
          <w:sz w:val="24"/>
        </w:rPr>
        <w:t> </w:t>
      </w:r>
      <w:r>
        <w:rPr>
          <w:sz w:val="24"/>
        </w:rPr>
        <w:t>desk</w:t>
      </w:r>
      <w:r>
        <w:rPr>
          <w:spacing w:val="-19"/>
          <w:sz w:val="24"/>
        </w:rPr>
        <w:t> </w:t>
      </w:r>
      <w:r>
        <w:rPr>
          <w:sz w:val="24"/>
        </w:rPr>
        <w:t>drawer</w:t>
      </w:r>
      <w:r>
        <w:rPr>
          <w:spacing w:val="-18"/>
          <w:sz w:val="24"/>
        </w:rPr>
        <w:t> </w:t>
      </w:r>
      <w:r>
        <w:rPr>
          <w:sz w:val="24"/>
        </w:rPr>
        <w:t>and</w:t>
      </w:r>
      <w:r>
        <w:rPr>
          <w:spacing w:val="-19"/>
          <w:sz w:val="24"/>
        </w:rPr>
        <w:t> </w:t>
      </w:r>
      <w:r>
        <w:rPr>
          <w:sz w:val="24"/>
        </w:rPr>
        <w:t>the switch gets flipped on. The flashlight stays on inside the desk for a whole month (30 days). When [Mr/Ms. Teacher] goes to use the flashlight it doesn’t work anymore. What happened? What caused it to stop working?  What’s happening inside the flashlight or parts of the flashlight that</w:t>
      </w:r>
      <w:r>
        <w:rPr>
          <w:spacing w:val="16"/>
          <w:sz w:val="24"/>
        </w:rPr>
        <w:t> </w:t>
      </w:r>
      <w:r>
        <w:rPr>
          <w:sz w:val="24"/>
        </w:rPr>
        <w:t>might cause it to stop working?</w:t>
      </w:r>
    </w:p>
    <w:p>
      <w:pPr>
        <w:pStyle w:val="BodyText"/>
        <w:spacing w:before="3"/>
        <w:rPr>
          <w:sz w:val="25"/>
        </w:rPr>
      </w:pPr>
    </w:p>
    <w:p>
      <w:pPr>
        <w:spacing w:line="237" w:lineRule="auto" w:before="0"/>
        <w:ind w:left="480" w:right="966" w:firstLine="0"/>
        <w:jc w:val="left"/>
        <w:rPr>
          <w:sz w:val="24"/>
        </w:rPr>
      </w:pPr>
      <w:r>
        <w:rPr>
          <w:rFonts w:ascii="Book Antiqua"/>
          <w:b/>
          <w:color w:val="E26C09"/>
          <w:sz w:val="24"/>
        </w:rPr>
        <w:t>U</w:t>
      </w:r>
      <w:r>
        <w:rPr>
          <w:rFonts w:ascii="Book Antiqua"/>
          <w:b/>
          <w:color w:val="E26C09"/>
          <w:sz w:val="19"/>
        </w:rPr>
        <w:t>NIT </w:t>
      </w:r>
      <w:r>
        <w:rPr>
          <w:rFonts w:ascii="Book Antiqua"/>
          <w:b/>
          <w:color w:val="E26C09"/>
          <w:sz w:val="24"/>
        </w:rPr>
        <w:t>G</w:t>
      </w:r>
      <w:r>
        <w:rPr>
          <w:rFonts w:ascii="Book Antiqua"/>
          <w:b/>
          <w:color w:val="E26C09"/>
          <w:sz w:val="19"/>
        </w:rPr>
        <w:t>OALS</w:t>
      </w:r>
      <w:r>
        <w:rPr>
          <w:rFonts w:ascii="Book Antiqua"/>
          <w:b/>
          <w:color w:val="E26C09"/>
          <w:sz w:val="24"/>
        </w:rPr>
        <w:t>: </w:t>
      </w:r>
      <w:r>
        <w:rPr>
          <w:sz w:val="24"/>
        </w:rPr>
        <w:t>By the end of the unit, students will combine some or all of the following ideas to explain the flashlight phenomenon or other related events.</w:t>
      </w:r>
    </w:p>
    <w:p>
      <w:pPr>
        <w:tabs>
          <w:tab w:pos="1199" w:val="left" w:leader="none"/>
        </w:tabs>
        <w:spacing w:line="290" w:lineRule="exact" w:before="18"/>
        <w:ind w:left="840" w:right="0" w:firstLine="0"/>
        <w:jc w:val="left"/>
        <w:rPr>
          <w:rFonts w:ascii="Book Antiqua" w:hAnsi="Book Antiqua"/>
          <w:b/>
          <w:sz w:val="24"/>
        </w:rPr>
      </w:pPr>
      <w:r>
        <w:rPr>
          <w:sz w:val="24"/>
        </w:rPr>
        <w:t></w:t>
        <w:tab/>
      </w:r>
      <w:r>
        <w:rPr>
          <w:rFonts w:ascii="Book Antiqua" w:hAnsi="Book Antiqua"/>
          <w:b/>
          <w:sz w:val="24"/>
        </w:rPr>
        <w:t>Structure and properties of matter (DCI</w:t>
      </w:r>
      <w:r>
        <w:rPr>
          <w:rFonts w:ascii="Book Antiqua" w:hAnsi="Book Antiqua"/>
          <w:b/>
          <w:spacing w:val="-7"/>
          <w:sz w:val="24"/>
        </w:rPr>
        <w:t> </w:t>
      </w:r>
      <w:r>
        <w:rPr>
          <w:rFonts w:ascii="Book Antiqua" w:hAnsi="Book Antiqua"/>
          <w:b/>
          <w:sz w:val="24"/>
        </w:rPr>
        <w:t>PS1.A)</w:t>
      </w:r>
    </w:p>
    <w:p>
      <w:pPr>
        <w:pStyle w:val="ListParagraph"/>
        <w:numPr>
          <w:ilvl w:val="0"/>
          <w:numId w:val="6"/>
        </w:numPr>
        <w:tabs>
          <w:tab w:pos="1919" w:val="left" w:leader="none"/>
          <w:tab w:pos="1920" w:val="left" w:leader="none"/>
        </w:tabs>
        <w:spacing w:line="216" w:lineRule="auto" w:before="16" w:after="0"/>
        <w:ind w:left="1921" w:right="754" w:hanging="361"/>
        <w:jc w:val="left"/>
        <w:rPr>
          <w:sz w:val="20"/>
        </w:rPr>
      </w:pPr>
      <w:r>
        <w:rPr>
          <w:sz w:val="20"/>
        </w:rPr>
        <w:t>Matter</w:t>
      </w:r>
      <w:r>
        <w:rPr>
          <w:spacing w:val="-7"/>
          <w:sz w:val="20"/>
        </w:rPr>
        <w:t> </w:t>
      </w:r>
      <w:r>
        <w:rPr>
          <w:sz w:val="20"/>
        </w:rPr>
        <w:t>is</w:t>
      </w:r>
      <w:r>
        <w:rPr>
          <w:spacing w:val="-7"/>
          <w:sz w:val="20"/>
        </w:rPr>
        <w:t> </w:t>
      </w:r>
      <w:r>
        <w:rPr>
          <w:sz w:val="20"/>
        </w:rPr>
        <w:t>made</w:t>
      </w:r>
      <w:r>
        <w:rPr>
          <w:spacing w:val="-7"/>
          <w:sz w:val="20"/>
        </w:rPr>
        <w:t> </w:t>
      </w:r>
      <w:r>
        <w:rPr>
          <w:sz w:val="20"/>
        </w:rPr>
        <w:t>of</w:t>
      </w:r>
      <w:r>
        <w:rPr>
          <w:spacing w:val="-7"/>
          <w:sz w:val="20"/>
        </w:rPr>
        <w:t> </w:t>
      </w:r>
      <w:r>
        <w:rPr>
          <w:sz w:val="20"/>
        </w:rPr>
        <w:t>particles</w:t>
      </w:r>
      <w:r>
        <w:rPr>
          <w:spacing w:val="-5"/>
          <w:sz w:val="20"/>
        </w:rPr>
        <w:t> </w:t>
      </w:r>
      <w:r>
        <w:rPr>
          <w:sz w:val="20"/>
        </w:rPr>
        <w:t>too</w:t>
      </w:r>
      <w:r>
        <w:rPr>
          <w:spacing w:val="-7"/>
          <w:sz w:val="20"/>
        </w:rPr>
        <w:t> </w:t>
      </w:r>
      <w:r>
        <w:rPr>
          <w:sz w:val="20"/>
        </w:rPr>
        <w:t>small</w:t>
      </w:r>
      <w:r>
        <w:rPr>
          <w:spacing w:val="-7"/>
          <w:sz w:val="20"/>
        </w:rPr>
        <w:t> </w:t>
      </w:r>
      <w:r>
        <w:rPr>
          <w:sz w:val="20"/>
        </w:rPr>
        <w:t>to</w:t>
      </w:r>
      <w:r>
        <w:rPr>
          <w:spacing w:val="-7"/>
          <w:sz w:val="20"/>
        </w:rPr>
        <w:t> </w:t>
      </w:r>
      <w:r>
        <w:rPr>
          <w:sz w:val="20"/>
        </w:rPr>
        <w:t>be</w:t>
      </w:r>
      <w:r>
        <w:rPr>
          <w:spacing w:val="-7"/>
          <w:sz w:val="20"/>
        </w:rPr>
        <w:t> </w:t>
      </w:r>
      <w:r>
        <w:rPr>
          <w:sz w:val="20"/>
        </w:rPr>
        <w:t>seen,</w:t>
      </w:r>
      <w:r>
        <w:rPr>
          <w:spacing w:val="-5"/>
          <w:sz w:val="20"/>
        </w:rPr>
        <w:t> </w:t>
      </w:r>
      <w:r>
        <w:rPr>
          <w:sz w:val="20"/>
        </w:rPr>
        <w:t>which</w:t>
      </w:r>
      <w:r>
        <w:rPr>
          <w:spacing w:val="-7"/>
          <w:sz w:val="20"/>
        </w:rPr>
        <w:t> </w:t>
      </w:r>
      <w:r>
        <w:rPr>
          <w:sz w:val="20"/>
        </w:rPr>
        <w:t>give</w:t>
      </w:r>
      <w:r>
        <w:rPr>
          <w:spacing w:val="-8"/>
          <w:sz w:val="20"/>
        </w:rPr>
        <w:t> </w:t>
      </w:r>
      <w:r>
        <w:rPr>
          <w:sz w:val="20"/>
        </w:rPr>
        <w:t>the</w:t>
      </w:r>
      <w:r>
        <w:rPr>
          <w:spacing w:val="-7"/>
          <w:sz w:val="20"/>
        </w:rPr>
        <w:t> </w:t>
      </w:r>
      <w:r>
        <w:rPr>
          <w:sz w:val="20"/>
        </w:rPr>
        <w:t>material</w:t>
      </w:r>
      <w:r>
        <w:rPr>
          <w:spacing w:val="-7"/>
          <w:sz w:val="20"/>
        </w:rPr>
        <w:t> </w:t>
      </w:r>
      <w:r>
        <w:rPr>
          <w:sz w:val="20"/>
        </w:rPr>
        <w:t>certain</w:t>
      </w:r>
      <w:r>
        <w:rPr>
          <w:spacing w:val="-7"/>
          <w:sz w:val="20"/>
        </w:rPr>
        <w:t> </w:t>
      </w:r>
      <w:r>
        <w:rPr>
          <w:sz w:val="20"/>
        </w:rPr>
        <w:t>properties such as electrical</w:t>
      </w:r>
      <w:r>
        <w:rPr>
          <w:spacing w:val="23"/>
          <w:sz w:val="20"/>
        </w:rPr>
        <w:t> </w:t>
      </w:r>
      <w:r>
        <w:rPr>
          <w:sz w:val="20"/>
        </w:rPr>
        <w:t>conductivity.</w:t>
      </w:r>
    </w:p>
    <w:p>
      <w:pPr>
        <w:tabs>
          <w:tab w:pos="1199" w:val="left" w:leader="none"/>
        </w:tabs>
        <w:spacing w:line="288" w:lineRule="exact" w:before="23"/>
        <w:ind w:left="840" w:right="0" w:firstLine="0"/>
        <w:jc w:val="left"/>
        <w:rPr>
          <w:sz w:val="24"/>
        </w:rPr>
      </w:pPr>
      <w:r>
        <w:rPr>
          <w:sz w:val="24"/>
        </w:rPr>
        <w:t></w:t>
        <w:tab/>
      </w:r>
      <w:r>
        <w:rPr>
          <w:rFonts w:ascii="Book Antiqua" w:hAnsi="Book Antiqua"/>
          <w:b/>
          <w:sz w:val="24"/>
        </w:rPr>
        <w:t>Energy can be moved or transferred</w:t>
      </w:r>
      <w:r>
        <w:rPr>
          <w:sz w:val="24"/>
        </w:rPr>
        <w:t>. (DCI</w:t>
      </w:r>
      <w:r>
        <w:rPr>
          <w:spacing w:val="23"/>
          <w:sz w:val="24"/>
        </w:rPr>
        <w:t> </w:t>
      </w:r>
      <w:r>
        <w:rPr>
          <w:sz w:val="24"/>
        </w:rPr>
        <w:t>PS3.A)</w:t>
      </w:r>
    </w:p>
    <w:p>
      <w:pPr>
        <w:pStyle w:val="ListParagraph"/>
        <w:numPr>
          <w:ilvl w:val="0"/>
          <w:numId w:val="6"/>
        </w:numPr>
        <w:tabs>
          <w:tab w:pos="1919" w:val="left" w:leader="none"/>
          <w:tab w:pos="1920" w:val="left" w:leader="none"/>
        </w:tabs>
        <w:spacing w:line="216" w:lineRule="auto" w:before="14" w:after="0"/>
        <w:ind w:left="1921" w:right="541" w:hanging="361"/>
        <w:jc w:val="left"/>
        <w:rPr>
          <w:sz w:val="20"/>
        </w:rPr>
      </w:pPr>
      <w:r>
        <w:rPr>
          <w:sz w:val="20"/>
        </w:rPr>
        <w:t>Energy</w:t>
      </w:r>
      <w:r>
        <w:rPr>
          <w:spacing w:val="-12"/>
          <w:sz w:val="20"/>
        </w:rPr>
        <w:t> </w:t>
      </w:r>
      <w:r>
        <w:rPr>
          <w:sz w:val="20"/>
        </w:rPr>
        <w:t>is</w:t>
      </w:r>
      <w:r>
        <w:rPr>
          <w:spacing w:val="-12"/>
          <w:sz w:val="20"/>
        </w:rPr>
        <w:t> </w:t>
      </w:r>
      <w:r>
        <w:rPr>
          <w:sz w:val="20"/>
        </w:rPr>
        <w:t>present</w:t>
      </w:r>
      <w:r>
        <w:rPr>
          <w:spacing w:val="-11"/>
          <w:sz w:val="20"/>
        </w:rPr>
        <w:t> </w:t>
      </w:r>
      <w:r>
        <w:rPr>
          <w:sz w:val="20"/>
        </w:rPr>
        <w:t>when</w:t>
      </w:r>
      <w:r>
        <w:rPr>
          <w:spacing w:val="-11"/>
          <w:sz w:val="20"/>
        </w:rPr>
        <w:t> </w:t>
      </w:r>
      <w:r>
        <w:rPr>
          <w:sz w:val="20"/>
        </w:rPr>
        <w:t>there</w:t>
      </w:r>
      <w:r>
        <w:rPr>
          <w:spacing w:val="-12"/>
          <w:sz w:val="20"/>
        </w:rPr>
        <w:t> </w:t>
      </w:r>
      <w:r>
        <w:rPr>
          <w:sz w:val="20"/>
        </w:rPr>
        <w:t>is</w:t>
      </w:r>
      <w:r>
        <w:rPr>
          <w:spacing w:val="-11"/>
          <w:sz w:val="20"/>
        </w:rPr>
        <w:t> </w:t>
      </w:r>
      <w:r>
        <w:rPr>
          <w:sz w:val="20"/>
        </w:rPr>
        <w:t>sound,</w:t>
      </w:r>
      <w:r>
        <w:rPr>
          <w:spacing w:val="-12"/>
          <w:sz w:val="20"/>
        </w:rPr>
        <w:t> </w:t>
      </w:r>
      <w:r>
        <w:rPr>
          <w:sz w:val="20"/>
        </w:rPr>
        <w:t>light,</w:t>
      </w:r>
      <w:r>
        <w:rPr>
          <w:spacing w:val="-11"/>
          <w:sz w:val="20"/>
        </w:rPr>
        <w:t> </w:t>
      </w:r>
      <w:r>
        <w:rPr>
          <w:sz w:val="20"/>
        </w:rPr>
        <w:t>or</w:t>
      </w:r>
      <w:r>
        <w:rPr>
          <w:spacing w:val="-11"/>
          <w:sz w:val="20"/>
        </w:rPr>
        <w:t> </w:t>
      </w:r>
      <w:r>
        <w:rPr>
          <w:sz w:val="20"/>
        </w:rPr>
        <w:t>heat.</w:t>
      </w:r>
      <w:r>
        <w:rPr>
          <w:spacing w:val="-11"/>
          <w:sz w:val="20"/>
        </w:rPr>
        <w:t> </w:t>
      </w:r>
      <w:r>
        <w:rPr>
          <w:sz w:val="20"/>
        </w:rPr>
        <w:t>Energy</w:t>
      </w:r>
      <w:r>
        <w:rPr>
          <w:spacing w:val="-13"/>
          <w:sz w:val="20"/>
        </w:rPr>
        <w:t> </w:t>
      </w:r>
      <w:r>
        <w:rPr>
          <w:sz w:val="20"/>
        </w:rPr>
        <w:t>can</w:t>
      </w:r>
      <w:r>
        <w:rPr>
          <w:spacing w:val="-12"/>
          <w:sz w:val="20"/>
        </w:rPr>
        <w:t> </w:t>
      </w:r>
      <w:r>
        <w:rPr>
          <w:sz w:val="20"/>
        </w:rPr>
        <w:t>be</w:t>
      </w:r>
      <w:r>
        <w:rPr>
          <w:spacing w:val="-13"/>
          <w:sz w:val="20"/>
        </w:rPr>
        <w:t> </w:t>
      </w:r>
      <w:r>
        <w:rPr>
          <w:sz w:val="20"/>
        </w:rPr>
        <w:t>moved</w:t>
      </w:r>
      <w:r>
        <w:rPr>
          <w:spacing w:val="-11"/>
          <w:sz w:val="20"/>
        </w:rPr>
        <w:t> </w:t>
      </w:r>
      <w:r>
        <w:rPr>
          <w:sz w:val="20"/>
        </w:rPr>
        <w:t>(transferred)</w:t>
      </w:r>
      <w:r>
        <w:rPr>
          <w:spacing w:val="-11"/>
          <w:sz w:val="20"/>
        </w:rPr>
        <w:t> </w:t>
      </w:r>
      <w:r>
        <w:rPr>
          <w:sz w:val="20"/>
        </w:rPr>
        <w:t>from place to place through sound, light, or electric</w:t>
      </w:r>
      <w:r>
        <w:rPr>
          <w:spacing w:val="6"/>
          <w:sz w:val="20"/>
        </w:rPr>
        <w:t> </w:t>
      </w:r>
      <w:r>
        <w:rPr>
          <w:sz w:val="20"/>
        </w:rPr>
        <w:t>currents.</w:t>
      </w:r>
    </w:p>
    <w:p>
      <w:pPr>
        <w:pStyle w:val="ListParagraph"/>
        <w:numPr>
          <w:ilvl w:val="0"/>
          <w:numId w:val="6"/>
        </w:numPr>
        <w:tabs>
          <w:tab w:pos="1919" w:val="left" w:leader="none"/>
          <w:tab w:pos="1920" w:val="left" w:leader="none"/>
        </w:tabs>
        <w:spacing w:line="216" w:lineRule="auto" w:before="27" w:after="0"/>
        <w:ind w:left="1920" w:right="518" w:hanging="360"/>
        <w:jc w:val="left"/>
        <w:rPr>
          <w:sz w:val="20"/>
        </w:rPr>
      </w:pPr>
      <w:r>
        <w:rPr>
          <w:sz w:val="20"/>
        </w:rPr>
        <w:t>Electric</w:t>
      </w:r>
      <w:r>
        <w:rPr>
          <w:spacing w:val="-7"/>
          <w:sz w:val="20"/>
        </w:rPr>
        <w:t> </w:t>
      </w:r>
      <w:r>
        <w:rPr>
          <w:sz w:val="20"/>
        </w:rPr>
        <w:t>currents</w:t>
      </w:r>
      <w:r>
        <w:rPr>
          <w:spacing w:val="-6"/>
          <w:sz w:val="20"/>
        </w:rPr>
        <w:t> </w:t>
      </w:r>
      <w:r>
        <w:rPr>
          <w:sz w:val="20"/>
        </w:rPr>
        <w:t>are</w:t>
      </w:r>
      <w:r>
        <w:rPr>
          <w:spacing w:val="-9"/>
          <w:sz w:val="20"/>
        </w:rPr>
        <w:t> </w:t>
      </w:r>
      <w:r>
        <w:rPr>
          <w:sz w:val="20"/>
        </w:rPr>
        <w:t>in</w:t>
      </w:r>
      <w:r>
        <w:rPr>
          <w:spacing w:val="-7"/>
          <w:sz w:val="20"/>
        </w:rPr>
        <w:t> </w:t>
      </w:r>
      <w:r>
        <w:rPr>
          <w:sz w:val="20"/>
        </w:rPr>
        <w:t>wires</w:t>
      </w:r>
      <w:r>
        <w:rPr>
          <w:spacing w:val="-6"/>
          <w:sz w:val="20"/>
        </w:rPr>
        <w:t> </w:t>
      </w:r>
      <w:r>
        <w:rPr>
          <w:sz w:val="20"/>
        </w:rPr>
        <w:t>and</w:t>
      </w:r>
      <w:r>
        <w:rPr>
          <w:spacing w:val="-6"/>
          <w:sz w:val="20"/>
        </w:rPr>
        <w:t> </w:t>
      </w:r>
      <w:r>
        <w:rPr>
          <w:sz w:val="20"/>
        </w:rPr>
        <w:t>are</w:t>
      </w:r>
      <w:r>
        <w:rPr>
          <w:spacing w:val="-9"/>
          <w:sz w:val="20"/>
        </w:rPr>
        <w:t> </w:t>
      </w:r>
      <w:r>
        <w:rPr>
          <w:sz w:val="20"/>
        </w:rPr>
        <w:t>evidence</w:t>
      </w:r>
      <w:r>
        <w:rPr>
          <w:spacing w:val="-9"/>
          <w:sz w:val="20"/>
        </w:rPr>
        <w:t> </w:t>
      </w:r>
      <w:r>
        <w:rPr>
          <w:sz w:val="20"/>
        </w:rPr>
        <w:t>for</w:t>
      </w:r>
      <w:r>
        <w:rPr>
          <w:spacing w:val="-8"/>
          <w:sz w:val="20"/>
        </w:rPr>
        <w:t> </w:t>
      </w:r>
      <w:r>
        <w:rPr>
          <w:sz w:val="20"/>
        </w:rPr>
        <w:t>the</w:t>
      </w:r>
      <w:r>
        <w:rPr>
          <w:spacing w:val="-7"/>
          <w:sz w:val="20"/>
        </w:rPr>
        <w:t> </w:t>
      </w:r>
      <w:r>
        <w:rPr>
          <w:sz w:val="20"/>
        </w:rPr>
        <w:t>presence</w:t>
      </w:r>
      <w:r>
        <w:rPr>
          <w:spacing w:val="-9"/>
          <w:sz w:val="20"/>
        </w:rPr>
        <w:t> </w:t>
      </w:r>
      <w:r>
        <w:rPr>
          <w:sz w:val="20"/>
        </w:rPr>
        <w:t>of</w:t>
      </w:r>
      <w:r>
        <w:rPr>
          <w:spacing w:val="-9"/>
          <w:sz w:val="20"/>
        </w:rPr>
        <w:t> </w:t>
      </w:r>
      <w:r>
        <w:rPr>
          <w:sz w:val="20"/>
        </w:rPr>
        <w:t>energy</w:t>
      </w:r>
      <w:r>
        <w:rPr>
          <w:spacing w:val="-8"/>
          <w:sz w:val="20"/>
        </w:rPr>
        <w:t> </w:t>
      </w:r>
      <w:r>
        <w:rPr>
          <w:sz w:val="20"/>
        </w:rPr>
        <w:t>(the</w:t>
      </w:r>
      <w:r>
        <w:rPr>
          <w:spacing w:val="-10"/>
          <w:sz w:val="20"/>
        </w:rPr>
        <w:t> </w:t>
      </w:r>
      <w:r>
        <w:rPr>
          <w:sz w:val="20"/>
        </w:rPr>
        <w:t>flow</w:t>
      </w:r>
      <w:r>
        <w:rPr>
          <w:spacing w:val="-9"/>
          <w:sz w:val="20"/>
        </w:rPr>
        <w:t> </w:t>
      </w:r>
      <w:r>
        <w:rPr>
          <w:sz w:val="20"/>
        </w:rPr>
        <w:t>of</w:t>
      </w:r>
      <w:r>
        <w:rPr>
          <w:spacing w:val="-6"/>
          <w:sz w:val="20"/>
        </w:rPr>
        <w:t> </w:t>
      </w:r>
      <w:r>
        <w:rPr>
          <w:sz w:val="20"/>
        </w:rPr>
        <w:t>electric current through a</w:t>
      </w:r>
      <w:r>
        <w:rPr>
          <w:spacing w:val="27"/>
          <w:sz w:val="20"/>
        </w:rPr>
        <w:t> </w:t>
      </w:r>
      <w:r>
        <w:rPr>
          <w:sz w:val="20"/>
        </w:rPr>
        <w:t>device).</w:t>
      </w:r>
    </w:p>
    <w:p>
      <w:pPr>
        <w:pStyle w:val="ListParagraph"/>
        <w:numPr>
          <w:ilvl w:val="0"/>
          <w:numId w:val="6"/>
        </w:numPr>
        <w:tabs>
          <w:tab w:pos="1920" w:val="left" w:leader="none"/>
        </w:tabs>
        <w:spacing w:line="230" w:lineRule="auto" w:before="13" w:after="0"/>
        <w:ind w:left="1920" w:right="542" w:hanging="360"/>
        <w:jc w:val="both"/>
        <w:rPr>
          <w:sz w:val="20"/>
        </w:rPr>
      </w:pPr>
      <w:r>
        <w:rPr>
          <w:sz w:val="20"/>
        </w:rPr>
        <w:t>That energy has been transferred from place to place (e.g., a bulb in a circuit is not lit until a switch</w:t>
      </w:r>
      <w:r>
        <w:rPr>
          <w:spacing w:val="-5"/>
          <w:sz w:val="20"/>
        </w:rPr>
        <w:t> </w:t>
      </w:r>
      <w:r>
        <w:rPr>
          <w:sz w:val="20"/>
        </w:rPr>
        <w:t>is</w:t>
      </w:r>
      <w:r>
        <w:rPr>
          <w:spacing w:val="-6"/>
          <w:sz w:val="20"/>
        </w:rPr>
        <w:t> </w:t>
      </w:r>
      <w:r>
        <w:rPr>
          <w:sz w:val="20"/>
        </w:rPr>
        <w:t>closed</w:t>
      </w:r>
      <w:r>
        <w:rPr>
          <w:spacing w:val="-5"/>
          <w:sz w:val="20"/>
        </w:rPr>
        <w:t> </w:t>
      </w:r>
      <w:r>
        <w:rPr>
          <w:sz w:val="20"/>
        </w:rPr>
        <w:t>and</w:t>
      </w:r>
      <w:r>
        <w:rPr>
          <w:spacing w:val="-3"/>
          <w:sz w:val="20"/>
        </w:rPr>
        <w:t> </w:t>
      </w:r>
      <w:r>
        <w:rPr>
          <w:sz w:val="20"/>
        </w:rPr>
        <w:t>it</w:t>
      </w:r>
      <w:r>
        <w:rPr>
          <w:spacing w:val="-4"/>
          <w:sz w:val="20"/>
        </w:rPr>
        <w:t> </w:t>
      </w:r>
      <w:r>
        <w:rPr>
          <w:sz w:val="20"/>
        </w:rPr>
        <w:t>lights,</w:t>
      </w:r>
      <w:r>
        <w:rPr>
          <w:spacing w:val="-4"/>
          <w:sz w:val="20"/>
        </w:rPr>
        <w:t> </w:t>
      </w:r>
      <w:r>
        <w:rPr>
          <w:sz w:val="20"/>
        </w:rPr>
        <w:t>indicating</w:t>
      </w:r>
      <w:r>
        <w:rPr>
          <w:spacing w:val="-6"/>
          <w:sz w:val="20"/>
        </w:rPr>
        <w:t> </w:t>
      </w:r>
      <w:r>
        <w:rPr>
          <w:sz w:val="20"/>
        </w:rPr>
        <w:t>that</w:t>
      </w:r>
      <w:r>
        <w:rPr>
          <w:spacing w:val="-2"/>
          <w:sz w:val="20"/>
        </w:rPr>
        <w:t> </w:t>
      </w:r>
      <w:r>
        <w:rPr>
          <w:sz w:val="20"/>
        </w:rPr>
        <w:t>energy</w:t>
      </w:r>
      <w:r>
        <w:rPr>
          <w:spacing w:val="-6"/>
          <w:sz w:val="20"/>
        </w:rPr>
        <w:t> </w:t>
      </w:r>
      <w:r>
        <w:rPr>
          <w:sz w:val="20"/>
        </w:rPr>
        <w:t>is</w:t>
      </w:r>
      <w:r>
        <w:rPr>
          <w:spacing w:val="-6"/>
          <w:sz w:val="20"/>
        </w:rPr>
        <w:t> </w:t>
      </w:r>
      <w:r>
        <w:rPr>
          <w:sz w:val="20"/>
        </w:rPr>
        <w:t>transferred</w:t>
      </w:r>
      <w:r>
        <w:rPr>
          <w:spacing w:val="-6"/>
          <w:sz w:val="20"/>
        </w:rPr>
        <w:t> </w:t>
      </w:r>
      <w:r>
        <w:rPr>
          <w:sz w:val="20"/>
        </w:rPr>
        <w:t>through</w:t>
      </w:r>
      <w:r>
        <w:rPr>
          <w:spacing w:val="-6"/>
          <w:sz w:val="20"/>
        </w:rPr>
        <w:t> </w:t>
      </w:r>
      <w:r>
        <w:rPr>
          <w:sz w:val="20"/>
        </w:rPr>
        <w:t>electric</w:t>
      </w:r>
      <w:r>
        <w:rPr>
          <w:spacing w:val="-5"/>
          <w:sz w:val="20"/>
        </w:rPr>
        <w:t> </w:t>
      </w:r>
      <w:r>
        <w:rPr>
          <w:sz w:val="20"/>
        </w:rPr>
        <w:t>current</w:t>
      </w:r>
      <w:r>
        <w:rPr>
          <w:spacing w:val="-3"/>
          <w:sz w:val="20"/>
        </w:rPr>
        <w:t> </w:t>
      </w:r>
      <w:r>
        <w:rPr>
          <w:sz w:val="20"/>
        </w:rPr>
        <w:t>in a wire to light the wire</w:t>
      </w:r>
      <w:r>
        <w:rPr>
          <w:spacing w:val="10"/>
          <w:sz w:val="20"/>
        </w:rPr>
        <w:t> </w:t>
      </w:r>
      <w:r>
        <w:rPr>
          <w:sz w:val="20"/>
        </w:rPr>
        <w:t>filament).</w:t>
      </w:r>
    </w:p>
    <w:p>
      <w:pPr>
        <w:tabs>
          <w:tab w:pos="1199" w:val="left" w:leader="none"/>
        </w:tabs>
        <w:spacing w:line="290" w:lineRule="exact" w:before="22"/>
        <w:ind w:left="840" w:right="0" w:firstLine="0"/>
        <w:jc w:val="left"/>
        <w:rPr>
          <w:sz w:val="24"/>
        </w:rPr>
      </w:pPr>
      <w:r>
        <w:rPr>
          <w:sz w:val="24"/>
        </w:rPr>
        <w:t></w:t>
        <w:tab/>
      </w:r>
      <w:r>
        <w:rPr>
          <w:rFonts w:ascii="Book Antiqua" w:hAnsi="Book Antiqua"/>
          <w:b/>
          <w:sz w:val="24"/>
        </w:rPr>
        <w:t>Energy can be transformed and is conserved</w:t>
      </w:r>
      <w:r>
        <w:rPr>
          <w:sz w:val="24"/>
        </w:rPr>
        <w:t>. (DCI</w:t>
      </w:r>
      <w:r>
        <w:rPr>
          <w:spacing w:val="8"/>
          <w:sz w:val="24"/>
        </w:rPr>
        <w:t> </w:t>
      </w:r>
      <w:r>
        <w:rPr>
          <w:sz w:val="24"/>
        </w:rPr>
        <w:t>PS3.B)</w:t>
      </w:r>
    </w:p>
    <w:p>
      <w:pPr>
        <w:pStyle w:val="ListParagraph"/>
        <w:numPr>
          <w:ilvl w:val="0"/>
          <w:numId w:val="6"/>
        </w:numPr>
        <w:tabs>
          <w:tab w:pos="1919" w:val="left" w:leader="none"/>
          <w:tab w:pos="1920" w:val="left" w:leader="none"/>
        </w:tabs>
        <w:spacing w:line="216" w:lineRule="auto" w:before="15" w:after="0"/>
        <w:ind w:left="1920" w:right="578" w:hanging="360"/>
        <w:jc w:val="left"/>
        <w:rPr>
          <w:sz w:val="20"/>
        </w:rPr>
      </w:pPr>
      <w:r>
        <w:rPr>
          <w:sz w:val="20"/>
        </w:rPr>
        <w:t>Identify a device by naming how the energy will be transformed (e.g., a light bulb to convert electrical energy into light energy, a motor to convert electrical energy into</w:t>
      </w:r>
      <w:r>
        <w:rPr>
          <w:spacing w:val="-26"/>
          <w:sz w:val="20"/>
        </w:rPr>
        <w:t> </w:t>
      </w:r>
      <w:r>
        <w:rPr>
          <w:sz w:val="20"/>
        </w:rPr>
        <w:t>motionenergy.)</w:t>
      </w:r>
    </w:p>
    <w:p>
      <w:pPr>
        <w:pStyle w:val="ListParagraph"/>
        <w:numPr>
          <w:ilvl w:val="0"/>
          <w:numId w:val="6"/>
        </w:numPr>
        <w:tabs>
          <w:tab w:pos="1919" w:val="left" w:leader="none"/>
          <w:tab w:pos="1920" w:val="left" w:leader="none"/>
        </w:tabs>
        <w:spacing w:line="216" w:lineRule="auto" w:before="26" w:after="0"/>
        <w:ind w:left="1920" w:right="1164" w:hanging="360"/>
        <w:jc w:val="left"/>
        <w:rPr>
          <w:sz w:val="20"/>
        </w:rPr>
      </w:pPr>
      <w:r>
        <w:rPr>
          <w:sz w:val="20"/>
        </w:rPr>
        <w:t>Energy can be transferred from place to place by electric currents, which can then be converted or transformed to produce motion, sound, heat, or</w:t>
      </w:r>
      <w:r>
        <w:rPr>
          <w:spacing w:val="42"/>
          <w:sz w:val="20"/>
        </w:rPr>
        <w:t> </w:t>
      </w:r>
      <w:r>
        <w:rPr>
          <w:sz w:val="20"/>
        </w:rPr>
        <w:t>light.</w:t>
      </w:r>
    </w:p>
    <w:p>
      <w:pPr>
        <w:pStyle w:val="ListParagraph"/>
        <w:numPr>
          <w:ilvl w:val="0"/>
          <w:numId w:val="6"/>
        </w:numPr>
        <w:tabs>
          <w:tab w:pos="1919" w:val="left" w:leader="none"/>
          <w:tab w:pos="1920" w:val="left" w:leader="none"/>
        </w:tabs>
        <w:spacing w:line="216" w:lineRule="auto" w:before="25" w:after="0"/>
        <w:ind w:left="1920" w:right="1097" w:hanging="360"/>
        <w:jc w:val="left"/>
        <w:rPr>
          <w:sz w:val="20"/>
        </w:rPr>
      </w:pPr>
      <w:r>
        <w:rPr>
          <w:sz w:val="20"/>
        </w:rPr>
        <w:t>Electric</w:t>
      </w:r>
      <w:r>
        <w:rPr>
          <w:spacing w:val="-10"/>
          <w:sz w:val="20"/>
        </w:rPr>
        <w:t> </w:t>
      </w:r>
      <w:r>
        <w:rPr>
          <w:sz w:val="20"/>
        </w:rPr>
        <w:t>currents</w:t>
      </w:r>
      <w:r>
        <w:rPr>
          <w:spacing w:val="-7"/>
          <w:sz w:val="20"/>
        </w:rPr>
        <w:t> </w:t>
      </w:r>
      <w:r>
        <w:rPr>
          <w:sz w:val="20"/>
        </w:rPr>
        <w:t>in</w:t>
      </w:r>
      <w:r>
        <w:rPr>
          <w:spacing w:val="-11"/>
          <w:sz w:val="20"/>
        </w:rPr>
        <w:t> </w:t>
      </w:r>
      <w:r>
        <w:rPr>
          <w:sz w:val="20"/>
        </w:rPr>
        <w:t>a</w:t>
      </w:r>
      <w:r>
        <w:rPr>
          <w:spacing w:val="-10"/>
          <w:sz w:val="20"/>
        </w:rPr>
        <w:t> </w:t>
      </w:r>
      <w:r>
        <w:rPr>
          <w:sz w:val="20"/>
        </w:rPr>
        <w:t>circuit</w:t>
      </w:r>
      <w:r>
        <w:rPr>
          <w:spacing w:val="-7"/>
          <w:sz w:val="20"/>
        </w:rPr>
        <w:t> </w:t>
      </w:r>
      <w:r>
        <w:rPr>
          <w:sz w:val="20"/>
        </w:rPr>
        <w:t>may</w:t>
      </w:r>
      <w:r>
        <w:rPr>
          <w:spacing w:val="-9"/>
          <w:sz w:val="20"/>
        </w:rPr>
        <w:t> </w:t>
      </w:r>
      <w:r>
        <w:rPr>
          <w:sz w:val="20"/>
        </w:rPr>
        <w:t>have</w:t>
      </w:r>
      <w:r>
        <w:rPr>
          <w:spacing w:val="-10"/>
          <w:sz w:val="20"/>
        </w:rPr>
        <w:t> </w:t>
      </w:r>
      <w:r>
        <w:rPr>
          <w:sz w:val="20"/>
        </w:rPr>
        <w:t>been</w:t>
      </w:r>
      <w:r>
        <w:rPr>
          <w:spacing w:val="-9"/>
          <w:sz w:val="20"/>
        </w:rPr>
        <w:t> </w:t>
      </w:r>
      <w:r>
        <w:rPr>
          <w:sz w:val="20"/>
        </w:rPr>
        <w:t>produced</w:t>
      </w:r>
      <w:r>
        <w:rPr>
          <w:spacing w:val="-9"/>
          <w:sz w:val="20"/>
        </w:rPr>
        <w:t> </w:t>
      </w:r>
      <w:r>
        <w:rPr>
          <w:sz w:val="20"/>
        </w:rPr>
        <w:t>by</w:t>
      </w:r>
      <w:r>
        <w:rPr>
          <w:spacing w:val="-9"/>
          <w:sz w:val="20"/>
        </w:rPr>
        <w:t> </w:t>
      </w:r>
      <w:r>
        <w:rPr>
          <w:sz w:val="20"/>
        </w:rPr>
        <w:t>transforming</w:t>
      </w:r>
      <w:r>
        <w:rPr>
          <w:spacing w:val="-10"/>
          <w:sz w:val="20"/>
        </w:rPr>
        <w:t> </w:t>
      </w:r>
      <w:r>
        <w:rPr>
          <w:sz w:val="20"/>
        </w:rPr>
        <w:t>another</w:t>
      </w:r>
      <w:r>
        <w:rPr>
          <w:spacing w:val="-9"/>
          <w:sz w:val="20"/>
        </w:rPr>
        <w:t> </w:t>
      </w:r>
      <w:r>
        <w:rPr>
          <w:sz w:val="20"/>
        </w:rPr>
        <w:t>form</w:t>
      </w:r>
      <w:r>
        <w:rPr>
          <w:spacing w:val="-10"/>
          <w:sz w:val="20"/>
        </w:rPr>
        <w:t> </w:t>
      </w:r>
      <w:r>
        <w:rPr>
          <w:sz w:val="20"/>
        </w:rPr>
        <w:t>of energy such as chemical or motion into electrical</w:t>
      </w:r>
      <w:r>
        <w:rPr>
          <w:spacing w:val="10"/>
          <w:sz w:val="20"/>
        </w:rPr>
        <w:t> </w:t>
      </w:r>
      <w:r>
        <w:rPr>
          <w:sz w:val="20"/>
        </w:rPr>
        <w:t>energy.</w:t>
      </w:r>
    </w:p>
    <w:p>
      <w:pPr>
        <w:pStyle w:val="ListParagraph"/>
        <w:numPr>
          <w:ilvl w:val="0"/>
          <w:numId w:val="6"/>
        </w:numPr>
        <w:tabs>
          <w:tab w:pos="1919" w:val="left" w:leader="none"/>
          <w:tab w:pos="1920" w:val="left" w:leader="none"/>
        </w:tabs>
        <w:spacing w:line="230" w:lineRule="auto" w:before="15" w:after="0"/>
        <w:ind w:left="1920" w:right="576" w:hanging="360"/>
        <w:jc w:val="left"/>
        <w:rPr>
          <w:sz w:val="20"/>
        </w:rPr>
      </w:pPr>
      <w:r>
        <w:rPr>
          <w:sz w:val="20"/>
        </w:rPr>
        <w:t>The presence of electric currents flowing through wires can be causally linked from one form of energy output (e.g., a moving object) to another form of energy output (e.g., another moving object; turning on a light</w:t>
      </w:r>
      <w:r>
        <w:rPr>
          <w:spacing w:val="10"/>
          <w:sz w:val="20"/>
        </w:rPr>
        <w:t> </w:t>
      </w:r>
      <w:r>
        <w:rPr>
          <w:sz w:val="20"/>
        </w:rPr>
        <w:t>bulb).</w:t>
      </w:r>
    </w:p>
    <w:p>
      <w:pPr>
        <w:pStyle w:val="BodyText"/>
        <w:spacing w:before="3"/>
        <w:rPr>
          <w:sz w:val="21"/>
        </w:rPr>
      </w:pPr>
    </w:p>
    <w:p>
      <w:pPr>
        <w:spacing w:line="284" w:lineRule="exact" w:before="0"/>
        <w:ind w:left="480" w:right="0" w:firstLine="0"/>
        <w:jc w:val="left"/>
        <w:rPr>
          <w:rFonts w:ascii="Book Antiqua"/>
          <w:b/>
          <w:sz w:val="24"/>
        </w:rPr>
      </w:pPr>
      <w:r>
        <w:rPr/>
        <w:drawing>
          <wp:anchor distT="0" distB="0" distL="0" distR="0" allowOverlap="1" layoutInCell="1" locked="0" behindDoc="0" simplePos="0" relativeHeight="1336">
            <wp:simplePos x="0" y="0"/>
            <wp:positionH relativeFrom="page">
              <wp:posOffset>5095875</wp:posOffset>
            </wp:positionH>
            <wp:positionV relativeFrom="paragraph">
              <wp:posOffset>-79038</wp:posOffset>
            </wp:positionV>
            <wp:extent cx="1817369" cy="2274565"/>
            <wp:effectExtent l="0" t="0" r="0" b="0"/>
            <wp:wrapNone/>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17" cstate="print"/>
                    <a:stretch>
                      <a:fillRect/>
                    </a:stretch>
                  </pic:blipFill>
                  <pic:spPr>
                    <a:xfrm>
                      <a:off x="0" y="0"/>
                      <a:ext cx="1817369" cy="2274565"/>
                    </a:xfrm>
                    <a:prstGeom prst="rect">
                      <a:avLst/>
                    </a:prstGeom>
                  </pic:spPr>
                </pic:pic>
              </a:graphicData>
            </a:graphic>
          </wp:anchor>
        </w:drawing>
      </w:r>
      <w:r>
        <w:rPr>
          <w:rFonts w:ascii="Book Antiqua"/>
          <w:b/>
          <w:color w:val="E26C09"/>
          <w:sz w:val="24"/>
        </w:rPr>
        <w:t>T</w:t>
      </w:r>
      <w:r>
        <w:rPr>
          <w:rFonts w:ascii="Book Antiqua"/>
          <w:b/>
          <w:color w:val="E26C09"/>
          <w:sz w:val="19"/>
        </w:rPr>
        <w:t>EACHER CONTENT </w:t>
      </w:r>
      <w:r>
        <w:rPr>
          <w:rFonts w:ascii="Book Antiqua"/>
          <w:b/>
          <w:color w:val="E26C09"/>
          <w:sz w:val="24"/>
        </w:rPr>
        <w:t>E</w:t>
      </w:r>
      <w:r>
        <w:rPr>
          <w:rFonts w:ascii="Book Antiqua"/>
          <w:b/>
          <w:color w:val="E26C09"/>
          <w:sz w:val="19"/>
        </w:rPr>
        <w:t>XPLANATION</w:t>
      </w:r>
      <w:r>
        <w:rPr>
          <w:rFonts w:ascii="Book Antiqua"/>
          <w:b/>
          <w:color w:val="E26C09"/>
          <w:sz w:val="24"/>
        </w:rPr>
        <w:t>:</w:t>
      </w:r>
    </w:p>
    <w:p>
      <w:pPr>
        <w:spacing w:line="235" w:lineRule="auto" w:before="0"/>
        <w:ind w:left="480" w:right="3360" w:firstLine="0"/>
        <w:jc w:val="left"/>
        <w:rPr>
          <w:i/>
          <w:sz w:val="21"/>
        </w:rPr>
      </w:pPr>
      <w:r>
        <w:rPr>
          <w:i/>
          <w:sz w:val="21"/>
        </w:rPr>
        <w:t>(This is at a deeper level than what students will know by the end of the </w:t>
      </w:r>
      <w:r>
        <w:rPr>
          <w:i/>
          <w:sz w:val="21"/>
        </w:rPr>
        <w:t>unit. Students have deeply complex ideas about how circuits work and it is helpful to prime content knowledge to be ready to listen to students)</w:t>
      </w:r>
    </w:p>
    <w:p>
      <w:pPr>
        <w:pStyle w:val="Heading7"/>
        <w:spacing w:line="244" w:lineRule="auto"/>
        <w:ind w:left="480" w:right="3419" w:firstLine="718"/>
      </w:pPr>
      <w:bookmarkStart w:name="A big idea for this circuit system is th" w:id="7"/>
      <w:bookmarkEnd w:id="7"/>
      <w:r>
        <w:rPr/>
      </w:r>
      <w:r>
        <w:rPr/>
        <w:t>A big idea for this circuit system is the transformation of energy from chemical (inside the battery) to electrical energy</w:t>
      </w:r>
      <w:r>
        <w:rPr>
          <w:spacing w:val="-13"/>
        </w:rPr>
        <w:t> </w:t>
      </w:r>
      <w:r>
        <w:rPr/>
        <w:t>(inside</w:t>
      </w:r>
      <w:r>
        <w:rPr>
          <w:spacing w:val="-14"/>
        </w:rPr>
        <w:t> </w:t>
      </w:r>
      <w:r>
        <w:rPr/>
        <w:t>the</w:t>
      </w:r>
      <w:r>
        <w:rPr>
          <w:spacing w:val="-14"/>
        </w:rPr>
        <w:t> </w:t>
      </w:r>
      <w:r>
        <w:rPr/>
        <w:t>wire</w:t>
      </w:r>
      <w:r>
        <w:rPr>
          <w:spacing w:val="-17"/>
        </w:rPr>
        <w:t> </w:t>
      </w:r>
      <w:r>
        <w:rPr/>
        <w:t>or</w:t>
      </w:r>
      <w:r>
        <w:rPr>
          <w:spacing w:val="-14"/>
        </w:rPr>
        <w:t> </w:t>
      </w:r>
      <w:r>
        <w:rPr/>
        <w:t>metal</w:t>
      </w:r>
      <w:r>
        <w:rPr>
          <w:spacing w:val="-14"/>
        </w:rPr>
        <w:t> </w:t>
      </w:r>
      <w:r>
        <w:rPr/>
        <w:t>pathway)</w:t>
      </w:r>
      <w:r>
        <w:rPr>
          <w:spacing w:val="-15"/>
        </w:rPr>
        <w:t> </w:t>
      </w:r>
      <w:r>
        <w:rPr/>
        <w:t>to</w:t>
      </w:r>
      <w:r>
        <w:rPr>
          <w:spacing w:val="-15"/>
        </w:rPr>
        <w:t> </w:t>
      </w:r>
      <w:r>
        <w:rPr/>
        <w:t>other</w:t>
      </w:r>
      <w:r>
        <w:rPr>
          <w:spacing w:val="-14"/>
        </w:rPr>
        <w:t> </w:t>
      </w:r>
      <w:r>
        <w:rPr/>
        <w:t>forms</w:t>
      </w:r>
      <w:r>
        <w:rPr>
          <w:spacing w:val="-13"/>
        </w:rPr>
        <w:t> </w:t>
      </w:r>
      <w:r>
        <w:rPr/>
        <w:t>such as light energy (light bulb), heat energy (toaster), or motion/mechanical energy (fan or motor.) But these energy transformations cannot happen unless the pieces are connected. A circuit is a system made of interconnected</w:t>
      </w:r>
      <w:r>
        <w:rPr>
          <w:spacing w:val="-19"/>
        </w:rPr>
        <w:t> </w:t>
      </w:r>
      <w:r>
        <w:rPr/>
        <w:t>and</w:t>
      </w:r>
    </w:p>
    <w:p>
      <w:pPr>
        <w:spacing w:after="0" w:line="244" w:lineRule="auto"/>
        <w:sectPr>
          <w:footerReference w:type="default" r:id="rId16"/>
          <w:pgSz w:w="12240" w:h="15840"/>
          <w:pgMar w:footer="854" w:header="0" w:top="1360" w:bottom="1040" w:left="960" w:right="980"/>
          <w:pgNumType w:start="1"/>
        </w:sectPr>
      </w:pPr>
    </w:p>
    <w:p>
      <w:pPr>
        <w:spacing w:line="244" w:lineRule="auto" w:before="80"/>
        <w:ind w:left="480" w:right="594" w:firstLine="0"/>
        <w:jc w:val="left"/>
        <w:rPr>
          <w:sz w:val="24"/>
        </w:rPr>
      </w:pPr>
      <w:r>
        <w:rPr>
          <w:sz w:val="24"/>
        </w:rPr>
        <w:t>dependent subsystems. Without properly functioning subsystems and proper connections made between the subsystems, the circuit will not perform its function (i.e. light a bulb, spin a fan, rotate a motor, make a sound, etc.). In this case, we will explain a simple circuit powered by a battery to light a small bulb. The subsystems of this circuit are the battery and light bulb (wire is not a subsystem, but it is a pathway.)</w:t>
      </w:r>
    </w:p>
    <w:p>
      <w:pPr>
        <w:spacing w:line="244" w:lineRule="auto" w:before="1"/>
        <w:ind w:left="480" w:right="6382" w:firstLine="718"/>
        <w:jc w:val="both"/>
        <w:rPr>
          <w:sz w:val="24"/>
        </w:rPr>
      </w:pPr>
      <w:r>
        <w:rPr/>
        <w:pict>
          <v:group style="position:absolute;margin-left:253.225006pt;margin-top:2.721373pt;width:289.25pt;height:234.3pt;mso-position-horizontal-relative:page;mso-position-vertical-relative:paragraph;z-index:1360" coordorigin="5065,54" coordsize="5785,4686">
            <v:shape style="position:absolute;left:5275;top:188;width:5485;height:4431" type="#_x0000_t75" stroked="false">
              <v:imagedata r:id="rId18" o:title=""/>
            </v:shape>
            <v:rect style="position:absolute;left:5072;top:61;width:5770;height:4671" filled="false" stroked="true" strokeweight=".75pt" strokecolor="#000000">
              <v:stroke dashstyle="solid"/>
            </v:rect>
            <w10:wrap type="none"/>
          </v:group>
        </w:pict>
      </w:r>
      <w:r>
        <w:rPr>
          <w:sz w:val="24"/>
        </w:rPr>
        <w:t>First, the battery contains stored chemical energy for the circuit. Inside the battery there is a chemical reaction happening (between acids and metals) which produces a difference in charge between the positive and negative terminals of the battery. When</w:t>
      </w:r>
      <w:r>
        <w:rPr>
          <w:spacing w:val="-15"/>
          <w:sz w:val="24"/>
        </w:rPr>
        <w:t> </w:t>
      </w:r>
      <w:r>
        <w:rPr>
          <w:sz w:val="24"/>
        </w:rPr>
        <w:t>the</w:t>
      </w:r>
      <w:r>
        <w:rPr>
          <w:spacing w:val="-15"/>
          <w:sz w:val="24"/>
        </w:rPr>
        <w:t> </w:t>
      </w:r>
      <w:r>
        <w:rPr>
          <w:sz w:val="24"/>
        </w:rPr>
        <w:t>chemicals</w:t>
      </w:r>
      <w:r>
        <w:rPr>
          <w:spacing w:val="-15"/>
          <w:sz w:val="24"/>
        </w:rPr>
        <w:t> </w:t>
      </w:r>
      <w:r>
        <w:rPr>
          <w:sz w:val="24"/>
        </w:rPr>
        <w:t>in</w:t>
      </w:r>
      <w:r>
        <w:rPr>
          <w:spacing w:val="-15"/>
          <w:sz w:val="24"/>
        </w:rPr>
        <w:t> </w:t>
      </w:r>
      <w:r>
        <w:rPr>
          <w:sz w:val="24"/>
        </w:rPr>
        <w:t>the</w:t>
      </w:r>
      <w:r>
        <w:rPr>
          <w:spacing w:val="-15"/>
          <w:sz w:val="24"/>
        </w:rPr>
        <w:t> </w:t>
      </w:r>
      <w:r>
        <w:rPr>
          <w:sz w:val="24"/>
        </w:rPr>
        <w:t>battery have completely finished</w:t>
      </w:r>
      <w:r>
        <w:rPr>
          <w:spacing w:val="-25"/>
          <w:sz w:val="24"/>
        </w:rPr>
        <w:t> </w:t>
      </w:r>
      <w:r>
        <w:rPr>
          <w:sz w:val="24"/>
        </w:rPr>
        <w:t>reacting then</w:t>
      </w:r>
      <w:r>
        <w:rPr>
          <w:spacing w:val="-14"/>
          <w:sz w:val="24"/>
        </w:rPr>
        <w:t> </w:t>
      </w:r>
      <w:r>
        <w:rPr>
          <w:sz w:val="24"/>
        </w:rPr>
        <w:t>the</w:t>
      </w:r>
      <w:r>
        <w:rPr>
          <w:spacing w:val="-14"/>
          <w:sz w:val="24"/>
        </w:rPr>
        <w:t> </w:t>
      </w:r>
      <w:r>
        <w:rPr>
          <w:sz w:val="24"/>
        </w:rPr>
        <w:t>battery</w:t>
      </w:r>
      <w:r>
        <w:rPr>
          <w:spacing w:val="-14"/>
          <w:sz w:val="24"/>
        </w:rPr>
        <w:t> </w:t>
      </w:r>
      <w:r>
        <w:rPr>
          <w:sz w:val="24"/>
        </w:rPr>
        <w:t>is</w:t>
      </w:r>
      <w:r>
        <w:rPr>
          <w:spacing w:val="-15"/>
          <w:sz w:val="24"/>
        </w:rPr>
        <w:t> </w:t>
      </w:r>
      <w:r>
        <w:rPr>
          <w:sz w:val="24"/>
        </w:rPr>
        <w:t>dead</w:t>
      </w:r>
      <w:r>
        <w:rPr>
          <w:spacing w:val="-15"/>
          <w:sz w:val="24"/>
        </w:rPr>
        <w:t> </w:t>
      </w:r>
      <w:r>
        <w:rPr>
          <w:sz w:val="24"/>
        </w:rPr>
        <w:t>because</w:t>
      </w:r>
      <w:r>
        <w:rPr>
          <w:spacing w:val="-14"/>
          <w:sz w:val="24"/>
        </w:rPr>
        <w:t> </w:t>
      </w:r>
      <w:r>
        <w:rPr>
          <w:sz w:val="24"/>
        </w:rPr>
        <w:t>it no longer is creating the difference or imbalance in charge between the terminals. During the chemical reaction there is a buildup of electrons near the negative terminal of the</w:t>
      </w:r>
      <w:r>
        <w:rPr>
          <w:spacing w:val="-8"/>
          <w:sz w:val="24"/>
        </w:rPr>
        <w:t> </w:t>
      </w:r>
      <w:r>
        <w:rPr>
          <w:sz w:val="24"/>
        </w:rPr>
        <w:t>battery.</w:t>
      </w:r>
    </w:p>
    <w:p>
      <w:pPr>
        <w:spacing w:line="244" w:lineRule="auto" w:before="3"/>
        <w:ind w:left="4324" w:right="450" w:firstLine="720"/>
        <w:jc w:val="both"/>
        <w:rPr>
          <w:sz w:val="24"/>
        </w:rPr>
      </w:pPr>
      <w:r>
        <w:rPr/>
        <w:pict>
          <v:group style="position:absolute;margin-left:69.925003pt;margin-top:4.837356pt;width:185pt;height:155.5pt;mso-position-horizontal-relative:page;mso-position-vertical-relative:paragraph;z-index:-194464" coordorigin="1399,97" coordsize="3700,3110">
            <v:shape style="position:absolute;left:1481;top:112;width:3459;height:3080" type="#_x0000_t75" stroked="false">
              <v:imagedata r:id="rId19" o:title=""/>
            </v:shape>
            <v:rect style="position:absolute;left:1406;top:104;width:3685;height:3095" filled="false" stroked="true" strokeweight=".75pt" strokecolor="#000000">
              <v:stroke dashstyle="solid"/>
            </v:rect>
            <w10:wrap type="none"/>
          </v:group>
        </w:pict>
      </w:r>
      <w:r>
        <w:rPr>
          <w:sz w:val="24"/>
        </w:rPr>
        <w:t>These negatively-charged electrons push away from other negatively-charged electrons and try to spread out because negative charges repel each other. There is a barrier or separator inside the battery that keeps the electrons from moving towards the positive terminal. If this barrier or wall has holes in it (from poor construction, dropping the battery, degradation over</w:t>
      </w:r>
      <w:r>
        <w:rPr>
          <w:spacing w:val="-13"/>
          <w:sz w:val="24"/>
        </w:rPr>
        <w:t> </w:t>
      </w:r>
      <w:r>
        <w:rPr>
          <w:sz w:val="24"/>
        </w:rPr>
        <w:t>time),</w:t>
      </w:r>
      <w:r>
        <w:rPr>
          <w:spacing w:val="-13"/>
          <w:sz w:val="24"/>
        </w:rPr>
        <w:t> </w:t>
      </w:r>
      <w:r>
        <w:rPr>
          <w:sz w:val="24"/>
        </w:rPr>
        <w:t>then</w:t>
      </w:r>
      <w:r>
        <w:rPr>
          <w:spacing w:val="-13"/>
          <w:sz w:val="24"/>
        </w:rPr>
        <w:t> </w:t>
      </w:r>
      <w:r>
        <w:rPr>
          <w:sz w:val="24"/>
        </w:rPr>
        <w:t>the</w:t>
      </w:r>
      <w:r>
        <w:rPr>
          <w:spacing w:val="-13"/>
          <w:sz w:val="24"/>
        </w:rPr>
        <w:t> </w:t>
      </w:r>
      <w:r>
        <w:rPr>
          <w:sz w:val="24"/>
        </w:rPr>
        <w:t>battery</w:t>
      </w:r>
      <w:r>
        <w:rPr>
          <w:spacing w:val="-13"/>
          <w:sz w:val="24"/>
        </w:rPr>
        <w:t> </w:t>
      </w:r>
      <w:r>
        <w:rPr>
          <w:sz w:val="24"/>
        </w:rPr>
        <w:t>stops</w:t>
      </w:r>
      <w:r>
        <w:rPr>
          <w:spacing w:val="-12"/>
          <w:sz w:val="24"/>
        </w:rPr>
        <w:t> </w:t>
      </w:r>
      <w:r>
        <w:rPr>
          <w:sz w:val="24"/>
        </w:rPr>
        <w:t>working</w:t>
      </w:r>
      <w:r>
        <w:rPr>
          <w:spacing w:val="-13"/>
          <w:sz w:val="24"/>
        </w:rPr>
        <w:t> </w:t>
      </w:r>
      <w:r>
        <w:rPr>
          <w:sz w:val="24"/>
        </w:rPr>
        <w:t>because</w:t>
      </w:r>
      <w:r>
        <w:rPr>
          <w:spacing w:val="-13"/>
          <w:sz w:val="24"/>
        </w:rPr>
        <w:t> </w:t>
      </w:r>
      <w:r>
        <w:rPr>
          <w:sz w:val="24"/>
        </w:rPr>
        <w:t>the electrons can all spread out evenly and there are no electrons that build-up on one terminal of the</w:t>
      </w:r>
      <w:r>
        <w:rPr>
          <w:spacing w:val="-9"/>
          <w:sz w:val="24"/>
        </w:rPr>
        <w:t> </w:t>
      </w:r>
      <w:r>
        <w:rPr>
          <w:sz w:val="24"/>
        </w:rPr>
        <w:t>battery.</w:t>
      </w:r>
    </w:p>
    <w:p>
      <w:pPr>
        <w:pStyle w:val="BodyText"/>
        <w:spacing w:before="10"/>
        <w:rPr>
          <w:sz w:val="24"/>
        </w:rPr>
      </w:pPr>
    </w:p>
    <w:p>
      <w:pPr>
        <w:spacing w:line="244" w:lineRule="auto" w:before="0"/>
        <w:ind w:left="480" w:right="449" w:firstLine="718"/>
        <w:jc w:val="both"/>
        <w:rPr>
          <w:sz w:val="24"/>
        </w:rPr>
      </w:pPr>
      <w:r>
        <w:rPr>
          <w:sz w:val="24"/>
        </w:rPr>
        <w:t>When</w:t>
      </w:r>
      <w:r>
        <w:rPr>
          <w:spacing w:val="-8"/>
          <w:sz w:val="24"/>
        </w:rPr>
        <w:t> </w:t>
      </w:r>
      <w:r>
        <w:rPr>
          <w:sz w:val="24"/>
        </w:rPr>
        <w:t>a</w:t>
      </w:r>
      <w:r>
        <w:rPr>
          <w:spacing w:val="-8"/>
          <w:sz w:val="24"/>
        </w:rPr>
        <w:t> </w:t>
      </w:r>
      <w:r>
        <w:rPr>
          <w:sz w:val="24"/>
        </w:rPr>
        <w:t>wire</w:t>
      </w:r>
      <w:r>
        <w:rPr>
          <w:spacing w:val="-8"/>
          <w:sz w:val="24"/>
        </w:rPr>
        <w:t> </w:t>
      </w:r>
      <w:r>
        <w:rPr>
          <w:sz w:val="24"/>
        </w:rPr>
        <w:t>or</w:t>
      </w:r>
      <w:r>
        <w:rPr>
          <w:spacing w:val="-8"/>
          <w:sz w:val="24"/>
        </w:rPr>
        <w:t> </w:t>
      </w:r>
      <w:r>
        <w:rPr>
          <w:sz w:val="24"/>
        </w:rPr>
        <w:t>other</w:t>
      </w:r>
      <w:r>
        <w:rPr>
          <w:spacing w:val="-8"/>
          <w:sz w:val="24"/>
        </w:rPr>
        <w:t> </w:t>
      </w:r>
      <w:r>
        <w:rPr>
          <w:sz w:val="24"/>
        </w:rPr>
        <w:t>conductor</w:t>
      </w:r>
      <w:r>
        <w:rPr>
          <w:spacing w:val="-8"/>
          <w:sz w:val="24"/>
        </w:rPr>
        <w:t> </w:t>
      </w:r>
      <w:r>
        <w:rPr>
          <w:sz w:val="24"/>
        </w:rPr>
        <w:t>connects</w:t>
      </w:r>
      <w:r>
        <w:rPr>
          <w:spacing w:val="-9"/>
          <w:sz w:val="24"/>
        </w:rPr>
        <w:t> </w:t>
      </w:r>
      <w:r>
        <w:rPr>
          <w:sz w:val="24"/>
        </w:rPr>
        <w:t>one</w:t>
      </w:r>
      <w:r>
        <w:rPr>
          <w:spacing w:val="-9"/>
          <w:sz w:val="24"/>
        </w:rPr>
        <w:t> </w:t>
      </w:r>
      <w:r>
        <w:rPr>
          <w:sz w:val="24"/>
        </w:rPr>
        <w:t>terminal</w:t>
      </w:r>
      <w:r>
        <w:rPr>
          <w:spacing w:val="-9"/>
          <w:sz w:val="24"/>
        </w:rPr>
        <w:t> </w:t>
      </w:r>
      <w:r>
        <w:rPr>
          <w:sz w:val="24"/>
        </w:rPr>
        <w:t>of</w:t>
      </w:r>
      <w:r>
        <w:rPr>
          <w:spacing w:val="-9"/>
          <w:sz w:val="24"/>
        </w:rPr>
        <w:t> </w:t>
      </w:r>
      <w:r>
        <w:rPr>
          <w:sz w:val="24"/>
        </w:rPr>
        <w:t>the</w:t>
      </w:r>
      <w:r>
        <w:rPr>
          <w:spacing w:val="-8"/>
          <w:sz w:val="24"/>
        </w:rPr>
        <w:t> </w:t>
      </w:r>
      <w:r>
        <w:rPr>
          <w:sz w:val="24"/>
        </w:rPr>
        <w:t>battery</w:t>
      </w:r>
      <w:r>
        <w:rPr>
          <w:spacing w:val="-9"/>
          <w:sz w:val="24"/>
        </w:rPr>
        <w:t> </w:t>
      </w:r>
      <w:r>
        <w:rPr>
          <w:sz w:val="24"/>
        </w:rPr>
        <w:t>to</w:t>
      </w:r>
      <w:r>
        <w:rPr>
          <w:spacing w:val="-9"/>
          <w:sz w:val="24"/>
        </w:rPr>
        <w:t> </w:t>
      </w:r>
      <w:r>
        <w:rPr>
          <w:sz w:val="24"/>
        </w:rPr>
        <w:t>the</w:t>
      </w:r>
      <w:r>
        <w:rPr>
          <w:spacing w:val="-8"/>
          <w:sz w:val="24"/>
        </w:rPr>
        <w:t> </w:t>
      </w:r>
      <w:r>
        <w:rPr>
          <w:sz w:val="24"/>
        </w:rPr>
        <w:t>other,</w:t>
      </w:r>
      <w:r>
        <w:rPr>
          <w:spacing w:val="-9"/>
          <w:sz w:val="24"/>
        </w:rPr>
        <w:t> </w:t>
      </w:r>
      <w:r>
        <w:rPr>
          <w:sz w:val="24"/>
        </w:rPr>
        <w:t>the electrons are free to bump into and repel the electrons that are in the wire. These electrons in</w:t>
      </w:r>
      <w:r>
        <w:rPr>
          <w:spacing w:val="-4"/>
          <w:sz w:val="24"/>
        </w:rPr>
        <w:t> </w:t>
      </w:r>
      <w:r>
        <w:rPr>
          <w:sz w:val="24"/>
        </w:rPr>
        <w:t>the</w:t>
      </w:r>
      <w:r>
        <w:rPr>
          <w:spacing w:val="-4"/>
          <w:sz w:val="24"/>
        </w:rPr>
        <w:t> </w:t>
      </w:r>
      <w:r>
        <w:rPr>
          <w:sz w:val="24"/>
        </w:rPr>
        <w:t>wire</w:t>
      </w:r>
      <w:r>
        <w:rPr>
          <w:spacing w:val="-6"/>
          <w:sz w:val="24"/>
        </w:rPr>
        <w:t> </w:t>
      </w:r>
      <w:r>
        <w:rPr>
          <w:sz w:val="24"/>
        </w:rPr>
        <w:t>bump</w:t>
      </w:r>
      <w:r>
        <w:rPr>
          <w:spacing w:val="-5"/>
          <w:sz w:val="24"/>
        </w:rPr>
        <w:t> </w:t>
      </w:r>
      <w:r>
        <w:rPr>
          <w:sz w:val="24"/>
        </w:rPr>
        <w:t>into</w:t>
      </w:r>
      <w:r>
        <w:rPr>
          <w:spacing w:val="-5"/>
          <w:sz w:val="24"/>
        </w:rPr>
        <w:t> </w:t>
      </w:r>
      <w:r>
        <w:rPr>
          <w:sz w:val="24"/>
        </w:rPr>
        <w:t>and</w:t>
      </w:r>
      <w:r>
        <w:rPr>
          <w:spacing w:val="-5"/>
          <w:sz w:val="24"/>
        </w:rPr>
        <w:t> </w:t>
      </w:r>
      <w:r>
        <w:rPr>
          <w:sz w:val="24"/>
        </w:rPr>
        <w:t>repel</w:t>
      </w:r>
      <w:r>
        <w:rPr>
          <w:spacing w:val="-6"/>
          <w:sz w:val="24"/>
        </w:rPr>
        <w:t> </w:t>
      </w:r>
      <w:r>
        <w:rPr>
          <w:sz w:val="24"/>
        </w:rPr>
        <w:t>each</w:t>
      </w:r>
      <w:r>
        <w:rPr>
          <w:spacing w:val="-5"/>
          <w:sz w:val="24"/>
        </w:rPr>
        <w:t> </w:t>
      </w:r>
      <w:r>
        <w:rPr>
          <w:sz w:val="24"/>
        </w:rPr>
        <w:t>other</w:t>
      </w:r>
      <w:r>
        <w:rPr>
          <w:spacing w:val="-5"/>
          <w:sz w:val="24"/>
        </w:rPr>
        <w:t> </w:t>
      </w:r>
      <w:r>
        <w:rPr>
          <w:sz w:val="24"/>
        </w:rPr>
        <w:t>all</w:t>
      </w:r>
      <w:r>
        <w:rPr>
          <w:spacing w:val="-5"/>
          <w:sz w:val="24"/>
        </w:rPr>
        <w:t> </w:t>
      </w:r>
      <w:r>
        <w:rPr>
          <w:sz w:val="24"/>
        </w:rPr>
        <w:t>around</w:t>
      </w:r>
      <w:r>
        <w:rPr>
          <w:spacing w:val="-5"/>
          <w:sz w:val="24"/>
        </w:rPr>
        <w:t> </w:t>
      </w:r>
      <w:r>
        <w:rPr>
          <w:sz w:val="24"/>
        </w:rPr>
        <w:t>the</w:t>
      </w:r>
      <w:r>
        <w:rPr>
          <w:spacing w:val="-6"/>
          <w:sz w:val="24"/>
        </w:rPr>
        <w:t> </w:t>
      </w:r>
      <w:r>
        <w:rPr>
          <w:sz w:val="24"/>
        </w:rPr>
        <w:t>wire</w:t>
      </w:r>
      <w:r>
        <w:rPr>
          <w:spacing w:val="-4"/>
          <w:sz w:val="24"/>
        </w:rPr>
        <w:t> </w:t>
      </w:r>
      <w:r>
        <w:rPr>
          <w:sz w:val="24"/>
        </w:rPr>
        <w:t>until</w:t>
      </w:r>
      <w:r>
        <w:rPr>
          <w:spacing w:val="-5"/>
          <w:sz w:val="24"/>
        </w:rPr>
        <w:t> </w:t>
      </w:r>
      <w:r>
        <w:rPr>
          <w:sz w:val="24"/>
        </w:rPr>
        <w:t>the</w:t>
      </w:r>
      <w:r>
        <w:rPr>
          <w:spacing w:val="-4"/>
          <w:sz w:val="24"/>
        </w:rPr>
        <w:t> </w:t>
      </w:r>
      <w:r>
        <w:rPr>
          <w:sz w:val="24"/>
        </w:rPr>
        <w:t>electrons</w:t>
      </w:r>
      <w:r>
        <w:rPr>
          <w:spacing w:val="-5"/>
          <w:sz w:val="24"/>
        </w:rPr>
        <w:t> </w:t>
      </w:r>
      <w:r>
        <w:rPr>
          <w:sz w:val="24"/>
        </w:rPr>
        <w:t>bump</w:t>
      </w:r>
      <w:r>
        <w:rPr>
          <w:spacing w:val="-5"/>
          <w:sz w:val="24"/>
        </w:rPr>
        <w:t> </w:t>
      </w:r>
      <w:r>
        <w:rPr>
          <w:sz w:val="24"/>
        </w:rPr>
        <w:t>into the positive terminal of the battery. If the battery is left connected to a bulb for a long time then</w:t>
      </w:r>
      <w:r>
        <w:rPr>
          <w:spacing w:val="-9"/>
          <w:sz w:val="24"/>
        </w:rPr>
        <w:t> </w:t>
      </w:r>
      <w:r>
        <w:rPr>
          <w:sz w:val="24"/>
        </w:rPr>
        <w:t>the</w:t>
      </w:r>
      <w:r>
        <w:rPr>
          <w:spacing w:val="-9"/>
          <w:sz w:val="24"/>
        </w:rPr>
        <w:t> </w:t>
      </w:r>
      <w:r>
        <w:rPr>
          <w:sz w:val="24"/>
        </w:rPr>
        <w:t>build-up</w:t>
      </w:r>
      <w:r>
        <w:rPr>
          <w:spacing w:val="-10"/>
          <w:sz w:val="24"/>
        </w:rPr>
        <w:t> </w:t>
      </w:r>
      <w:r>
        <w:rPr>
          <w:sz w:val="24"/>
        </w:rPr>
        <w:t>of</w:t>
      </w:r>
      <w:r>
        <w:rPr>
          <w:spacing w:val="-9"/>
          <w:sz w:val="24"/>
        </w:rPr>
        <w:t> </w:t>
      </w:r>
      <w:r>
        <w:rPr>
          <w:sz w:val="24"/>
        </w:rPr>
        <w:t>charges</w:t>
      </w:r>
      <w:r>
        <w:rPr>
          <w:spacing w:val="-11"/>
          <w:sz w:val="24"/>
        </w:rPr>
        <w:t> </w:t>
      </w:r>
      <w:r>
        <w:rPr>
          <w:sz w:val="24"/>
        </w:rPr>
        <w:t>from</w:t>
      </w:r>
      <w:r>
        <w:rPr>
          <w:spacing w:val="-10"/>
          <w:sz w:val="24"/>
        </w:rPr>
        <w:t> </w:t>
      </w:r>
      <w:r>
        <w:rPr>
          <w:sz w:val="24"/>
        </w:rPr>
        <w:t>the</w:t>
      </w:r>
      <w:r>
        <w:rPr>
          <w:spacing w:val="-9"/>
          <w:sz w:val="24"/>
        </w:rPr>
        <w:t> </w:t>
      </w:r>
      <w:r>
        <w:rPr>
          <w:sz w:val="24"/>
        </w:rPr>
        <w:t>chemical</w:t>
      </w:r>
      <w:r>
        <w:rPr>
          <w:spacing w:val="-10"/>
          <w:sz w:val="24"/>
        </w:rPr>
        <w:t> </w:t>
      </w:r>
      <w:r>
        <w:rPr>
          <w:sz w:val="24"/>
        </w:rPr>
        <w:t>reaction</w:t>
      </w:r>
      <w:r>
        <w:rPr>
          <w:spacing w:val="-10"/>
          <w:sz w:val="24"/>
        </w:rPr>
        <w:t> </w:t>
      </w:r>
      <w:r>
        <w:rPr>
          <w:sz w:val="24"/>
        </w:rPr>
        <w:t>eventually</w:t>
      </w:r>
      <w:r>
        <w:rPr>
          <w:spacing w:val="-10"/>
          <w:sz w:val="24"/>
        </w:rPr>
        <w:t> </w:t>
      </w:r>
      <w:r>
        <w:rPr>
          <w:sz w:val="24"/>
        </w:rPr>
        <w:t>evens</w:t>
      </w:r>
      <w:r>
        <w:rPr>
          <w:spacing w:val="-9"/>
          <w:sz w:val="24"/>
        </w:rPr>
        <w:t> </w:t>
      </w:r>
      <w:r>
        <w:rPr>
          <w:sz w:val="24"/>
        </w:rPr>
        <w:t>out</w:t>
      </w:r>
      <w:r>
        <w:rPr>
          <w:spacing w:val="-10"/>
          <w:sz w:val="24"/>
        </w:rPr>
        <w:t> </w:t>
      </w:r>
      <w:r>
        <w:rPr>
          <w:sz w:val="24"/>
        </w:rPr>
        <w:t>as</w:t>
      </w:r>
      <w:r>
        <w:rPr>
          <w:spacing w:val="-10"/>
          <w:sz w:val="24"/>
        </w:rPr>
        <w:t> </w:t>
      </w:r>
      <w:r>
        <w:rPr>
          <w:sz w:val="24"/>
        </w:rPr>
        <w:t>the</w:t>
      </w:r>
      <w:r>
        <w:rPr>
          <w:spacing w:val="-9"/>
          <w:sz w:val="24"/>
        </w:rPr>
        <w:t> </w:t>
      </w:r>
      <w:r>
        <w:rPr>
          <w:sz w:val="24"/>
        </w:rPr>
        <w:t>chemical reaction</w:t>
      </w:r>
      <w:r>
        <w:rPr>
          <w:spacing w:val="-9"/>
          <w:sz w:val="24"/>
        </w:rPr>
        <w:t> </w:t>
      </w:r>
      <w:r>
        <w:rPr>
          <w:sz w:val="24"/>
        </w:rPr>
        <w:t>runs</w:t>
      </w:r>
      <w:r>
        <w:rPr>
          <w:spacing w:val="-10"/>
          <w:sz w:val="24"/>
        </w:rPr>
        <w:t> </w:t>
      </w:r>
      <w:r>
        <w:rPr>
          <w:sz w:val="24"/>
        </w:rPr>
        <w:t>out</w:t>
      </w:r>
      <w:r>
        <w:rPr>
          <w:spacing w:val="-9"/>
          <w:sz w:val="24"/>
        </w:rPr>
        <w:t> </w:t>
      </w:r>
      <w:r>
        <w:rPr>
          <w:sz w:val="24"/>
        </w:rPr>
        <w:t>of</w:t>
      </w:r>
      <w:r>
        <w:rPr>
          <w:spacing w:val="-9"/>
          <w:sz w:val="24"/>
        </w:rPr>
        <w:t> </w:t>
      </w:r>
      <w:r>
        <w:rPr>
          <w:sz w:val="24"/>
        </w:rPr>
        <w:t>each</w:t>
      </w:r>
      <w:r>
        <w:rPr>
          <w:spacing w:val="-10"/>
          <w:sz w:val="24"/>
        </w:rPr>
        <w:t> </w:t>
      </w:r>
      <w:r>
        <w:rPr>
          <w:sz w:val="24"/>
        </w:rPr>
        <w:t>kind</w:t>
      </w:r>
      <w:r>
        <w:rPr>
          <w:spacing w:val="-10"/>
          <w:sz w:val="24"/>
        </w:rPr>
        <w:t> </w:t>
      </w:r>
      <w:r>
        <w:rPr>
          <w:sz w:val="24"/>
        </w:rPr>
        <w:t>of</w:t>
      </w:r>
      <w:r>
        <w:rPr>
          <w:spacing w:val="-9"/>
          <w:sz w:val="24"/>
        </w:rPr>
        <w:t> </w:t>
      </w:r>
      <w:r>
        <w:rPr>
          <w:sz w:val="24"/>
        </w:rPr>
        <w:t>chemical</w:t>
      </w:r>
      <w:r>
        <w:rPr>
          <w:spacing w:val="-10"/>
          <w:sz w:val="24"/>
        </w:rPr>
        <w:t> </w:t>
      </w:r>
      <w:r>
        <w:rPr>
          <w:sz w:val="24"/>
        </w:rPr>
        <w:t>in</w:t>
      </w:r>
      <w:r>
        <w:rPr>
          <w:spacing w:val="-9"/>
          <w:sz w:val="24"/>
        </w:rPr>
        <w:t> </w:t>
      </w:r>
      <w:r>
        <w:rPr>
          <w:sz w:val="24"/>
        </w:rPr>
        <w:t>the</w:t>
      </w:r>
      <w:r>
        <w:rPr>
          <w:spacing w:val="-9"/>
          <w:sz w:val="24"/>
        </w:rPr>
        <w:t> </w:t>
      </w:r>
      <w:r>
        <w:rPr>
          <w:sz w:val="24"/>
        </w:rPr>
        <w:t>battery.</w:t>
      </w:r>
      <w:r>
        <w:rPr>
          <w:spacing w:val="-10"/>
          <w:sz w:val="24"/>
        </w:rPr>
        <w:t> </w:t>
      </w:r>
      <w:r>
        <w:rPr>
          <w:sz w:val="24"/>
        </w:rPr>
        <w:t>When</w:t>
      </w:r>
      <w:r>
        <w:rPr>
          <w:spacing w:val="-9"/>
          <w:sz w:val="24"/>
        </w:rPr>
        <w:t> </w:t>
      </w:r>
      <w:r>
        <w:rPr>
          <w:sz w:val="24"/>
        </w:rPr>
        <w:t>there</w:t>
      </w:r>
      <w:r>
        <w:rPr>
          <w:spacing w:val="-10"/>
          <w:sz w:val="24"/>
        </w:rPr>
        <w:t> </w:t>
      </w:r>
      <w:r>
        <w:rPr>
          <w:sz w:val="24"/>
        </w:rPr>
        <w:t>is</w:t>
      </w:r>
      <w:r>
        <w:rPr>
          <w:spacing w:val="-10"/>
          <w:sz w:val="24"/>
        </w:rPr>
        <w:t> </w:t>
      </w:r>
      <w:r>
        <w:rPr>
          <w:sz w:val="24"/>
        </w:rPr>
        <w:t>no</w:t>
      </w:r>
      <w:r>
        <w:rPr>
          <w:spacing w:val="-10"/>
          <w:sz w:val="24"/>
        </w:rPr>
        <w:t> </w:t>
      </w:r>
      <w:r>
        <w:rPr>
          <w:sz w:val="24"/>
        </w:rPr>
        <w:t>chemical</w:t>
      </w:r>
      <w:r>
        <w:rPr>
          <w:spacing w:val="-10"/>
          <w:sz w:val="24"/>
        </w:rPr>
        <w:t> </w:t>
      </w:r>
      <w:r>
        <w:rPr>
          <w:sz w:val="24"/>
        </w:rPr>
        <w:t>reaction, there is no more buildup of electrons; therefore, there is no electron “flow” through the circuit</w:t>
      </w:r>
      <w:r>
        <w:rPr>
          <w:spacing w:val="7"/>
          <w:sz w:val="24"/>
        </w:rPr>
        <w:t> </w:t>
      </w:r>
      <w:r>
        <w:rPr>
          <w:sz w:val="24"/>
        </w:rPr>
        <w:t>because</w:t>
      </w:r>
      <w:r>
        <w:rPr>
          <w:spacing w:val="7"/>
          <w:sz w:val="24"/>
        </w:rPr>
        <w:t> </w:t>
      </w:r>
      <w:r>
        <w:rPr>
          <w:sz w:val="24"/>
        </w:rPr>
        <w:t>there</w:t>
      </w:r>
      <w:r>
        <w:rPr>
          <w:spacing w:val="8"/>
          <w:sz w:val="24"/>
        </w:rPr>
        <w:t> </w:t>
      </w:r>
      <w:r>
        <w:rPr>
          <w:sz w:val="24"/>
        </w:rPr>
        <w:t>is</w:t>
      </w:r>
      <w:r>
        <w:rPr>
          <w:spacing w:val="5"/>
          <w:sz w:val="24"/>
        </w:rPr>
        <w:t> </w:t>
      </w:r>
      <w:r>
        <w:rPr>
          <w:sz w:val="24"/>
        </w:rPr>
        <w:t>no</w:t>
      </w:r>
      <w:r>
        <w:rPr>
          <w:spacing w:val="6"/>
          <w:sz w:val="24"/>
        </w:rPr>
        <w:t> </w:t>
      </w:r>
      <w:r>
        <w:rPr>
          <w:sz w:val="24"/>
        </w:rPr>
        <w:t>longer</w:t>
      </w:r>
      <w:r>
        <w:rPr>
          <w:spacing w:val="8"/>
          <w:sz w:val="24"/>
        </w:rPr>
        <w:t> </w:t>
      </w:r>
      <w:r>
        <w:rPr>
          <w:sz w:val="24"/>
        </w:rPr>
        <w:t>an</w:t>
      </w:r>
      <w:r>
        <w:rPr>
          <w:spacing w:val="8"/>
          <w:sz w:val="24"/>
        </w:rPr>
        <w:t> </w:t>
      </w:r>
      <w:r>
        <w:rPr>
          <w:sz w:val="24"/>
        </w:rPr>
        <w:t>imbalance</w:t>
      </w:r>
      <w:r>
        <w:rPr>
          <w:spacing w:val="8"/>
          <w:sz w:val="24"/>
        </w:rPr>
        <w:t> </w:t>
      </w:r>
      <w:r>
        <w:rPr>
          <w:sz w:val="24"/>
        </w:rPr>
        <w:t>in</w:t>
      </w:r>
      <w:r>
        <w:rPr>
          <w:spacing w:val="5"/>
          <w:sz w:val="24"/>
        </w:rPr>
        <w:t> </w:t>
      </w:r>
      <w:r>
        <w:rPr>
          <w:sz w:val="24"/>
        </w:rPr>
        <w:t>charge.</w:t>
      </w:r>
    </w:p>
    <w:p>
      <w:pPr>
        <w:spacing w:after="0" w:line="244" w:lineRule="auto"/>
        <w:jc w:val="both"/>
        <w:rPr>
          <w:sz w:val="24"/>
        </w:rPr>
        <w:sectPr>
          <w:pgSz w:w="12240" w:h="15840"/>
          <w:pgMar w:header="0" w:footer="854" w:top="1360" w:bottom="1040" w:left="960" w:right="980"/>
        </w:sectPr>
      </w:pPr>
    </w:p>
    <w:p>
      <w:pPr>
        <w:spacing w:line="244" w:lineRule="auto" w:before="80"/>
        <w:ind w:left="479" w:right="447" w:firstLine="718"/>
        <w:jc w:val="both"/>
        <w:rPr>
          <w:sz w:val="24"/>
        </w:rPr>
      </w:pPr>
      <w:r>
        <w:rPr/>
        <w:pict>
          <v:group style="position:absolute;margin-left:77.324997pt;margin-top:191.977325pt;width:139pt;height:141.35pt;mso-position-horizontal-relative:page;mso-position-vertical-relative:paragraph;z-index:1408;mso-wrap-distance-left:0;mso-wrap-distance-right:0" coordorigin="1546,3840" coordsize="2780,2827">
            <v:shape style="position:absolute;left:1686;top:3854;width:2626;height:2797" type="#_x0000_t75" stroked="false">
              <v:imagedata r:id="rId20" o:title=""/>
            </v:shape>
            <v:rect style="position:absolute;left:1554;top:3847;width:2765;height:2812" filled="false" stroked="true" strokeweight=".75pt" strokecolor="#000000">
              <v:stroke dashstyle="solid"/>
            </v:rect>
            <w10:wrap type="topAndBottom"/>
          </v:group>
        </w:pict>
      </w:r>
      <w:r>
        <w:rPr/>
        <w:pict>
          <v:group style="position:absolute;margin-left:231.625pt;margin-top:193.477325pt;width:303.45pt;height:140.15pt;mso-position-horizontal-relative:page;mso-position-vertical-relative:paragraph;z-index:1432;mso-wrap-distance-left:0;mso-wrap-distance-right:0" coordorigin="4633,3870" coordsize="6069,2803">
            <v:shape style="position:absolute;left:4647;top:4153;width:6039;height:2450" type="#_x0000_t75" stroked="false">
              <v:imagedata r:id="rId21" o:title=""/>
            </v:shape>
            <v:rect style="position:absolute;left:4640;top:3877;width:6054;height:2788" filled="false" stroked="true" strokeweight=".75pt" strokecolor="#000000">
              <v:stroke dashstyle="solid"/>
            </v:rect>
            <w10:wrap type="topAndBottom"/>
          </v:group>
        </w:pict>
      </w:r>
      <w:r>
        <w:rPr>
          <w:sz w:val="24"/>
        </w:rPr>
        <w:t>Copper wire is typically used as a conductor to connect the battery with a light bulb. The</w:t>
      </w:r>
      <w:r>
        <w:rPr>
          <w:spacing w:val="-14"/>
          <w:sz w:val="24"/>
        </w:rPr>
        <w:t> </w:t>
      </w:r>
      <w:r>
        <w:rPr>
          <w:sz w:val="24"/>
        </w:rPr>
        <w:t>copper</w:t>
      </w:r>
      <w:r>
        <w:rPr>
          <w:spacing w:val="-15"/>
          <w:sz w:val="24"/>
        </w:rPr>
        <w:t> </w:t>
      </w:r>
      <w:r>
        <w:rPr>
          <w:sz w:val="24"/>
        </w:rPr>
        <w:t>wire</w:t>
      </w:r>
      <w:r>
        <w:rPr>
          <w:spacing w:val="-15"/>
          <w:sz w:val="24"/>
        </w:rPr>
        <w:t> </w:t>
      </w:r>
      <w:r>
        <w:rPr>
          <w:sz w:val="24"/>
        </w:rPr>
        <w:t>has</w:t>
      </w:r>
      <w:r>
        <w:rPr>
          <w:spacing w:val="-15"/>
          <w:sz w:val="24"/>
        </w:rPr>
        <w:t> </w:t>
      </w:r>
      <w:r>
        <w:rPr>
          <w:sz w:val="24"/>
        </w:rPr>
        <w:t>millions</w:t>
      </w:r>
      <w:r>
        <w:rPr>
          <w:spacing w:val="-15"/>
          <w:sz w:val="24"/>
        </w:rPr>
        <w:t> </w:t>
      </w:r>
      <w:r>
        <w:rPr>
          <w:sz w:val="24"/>
        </w:rPr>
        <w:t>of</w:t>
      </w:r>
      <w:r>
        <w:rPr>
          <w:spacing w:val="-14"/>
          <w:sz w:val="24"/>
        </w:rPr>
        <w:t> </w:t>
      </w:r>
      <w:r>
        <w:rPr>
          <w:sz w:val="24"/>
        </w:rPr>
        <w:t>electrons</w:t>
      </w:r>
      <w:r>
        <w:rPr>
          <w:spacing w:val="-15"/>
          <w:sz w:val="24"/>
        </w:rPr>
        <w:t> </w:t>
      </w:r>
      <w:r>
        <w:rPr>
          <w:sz w:val="24"/>
        </w:rPr>
        <w:t>that</w:t>
      </w:r>
      <w:r>
        <w:rPr>
          <w:spacing w:val="-15"/>
          <w:sz w:val="24"/>
        </w:rPr>
        <w:t> </w:t>
      </w:r>
      <w:r>
        <w:rPr>
          <w:sz w:val="24"/>
        </w:rPr>
        <w:t>are</w:t>
      </w:r>
      <w:r>
        <w:rPr>
          <w:spacing w:val="-15"/>
          <w:sz w:val="24"/>
        </w:rPr>
        <w:t> </w:t>
      </w:r>
      <w:r>
        <w:rPr>
          <w:sz w:val="24"/>
        </w:rPr>
        <w:t>free</w:t>
      </w:r>
      <w:r>
        <w:rPr>
          <w:spacing w:val="-14"/>
          <w:sz w:val="24"/>
        </w:rPr>
        <w:t> </w:t>
      </w:r>
      <w:r>
        <w:rPr>
          <w:sz w:val="24"/>
        </w:rPr>
        <w:t>to</w:t>
      </w:r>
      <w:r>
        <w:rPr>
          <w:spacing w:val="-16"/>
          <w:sz w:val="24"/>
        </w:rPr>
        <w:t> </w:t>
      </w:r>
      <w:r>
        <w:rPr>
          <w:sz w:val="24"/>
        </w:rPr>
        <w:t>bump</w:t>
      </w:r>
      <w:r>
        <w:rPr>
          <w:spacing w:val="-15"/>
          <w:sz w:val="24"/>
        </w:rPr>
        <w:t> </w:t>
      </w:r>
      <w:r>
        <w:rPr>
          <w:sz w:val="24"/>
        </w:rPr>
        <w:t>around</w:t>
      </w:r>
      <w:r>
        <w:rPr>
          <w:spacing w:val="-15"/>
          <w:sz w:val="24"/>
        </w:rPr>
        <w:t> </w:t>
      </w:r>
      <w:r>
        <w:rPr>
          <w:sz w:val="24"/>
        </w:rPr>
        <w:t>inside</w:t>
      </w:r>
      <w:r>
        <w:rPr>
          <w:spacing w:val="-15"/>
          <w:sz w:val="24"/>
        </w:rPr>
        <w:t> </w:t>
      </w:r>
      <w:r>
        <w:rPr>
          <w:sz w:val="24"/>
        </w:rPr>
        <w:t>the</w:t>
      </w:r>
      <w:r>
        <w:rPr>
          <w:spacing w:val="-15"/>
          <w:sz w:val="24"/>
        </w:rPr>
        <w:t> </w:t>
      </w:r>
      <w:r>
        <w:rPr>
          <w:sz w:val="24"/>
        </w:rPr>
        <w:t>wire.</w:t>
      </w:r>
      <w:r>
        <w:rPr>
          <w:spacing w:val="-14"/>
          <w:sz w:val="24"/>
        </w:rPr>
        <w:t> </w:t>
      </w:r>
      <w:r>
        <w:rPr>
          <w:sz w:val="24"/>
        </w:rPr>
        <w:t>“Free” electrons</w:t>
      </w:r>
      <w:r>
        <w:rPr>
          <w:spacing w:val="-16"/>
          <w:sz w:val="24"/>
        </w:rPr>
        <w:t> </w:t>
      </w:r>
      <w:r>
        <w:rPr>
          <w:sz w:val="24"/>
        </w:rPr>
        <w:t>means</w:t>
      </w:r>
      <w:r>
        <w:rPr>
          <w:spacing w:val="-16"/>
          <w:sz w:val="24"/>
        </w:rPr>
        <w:t> </w:t>
      </w:r>
      <w:r>
        <w:rPr>
          <w:sz w:val="24"/>
        </w:rPr>
        <w:t>there</w:t>
      </w:r>
      <w:r>
        <w:rPr>
          <w:spacing w:val="-15"/>
          <w:sz w:val="24"/>
        </w:rPr>
        <w:t> </w:t>
      </w:r>
      <w:r>
        <w:rPr>
          <w:sz w:val="24"/>
        </w:rPr>
        <w:t>is</w:t>
      </w:r>
      <w:r>
        <w:rPr>
          <w:spacing w:val="-16"/>
          <w:sz w:val="24"/>
        </w:rPr>
        <w:t> </w:t>
      </w:r>
      <w:r>
        <w:rPr>
          <w:sz w:val="24"/>
        </w:rPr>
        <w:t>an</w:t>
      </w:r>
      <w:r>
        <w:rPr>
          <w:spacing w:val="-15"/>
          <w:sz w:val="24"/>
        </w:rPr>
        <w:t> </w:t>
      </w:r>
      <w:r>
        <w:rPr>
          <w:sz w:val="24"/>
        </w:rPr>
        <w:t>available</w:t>
      </w:r>
      <w:r>
        <w:rPr>
          <w:spacing w:val="-15"/>
          <w:sz w:val="24"/>
        </w:rPr>
        <w:t> </w:t>
      </w:r>
      <w:r>
        <w:rPr>
          <w:sz w:val="24"/>
        </w:rPr>
        <w:t>outer</w:t>
      </w:r>
      <w:r>
        <w:rPr>
          <w:spacing w:val="-16"/>
          <w:sz w:val="24"/>
        </w:rPr>
        <w:t> </w:t>
      </w:r>
      <w:r>
        <w:rPr>
          <w:sz w:val="24"/>
        </w:rPr>
        <w:t>valence</w:t>
      </w:r>
      <w:r>
        <w:rPr>
          <w:spacing w:val="-15"/>
          <w:sz w:val="24"/>
        </w:rPr>
        <w:t> </w:t>
      </w:r>
      <w:r>
        <w:rPr>
          <w:sz w:val="24"/>
        </w:rPr>
        <w:t>electron</w:t>
      </w:r>
      <w:r>
        <w:rPr>
          <w:spacing w:val="-15"/>
          <w:sz w:val="24"/>
        </w:rPr>
        <w:t> </w:t>
      </w:r>
      <w:r>
        <w:rPr>
          <w:sz w:val="24"/>
        </w:rPr>
        <w:t>in</w:t>
      </w:r>
      <w:r>
        <w:rPr>
          <w:spacing w:val="-15"/>
          <w:sz w:val="24"/>
        </w:rPr>
        <w:t> </w:t>
      </w:r>
      <w:r>
        <w:rPr>
          <w:sz w:val="24"/>
        </w:rPr>
        <w:t>each</w:t>
      </w:r>
      <w:r>
        <w:rPr>
          <w:spacing w:val="-16"/>
          <w:sz w:val="24"/>
        </w:rPr>
        <w:t> </w:t>
      </w:r>
      <w:r>
        <w:rPr>
          <w:sz w:val="24"/>
        </w:rPr>
        <w:t>atom</w:t>
      </w:r>
      <w:r>
        <w:rPr>
          <w:spacing w:val="-16"/>
          <w:sz w:val="24"/>
        </w:rPr>
        <w:t> </w:t>
      </w:r>
      <w:r>
        <w:rPr>
          <w:sz w:val="24"/>
        </w:rPr>
        <w:t>in</w:t>
      </w:r>
      <w:r>
        <w:rPr>
          <w:spacing w:val="22"/>
          <w:sz w:val="24"/>
        </w:rPr>
        <w:t> </w:t>
      </w:r>
      <w:r>
        <w:rPr>
          <w:sz w:val="24"/>
        </w:rPr>
        <w:t>the</w:t>
      </w:r>
      <w:r>
        <w:rPr>
          <w:spacing w:val="-15"/>
          <w:sz w:val="24"/>
        </w:rPr>
        <w:t> </w:t>
      </w:r>
      <w:r>
        <w:rPr>
          <w:sz w:val="24"/>
        </w:rPr>
        <w:t>wire.</w:t>
      </w:r>
      <w:r>
        <w:rPr>
          <w:spacing w:val="-16"/>
          <w:sz w:val="24"/>
        </w:rPr>
        <w:t> </w:t>
      </w:r>
      <w:r>
        <w:rPr>
          <w:sz w:val="24"/>
        </w:rPr>
        <w:t>Copper, silver, and gold each have one free valence electron. The negatively- charged electrons in each atom are evenly paired up with the positively charged protons in the nucleus of the atom and so spend their time attracted to and zooming around the nucleus. However the outer</w:t>
      </w:r>
      <w:r>
        <w:rPr>
          <w:spacing w:val="-6"/>
          <w:sz w:val="24"/>
        </w:rPr>
        <w:t> </w:t>
      </w:r>
      <w:r>
        <w:rPr>
          <w:sz w:val="24"/>
        </w:rPr>
        <w:t>valence</w:t>
      </w:r>
      <w:r>
        <w:rPr>
          <w:spacing w:val="-5"/>
          <w:sz w:val="24"/>
        </w:rPr>
        <w:t> </w:t>
      </w:r>
      <w:r>
        <w:rPr>
          <w:sz w:val="24"/>
        </w:rPr>
        <w:t>electrons</w:t>
      </w:r>
      <w:r>
        <w:rPr>
          <w:spacing w:val="-7"/>
          <w:sz w:val="24"/>
        </w:rPr>
        <w:t> </w:t>
      </w:r>
      <w:r>
        <w:rPr>
          <w:sz w:val="24"/>
        </w:rPr>
        <w:t>are</w:t>
      </w:r>
      <w:r>
        <w:rPr>
          <w:spacing w:val="-7"/>
          <w:sz w:val="24"/>
        </w:rPr>
        <w:t> </w:t>
      </w:r>
      <w:r>
        <w:rPr>
          <w:sz w:val="24"/>
        </w:rPr>
        <w:t>farthest</w:t>
      </w:r>
      <w:r>
        <w:rPr>
          <w:spacing w:val="-6"/>
          <w:sz w:val="24"/>
        </w:rPr>
        <w:t> </w:t>
      </w:r>
      <w:r>
        <w:rPr>
          <w:sz w:val="24"/>
        </w:rPr>
        <w:t>from</w:t>
      </w:r>
      <w:r>
        <w:rPr>
          <w:spacing w:val="-8"/>
          <w:sz w:val="24"/>
        </w:rPr>
        <w:t> </w:t>
      </w:r>
      <w:r>
        <w:rPr>
          <w:sz w:val="24"/>
        </w:rPr>
        <w:t>the</w:t>
      </w:r>
      <w:r>
        <w:rPr>
          <w:spacing w:val="-5"/>
          <w:sz w:val="24"/>
        </w:rPr>
        <w:t> </w:t>
      </w:r>
      <w:r>
        <w:rPr>
          <w:sz w:val="24"/>
        </w:rPr>
        <w:t>positively-charged</w:t>
      </w:r>
      <w:r>
        <w:rPr>
          <w:spacing w:val="-7"/>
          <w:sz w:val="24"/>
        </w:rPr>
        <w:t> </w:t>
      </w:r>
      <w:r>
        <w:rPr>
          <w:sz w:val="24"/>
        </w:rPr>
        <w:t>nucleus</w:t>
      </w:r>
      <w:r>
        <w:rPr>
          <w:spacing w:val="-6"/>
          <w:sz w:val="24"/>
        </w:rPr>
        <w:t> </w:t>
      </w:r>
      <w:r>
        <w:rPr>
          <w:sz w:val="24"/>
        </w:rPr>
        <w:t>and</w:t>
      </w:r>
      <w:r>
        <w:rPr>
          <w:spacing w:val="-7"/>
          <w:sz w:val="24"/>
        </w:rPr>
        <w:t> </w:t>
      </w:r>
      <w:r>
        <w:rPr>
          <w:sz w:val="24"/>
        </w:rPr>
        <w:t>are</w:t>
      </w:r>
      <w:r>
        <w:rPr>
          <w:spacing w:val="-8"/>
          <w:sz w:val="24"/>
        </w:rPr>
        <w:t> </w:t>
      </w:r>
      <w:r>
        <w:rPr>
          <w:sz w:val="24"/>
        </w:rPr>
        <w:t>more</w:t>
      </w:r>
      <w:r>
        <w:rPr>
          <w:spacing w:val="-5"/>
          <w:sz w:val="24"/>
        </w:rPr>
        <w:t> </w:t>
      </w:r>
      <w:r>
        <w:rPr>
          <w:sz w:val="24"/>
        </w:rPr>
        <w:t>likely to be bumped or repelled out of place by an incoming electron from a previous atom. Although</w:t>
      </w:r>
      <w:r>
        <w:rPr>
          <w:spacing w:val="-14"/>
          <w:sz w:val="24"/>
        </w:rPr>
        <w:t> </w:t>
      </w:r>
      <w:r>
        <w:rPr>
          <w:sz w:val="24"/>
        </w:rPr>
        <w:t>the</w:t>
      </w:r>
      <w:r>
        <w:rPr>
          <w:spacing w:val="-13"/>
          <w:sz w:val="24"/>
        </w:rPr>
        <w:t> </w:t>
      </w:r>
      <w:r>
        <w:rPr>
          <w:sz w:val="24"/>
        </w:rPr>
        <w:t>bumping</w:t>
      </w:r>
      <w:r>
        <w:rPr>
          <w:spacing w:val="-13"/>
          <w:sz w:val="24"/>
        </w:rPr>
        <w:t> </w:t>
      </w:r>
      <w:r>
        <w:rPr>
          <w:sz w:val="24"/>
        </w:rPr>
        <w:t>of</w:t>
      </w:r>
      <w:r>
        <w:rPr>
          <w:spacing w:val="-13"/>
          <w:sz w:val="24"/>
        </w:rPr>
        <w:t> </w:t>
      </w:r>
      <w:r>
        <w:rPr>
          <w:sz w:val="24"/>
        </w:rPr>
        <w:t>electrons</w:t>
      </w:r>
      <w:r>
        <w:rPr>
          <w:spacing w:val="-14"/>
          <w:sz w:val="24"/>
        </w:rPr>
        <w:t> </w:t>
      </w:r>
      <w:r>
        <w:rPr>
          <w:sz w:val="24"/>
        </w:rPr>
        <w:t>only</w:t>
      </w:r>
      <w:r>
        <w:rPr>
          <w:spacing w:val="-13"/>
          <w:sz w:val="24"/>
        </w:rPr>
        <w:t> </w:t>
      </w:r>
      <w:r>
        <w:rPr>
          <w:sz w:val="24"/>
        </w:rPr>
        <w:t>proceeds</w:t>
      </w:r>
      <w:r>
        <w:rPr>
          <w:spacing w:val="-13"/>
          <w:sz w:val="24"/>
        </w:rPr>
        <w:t> </w:t>
      </w:r>
      <w:r>
        <w:rPr>
          <w:sz w:val="24"/>
        </w:rPr>
        <w:t>slowly</w:t>
      </w:r>
      <w:r>
        <w:rPr>
          <w:spacing w:val="-13"/>
          <w:sz w:val="24"/>
        </w:rPr>
        <w:t> </w:t>
      </w:r>
      <w:r>
        <w:rPr>
          <w:sz w:val="24"/>
        </w:rPr>
        <w:t>(one</w:t>
      </w:r>
      <w:r>
        <w:rPr>
          <w:spacing w:val="-15"/>
          <w:sz w:val="24"/>
        </w:rPr>
        <w:t> </w:t>
      </w:r>
      <w:r>
        <w:rPr>
          <w:sz w:val="24"/>
        </w:rPr>
        <w:t>individual</w:t>
      </w:r>
      <w:r>
        <w:rPr>
          <w:spacing w:val="-16"/>
          <w:sz w:val="24"/>
        </w:rPr>
        <w:t> </w:t>
      </w:r>
      <w:r>
        <w:rPr>
          <w:sz w:val="24"/>
        </w:rPr>
        <w:t>electron</w:t>
      </w:r>
      <w:r>
        <w:rPr>
          <w:spacing w:val="-16"/>
          <w:sz w:val="24"/>
        </w:rPr>
        <w:t> </w:t>
      </w:r>
      <w:r>
        <w:rPr>
          <w:sz w:val="24"/>
        </w:rPr>
        <w:t>only</w:t>
      </w:r>
      <w:r>
        <w:rPr>
          <w:spacing w:val="-15"/>
          <w:sz w:val="24"/>
        </w:rPr>
        <w:t> </w:t>
      </w:r>
      <w:r>
        <w:rPr>
          <w:sz w:val="24"/>
        </w:rPr>
        <w:t>moves about 5.5 inches per hour), the energy transfers at light speed. This is like the billiard ball analogy where several balls are in a row and one ball hits the end of the row pushing the ball</w:t>
      </w:r>
      <w:r>
        <w:rPr>
          <w:spacing w:val="-7"/>
          <w:sz w:val="24"/>
        </w:rPr>
        <w:t> </w:t>
      </w:r>
      <w:r>
        <w:rPr>
          <w:sz w:val="24"/>
        </w:rPr>
        <w:t>at</w:t>
      </w:r>
      <w:r>
        <w:rPr>
          <w:spacing w:val="-6"/>
          <w:sz w:val="24"/>
        </w:rPr>
        <w:t> </w:t>
      </w:r>
      <w:r>
        <w:rPr>
          <w:sz w:val="24"/>
        </w:rPr>
        <w:t>the</w:t>
      </w:r>
      <w:r>
        <w:rPr>
          <w:spacing w:val="-7"/>
          <w:sz w:val="24"/>
        </w:rPr>
        <w:t> </w:t>
      </w:r>
      <w:r>
        <w:rPr>
          <w:sz w:val="24"/>
        </w:rPr>
        <w:t>far</w:t>
      </w:r>
      <w:r>
        <w:rPr>
          <w:spacing w:val="-7"/>
          <w:sz w:val="24"/>
        </w:rPr>
        <w:t> </w:t>
      </w:r>
      <w:r>
        <w:rPr>
          <w:sz w:val="24"/>
        </w:rPr>
        <w:t>end</w:t>
      </w:r>
      <w:r>
        <w:rPr>
          <w:spacing w:val="-6"/>
          <w:sz w:val="24"/>
        </w:rPr>
        <w:t> </w:t>
      </w:r>
      <w:r>
        <w:rPr>
          <w:sz w:val="24"/>
        </w:rPr>
        <w:t>out.</w:t>
      </w:r>
      <w:r>
        <w:rPr>
          <w:spacing w:val="-9"/>
          <w:sz w:val="24"/>
        </w:rPr>
        <w:t> </w:t>
      </w:r>
      <w:r>
        <w:rPr>
          <w:sz w:val="24"/>
        </w:rPr>
        <w:t>Although</w:t>
      </w:r>
      <w:r>
        <w:rPr>
          <w:spacing w:val="-7"/>
          <w:sz w:val="24"/>
        </w:rPr>
        <w:t> </w:t>
      </w:r>
      <w:r>
        <w:rPr>
          <w:sz w:val="24"/>
        </w:rPr>
        <w:t>the</w:t>
      </w:r>
      <w:r>
        <w:rPr>
          <w:spacing w:val="-6"/>
          <w:sz w:val="24"/>
        </w:rPr>
        <w:t> </w:t>
      </w:r>
      <w:r>
        <w:rPr>
          <w:sz w:val="24"/>
        </w:rPr>
        <w:t>individual</w:t>
      </w:r>
      <w:r>
        <w:rPr>
          <w:spacing w:val="-8"/>
          <w:sz w:val="24"/>
        </w:rPr>
        <w:t> </w:t>
      </w:r>
      <w:r>
        <w:rPr>
          <w:sz w:val="24"/>
        </w:rPr>
        <w:t>balls</w:t>
      </w:r>
      <w:r>
        <w:rPr>
          <w:spacing w:val="-6"/>
          <w:sz w:val="24"/>
        </w:rPr>
        <w:t> </w:t>
      </w:r>
      <w:r>
        <w:rPr>
          <w:sz w:val="24"/>
        </w:rPr>
        <w:t>in</w:t>
      </w:r>
      <w:r>
        <w:rPr>
          <w:spacing w:val="-7"/>
          <w:sz w:val="24"/>
        </w:rPr>
        <w:t> </w:t>
      </w:r>
      <w:r>
        <w:rPr>
          <w:sz w:val="24"/>
        </w:rPr>
        <w:t>the</w:t>
      </w:r>
      <w:r>
        <w:rPr>
          <w:spacing w:val="-10"/>
          <w:sz w:val="24"/>
        </w:rPr>
        <w:t> </w:t>
      </w:r>
      <w:r>
        <w:rPr>
          <w:sz w:val="24"/>
        </w:rPr>
        <w:t>row</w:t>
      </w:r>
      <w:r>
        <w:rPr>
          <w:spacing w:val="-10"/>
          <w:sz w:val="24"/>
        </w:rPr>
        <w:t> </w:t>
      </w:r>
      <w:r>
        <w:rPr>
          <w:sz w:val="24"/>
        </w:rPr>
        <w:t>do</w:t>
      </w:r>
      <w:r>
        <w:rPr>
          <w:spacing w:val="-10"/>
          <w:sz w:val="24"/>
        </w:rPr>
        <w:t> </w:t>
      </w:r>
      <w:r>
        <w:rPr>
          <w:sz w:val="24"/>
        </w:rPr>
        <w:t>not</w:t>
      </w:r>
      <w:r>
        <w:rPr>
          <w:spacing w:val="-9"/>
          <w:sz w:val="24"/>
        </w:rPr>
        <w:t> </w:t>
      </w:r>
      <w:r>
        <w:rPr>
          <w:sz w:val="24"/>
        </w:rPr>
        <w:t>move</w:t>
      </w:r>
      <w:r>
        <w:rPr>
          <w:spacing w:val="-8"/>
          <w:sz w:val="24"/>
        </w:rPr>
        <w:t> </w:t>
      </w:r>
      <w:r>
        <w:rPr>
          <w:sz w:val="24"/>
        </w:rPr>
        <w:t>much</w:t>
      </w:r>
      <w:r>
        <w:rPr>
          <w:spacing w:val="-9"/>
          <w:sz w:val="24"/>
        </w:rPr>
        <w:t> </w:t>
      </w:r>
      <w:r>
        <w:rPr>
          <w:sz w:val="24"/>
        </w:rPr>
        <w:t>or</w:t>
      </w:r>
      <w:r>
        <w:rPr>
          <w:spacing w:val="-9"/>
          <w:sz w:val="24"/>
        </w:rPr>
        <w:t> </w:t>
      </w:r>
      <w:r>
        <w:rPr>
          <w:sz w:val="24"/>
        </w:rPr>
        <w:t>very</w:t>
      </w:r>
      <w:r>
        <w:rPr>
          <w:spacing w:val="-8"/>
          <w:sz w:val="24"/>
        </w:rPr>
        <w:t> </w:t>
      </w:r>
      <w:r>
        <w:rPr>
          <w:sz w:val="24"/>
        </w:rPr>
        <w:t>far, the energy is transferred through them very</w:t>
      </w:r>
      <w:r>
        <w:rPr>
          <w:spacing w:val="-27"/>
          <w:sz w:val="24"/>
        </w:rPr>
        <w:t> </w:t>
      </w:r>
      <w:r>
        <w:rPr>
          <w:sz w:val="24"/>
        </w:rPr>
        <w:t>quickly.</w:t>
      </w:r>
    </w:p>
    <w:p>
      <w:pPr>
        <w:spacing w:line="244" w:lineRule="auto" w:before="239"/>
        <w:ind w:left="479" w:right="455" w:firstLine="718"/>
        <w:jc w:val="both"/>
        <w:rPr>
          <w:sz w:val="24"/>
        </w:rPr>
      </w:pPr>
      <w:r>
        <w:rPr>
          <w:sz w:val="24"/>
        </w:rPr>
        <w:t>Plastic (like is used to wrap wire) or glass (like the ball inside a light bulb) do not allow electricity to pass through them easily because of how the electrons are arranged in the</w:t>
      </w:r>
      <w:r>
        <w:rPr>
          <w:spacing w:val="-4"/>
          <w:sz w:val="24"/>
        </w:rPr>
        <w:t> </w:t>
      </w:r>
      <w:r>
        <w:rPr>
          <w:sz w:val="24"/>
        </w:rPr>
        <w:t>outer</w:t>
      </w:r>
      <w:r>
        <w:rPr>
          <w:spacing w:val="-5"/>
          <w:sz w:val="24"/>
        </w:rPr>
        <w:t> </w:t>
      </w:r>
      <w:r>
        <w:rPr>
          <w:sz w:val="24"/>
        </w:rPr>
        <w:t>valence</w:t>
      </w:r>
      <w:r>
        <w:rPr>
          <w:spacing w:val="-4"/>
          <w:sz w:val="24"/>
        </w:rPr>
        <w:t> </w:t>
      </w:r>
      <w:r>
        <w:rPr>
          <w:sz w:val="24"/>
        </w:rPr>
        <w:t>(insulators</w:t>
      </w:r>
      <w:r>
        <w:rPr>
          <w:spacing w:val="-5"/>
          <w:sz w:val="24"/>
        </w:rPr>
        <w:t> </w:t>
      </w:r>
      <w:r>
        <w:rPr>
          <w:sz w:val="24"/>
        </w:rPr>
        <w:t>typically</w:t>
      </w:r>
      <w:r>
        <w:rPr>
          <w:spacing w:val="-4"/>
          <w:sz w:val="24"/>
        </w:rPr>
        <w:t> </w:t>
      </w:r>
      <w:r>
        <w:rPr>
          <w:sz w:val="24"/>
        </w:rPr>
        <w:t>have</w:t>
      </w:r>
      <w:r>
        <w:rPr>
          <w:spacing w:val="-4"/>
          <w:sz w:val="24"/>
        </w:rPr>
        <w:t> </w:t>
      </w:r>
      <w:r>
        <w:rPr>
          <w:sz w:val="24"/>
        </w:rPr>
        <w:t>5</w:t>
      </w:r>
      <w:r>
        <w:rPr>
          <w:spacing w:val="-6"/>
          <w:sz w:val="24"/>
        </w:rPr>
        <w:t> </w:t>
      </w:r>
      <w:r>
        <w:rPr>
          <w:sz w:val="24"/>
        </w:rPr>
        <w:t>or</w:t>
      </w:r>
      <w:r>
        <w:rPr>
          <w:spacing w:val="-4"/>
          <w:sz w:val="24"/>
        </w:rPr>
        <w:t> </w:t>
      </w:r>
      <w:r>
        <w:rPr>
          <w:sz w:val="24"/>
        </w:rPr>
        <w:t>more</w:t>
      </w:r>
      <w:r>
        <w:rPr>
          <w:spacing w:val="-4"/>
          <w:sz w:val="24"/>
        </w:rPr>
        <w:t> </w:t>
      </w:r>
      <w:r>
        <w:rPr>
          <w:sz w:val="24"/>
        </w:rPr>
        <w:t>outer</w:t>
      </w:r>
      <w:r>
        <w:rPr>
          <w:spacing w:val="-5"/>
          <w:sz w:val="24"/>
        </w:rPr>
        <w:t> </w:t>
      </w:r>
      <w:r>
        <w:rPr>
          <w:sz w:val="24"/>
        </w:rPr>
        <w:t>valence</w:t>
      </w:r>
      <w:r>
        <w:rPr>
          <w:spacing w:val="-5"/>
          <w:sz w:val="24"/>
        </w:rPr>
        <w:t> </w:t>
      </w:r>
      <w:r>
        <w:rPr>
          <w:sz w:val="24"/>
        </w:rPr>
        <w:t>electrons</w:t>
      </w:r>
      <w:r>
        <w:rPr>
          <w:spacing w:val="-6"/>
          <w:sz w:val="24"/>
        </w:rPr>
        <w:t> </w:t>
      </w:r>
      <w:r>
        <w:rPr>
          <w:sz w:val="24"/>
        </w:rPr>
        <w:t>as</w:t>
      </w:r>
      <w:r>
        <w:rPr>
          <w:spacing w:val="-6"/>
          <w:sz w:val="24"/>
        </w:rPr>
        <w:t> </w:t>
      </w:r>
      <w:r>
        <w:rPr>
          <w:sz w:val="24"/>
        </w:rPr>
        <w:t>opposed</w:t>
      </w:r>
      <w:r>
        <w:rPr>
          <w:spacing w:val="-5"/>
          <w:sz w:val="24"/>
        </w:rPr>
        <w:t> </w:t>
      </w:r>
      <w:r>
        <w:rPr>
          <w:sz w:val="24"/>
        </w:rPr>
        <w:t>to the 3 or fewer found in conductors.) In insulators, the electrons are tightly held to the atom, there are no free electrons available bump and transfer</w:t>
      </w:r>
      <w:r>
        <w:rPr>
          <w:spacing w:val="3"/>
          <w:sz w:val="24"/>
        </w:rPr>
        <w:t> </w:t>
      </w:r>
      <w:r>
        <w:rPr>
          <w:sz w:val="24"/>
        </w:rPr>
        <w:t>energy.</w:t>
      </w:r>
    </w:p>
    <w:p>
      <w:pPr>
        <w:pStyle w:val="BodyText"/>
        <w:spacing w:before="7"/>
        <w:rPr>
          <w:sz w:val="24"/>
        </w:rPr>
      </w:pPr>
    </w:p>
    <w:p>
      <w:pPr>
        <w:tabs>
          <w:tab w:pos="4531" w:val="left" w:leader="none"/>
        </w:tabs>
        <w:spacing w:line="244" w:lineRule="auto" w:before="0"/>
        <w:ind w:left="480" w:right="3921" w:firstLine="718"/>
        <w:jc w:val="both"/>
        <w:rPr>
          <w:sz w:val="24"/>
        </w:rPr>
      </w:pPr>
      <w:r>
        <w:rPr/>
        <w:pict>
          <v:group style="position:absolute;margin-left:376.225006pt;margin-top:-2.448671pt;width:169.3pt;height:189.25pt;mso-position-horizontal-relative:page;mso-position-vertical-relative:paragraph;z-index:1456" coordorigin="7525,-49" coordsize="3386,3785">
            <v:shape style="position:absolute;left:7540;top:-24;width:3356;height:3703" type="#_x0000_t75" stroked="false">
              <v:imagedata r:id="rId22" o:title=""/>
            </v:shape>
            <v:rect style="position:absolute;left:7532;top:-42;width:3371;height:3770" filled="false" stroked="true" strokeweight=".75pt" strokecolor="#000000">
              <v:stroke dashstyle="solid"/>
            </v:rect>
            <w10:wrap type="none"/>
          </v:group>
        </w:pict>
      </w:r>
      <w:r>
        <w:rPr>
          <w:sz w:val="24"/>
        </w:rPr>
        <w:t>When connected properly, the electrical current flows through the support wire, through the smaller filament</w:t>
      </w:r>
      <w:r>
        <w:rPr>
          <w:spacing w:val="-8"/>
          <w:sz w:val="24"/>
        </w:rPr>
        <w:t> </w:t>
      </w:r>
      <w:r>
        <w:rPr>
          <w:sz w:val="24"/>
        </w:rPr>
        <w:t>wire</w:t>
      </w:r>
      <w:r>
        <w:rPr>
          <w:spacing w:val="-8"/>
          <w:sz w:val="24"/>
        </w:rPr>
        <w:t> </w:t>
      </w:r>
      <w:r>
        <w:rPr>
          <w:sz w:val="24"/>
        </w:rPr>
        <w:t>and</w:t>
      </w:r>
      <w:r>
        <w:rPr>
          <w:spacing w:val="-10"/>
          <w:sz w:val="24"/>
        </w:rPr>
        <w:t> </w:t>
      </w:r>
      <w:r>
        <w:rPr>
          <w:sz w:val="24"/>
        </w:rPr>
        <w:t>then</w:t>
      </w:r>
      <w:r>
        <w:rPr>
          <w:spacing w:val="-9"/>
          <w:sz w:val="24"/>
        </w:rPr>
        <w:t> </w:t>
      </w:r>
      <w:r>
        <w:rPr>
          <w:sz w:val="24"/>
        </w:rPr>
        <w:t>out</w:t>
      </w:r>
      <w:r>
        <w:rPr>
          <w:spacing w:val="-8"/>
          <w:sz w:val="24"/>
        </w:rPr>
        <w:t> </w:t>
      </w:r>
      <w:r>
        <w:rPr>
          <w:sz w:val="24"/>
        </w:rPr>
        <w:t>the</w:t>
      </w:r>
      <w:r>
        <w:rPr>
          <w:spacing w:val="-8"/>
          <w:sz w:val="24"/>
        </w:rPr>
        <w:t> </w:t>
      </w:r>
      <w:r>
        <w:rPr>
          <w:sz w:val="24"/>
        </w:rPr>
        <w:t>other</w:t>
      </w:r>
      <w:r>
        <w:rPr>
          <w:spacing w:val="-8"/>
          <w:sz w:val="24"/>
        </w:rPr>
        <w:t> </w:t>
      </w:r>
      <w:r>
        <w:rPr>
          <w:sz w:val="24"/>
        </w:rPr>
        <w:t>support</w:t>
      </w:r>
      <w:r>
        <w:rPr>
          <w:spacing w:val="-8"/>
          <w:sz w:val="24"/>
        </w:rPr>
        <w:t> </w:t>
      </w:r>
      <w:r>
        <w:rPr>
          <w:sz w:val="24"/>
        </w:rPr>
        <w:t>wire</w:t>
      </w:r>
      <w:r>
        <w:rPr>
          <w:spacing w:val="-8"/>
          <w:sz w:val="24"/>
        </w:rPr>
        <w:t> </w:t>
      </w:r>
      <w:r>
        <w:rPr>
          <w:sz w:val="24"/>
        </w:rPr>
        <w:t>to</w:t>
      </w:r>
      <w:r>
        <w:rPr>
          <w:spacing w:val="-9"/>
          <w:sz w:val="24"/>
        </w:rPr>
        <w:t> </w:t>
      </w:r>
      <w:r>
        <w:rPr>
          <w:sz w:val="24"/>
        </w:rPr>
        <w:t>leave the light bulb in order to balance the charge difference created  in the</w:t>
      </w:r>
      <w:r>
        <w:rPr>
          <w:spacing w:val="35"/>
          <w:sz w:val="24"/>
        </w:rPr>
        <w:t> </w:t>
      </w:r>
      <w:r>
        <w:rPr>
          <w:sz w:val="24"/>
        </w:rPr>
        <w:t>battery.</w:t>
        <w:tab/>
        <w:t>The thin filament wire</w:t>
      </w:r>
      <w:r>
        <w:rPr>
          <w:spacing w:val="-7"/>
          <w:sz w:val="24"/>
        </w:rPr>
        <w:t> </w:t>
      </w:r>
      <w:r>
        <w:rPr>
          <w:sz w:val="24"/>
        </w:rPr>
        <w:t>glows</w:t>
      </w:r>
      <w:r>
        <w:rPr>
          <w:spacing w:val="-7"/>
          <w:sz w:val="24"/>
        </w:rPr>
        <w:t> </w:t>
      </w:r>
      <w:r>
        <w:rPr>
          <w:sz w:val="24"/>
        </w:rPr>
        <w:t>because</w:t>
      </w:r>
      <w:r>
        <w:rPr>
          <w:spacing w:val="-7"/>
          <w:sz w:val="24"/>
        </w:rPr>
        <w:t> </w:t>
      </w:r>
      <w:r>
        <w:rPr>
          <w:sz w:val="24"/>
        </w:rPr>
        <w:t>it</w:t>
      </w:r>
      <w:r>
        <w:rPr>
          <w:spacing w:val="-7"/>
          <w:sz w:val="24"/>
        </w:rPr>
        <w:t> </w:t>
      </w:r>
      <w:r>
        <w:rPr>
          <w:sz w:val="24"/>
        </w:rPr>
        <w:t>is</w:t>
      </w:r>
      <w:r>
        <w:rPr>
          <w:spacing w:val="-7"/>
          <w:sz w:val="24"/>
        </w:rPr>
        <w:t> </w:t>
      </w:r>
      <w:r>
        <w:rPr>
          <w:sz w:val="24"/>
        </w:rPr>
        <w:t>a</w:t>
      </w:r>
      <w:r>
        <w:rPr>
          <w:spacing w:val="-7"/>
          <w:sz w:val="24"/>
        </w:rPr>
        <w:t> </w:t>
      </w:r>
      <w:r>
        <w:rPr>
          <w:sz w:val="24"/>
        </w:rPr>
        <w:t>smaller</w:t>
      </w:r>
      <w:r>
        <w:rPr>
          <w:spacing w:val="-6"/>
          <w:sz w:val="24"/>
        </w:rPr>
        <w:t> </w:t>
      </w:r>
      <w:r>
        <w:rPr>
          <w:sz w:val="24"/>
        </w:rPr>
        <w:t>wire</w:t>
      </w:r>
      <w:r>
        <w:rPr>
          <w:spacing w:val="-7"/>
          <w:sz w:val="24"/>
        </w:rPr>
        <w:t> </w:t>
      </w:r>
      <w:r>
        <w:rPr>
          <w:sz w:val="24"/>
        </w:rPr>
        <w:t>(higher</w:t>
      </w:r>
      <w:r>
        <w:rPr>
          <w:spacing w:val="-7"/>
          <w:sz w:val="24"/>
        </w:rPr>
        <w:t> </w:t>
      </w:r>
      <w:r>
        <w:rPr>
          <w:sz w:val="24"/>
        </w:rPr>
        <w:t>resistance) than</w:t>
      </w:r>
      <w:r>
        <w:rPr>
          <w:spacing w:val="-11"/>
          <w:sz w:val="24"/>
        </w:rPr>
        <w:t> </w:t>
      </w:r>
      <w:r>
        <w:rPr>
          <w:sz w:val="24"/>
        </w:rPr>
        <w:t>the</w:t>
      </w:r>
      <w:r>
        <w:rPr>
          <w:spacing w:val="-10"/>
          <w:sz w:val="24"/>
        </w:rPr>
        <w:t> </w:t>
      </w:r>
      <w:r>
        <w:rPr>
          <w:sz w:val="24"/>
        </w:rPr>
        <w:t>previous</w:t>
      </w:r>
      <w:r>
        <w:rPr>
          <w:spacing w:val="-11"/>
          <w:sz w:val="24"/>
        </w:rPr>
        <w:t> </w:t>
      </w:r>
      <w:r>
        <w:rPr>
          <w:sz w:val="24"/>
        </w:rPr>
        <w:t>wire</w:t>
      </w:r>
      <w:r>
        <w:rPr>
          <w:spacing w:val="-12"/>
          <w:sz w:val="24"/>
        </w:rPr>
        <w:t> </w:t>
      </w:r>
      <w:r>
        <w:rPr>
          <w:sz w:val="24"/>
        </w:rPr>
        <w:t>and</w:t>
      </w:r>
      <w:r>
        <w:rPr>
          <w:spacing w:val="-11"/>
          <w:sz w:val="24"/>
        </w:rPr>
        <w:t> </w:t>
      </w:r>
      <w:r>
        <w:rPr>
          <w:sz w:val="24"/>
        </w:rPr>
        <w:t>the</w:t>
      </w:r>
      <w:r>
        <w:rPr>
          <w:spacing w:val="-10"/>
          <w:sz w:val="24"/>
        </w:rPr>
        <w:t> </w:t>
      </w:r>
      <w:r>
        <w:rPr>
          <w:sz w:val="24"/>
        </w:rPr>
        <w:t>electrons</w:t>
      </w:r>
      <w:r>
        <w:rPr>
          <w:spacing w:val="-11"/>
          <w:sz w:val="24"/>
        </w:rPr>
        <w:t> </w:t>
      </w:r>
      <w:r>
        <w:rPr>
          <w:sz w:val="24"/>
        </w:rPr>
        <w:t>that</w:t>
      </w:r>
      <w:r>
        <w:rPr>
          <w:spacing w:val="-11"/>
          <w:sz w:val="24"/>
        </w:rPr>
        <w:t> </w:t>
      </w:r>
      <w:r>
        <w:rPr>
          <w:sz w:val="24"/>
        </w:rPr>
        <w:t>are</w:t>
      </w:r>
      <w:r>
        <w:rPr>
          <w:spacing w:val="-10"/>
          <w:sz w:val="24"/>
        </w:rPr>
        <w:t> </w:t>
      </w:r>
      <w:r>
        <w:rPr>
          <w:sz w:val="24"/>
        </w:rPr>
        <w:t>bumping all are trying to bump and repel each other through the smaller wire which results in something like friction that converts some of the electrical energy into heat and light. Light and heat are emitted from the glowing wire</w:t>
      </w:r>
      <w:r>
        <w:rPr>
          <w:spacing w:val="-29"/>
          <w:sz w:val="24"/>
        </w:rPr>
        <w:t> </w:t>
      </w:r>
      <w:r>
        <w:rPr>
          <w:sz w:val="24"/>
        </w:rPr>
        <w:t>because of how the electrons transfer energy and bump through the thin</w:t>
      </w:r>
      <w:r>
        <w:rPr>
          <w:spacing w:val="5"/>
          <w:sz w:val="24"/>
        </w:rPr>
        <w:t> </w:t>
      </w:r>
      <w:r>
        <w:rPr>
          <w:sz w:val="24"/>
        </w:rPr>
        <w:t>wire.</w:t>
      </w:r>
    </w:p>
    <w:p>
      <w:pPr>
        <w:spacing w:after="0" w:line="244" w:lineRule="auto"/>
        <w:jc w:val="both"/>
        <w:rPr>
          <w:sz w:val="24"/>
        </w:rPr>
        <w:sectPr>
          <w:pgSz w:w="12240" w:h="15840"/>
          <w:pgMar w:header="0" w:footer="854" w:top="1360" w:bottom="1040" w:left="960" w:right="980"/>
        </w:sectPr>
      </w:pPr>
    </w:p>
    <w:p>
      <w:pPr>
        <w:spacing w:line="244" w:lineRule="auto" w:before="80"/>
        <w:ind w:left="479" w:right="1176" w:firstLine="718"/>
        <w:jc w:val="both"/>
        <w:rPr>
          <w:sz w:val="24"/>
        </w:rPr>
      </w:pPr>
      <w:r>
        <w:rPr>
          <w:sz w:val="24"/>
        </w:rPr>
        <w:t>Circuits only perform transformations of energy when the subsystems of a circuit are connected in a particular way that allows the flow of electrons to move from the negative battery terminal to the positive battery terminal alleviating the imbalance in charge created by the chemical reaction in the battery. When connections are improper the circuits will either not work, or damage subsystems in the circuit system (like short-circuiting the battery).</w:t>
      </w:r>
    </w:p>
    <w:p>
      <w:pPr>
        <w:pStyle w:val="BodyText"/>
        <w:spacing w:before="10"/>
        <w:rPr>
          <w:sz w:val="24"/>
        </w:rPr>
      </w:pPr>
    </w:p>
    <w:p>
      <w:pPr>
        <w:spacing w:before="0"/>
        <w:ind w:left="480" w:right="0" w:firstLine="0"/>
        <w:jc w:val="left"/>
        <w:rPr>
          <w:rFonts w:ascii="Book Antiqua"/>
          <w:b/>
          <w:sz w:val="24"/>
        </w:rPr>
      </w:pPr>
      <w:r>
        <w:rPr>
          <w:rFonts w:ascii="Book Antiqua"/>
          <w:b/>
          <w:color w:val="E26C09"/>
          <w:sz w:val="24"/>
        </w:rPr>
        <w:t>A</w:t>
      </w:r>
      <w:r>
        <w:rPr>
          <w:rFonts w:ascii="Book Antiqua"/>
          <w:b/>
          <w:color w:val="E26C09"/>
          <w:sz w:val="19"/>
        </w:rPr>
        <w:t>DDITIONAL </w:t>
      </w:r>
      <w:r>
        <w:rPr>
          <w:rFonts w:ascii="Book Antiqua"/>
          <w:b/>
          <w:color w:val="E26C09"/>
          <w:sz w:val="24"/>
        </w:rPr>
        <w:t>B</w:t>
      </w:r>
      <w:r>
        <w:rPr>
          <w:rFonts w:ascii="Book Antiqua"/>
          <w:b/>
          <w:color w:val="E26C09"/>
          <w:sz w:val="19"/>
        </w:rPr>
        <w:t>ACKGROUND </w:t>
      </w:r>
      <w:r>
        <w:rPr>
          <w:rFonts w:ascii="Book Antiqua"/>
          <w:b/>
          <w:color w:val="E26C09"/>
          <w:sz w:val="24"/>
        </w:rPr>
        <w:t>K</w:t>
      </w:r>
      <w:r>
        <w:rPr>
          <w:rFonts w:ascii="Book Antiqua"/>
          <w:b/>
          <w:color w:val="E26C09"/>
          <w:sz w:val="19"/>
        </w:rPr>
        <w:t>NOWLEDGE </w:t>
      </w:r>
      <w:r>
        <w:rPr>
          <w:rFonts w:ascii="Book Antiqua"/>
          <w:b/>
          <w:color w:val="E26C09"/>
          <w:sz w:val="24"/>
        </w:rPr>
        <w:t>R</w:t>
      </w:r>
      <w:r>
        <w:rPr>
          <w:rFonts w:ascii="Book Antiqua"/>
          <w:b/>
          <w:color w:val="E26C09"/>
          <w:sz w:val="19"/>
        </w:rPr>
        <w:t>ESOURCES</w:t>
      </w:r>
      <w:r>
        <w:rPr>
          <w:rFonts w:ascii="Book Antiqua"/>
          <w:b/>
          <w:color w:val="E26C09"/>
          <w:sz w:val="24"/>
        </w:rPr>
        <w:t>:</w:t>
      </w:r>
    </w:p>
    <w:p>
      <w:pPr>
        <w:pStyle w:val="BodyText"/>
        <w:spacing w:before="5"/>
        <w:rPr>
          <w:rFonts w:ascii="Book Antiqua"/>
          <w:b/>
          <w:sz w:val="23"/>
        </w:rPr>
      </w:pPr>
    </w:p>
    <w:p>
      <w:pPr>
        <w:pStyle w:val="Heading7"/>
        <w:numPr>
          <w:ilvl w:val="0"/>
          <w:numId w:val="7"/>
        </w:numPr>
        <w:tabs>
          <w:tab w:pos="1199" w:val="left" w:leader="none"/>
          <w:tab w:pos="1200" w:val="left" w:leader="none"/>
        </w:tabs>
        <w:spacing w:line="244" w:lineRule="auto" w:before="1" w:after="0"/>
        <w:ind w:left="1200" w:right="603" w:hanging="360"/>
        <w:jc w:val="left"/>
        <w:rPr>
          <w:rFonts w:ascii="Symbol" w:hAnsi="Symbol"/>
        </w:rPr>
      </w:pPr>
      <w:r>
        <w:rPr/>
        <w:pict>
          <v:rect style="position:absolute;margin-left:434.640015pt;margin-top:56.214466pt;width:2.7pt;height:.66pt;mso-position-horizontal-relative:page;mso-position-vertical-relative:paragraph;z-index:-194368" filled="true" fillcolor="#0000ff" stroked="false">
            <v:fill type="solid"/>
            <w10:wrap type="none"/>
          </v:rect>
        </w:pict>
      </w:r>
      <w:bookmarkStart w:name=" Electricity &amp; Charged Particles – “Ele" w:id="8"/>
      <w:bookmarkEnd w:id="8"/>
      <w:r>
        <w:rPr/>
      </w:r>
      <w:bookmarkStart w:name=" Electricity &amp; Charged Particles – “Ele" w:id="9"/>
      <w:bookmarkEnd w:id="9"/>
      <w:r>
        <w:rPr>
          <w:rFonts w:ascii="Book Antiqua" w:hAnsi="Book Antiqua"/>
          <w:b/>
        </w:rPr>
        <w:t>E</w:t>
      </w:r>
      <w:r>
        <w:rPr>
          <w:rFonts w:ascii="Book Antiqua" w:hAnsi="Book Antiqua"/>
          <w:b/>
        </w:rPr>
        <w:t>lectricity &amp; Charged Particles </w:t>
      </w:r>
      <w:r>
        <w:rPr/>
        <w:t>– “Electricity and Circuits” by ScienceOnline - Teacher background reviewing atomic structure and charges and different circuits. This</w:t>
      </w:r>
      <w:r>
        <w:rPr>
          <w:spacing w:val="-7"/>
        </w:rPr>
        <w:t> </w:t>
      </w:r>
      <w:r>
        <w:rPr/>
        <w:t>is</w:t>
      </w:r>
      <w:r>
        <w:rPr>
          <w:spacing w:val="-8"/>
        </w:rPr>
        <w:t> </w:t>
      </w:r>
      <w:r>
        <w:rPr/>
        <w:t>not</w:t>
      </w:r>
      <w:r>
        <w:rPr>
          <w:spacing w:val="-7"/>
        </w:rPr>
        <w:t> </w:t>
      </w:r>
      <w:r>
        <w:rPr/>
        <w:t>a</w:t>
      </w:r>
      <w:r>
        <w:rPr>
          <w:spacing w:val="-12"/>
        </w:rPr>
        <w:t> </w:t>
      </w:r>
      <w:r>
        <w:rPr/>
        <w:t>focus</w:t>
      </w:r>
      <w:r>
        <w:rPr>
          <w:spacing w:val="-10"/>
        </w:rPr>
        <w:t> </w:t>
      </w:r>
      <w:r>
        <w:rPr/>
        <w:t>for</w:t>
      </w:r>
      <w:r>
        <w:rPr>
          <w:spacing w:val="-9"/>
        </w:rPr>
        <w:t> </w:t>
      </w:r>
      <w:r>
        <w:rPr/>
        <w:t>students</w:t>
      </w:r>
      <w:r>
        <w:rPr>
          <w:spacing w:val="-7"/>
        </w:rPr>
        <w:t> </w:t>
      </w:r>
      <w:r>
        <w:rPr/>
        <w:t>in</w:t>
      </w:r>
      <w:r>
        <w:rPr>
          <w:spacing w:val="-8"/>
        </w:rPr>
        <w:t> </w:t>
      </w:r>
      <w:r>
        <w:rPr/>
        <w:t>this</w:t>
      </w:r>
      <w:r>
        <w:rPr>
          <w:spacing w:val="-10"/>
        </w:rPr>
        <w:t> </w:t>
      </w:r>
      <w:r>
        <w:rPr/>
        <w:t>unit;</w:t>
      </w:r>
      <w:r>
        <w:rPr>
          <w:spacing w:val="-7"/>
        </w:rPr>
        <w:t> </w:t>
      </w:r>
      <w:r>
        <w:rPr/>
        <w:t>however,</w:t>
      </w:r>
      <w:r>
        <w:rPr>
          <w:spacing w:val="-9"/>
        </w:rPr>
        <w:t> </w:t>
      </w:r>
      <w:r>
        <w:rPr/>
        <w:t>students</w:t>
      </w:r>
      <w:r>
        <w:rPr>
          <w:spacing w:val="-7"/>
        </w:rPr>
        <w:t> </w:t>
      </w:r>
      <w:r>
        <w:rPr/>
        <w:t>may</w:t>
      </w:r>
      <w:r>
        <w:rPr>
          <w:spacing w:val="-10"/>
        </w:rPr>
        <w:t> </w:t>
      </w:r>
      <w:r>
        <w:rPr/>
        <w:t>wondering</w:t>
      </w:r>
      <w:r>
        <w:rPr>
          <w:spacing w:val="-8"/>
        </w:rPr>
        <w:t> </w:t>
      </w:r>
      <w:r>
        <w:rPr/>
        <w:t>about why current flows a certain way. This information will help you.</w:t>
      </w:r>
      <w:r>
        <w:rPr>
          <w:color w:val="0000FF"/>
          <w:u w:val="single" w:color="0000FF"/>
        </w:rPr>
        <w:t> </w:t>
      </w:r>
      <w:hyperlink r:id="rId23">
        <w:r>
          <w:rPr>
            <w:color w:val="0000FF"/>
            <w:spacing w:val="-1"/>
            <w:w w:val="89"/>
            <w:u w:val="single" w:color="0000FF"/>
          </w:rPr>
          <w:t>htt</w:t>
        </w:r>
        <w:r>
          <w:rPr>
            <w:color w:val="0000FF"/>
            <w:spacing w:val="-2"/>
            <w:w w:val="97"/>
            <w:u w:val="single" w:color="0000FF"/>
          </w:rPr>
          <w:t>ps</w:t>
        </w:r>
        <w:r>
          <w:rPr>
            <w:color w:val="0000FF"/>
            <w:w w:val="97"/>
            <w:u w:val="single" w:color="0000FF"/>
          </w:rPr>
          <w:t>:</w:t>
        </w:r>
        <w:r>
          <w:rPr>
            <w:color w:val="0000FF"/>
            <w:w w:val="55"/>
            <w:u w:val="single" w:color="0000FF"/>
          </w:rPr>
          <w:t>/</w:t>
        </w:r>
        <w:r>
          <w:rPr>
            <w:color w:val="0000FF"/>
            <w:spacing w:val="-1"/>
            <w:w w:val="55"/>
            <w:u w:val="single" w:color="0000FF"/>
          </w:rPr>
          <w:t>/</w:t>
        </w:r>
        <w:r>
          <w:rPr>
            <w:color w:val="0000FF"/>
            <w:spacing w:val="-3"/>
            <w:u w:val="single" w:color="0000FF"/>
          </w:rPr>
          <w:t>w</w:t>
        </w:r>
        <w:r>
          <w:rPr>
            <w:color w:val="0000FF"/>
            <w:spacing w:val="-2"/>
            <w:u w:val="single" w:color="0000FF"/>
          </w:rPr>
          <w:t>ww</w:t>
        </w:r>
        <w:r>
          <w:rPr>
            <w:color w:val="0000FF"/>
            <w:w w:val="133"/>
            <w:u w:val="single" w:color="0000FF"/>
          </w:rPr>
          <w:t>.</w:t>
        </w:r>
        <w:r>
          <w:rPr>
            <w:color w:val="0000FF"/>
            <w:spacing w:val="-1"/>
            <w:w w:val="100"/>
            <w:u w:val="single" w:color="0000FF"/>
          </w:rPr>
          <w:t>y</w:t>
        </w:r>
        <w:r>
          <w:rPr>
            <w:color w:val="0000FF"/>
            <w:spacing w:val="-2"/>
            <w:w w:val="100"/>
            <w:u w:val="single" w:color="0000FF"/>
          </w:rPr>
          <w:t>o</w:t>
        </w:r>
        <w:r>
          <w:rPr>
            <w:color w:val="0000FF"/>
            <w:spacing w:val="-1"/>
            <w:w w:val="100"/>
            <w:u w:val="single" w:color="0000FF"/>
          </w:rPr>
          <w:t>u</w:t>
        </w:r>
        <w:r>
          <w:rPr>
            <w:color w:val="0000FF"/>
            <w:spacing w:val="-1"/>
            <w:w w:val="80"/>
            <w:u w:val="single" w:color="0000FF"/>
          </w:rPr>
          <w:t>t</w:t>
        </w:r>
        <w:r>
          <w:rPr>
            <w:color w:val="0000FF"/>
            <w:spacing w:val="-1"/>
            <w:u w:val="single" w:color="0000FF"/>
          </w:rPr>
          <w:t>u</w:t>
        </w:r>
        <w:r>
          <w:rPr>
            <w:color w:val="0000FF"/>
            <w:spacing w:val="-2"/>
            <w:u w:val="single" w:color="0000FF"/>
          </w:rPr>
          <w:t>b</w:t>
        </w:r>
        <w:r>
          <w:rPr>
            <w:color w:val="0000FF"/>
            <w:spacing w:val="-2"/>
            <w:w w:val="110"/>
            <w:u w:val="single" w:color="0000FF"/>
          </w:rPr>
          <w:t>e</w:t>
        </w:r>
        <w:r>
          <w:rPr>
            <w:color w:val="0000FF"/>
            <w:w w:val="110"/>
            <w:u w:val="single" w:color="0000FF"/>
          </w:rPr>
          <w:t>.</w:t>
        </w:r>
        <w:r>
          <w:rPr>
            <w:color w:val="0000FF"/>
            <w:spacing w:val="-1"/>
            <w:w w:val="93"/>
            <w:u w:val="single" w:color="0000FF"/>
          </w:rPr>
          <w:t>c</w:t>
        </w:r>
        <w:r>
          <w:rPr>
            <w:color w:val="0000FF"/>
            <w:spacing w:val="-2"/>
            <w:w w:val="93"/>
            <w:u w:val="single" w:color="0000FF"/>
          </w:rPr>
          <w:t>o</w:t>
        </w:r>
        <w:r>
          <w:rPr>
            <w:color w:val="0000FF"/>
            <w:spacing w:val="-1"/>
            <w:w w:val="93"/>
            <w:u w:val="single" w:color="0000FF"/>
          </w:rPr>
          <w:t>m</w:t>
        </w:r>
        <w:r>
          <w:rPr>
            <w:color w:val="0000FF"/>
            <w:spacing w:val="-2"/>
            <w:w w:val="93"/>
            <w:u w:val="single" w:color="0000FF"/>
          </w:rPr>
          <w:t>/</w:t>
        </w:r>
        <w:r>
          <w:rPr>
            <w:color w:val="0000FF"/>
            <w:spacing w:val="-1"/>
            <w:w w:val="93"/>
            <w:u w:val="single" w:color="0000FF"/>
          </w:rPr>
          <w:t>w</w:t>
        </w:r>
        <w:r>
          <w:rPr>
            <w:color w:val="0000FF"/>
            <w:spacing w:val="-2"/>
            <w:w w:val="93"/>
            <w:u w:val="single" w:color="0000FF"/>
          </w:rPr>
          <w:t>a</w:t>
        </w:r>
        <w:r>
          <w:rPr>
            <w:color w:val="0000FF"/>
            <w:spacing w:val="-1"/>
            <w:w w:val="93"/>
            <w:u w:val="single" w:color="0000FF"/>
          </w:rPr>
          <w:t>t</w:t>
        </w:r>
        <w:r>
          <w:rPr>
            <w:color w:val="0000FF"/>
            <w:spacing w:val="-1"/>
            <w:w w:val="98"/>
            <w:u w:val="single" w:color="0000FF"/>
          </w:rPr>
          <w:t>c</w:t>
        </w:r>
        <w:r>
          <w:rPr>
            <w:color w:val="0000FF"/>
            <w:spacing w:val="-2"/>
            <w:w w:val="98"/>
            <w:u w:val="single" w:color="0000FF"/>
          </w:rPr>
          <w:t>h</w:t>
        </w:r>
        <w:r>
          <w:rPr>
            <w:color w:val="0000FF"/>
            <w:spacing w:val="-1"/>
            <w:w w:val="98"/>
            <w:u w:val="single" w:color="0000FF"/>
          </w:rPr>
          <w:t>?</w:t>
        </w:r>
        <w:r>
          <w:rPr>
            <w:color w:val="0000FF"/>
            <w:w w:val="98"/>
            <w:u w:val="single" w:color="0000FF"/>
          </w:rPr>
          <w:t>v</w:t>
        </w:r>
        <w:r>
          <w:rPr>
            <w:color w:val="0000FF"/>
            <w:w w:val="158"/>
            <w:u w:val="single" w:color="0000FF"/>
          </w:rPr>
          <w:t>=</w:t>
        </w:r>
        <w:r>
          <w:rPr>
            <w:color w:val="0000FF"/>
            <w:spacing w:val="-3"/>
            <w:w w:val="116"/>
            <w:u w:val="single" w:color="0000FF"/>
          </w:rPr>
          <w:t>D</w:t>
        </w:r>
        <w:r>
          <w:rPr>
            <w:color w:val="0000FF"/>
            <w:spacing w:val="-1"/>
            <w:w w:val="100"/>
            <w:u w:val="single" w:color="0000FF"/>
          </w:rPr>
          <w:t>2m</w:t>
        </w:r>
        <w:r>
          <w:rPr>
            <w:color w:val="0000FF"/>
            <w:spacing w:val="-2"/>
            <w:w w:val="100"/>
            <w:u w:val="single" w:color="0000FF"/>
          </w:rPr>
          <w:t>o</w:t>
        </w:r>
        <w:r>
          <w:rPr>
            <w:color w:val="0000FF"/>
            <w:w w:val="103"/>
            <w:u w:val="single" w:color="0000FF"/>
          </w:rPr>
          <w:t>n</w:t>
        </w:r>
        <w:r>
          <w:rPr>
            <w:color w:val="0000FF"/>
            <w:spacing w:val="0"/>
            <w:w w:val="103"/>
            <w:u w:val="single" w:color="0000FF"/>
          </w:rPr>
          <w:t>V</w:t>
        </w:r>
        <w:r>
          <w:rPr>
            <w:color w:val="0000FF"/>
            <w:spacing w:val="-1"/>
            <w:w w:val="102"/>
            <w:u w:val="single" w:color="0000FF"/>
          </w:rPr>
          <w:t>kCk</w:t>
        </w:r>
        <w:r>
          <w:rPr>
            <w:color w:val="0000FF"/>
            <w:w w:val="102"/>
            <w:u w:val="single" w:color="0000FF"/>
          </w:rPr>
          <w:t>X4</w:t>
        </w:r>
        <w:r>
          <w:rPr>
            <w:color w:val="0000FF"/>
            <w:spacing w:val="15"/>
          </w:rPr>
          <w:t> </w:t>
        </w:r>
      </w:hyperlink>
      <w:r>
        <w:rPr>
          <w:w w:val="71"/>
        </w:rPr>
        <w:t>(</w:t>
      </w:r>
      <w:r>
        <w:rPr>
          <w:w w:val="98"/>
        </w:rPr>
        <w:t>8</w:t>
      </w:r>
      <w:r>
        <w:rPr>
          <w:spacing w:val="11"/>
        </w:rPr>
        <w:t> </w:t>
      </w:r>
      <w:r>
        <w:rPr>
          <w:spacing w:val="-1"/>
          <w:w w:val="98"/>
        </w:rPr>
        <w:t>m</w:t>
      </w:r>
      <w:r>
        <w:rPr>
          <w:spacing w:val="0"/>
          <w:w w:val="98"/>
        </w:rPr>
        <w:t>i</w:t>
      </w:r>
      <w:r>
        <w:rPr>
          <w:spacing w:val="-3"/>
          <w:w w:val="94"/>
        </w:rPr>
        <w:t>n</w:t>
      </w:r>
      <w:r>
        <w:rPr>
          <w:w w:val="94"/>
        </w:rPr>
        <w:t>s</w:t>
      </w:r>
      <w:r>
        <w:rPr>
          <w:spacing w:val="10"/>
        </w:rPr>
        <w:t> </w:t>
      </w:r>
      <w:r>
        <w:rPr>
          <w:spacing w:val="-1"/>
          <w:w w:val="98"/>
        </w:rPr>
        <w:t>3</w:t>
      </w:r>
      <w:r>
        <w:rPr>
          <w:w w:val="98"/>
        </w:rPr>
        <w:t>2</w:t>
      </w:r>
      <w:r>
        <w:rPr>
          <w:spacing w:val="10"/>
        </w:rPr>
        <w:t> </w:t>
      </w:r>
      <w:r>
        <w:rPr>
          <w:spacing w:val="-3"/>
          <w:w w:val="96"/>
        </w:rPr>
        <w:t>s</w:t>
      </w:r>
      <w:r>
        <w:rPr>
          <w:spacing w:val="0"/>
          <w:w w:val="96"/>
        </w:rPr>
        <w:t>e</w:t>
      </w:r>
      <w:r>
        <w:rPr>
          <w:spacing w:val="-2"/>
          <w:w w:val="107"/>
        </w:rPr>
        <w:t>c</w:t>
      </w:r>
      <w:r>
        <w:rPr>
          <w:w w:val="71"/>
        </w:rPr>
        <w:t>)</w:t>
      </w:r>
    </w:p>
    <w:p>
      <w:pPr>
        <w:pStyle w:val="BodyText"/>
        <w:spacing w:before="10"/>
        <w:rPr>
          <w:sz w:val="23"/>
        </w:rPr>
      </w:pPr>
    </w:p>
    <w:p>
      <w:pPr>
        <w:pStyle w:val="ListParagraph"/>
        <w:numPr>
          <w:ilvl w:val="0"/>
          <w:numId w:val="7"/>
        </w:numPr>
        <w:tabs>
          <w:tab w:pos="1199" w:val="left" w:leader="none"/>
          <w:tab w:pos="1200" w:val="left" w:leader="none"/>
        </w:tabs>
        <w:spacing w:line="242" w:lineRule="auto" w:before="0" w:after="0"/>
        <w:ind w:left="1200" w:right="525" w:hanging="360"/>
        <w:jc w:val="left"/>
        <w:rPr>
          <w:rFonts w:ascii="Symbol" w:hAnsi="Symbol"/>
          <w:sz w:val="24"/>
        </w:rPr>
      </w:pPr>
      <w:r>
        <w:rPr>
          <w:rFonts w:ascii="Book Antiqua" w:hAnsi="Book Antiqua"/>
          <w:b/>
          <w:sz w:val="24"/>
        </w:rPr>
        <w:t>What is a circuit? </w:t>
      </w:r>
      <w:r>
        <w:rPr>
          <w:sz w:val="24"/>
        </w:rPr>
        <w:t>- “Explaining an electrical circuit” by Region 10 ESC – Provides </w:t>
      </w:r>
      <w:r>
        <w:rPr>
          <w:spacing w:val="-2"/>
          <w:w w:val="97"/>
          <w:sz w:val="24"/>
        </w:rPr>
        <w:t>bas</w:t>
      </w:r>
      <w:r>
        <w:rPr>
          <w:w w:val="97"/>
          <w:sz w:val="24"/>
        </w:rPr>
        <w:t>i</w:t>
      </w:r>
      <w:r>
        <w:rPr>
          <w:w w:val="107"/>
          <w:sz w:val="24"/>
        </w:rPr>
        <w:t>c</w:t>
      </w:r>
      <w:r>
        <w:rPr>
          <w:spacing w:val="12"/>
          <w:sz w:val="24"/>
        </w:rPr>
        <w:t> </w:t>
      </w:r>
      <w:r>
        <w:rPr>
          <w:w w:val="98"/>
          <w:sz w:val="24"/>
        </w:rPr>
        <w:t>i</w:t>
      </w:r>
      <w:r>
        <w:rPr>
          <w:spacing w:val="-1"/>
          <w:sz w:val="24"/>
        </w:rPr>
        <w:t>nf</w:t>
      </w:r>
      <w:r>
        <w:rPr>
          <w:spacing w:val="-2"/>
          <w:sz w:val="24"/>
        </w:rPr>
        <w:t>o</w:t>
      </w:r>
      <w:r>
        <w:rPr>
          <w:sz w:val="24"/>
        </w:rPr>
        <w:t>:</w:t>
      </w:r>
      <w:r>
        <w:rPr>
          <w:spacing w:val="11"/>
          <w:sz w:val="24"/>
        </w:rPr>
        <w:t> </w:t>
      </w:r>
      <w:hyperlink r:id="rId24">
        <w:r>
          <w:rPr>
            <w:color w:val="0000FF"/>
            <w:spacing w:val="-1"/>
            <w:w w:val="89"/>
            <w:sz w:val="24"/>
            <w:u w:val="single" w:color="0000FF"/>
          </w:rPr>
          <w:t>htt</w:t>
        </w:r>
        <w:r>
          <w:rPr>
            <w:color w:val="0000FF"/>
            <w:spacing w:val="-1"/>
            <w:w w:val="97"/>
            <w:sz w:val="24"/>
            <w:u w:val="single" w:color="0000FF"/>
          </w:rPr>
          <w:t>p</w:t>
        </w:r>
        <w:r>
          <w:rPr>
            <w:color w:val="0000FF"/>
            <w:spacing w:val="-2"/>
            <w:w w:val="97"/>
            <w:sz w:val="24"/>
            <w:u w:val="single" w:color="0000FF"/>
          </w:rPr>
          <w:t>s:</w:t>
        </w:r>
        <w:r>
          <w:rPr>
            <w:color w:val="0000FF"/>
            <w:w w:val="55"/>
            <w:sz w:val="24"/>
            <w:u w:val="single" w:color="0000FF"/>
          </w:rPr>
          <w:t>/</w:t>
        </w:r>
        <w:r>
          <w:rPr>
            <w:color w:val="0000FF"/>
            <w:spacing w:val="-1"/>
            <w:w w:val="55"/>
            <w:sz w:val="24"/>
            <w:u w:val="single" w:color="0000FF"/>
          </w:rPr>
          <w:t>/</w:t>
        </w:r>
        <w:r>
          <w:rPr>
            <w:color w:val="0000FF"/>
            <w:spacing w:val="-3"/>
            <w:sz w:val="24"/>
            <w:u w:val="single" w:color="0000FF"/>
          </w:rPr>
          <w:t>www</w:t>
        </w:r>
        <w:r>
          <w:rPr>
            <w:color w:val="0000FF"/>
            <w:spacing w:val="0"/>
            <w:w w:val="133"/>
            <w:sz w:val="24"/>
            <w:u w:val="single" w:color="0000FF"/>
          </w:rPr>
          <w:t>.</w:t>
        </w:r>
        <w:r>
          <w:rPr>
            <w:color w:val="0000FF"/>
            <w:spacing w:val="-1"/>
            <w:w w:val="100"/>
            <w:sz w:val="24"/>
            <w:u w:val="single" w:color="0000FF"/>
          </w:rPr>
          <w:t>y</w:t>
        </w:r>
        <w:r>
          <w:rPr>
            <w:color w:val="0000FF"/>
            <w:spacing w:val="-2"/>
            <w:w w:val="100"/>
            <w:sz w:val="24"/>
            <w:u w:val="single" w:color="0000FF"/>
          </w:rPr>
          <w:t>o</w:t>
        </w:r>
        <w:r>
          <w:rPr>
            <w:color w:val="0000FF"/>
            <w:spacing w:val="-1"/>
            <w:w w:val="100"/>
            <w:sz w:val="24"/>
            <w:u w:val="single" w:color="0000FF"/>
          </w:rPr>
          <w:t>u</w:t>
        </w:r>
        <w:r>
          <w:rPr>
            <w:color w:val="0000FF"/>
            <w:spacing w:val="-1"/>
            <w:w w:val="80"/>
            <w:sz w:val="24"/>
            <w:u w:val="single" w:color="0000FF"/>
          </w:rPr>
          <w:t>t</w:t>
        </w:r>
        <w:r>
          <w:rPr>
            <w:color w:val="0000FF"/>
            <w:spacing w:val="-1"/>
            <w:sz w:val="24"/>
            <w:u w:val="single" w:color="0000FF"/>
          </w:rPr>
          <w:t>u</w:t>
        </w:r>
        <w:r>
          <w:rPr>
            <w:color w:val="0000FF"/>
            <w:spacing w:val="-3"/>
            <w:sz w:val="24"/>
            <w:u w:val="single" w:color="0000FF"/>
          </w:rPr>
          <w:t>b</w:t>
        </w:r>
        <w:r>
          <w:rPr>
            <w:color w:val="0000FF"/>
            <w:w w:val="110"/>
            <w:sz w:val="24"/>
            <w:u w:val="single" w:color="0000FF"/>
          </w:rPr>
          <w:t>e.</w:t>
        </w:r>
        <w:r>
          <w:rPr>
            <w:color w:val="0000FF"/>
            <w:spacing w:val="-1"/>
            <w:w w:val="93"/>
            <w:sz w:val="24"/>
            <w:u w:val="single" w:color="0000FF"/>
          </w:rPr>
          <w:t>co</w:t>
        </w:r>
        <w:r>
          <w:rPr>
            <w:color w:val="0000FF"/>
            <w:spacing w:val="-2"/>
            <w:w w:val="93"/>
            <w:sz w:val="24"/>
            <w:u w:val="single" w:color="0000FF"/>
          </w:rPr>
          <w:t>m/</w:t>
        </w:r>
        <w:r>
          <w:rPr>
            <w:color w:val="0000FF"/>
            <w:spacing w:val="-1"/>
            <w:w w:val="93"/>
            <w:sz w:val="24"/>
            <w:u w:val="single" w:color="0000FF"/>
          </w:rPr>
          <w:t>wat</w:t>
        </w:r>
        <w:r>
          <w:rPr>
            <w:color w:val="0000FF"/>
            <w:spacing w:val="-1"/>
            <w:w w:val="98"/>
            <w:sz w:val="24"/>
            <w:u w:val="single" w:color="0000FF"/>
          </w:rPr>
          <w:t>ch</w:t>
        </w:r>
        <w:r>
          <w:rPr>
            <w:color w:val="0000FF"/>
            <w:spacing w:val="-2"/>
            <w:w w:val="98"/>
            <w:sz w:val="24"/>
            <w:u w:val="single" w:color="0000FF"/>
          </w:rPr>
          <w:t>?</w:t>
        </w:r>
        <w:r>
          <w:rPr>
            <w:color w:val="0000FF"/>
            <w:w w:val="98"/>
            <w:sz w:val="24"/>
            <w:u w:val="single" w:color="0000FF"/>
          </w:rPr>
          <w:t>v</w:t>
        </w:r>
        <w:r>
          <w:rPr>
            <w:color w:val="0000FF"/>
            <w:spacing w:val="-2"/>
            <w:w w:val="158"/>
            <w:sz w:val="24"/>
            <w:u w:val="single" w:color="0000FF"/>
          </w:rPr>
          <w:t>=</w:t>
        </w:r>
        <w:r>
          <w:rPr>
            <w:color w:val="0000FF"/>
            <w:spacing w:val="-1"/>
            <w:w w:val="109"/>
            <w:sz w:val="24"/>
            <w:u w:val="single" w:color="0000FF"/>
          </w:rPr>
          <w:t>V</w:t>
        </w:r>
        <w:r>
          <w:rPr>
            <w:color w:val="0000FF"/>
            <w:spacing w:val="-1"/>
            <w:w w:val="98"/>
            <w:sz w:val="24"/>
            <w:u w:val="single" w:color="0000FF"/>
          </w:rPr>
          <w:t>n</w:t>
        </w:r>
        <w:r>
          <w:rPr>
            <w:color w:val="0000FF"/>
            <w:spacing w:val="-2"/>
            <w:w w:val="98"/>
            <w:sz w:val="24"/>
            <w:u w:val="single" w:color="0000FF"/>
          </w:rPr>
          <w:t>n</w:t>
        </w:r>
        <w:r>
          <w:rPr>
            <w:color w:val="0000FF"/>
            <w:spacing w:val="-1"/>
            <w:w w:val="94"/>
            <w:sz w:val="24"/>
            <w:u w:val="single" w:color="0000FF"/>
          </w:rPr>
          <w:t>pL</w:t>
        </w:r>
        <w:r>
          <w:rPr>
            <w:color w:val="0000FF"/>
            <w:spacing w:val="-2"/>
            <w:w w:val="94"/>
            <w:sz w:val="24"/>
            <w:u w:val="single" w:color="0000FF"/>
          </w:rPr>
          <w:t>a</w:t>
        </w:r>
        <w:r>
          <w:rPr>
            <w:color w:val="0000FF"/>
            <w:spacing w:val="-1"/>
            <w:w w:val="94"/>
            <w:sz w:val="24"/>
            <w:u w:val="single" w:color="0000FF"/>
          </w:rPr>
          <w:t>K</w:t>
        </w:r>
        <w:r>
          <w:rPr>
            <w:color w:val="0000FF"/>
            <w:w w:val="94"/>
            <w:sz w:val="24"/>
            <w:u w:val="single" w:color="0000FF"/>
          </w:rPr>
          <w:t>s</w:t>
        </w:r>
        <w:r>
          <w:rPr>
            <w:color w:val="0000FF"/>
            <w:spacing w:val="-2"/>
            <w:w w:val="113"/>
            <w:sz w:val="24"/>
            <w:u w:val="single" w:color="0000FF"/>
          </w:rPr>
          <w:t>q</w:t>
        </w:r>
        <w:r>
          <w:rPr>
            <w:color w:val="0000FF"/>
            <w:w w:val="113"/>
            <w:sz w:val="24"/>
            <w:u w:val="single" w:color="0000FF"/>
          </w:rPr>
          <w:t>G</w:t>
        </w:r>
        <w:r>
          <w:rPr>
            <w:color w:val="0000FF"/>
            <w:w w:val="118"/>
            <w:sz w:val="24"/>
            <w:u w:val="single" w:color="0000FF"/>
          </w:rPr>
          <w:t>U</w:t>
        </w:r>
        <w:r>
          <w:rPr>
            <w:color w:val="0000FF"/>
            <w:spacing w:val="15"/>
            <w:sz w:val="24"/>
          </w:rPr>
          <w:t> </w:t>
        </w:r>
      </w:hyperlink>
      <w:r>
        <w:rPr>
          <w:w w:val="71"/>
          <w:sz w:val="24"/>
        </w:rPr>
        <w:t>(</w:t>
      </w:r>
      <w:r>
        <w:rPr>
          <w:w w:val="98"/>
          <w:sz w:val="24"/>
        </w:rPr>
        <w:t>2</w:t>
      </w:r>
      <w:r>
        <w:rPr>
          <w:spacing w:val="11"/>
          <w:sz w:val="24"/>
        </w:rPr>
        <w:t> </w:t>
      </w:r>
      <w:r>
        <w:rPr>
          <w:spacing w:val="-1"/>
          <w:w w:val="98"/>
          <w:sz w:val="24"/>
        </w:rPr>
        <w:t>m</w:t>
      </w:r>
      <w:r>
        <w:rPr>
          <w:w w:val="98"/>
          <w:sz w:val="24"/>
        </w:rPr>
        <w:t>in</w:t>
      </w:r>
      <w:r>
        <w:rPr>
          <w:spacing w:val="11"/>
          <w:sz w:val="24"/>
        </w:rPr>
        <w:t> </w:t>
      </w:r>
      <w:r>
        <w:rPr>
          <w:spacing w:val="-2"/>
          <w:w w:val="98"/>
          <w:sz w:val="24"/>
        </w:rPr>
        <w:t>2</w:t>
      </w:r>
      <w:r>
        <w:rPr>
          <w:w w:val="98"/>
          <w:sz w:val="24"/>
        </w:rPr>
        <w:t>6</w:t>
      </w:r>
      <w:r>
        <w:rPr>
          <w:spacing w:val="10"/>
          <w:sz w:val="24"/>
        </w:rPr>
        <w:t> </w:t>
      </w:r>
      <w:r>
        <w:rPr>
          <w:spacing w:val="-3"/>
          <w:w w:val="96"/>
          <w:sz w:val="24"/>
        </w:rPr>
        <w:t>s</w:t>
      </w:r>
      <w:r>
        <w:rPr>
          <w:w w:val="96"/>
          <w:sz w:val="24"/>
        </w:rPr>
        <w:t>e</w:t>
      </w:r>
      <w:r>
        <w:rPr>
          <w:w w:val="90"/>
          <w:sz w:val="24"/>
        </w:rPr>
        <w:t>c)</w:t>
      </w:r>
      <w:r>
        <w:rPr>
          <w:spacing w:val="2"/>
          <w:sz w:val="24"/>
        </w:rPr>
        <w:t> </w:t>
      </w:r>
      <w:r>
        <w:rPr>
          <w:w w:val="109"/>
          <w:sz w:val="24"/>
        </w:rPr>
        <w:t>–</w:t>
      </w:r>
      <w:r>
        <w:rPr>
          <w:spacing w:val="11"/>
          <w:sz w:val="24"/>
        </w:rPr>
        <w:t> </w:t>
      </w:r>
      <w:r>
        <w:rPr>
          <w:spacing w:val="-2"/>
          <w:w w:val="96"/>
          <w:sz w:val="24"/>
        </w:rPr>
        <w:t>T</w:t>
      </w:r>
      <w:r>
        <w:rPr>
          <w:spacing w:val="-3"/>
          <w:w w:val="96"/>
          <w:sz w:val="24"/>
        </w:rPr>
        <w:t>h</w:t>
      </w:r>
      <w:r>
        <w:rPr>
          <w:w w:val="98"/>
          <w:sz w:val="24"/>
        </w:rPr>
        <w:t>i</w:t>
      </w:r>
      <w:r>
        <w:rPr>
          <w:w w:val="89"/>
          <w:sz w:val="24"/>
        </w:rPr>
        <w:t>s </w:t>
      </w:r>
      <w:r>
        <w:rPr>
          <w:sz w:val="24"/>
        </w:rPr>
        <w:t>is basic knowledge for teachers but this video could also be used with students</w:t>
      </w:r>
      <w:r>
        <w:rPr>
          <w:spacing w:val="-33"/>
          <w:sz w:val="24"/>
        </w:rPr>
        <w:t> </w:t>
      </w:r>
      <w:r>
        <w:rPr>
          <w:sz w:val="24"/>
        </w:rPr>
        <w:t>after they learn about conductors and electrons in lesson</w:t>
      </w:r>
      <w:r>
        <w:rPr>
          <w:spacing w:val="13"/>
          <w:sz w:val="24"/>
        </w:rPr>
        <w:t> </w:t>
      </w:r>
      <w:r>
        <w:rPr>
          <w:sz w:val="24"/>
        </w:rPr>
        <w:t>6.</w:t>
      </w:r>
    </w:p>
    <w:p>
      <w:pPr>
        <w:pStyle w:val="BodyText"/>
        <w:spacing w:before="10"/>
        <w:rPr>
          <w:sz w:val="24"/>
        </w:rPr>
      </w:pPr>
    </w:p>
    <w:p>
      <w:pPr>
        <w:pStyle w:val="ListParagraph"/>
        <w:numPr>
          <w:ilvl w:val="0"/>
          <w:numId w:val="7"/>
        </w:numPr>
        <w:tabs>
          <w:tab w:pos="1199" w:val="left" w:leader="none"/>
          <w:tab w:pos="1200" w:val="left" w:leader="none"/>
        </w:tabs>
        <w:spacing w:line="242" w:lineRule="auto" w:before="0" w:after="0"/>
        <w:ind w:left="1200" w:right="506" w:hanging="360"/>
        <w:jc w:val="left"/>
        <w:rPr>
          <w:rFonts w:ascii="Symbol" w:hAnsi="Symbol"/>
          <w:sz w:val="24"/>
        </w:rPr>
      </w:pPr>
      <w:r>
        <w:rPr>
          <w:rFonts w:ascii="Book Antiqua" w:hAnsi="Book Antiqua"/>
          <w:b/>
          <w:sz w:val="24"/>
        </w:rPr>
        <w:t>How</w:t>
      </w:r>
      <w:r>
        <w:rPr>
          <w:rFonts w:ascii="Book Antiqua" w:hAnsi="Book Antiqua"/>
          <w:b/>
          <w:spacing w:val="-19"/>
          <w:sz w:val="24"/>
        </w:rPr>
        <w:t> </w:t>
      </w:r>
      <w:r>
        <w:rPr>
          <w:rFonts w:ascii="Book Antiqua" w:hAnsi="Book Antiqua"/>
          <w:b/>
          <w:sz w:val="24"/>
        </w:rPr>
        <w:t>batteries</w:t>
      </w:r>
      <w:r>
        <w:rPr>
          <w:rFonts w:ascii="Book Antiqua" w:hAnsi="Book Antiqua"/>
          <w:b/>
          <w:spacing w:val="-18"/>
          <w:sz w:val="24"/>
        </w:rPr>
        <w:t> </w:t>
      </w:r>
      <w:r>
        <w:rPr>
          <w:rFonts w:ascii="Book Antiqua" w:hAnsi="Book Antiqua"/>
          <w:b/>
          <w:sz w:val="24"/>
        </w:rPr>
        <w:t>work</w:t>
      </w:r>
      <w:r>
        <w:rPr>
          <w:rFonts w:ascii="Book Antiqua" w:hAnsi="Book Antiqua"/>
          <w:b/>
          <w:spacing w:val="-17"/>
          <w:sz w:val="24"/>
        </w:rPr>
        <w:t> </w:t>
      </w:r>
      <w:r>
        <w:rPr>
          <w:sz w:val="24"/>
        </w:rPr>
        <w:t>(2</w:t>
      </w:r>
      <w:r>
        <w:rPr>
          <w:spacing w:val="-14"/>
          <w:sz w:val="24"/>
        </w:rPr>
        <w:t> </w:t>
      </w:r>
      <w:r>
        <w:rPr>
          <w:sz w:val="24"/>
        </w:rPr>
        <w:t>min</w:t>
      </w:r>
      <w:r>
        <w:rPr>
          <w:spacing w:val="-12"/>
          <w:sz w:val="24"/>
        </w:rPr>
        <w:t> </w:t>
      </w:r>
      <w:r>
        <w:rPr>
          <w:sz w:val="24"/>
        </w:rPr>
        <w:t>07</w:t>
      </w:r>
      <w:r>
        <w:rPr>
          <w:spacing w:val="-12"/>
          <w:sz w:val="24"/>
        </w:rPr>
        <w:t> </w:t>
      </w:r>
      <w:r>
        <w:rPr>
          <w:sz w:val="24"/>
        </w:rPr>
        <w:t>sec)</w:t>
      </w:r>
      <w:r>
        <w:rPr>
          <w:spacing w:val="-11"/>
          <w:sz w:val="24"/>
        </w:rPr>
        <w:t> </w:t>
      </w:r>
      <w:r>
        <w:rPr>
          <w:sz w:val="24"/>
        </w:rPr>
        <w:t>–</w:t>
      </w:r>
      <w:r>
        <w:rPr>
          <w:spacing w:val="-12"/>
          <w:sz w:val="24"/>
        </w:rPr>
        <w:t> </w:t>
      </w:r>
      <w:r>
        <w:rPr>
          <w:sz w:val="24"/>
        </w:rPr>
        <w:t>How</w:t>
      </w:r>
      <w:r>
        <w:rPr>
          <w:spacing w:val="-12"/>
          <w:sz w:val="24"/>
        </w:rPr>
        <w:t> </w:t>
      </w:r>
      <w:r>
        <w:rPr>
          <w:sz w:val="24"/>
        </w:rPr>
        <w:t>the</w:t>
      </w:r>
      <w:r>
        <w:rPr>
          <w:spacing w:val="-13"/>
          <w:sz w:val="24"/>
        </w:rPr>
        <w:t> </w:t>
      </w:r>
      <w:r>
        <w:rPr>
          <w:sz w:val="24"/>
        </w:rPr>
        <w:t>chemistry</w:t>
      </w:r>
      <w:r>
        <w:rPr>
          <w:spacing w:val="-14"/>
          <w:sz w:val="24"/>
        </w:rPr>
        <w:t> </w:t>
      </w:r>
      <w:r>
        <w:rPr>
          <w:sz w:val="24"/>
        </w:rPr>
        <w:t>inside</w:t>
      </w:r>
      <w:r>
        <w:rPr>
          <w:spacing w:val="-12"/>
          <w:sz w:val="24"/>
        </w:rPr>
        <w:t> </w:t>
      </w:r>
      <w:r>
        <w:rPr>
          <w:sz w:val="24"/>
        </w:rPr>
        <w:t>a</w:t>
      </w:r>
      <w:r>
        <w:rPr>
          <w:spacing w:val="-12"/>
          <w:sz w:val="24"/>
        </w:rPr>
        <w:t> </w:t>
      </w:r>
      <w:r>
        <w:rPr>
          <w:sz w:val="24"/>
        </w:rPr>
        <w:t>battery</w:t>
      </w:r>
      <w:r>
        <w:rPr>
          <w:spacing w:val="-12"/>
          <w:sz w:val="24"/>
        </w:rPr>
        <w:t> </w:t>
      </w:r>
      <w:r>
        <w:rPr>
          <w:sz w:val="24"/>
        </w:rPr>
        <w:t>works</w:t>
      </w:r>
      <w:r>
        <w:rPr>
          <w:spacing w:val="-11"/>
          <w:sz w:val="24"/>
        </w:rPr>
        <w:t> </w:t>
      </w:r>
      <w:r>
        <w:rPr>
          <w:sz w:val="24"/>
        </w:rPr>
        <w:t>in</w:t>
      </w:r>
      <w:r>
        <w:rPr>
          <w:spacing w:val="-12"/>
          <w:sz w:val="24"/>
        </w:rPr>
        <w:t> </w:t>
      </w:r>
      <w:r>
        <w:rPr>
          <w:sz w:val="24"/>
        </w:rPr>
        <w:t>an </w:t>
      </w:r>
      <w:r>
        <w:rPr>
          <w:spacing w:val="-3"/>
          <w:w w:val="97"/>
          <w:sz w:val="24"/>
        </w:rPr>
        <w:t>e</w:t>
      </w:r>
      <w:r>
        <w:rPr>
          <w:spacing w:val="-1"/>
          <w:w w:val="97"/>
          <w:sz w:val="24"/>
        </w:rPr>
        <w:t>n</w:t>
      </w:r>
      <w:r>
        <w:rPr>
          <w:spacing w:val="-2"/>
          <w:w w:val="97"/>
          <w:sz w:val="24"/>
        </w:rPr>
        <w:t>t</w:t>
      </w:r>
      <w:r>
        <w:rPr>
          <w:spacing w:val="-1"/>
          <w:w w:val="97"/>
          <w:sz w:val="24"/>
        </w:rPr>
        <w:t>e</w:t>
      </w:r>
      <w:r>
        <w:rPr>
          <w:spacing w:val="-2"/>
          <w:w w:val="86"/>
          <w:sz w:val="24"/>
        </w:rPr>
        <w:t>rt</w:t>
      </w:r>
      <w:r>
        <w:rPr>
          <w:w w:val="86"/>
          <w:sz w:val="24"/>
        </w:rPr>
        <w:t>a</w:t>
      </w:r>
      <w:r>
        <w:rPr>
          <w:w w:val="98"/>
          <w:sz w:val="24"/>
        </w:rPr>
        <w:t>i</w:t>
      </w:r>
      <w:r>
        <w:rPr>
          <w:spacing w:val="-1"/>
          <w:w w:val="98"/>
          <w:sz w:val="24"/>
        </w:rPr>
        <w:t>n</w:t>
      </w:r>
      <w:r>
        <w:rPr>
          <w:spacing w:val="-2"/>
          <w:w w:val="98"/>
          <w:sz w:val="24"/>
        </w:rPr>
        <w:t>i</w:t>
      </w:r>
      <w:r>
        <w:rPr>
          <w:spacing w:val="-1"/>
          <w:w w:val="98"/>
          <w:sz w:val="24"/>
        </w:rPr>
        <w:t>n</w:t>
      </w:r>
      <w:r>
        <w:rPr>
          <w:w w:val="98"/>
          <w:sz w:val="24"/>
        </w:rPr>
        <w:t>g</w:t>
      </w:r>
      <w:r>
        <w:rPr>
          <w:spacing w:val="11"/>
          <w:sz w:val="24"/>
        </w:rPr>
        <w:t> </w:t>
      </w:r>
      <w:r>
        <w:rPr>
          <w:spacing w:val="-2"/>
          <w:w w:val="100"/>
          <w:sz w:val="24"/>
        </w:rPr>
        <w:t>c</w:t>
      </w:r>
      <w:r>
        <w:rPr>
          <w:spacing w:val="-1"/>
          <w:w w:val="100"/>
          <w:sz w:val="24"/>
        </w:rPr>
        <w:t>a</w:t>
      </w:r>
      <w:r>
        <w:rPr>
          <w:spacing w:val="-2"/>
          <w:w w:val="100"/>
          <w:sz w:val="24"/>
        </w:rPr>
        <w:t>nd</w:t>
      </w:r>
      <w:r>
        <w:rPr>
          <w:w w:val="97"/>
          <w:sz w:val="24"/>
        </w:rPr>
        <w:t>y</w:t>
      </w:r>
      <w:r>
        <w:rPr>
          <w:spacing w:val="11"/>
          <w:sz w:val="24"/>
        </w:rPr>
        <w:t> </w:t>
      </w:r>
      <w:r>
        <w:rPr>
          <w:spacing w:val="-1"/>
          <w:w w:val="93"/>
          <w:sz w:val="24"/>
        </w:rPr>
        <w:t>c</w:t>
      </w:r>
      <w:r>
        <w:rPr>
          <w:spacing w:val="-3"/>
          <w:w w:val="93"/>
          <w:sz w:val="24"/>
        </w:rPr>
        <w:t>a</w:t>
      </w:r>
      <w:r>
        <w:rPr>
          <w:spacing w:val="-2"/>
          <w:w w:val="93"/>
          <w:sz w:val="24"/>
        </w:rPr>
        <w:t>rt</w:t>
      </w:r>
      <w:r>
        <w:rPr>
          <w:spacing w:val="-1"/>
          <w:w w:val="103"/>
          <w:sz w:val="24"/>
        </w:rPr>
        <w:t>oo</w:t>
      </w:r>
      <w:r>
        <w:rPr>
          <w:spacing w:val="-2"/>
          <w:w w:val="107"/>
          <w:sz w:val="24"/>
        </w:rPr>
        <w:t>n</w:t>
      </w:r>
      <w:r>
        <w:rPr>
          <w:w w:val="107"/>
          <w:sz w:val="24"/>
        </w:rPr>
        <w:t>.</w:t>
      </w:r>
      <w:r>
        <w:rPr>
          <w:spacing w:val="15"/>
          <w:sz w:val="24"/>
        </w:rPr>
        <w:t> </w:t>
      </w:r>
      <w:hyperlink r:id="rId25">
        <w:r>
          <w:rPr>
            <w:color w:val="0000FF"/>
            <w:spacing w:val="-1"/>
            <w:w w:val="89"/>
            <w:sz w:val="24"/>
            <w:u w:val="single" w:color="0000FF"/>
          </w:rPr>
          <w:t>htt</w:t>
        </w:r>
        <w:r>
          <w:rPr>
            <w:color w:val="0000FF"/>
            <w:spacing w:val="-1"/>
            <w:w w:val="97"/>
            <w:sz w:val="24"/>
            <w:u w:val="single" w:color="0000FF"/>
          </w:rPr>
          <w:t>p</w:t>
        </w:r>
        <w:r>
          <w:rPr>
            <w:color w:val="0000FF"/>
            <w:spacing w:val="-2"/>
            <w:w w:val="97"/>
            <w:sz w:val="24"/>
            <w:u w:val="single" w:color="0000FF"/>
          </w:rPr>
          <w:t>s</w:t>
        </w:r>
        <w:r>
          <w:rPr>
            <w:color w:val="0000FF"/>
            <w:w w:val="97"/>
            <w:sz w:val="24"/>
            <w:u w:val="single" w:color="0000FF"/>
          </w:rPr>
          <w:t>:</w:t>
        </w:r>
        <w:r>
          <w:rPr>
            <w:color w:val="0000FF"/>
            <w:w w:val="55"/>
            <w:sz w:val="24"/>
            <w:u w:val="single" w:color="0000FF"/>
          </w:rPr>
          <w:t>//</w:t>
        </w:r>
        <w:r>
          <w:rPr>
            <w:color w:val="0000FF"/>
            <w:spacing w:val="-3"/>
            <w:sz w:val="24"/>
            <w:u w:val="single" w:color="0000FF"/>
          </w:rPr>
          <w:t>www</w:t>
        </w:r>
        <w:r>
          <w:rPr>
            <w:color w:val="0000FF"/>
            <w:w w:val="133"/>
            <w:sz w:val="24"/>
            <w:u w:val="single" w:color="0000FF"/>
          </w:rPr>
          <w:t>.</w:t>
        </w:r>
        <w:r>
          <w:rPr>
            <w:color w:val="0000FF"/>
            <w:spacing w:val="-1"/>
            <w:w w:val="100"/>
            <w:sz w:val="24"/>
            <w:u w:val="single" w:color="0000FF"/>
          </w:rPr>
          <w:t>y</w:t>
        </w:r>
        <w:r>
          <w:rPr>
            <w:color w:val="0000FF"/>
            <w:spacing w:val="-2"/>
            <w:w w:val="100"/>
            <w:sz w:val="24"/>
            <w:u w:val="single" w:color="0000FF"/>
          </w:rPr>
          <w:t>o</w:t>
        </w:r>
        <w:r>
          <w:rPr>
            <w:color w:val="0000FF"/>
            <w:spacing w:val="-1"/>
            <w:w w:val="100"/>
            <w:sz w:val="24"/>
            <w:u w:val="single" w:color="0000FF"/>
          </w:rPr>
          <w:t>u</w:t>
        </w:r>
        <w:r>
          <w:rPr>
            <w:color w:val="0000FF"/>
            <w:w w:val="80"/>
            <w:sz w:val="24"/>
            <w:u w:val="single" w:color="0000FF"/>
          </w:rPr>
          <w:t>t</w:t>
        </w:r>
        <w:r>
          <w:rPr>
            <w:color w:val="0000FF"/>
            <w:spacing w:val="-1"/>
            <w:sz w:val="24"/>
            <w:u w:val="single" w:color="0000FF"/>
          </w:rPr>
          <w:t>u</w:t>
        </w:r>
        <w:r>
          <w:rPr>
            <w:color w:val="0000FF"/>
            <w:spacing w:val="-3"/>
            <w:sz w:val="24"/>
            <w:u w:val="single" w:color="0000FF"/>
          </w:rPr>
          <w:t>b</w:t>
        </w:r>
        <w:r>
          <w:rPr>
            <w:color w:val="0000FF"/>
            <w:w w:val="110"/>
            <w:sz w:val="24"/>
            <w:u w:val="single" w:color="0000FF"/>
          </w:rPr>
          <w:t>e.</w:t>
        </w:r>
        <w:r>
          <w:rPr>
            <w:color w:val="0000FF"/>
            <w:spacing w:val="-1"/>
            <w:w w:val="93"/>
            <w:sz w:val="24"/>
            <w:u w:val="single" w:color="0000FF"/>
          </w:rPr>
          <w:t>c</w:t>
        </w:r>
        <w:r>
          <w:rPr>
            <w:color w:val="0000FF"/>
            <w:spacing w:val="-2"/>
            <w:w w:val="93"/>
            <w:sz w:val="24"/>
            <w:u w:val="single" w:color="0000FF"/>
          </w:rPr>
          <w:t>om</w:t>
        </w:r>
        <w:r>
          <w:rPr>
            <w:color w:val="0000FF"/>
            <w:spacing w:val="-1"/>
            <w:w w:val="93"/>
            <w:sz w:val="24"/>
            <w:u w:val="single" w:color="0000FF"/>
          </w:rPr>
          <w:t>/w</w:t>
        </w:r>
        <w:r>
          <w:rPr>
            <w:color w:val="0000FF"/>
            <w:spacing w:val="-2"/>
            <w:w w:val="93"/>
            <w:sz w:val="24"/>
            <w:u w:val="single" w:color="0000FF"/>
          </w:rPr>
          <w:t>a</w:t>
        </w:r>
        <w:r>
          <w:rPr>
            <w:color w:val="0000FF"/>
            <w:w w:val="93"/>
            <w:sz w:val="24"/>
            <w:u w:val="single" w:color="0000FF"/>
          </w:rPr>
          <w:t>t</w:t>
        </w:r>
        <w:r>
          <w:rPr>
            <w:color w:val="0000FF"/>
            <w:spacing w:val="-2"/>
            <w:w w:val="98"/>
            <w:sz w:val="24"/>
            <w:u w:val="single" w:color="0000FF"/>
          </w:rPr>
          <w:t>c</w:t>
        </w:r>
        <w:r>
          <w:rPr>
            <w:color w:val="0000FF"/>
            <w:spacing w:val="-1"/>
            <w:w w:val="98"/>
            <w:sz w:val="24"/>
            <w:u w:val="single" w:color="0000FF"/>
          </w:rPr>
          <w:t>h</w:t>
        </w:r>
        <w:r>
          <w:rPr>
            <w:color w:val="0000FF"/>
            <w:spacing w:val="-2"/>
            <w:w w:val="98"/>
            <w:sz w:val="24"/>
            <w:u w:val="single" w:color="0000FF"/>
          </w:rPr>
          <w:t>?</w:t>
        </w:r>
        <w:r>
          <w:rPr>
            <w:color w:val="0000FF"/>
            <w:w w:val="98"/>
            <w:sz w:val="24"/>
            <w:u w:val="single" w:color="0000FF"/>
          </w:rPr>
          <w:t>v</w:t>
        </w:r>
        <w:r>
          <w:rPr>
            <w:color w:val="0000FF"/>
            <w:spacing w:val="-1"/>
            <w:w w:val="158"/>
            <w:sz w:val="24"/>
            <w:u w:val="single" w:color="0000FF"/>
          </w:rPr>
          <w:t>=</w:t>
        </w:r>
        <w:r>
          <w:rPr>
            <w:color w:val="0000FF"/>
            <w:spacing w:val="-1"/>
            <w:w w:val="117"/>
            <w:sz w:val="24"/>
            <w:u w:val="single" w:color="0000FF"/>
          </w:rPr>
          <w:t>C</w:t>
        </w:r>
        <w:r>
          <w:rPr>
            <w:color w:val="0000FF"/>
            <w:w w:val="89"/>
            <w:sz w:val="24"/>
            <w:u w:val="single" w:color="0000FF"/>
          </w:rPr>
          <w:t>J</w:t>
        </w:r>
        <w:r>
          <w:rPr>
            <w:color w:val="0000FF"/>
            <w:spacing w:val="-1"/>
            <w:w w:val="97"/>
            <w:sz w:val="24"/>
            <w:u w:val="single" w:color="0000FF"/>
          </w:rPr>
          <w:t>K</w:t>
        </w:r>
        <w:r>
          <w:rPr>
            <w:color w:val="0000FF"/>
            <w:spacing w:val="-4"/>
            <w:w w:val="97"/>
            <w:sz w:val="24"/>
            <w:u w:val="single" w:color="0000FF"/>
          </w:rPr>
          <w:t>2</w:t>
        </w:r>
        <w:r>
          <w:rPr>
            <w:color w:val="0000FF"/>
            <w:spacing w:val="-3"/>
            <w:w w:val="97"/>
            <w:sz w:val="24"/>
            <w:u w:val="single" w:color="0000FF"/>
          </w:rPr>
          <w:t>k</w:t>
        </w:r>
        <w:r>
          <w:rPr>
            <w:color w:val="0000FF"/>
            <w:spacing w:val="-1"/>
            <w:w w:val="97"/>
            <w:sz w:val="24"/>
            <w:u w:val="single" w:color="0000FF"/>
          </w:rPr>
          <w:t>w</w:t>
        </w:r>
        <w:r>
          <w:rPr>
            <w:color w:val="0000FF"/>
            <w:spacing w:val="-2"/>
            <w:w w:val="97"/>
            <w:sz w:val="24"/>
            <w:u w:val="single" w:color="0000FF"/>
          </w:rPr>
          <w:t>F6</w:t>
        </w:r>
        <w:r>
          <w:rPr>
            <w:color w:val="0000FF"/>
            <w:w w:val="105"/>
            <w:sz w:val="24"/>
            <w:u w:val="single" w:color="0000FF"/>
          </w:rPr>
          <w:t>A</w:t>
        </w:r>
        <w:r>
          <w:rPr>
            <w:color w:val="0000FF"/>
            <w:w w:val="98"/>
            <w:sz w:val="24"/>
            <w:u w:val="single" w:color="0000FF"/>
          </w:rPr>
          <w:t>m4</w:t>
        </w:r>
      </w:hyperlink>
      <w:r>
        <w:rPr>
          <w:color w:val="0000FF"/>
          <w:w w:val="98"/>
          <w:sz w:val="24"/>
        </w:rPr>
        <w:t> </w:t>
      </w:r>
      <w:r>
        <w:rPr>
          <w:sz w:val="24"/>
        </w:rPr>
        <w:t>(Students don’t need to know the names of all these chemicals but it does describe the electron</w:t>
      </w:r>
      <w:r>
        <w:rPr>
          <w:spacing w:val="21"/>
          <w:sz w:val="24"/>
        </w:rPr>
        <w:t> </w:t>
      </w:r>
      <w:r>
        <w:rPr>
          <w:sz w:val="24"/>
        </w:rPr>
        <w:t>story.)</w:t>
      </w:r>
    </w:p>
    <w:p>
      <w:pPr>
        <w:pStyle w:val="BodyText"/>
        <w:rPr>
          <w:sz w:val="28"/>
        </w:rPr>
      </w:pPr>
    </w:p>
    <w:p>
      <w:pPr>
        <w:pStyle w:val="BodyText"/>
        <w:spacing w:before="8"/>
        <w:rPr>
          <w:sz w:val="21"/>
        </w:rPr>
      </w:pPr>
    </w:p>
    <w:p>
      <w:pPr>
        <w:spacing w:before="0"/>
        <w:ind w:left="480" w:right="0" w:firstLine="0"/>
        <w:jc w:val="left"/>
        <w:rPr>
          <w:rFonts w:ascii="Book Antiqua"/>
          <w:b/>
          <w:sz w:val="19"/>
        </w:rPr>
      </w:pPr>
      <w:r>
        <w:rPr>
          <w:rFonts w:ascii="Book Antiqua"/>
          <w:b/>
          <w:color w:val="E26C09"/>
          <w:sz w:val="24"/>
        </w:rPr>
        <w:t>A</w:t>
      </w:r>
      <w:r>
        <w:rPr>
          <w:rFonts w:ascii="Book Antiqua"/>
          <w:b/>
          <w:color w:val="E26C09"/>
          <w:sz w:val="19"/>
        </w:rPr>
        <w:t>DVANCING STUDENT </w:t>
      </w:r>
      <w:r>
        <w:rPr>
          <w:rFonts w:ascii="Book Antiqua"/>
          <w:b/>
          <w:color w:val="E26C09"/>
          <w:sz w:val="24"/>
        </w:rPr>
        <w:t>T</w:t>
      </w:r>
      <w:r>
        <w:rPr>
          <w:rFonts w:ascii="Book Antiqua"/>
          <w:b/>
          <w:color w:val="E26C09"/>
          <w:sz w:val="19"/>
        </w:rPr>
        <w:t>HINKING</w:t>
      </w:r>
    </w:p>
    <w:p>
      <w:pPr>
        <w:pStyle w:val="BodyText"/>
        <w:spacing w:before="1"/>
        <w:rPr>
          <w:rFonts w:ascii="Book Antiqua"/>
          <w:b/>
          <w:sz w:val="24"/>
        </w:rPr>
      </w:pPr>
    </w:p>
    <w:p>
      <w:pPr>
        <w:spacing w:line="286" w:lineRule="exact" w:before="0"/>
        <w:ind w:left="480" w:right="0" w:firstLine="0"/>
        <w:jc w:val="left"/>
        <w:rPr>
          <w:rFonts w:ascii="Book Antiqua"/>
          <w:b/>
          <w:sz w:val="19"/>
        </w:rPr>
      </w:pPr>
      <w:bookmarkStart w:name="The next pages feature a what-how-why ru" w:id="10"/>
      <w:bookmarkEnd w:id="10"/>
      <w:r>
        <w:rPr/>
      </w:r>
      <w:r>
        <w:rPr>
          <w:rFonts w:ascii="Book Antiqua"/>
          <w:b/>
          <w:sz w:val="24"/>
        </w:rPr>
        <w:t>L</w:t>
      </w:r>
      <w:r>
        <w:rPr>
          <w:rFonts w:ascii="Book Antiqua"/>
          <w:b/>
          <w:sz w:val="19"/>
        </w:rPr>
        <w:t>EVELS OF </w:t>
      </w:r>
      <w:r>
        <w:rPr>
          <w:rFonts w:ascii="Book Antiqua"/>
          <w:b/>
          <w:sz w:val="24"/>
        </w:rPr>
        <w:t>E</w:t>
      </w:r>
      <w:r>
        <w:rPr>
          <w:rFonts w:ascii="Book Antiqua"/>
          <w:b/>
          <w:sz w:val="19"/>
        </w:rPr>
        <w:t>XPLANATION </w:t>
      </w:r>
      <w:r>
        <w:rPr>
          <w:rFonts w:ascii="Book Antiqua"/>
          <w:b/>
          <w:sz w:val="24"/>
        </w:rPr>
        <w:t>W</w:t>
      </w:r>
      <w:r>
        <w:rPr>
          <w:rFonts w:ascii="Book Antiqua"/>
          <w:b/>
          <w:sz w:val="19"/>
        </w:rPr>
        <w:t>HAT</w:t>
      </w:r>
      <w:r>
        <w:rPr>
          <w:rFonts w:ascii="Book Antiqua"/>
          <w:b/>
          <w:sz w:val="24"/>
        </w:rPr>
        <w:t>-H</w:t>
      </w:r>
      <w:r>
        <w:rPr>
          <w:rFonts w:ascii="Book Antiqua"/>
          <w:b/>
          <w:sz w:val="19"/>
        </w:rPr>
        <w:t>OW</w:t>
      </w:r>
      <w:r>
        <w:rPr>
          <w:rFonts w:ascii="Book Antiqua"/>
          <w:b/>
          <w:sz w:val="24"/>
        </w:rPr>
        <w:t>-W</w:t>
      </w:r>
      <w:r>
        <w:rPr>
          <w:rFonts w:ascii="Book Antiqua"/>
          <w:b/>
          <w:sz w:val="19"/>
        </w:rPr>
        <w:t>HY</w:t>
      </w:r>
    </w:p>
    <w:p>
      <w:pPr>
        <w:pStyle w:val="Heading7"/>
        <w:spacing w:line="244" w:lineRule="auto"/>
        <w:ind w:left="480" w:right="689"/>
      </w:pPr>
      <w:r>
        <w:rPr/>
        <w:t>The next pages feature a what-how-why rubric around core science ideas in this unit and some ways of tracking this at a class level and at an individual level. It shows examples of how these ideas can be described at different levels of depth. Use talk moves to help push students to think beyond a “what” level and try to explain how and why particular things happen during the activities in this unit. Students can also identify what information or experiences they need to help them explain the science at a deeper level.</w:t>
      </w:r>
    </w:p>
    <w:p>
      <w:pPr>
        <w:spacing w:after="0" w:line="244" w:lineRule="auto"/>
        <w:sectPr>
          <w:pgSz w:w="12240" w:h="15840"/>
          <w:pgMar w:header="0" w:footer="854" w:top="1360" w:bottom="1040" w:left="960" w:right="980"/>
        </w:sectPr>
      </w:pPr>
    </w:p>
    <w:p>
      <w:pPr>
        <w:spacing w:before="83"/>
        <w:ind w:left="480" w:right="0" w:firstLine="0"/>
        <w:jc w:val="left"/>
        <w:rPr>
          <w:rFonts w:ascii="Book Antiqua"/>
          <w:b/>
          <w:sz w:val="30"/>
        </w:rPr>
      </w:pPr>
      <w:r>
        <w:rPr/>
        <w:pict>
          <v:line style="position:absolute;mso-position-horizontal-relative:page;mso-position-vertical-relative:paragraph;z-index:1504;mso-wrap-distance-left:0;mso-wrap-distance-right:0" from="70.600098pt,26.576515pt" to="541.550098pt,26.576515pt" stroked="true" strokeweight=".96pt" strokecolor="#4f81bc">
            <v:stroke dashstyle="solid"/>
            <w10:wrap type="topAndBottom"/>
          </v:line>
        </w:pict>
      </w:r>
      <w:r>
        <w:rPr>
          <w:rFonts w:ascii="Book Antiqua"/>
          <w:b/>
          <w:color w:val="17365D"/>
          <w:sz w:val="30"/>
        </w:rPr>
        <w:t>LEVELS OF EXPLANATIONS: ADVANCING STUDENT THINKING</w:t>
      </w:r>
    </w:p>
    <w:p>
      <w:pPr>
        <w:spacing w:before="237"/>
        <w:ind w:left="480" w:right="0" w:firstLine="0"/>
        <w:jc w:val="left"/>
        <w:rPr>
          <w:rFonts w:ascii="Bookman Old Style"/>
          <w:b/>
          <w:i/>
          <w:sz w:val="27"/>
        </w:rPr>
      </w:pPr>
      <w:r>
        <w:rPr>
          <w:rFonts w:ascii="Bookman Old Style"/>
          <w:b/>
          <w:i/>
          <w:sz w:val="27"/>
        </w:rPr>
        <w:t>What are what-how-why levels?</w:t>
      </w:r>
    </w:p>
    <w:p>
      <w:pPr>
        <w:pStyle w:val="BodyText"/>
        <w:spacing w:before="8"/>
        <w:rPr>
          <w:rFonts w:ascii="Bookman Old Style"/>
          <w:b/>
          <w:i/>
          <w:sz w:val="26"/>
        </w:rPr>
      </w:pPr>
    </w:p>
    <w:p>
      <w:pPr>
        <w:pStyle w:val="BodyText"/>
        <w:ind w:left="840"/>
      </w:pPr>
      <w:r>
        <w:rPr/>
        <w:t>These levels indicate a depth of explanation.</w:t>
      </w:r>
    </w:p>
    <w:p>
      <w:pPr>
        <w:pStyle w:val="Heading8"/>
        <w:tabs>
          <w:tab w:pos="1199" w:val="left" w:leader="none"/>
        </w:tabs>
        <w:spacing w:line="230" w:lineRule="auto" w:before="15"/>
        <w:ind w:left="1200" w:right="909" w:hanging="361"/>
      </w:pPr>
      <w:bookmarkStart w:name=" WHAT - Student describes what happened" w:id="11"/>
      <w:bookmarkEnd w:id="11"/>
      <w:r>
        <w:rPr>
          <w:i w:val="0"/>
        </w:rPr>
      </w:r>
      <w:r>
        <w:rPr>
          <w:i w:val="0"/>
          <w:sz w:val="22"/>
        </w:rPr>
        <w:t></w:t>
        <w:tab/>
      </w:r>
      <w:r>
        <w:rPr>
          <w:rFonts w:ascii="Bookman Old Style" w:hAnsi="Bookman Old Style"/>
          <w:b/>
          <w:i/>
        </w:rPr>
        <w:t>WHAT</w:t>
      </w:r>
      <w:r>
        <w:rPr>
          <w:rFonts w:ascii="Bookman Old Style" w:hAnsi="Bookman Old Style"/>
          <w:b/>
          <w:i/>
          <w:spacing w:val="-47"/>
        </w:rPr>
        <w:t> </w:t>
      </w:r>
      <w:r>
        <w:rPr>
          <w:rFonts w:ascii="Bookman Old Style" w:hAnsi="Bookman Old Style"/>
          <w:b/>
          <w:i/>
        </w:rPr>
        <w:t>-</w:t>
      </w:r>
      <w:r>
        <w:rPr>
          <w:rFonts w:ascii="Bookman Old Style" w:hAnsi="Bookman Old Style"/>
          <w:b/>
          <w:i/>
          <w:spacing w:val="-46"/>
        </w:rPr>
        <w:t> </w:t>
      </w:r>
      <w:r>
        <w:rPr>
          <w:i/>
        </w:rPr>
        <w:t>Studentdescribes</w:t>
      </w:r>
      <w:r>
        <w:rPr>
          <w:i/>
          <w:spacing w:val="-21"/>
        </w:rPr>
        <w:t> </w:t>
      </w:r>
      <w:r>
        <w:rPr>
          <w:i/>
        </w:rPr>
        <w:t>whathappened.</w:t>
      </w:r>
      <w:r>
        <w:rPr>
          <w:i/>
          <w:spacing w:val="-20"/>
        </w:rPr>
        <w:t> </w:t>
      </w:r>
      <w:r>
        <w:rPr>
          <w:i/>
        </w:rPr>
        <w:t>Describes,</w:t>
      </w:r>
      <w:r>
        <w:rPr>
          <w:i/>
          <w:spacing w:val="-20"/>
        </w:rPr>
        <w:t> </w:t>
      </w:r>
      <w:r>
        <w:rPr>
          <w:i/>
        </w:rPr>
        <w:t>summarizes,</w:t>
      </w:r>
      <w:r>
        <w:rPr>
          <w:i/>
          <w:spacing w:val="-21"/>
        </w:rPr>
        <w:t> </w:t>
      </w:r>
      <w:r>
        <w:rPr>
          <w:i/>
        </w:rPr>
        <w:t>restates</w:t>
      </w:r>
      <w:r>
        <w:rPr>
          <w:i/>
          <w:spacing w:val="-21"/>
        </w:rPr>
        <w:t> </w:t>
      </w:r>
      <w:r>
        <w:rPr>
          <w:i/>
        </w:rPr>
        <w:t>a</w:t>
      </w:r>
      <w:r>
        <w:rPr>
          <w:i/>
          <w:spacing w:val="-21"/>
        </w:rPr>
        <w:t> </w:t>
      </w:r>
      <w:r>
        <w:rPr>
          <w:i/>
        </w:rPr>
        <w:t>pattern</w:t>
      </w:r>
      <w:r>
        <w:rPr>
          <w:i/>
          <w:spacing w:val="-20"/>
        </w:rPr>
        <w:t> </w:t>
      </w:r>
      <w:r>
        <w:rPr>
          <w:i/>
        </w:rPr>
        <w:t>or </w:t>
      </w:r>
      <w:r>
        <w:rPr/>
        <w:t>trend in data without making connection to any unobservable components.</w:t>
      </w:r>
    </w:p>
    <w:p>
      <w:pPr>
        <w:tabs>
          <w:tab w:pos="1199" w:val="left" w:leader="none"/>
        </w:tabs>
        <w:spacing w:line="230" w:lineRule="auto" w:before="15"/>
        <w:ind w:left="1200" w:right="1808" w:hanging="360"/>
        <w:jc w:val="left"/>
        <w:rPr>
          <w:i/>
          <w:sz w:val="23"/>
        </w:rPr>
      </w:pPr>
      <w:r>
        <w:rPr>
          <w:sz w:val="22"/>
        </w:rPr>
        <w:t></w:t>
        <w:tab/>
      </w:r>
      <w:r>
        <w:rPr>
          <w:rFonts w:ascii="Bookman Old Style" w:hAnsi="Bookman Old Style"/>
          <w:b/>
          <w:i/>
          <w:sz w:val="23"/>
        </w:rPr>
        <w:t>HOW</w:t>
      </w:r>
      <w:r>
        <w:rPr>
          <w:rFonts w:ascii="Bookman Old Style" w:hAnsi="Bookman Old Style"/>
          <w:b/>
          <w:i/>
          <w:spacing w:val="-40"/>
          <w:sz w:val="23"/>
        </w:rPr>
        <w:t> </w:t>
      </w:r>
      <w:r>
        <w:rPr>
          <w:rFonts w:ascii="Bookman Old Style" w:hAnsi="Bookman Old Style"/>
          <w:b/>
          <w:i/>
          <w:sz w:val="23"/>
        </w:rPr>
        <w:t>-</w:t>
      </w:r>
      <w:r>
        <w:rPr>
          <w:rFonts w:ascii="Bookman Old Style" w:hAnsi="Bookman Old Style"/>
          <w:b/>
          <w:i/>
          <w:spacing w:val="-38"/>
          <w:sz w:val="23"/>
        </w:rPr>
        <w:t> </w:t>
      </w:r>
      <w:r>
        <w:rPr>
          <w:i/>
          <w:sz w:val="23"/>
        </w:rPr>
        <w:t>Student</w:t>
      </w:r>
      <w:r>
        <w:rPr>
          <w:i/>
          <w:spacing w:val="-12"/>
          <w:sz w:val="23"/>
        </w:rPr>
        <w:t> </w:t>
      </w:r>
      <w:r>
        <w:rPr>
          <w:i/>
          <w:sz w:val="23"/>
        </w:rPr>
        <w:t>describes</w:t>
      </w:r>
      <w:r>
        <w:rPr>
          <w:i/>
          <w:spacing w:val="-14"/>
          <w:sz w:val="23"/>
        </w:rPr>
        <w:t> </w:t>
      </w:r>
      <w:r>
        <w:rPr>
          <w:i/>
          <w:sz w:val="23"/>
        </w:rPr>
        <w:t>how</w:t>
      </w:r>
      <w:r>
        <w:rPr>
          <w:i/>
          <w:spacing w:val="-12"/>
          <w:sz w:val="23"/>
        </w:rPr>
        <w:t> </w:t>
      </w:r>
      <w:r>
        <w:rPr>
          <w:i/>
          <w:sz w:val="23"/>
        </w:rPr>
        <w:t>or</w:t>
      </w:r>
      <w:r>
        <w:rPr>
          <w:i/>
          <w:spacing w:val="-13"/>
          <w:sz w:val="23"/>
        </w:rPr>
        <w:t> </w:t>
      </w:r>
      <w:r>
        <w:rPr>
          <w:i/>
          <w:sz w:val="23"/>
        </w:rPr>
        <w:t>partial</w:t>
      </w:r>
      <w:r>
        <w:rPr>
          <w:i/>
          <w:spacing w:val="-13"/>
          <w:sz w:val="23"/>
        </w:rPr>
        <w:t> </w:t>
      </w:r>
      <w:r>
        <w:rPr>
          <w:i/>
          <w:sz w:val="23"/>
        </w:rPr>
        <w:t>why</w:t>
      </w:r>
      <w:r>
        <w:rPr>
          <w:i/>
          <w:spacing w:val="-13"/>
          <w:sz w:val="23"/>
        </w:rPr>
        <w:t> </w:t>
      </w:r>
      <w:r>
        <w:rPr>
          <w:i/>
          <w:sz w:val="23"/>
        </w:rPr>
        <w:t>something</w:t>
      </w:r>
      <w:r>
        <w:rPr>
          <w:i/>
          <w:spacing w:val="-13"/>
          <w:sz w:val="23"/>
        </w:rPr>
        <w:t> </w:t>
      </w:r>
      <w:r>
        <w:rPr>
          <w:i/>
          <w:sz w:val="23"/>
        </w:rPr>
        <w:t>happened.</w:t>
      </w:r>
      <w:r>
        <w:rPr>
          <w:i/>
          <w:spacing w:val="-12"/>
          <w:sz w:val="23"/>
        </w:rPr>
        <w:t> </w:t>
      </w:r>
      <w:r>
        <w:rPr>
          <w:i/>
          <w:sz w:val="23"/>
        </w:rPr>
        <w:t>Addresses </w:t>
      </w:r>
      <w:r>
        <w:rPr>
          <w:i/>
          <w:sz w:val="23"/>
        </w:rPr>
        <w:t>unobservable components but not</w:t>
      </w:r>
      <w:r>
        <w:rPr>
          <w:i/>
          <w:spacing w:val="25"/>
          <w:sz w:val="23"/>
        </w:rPr>
        <w:t> </w:t>
      </w:r>
      <w:r>
        <w:rPr>
          <w:i/>
          <w:sz w:val="23"/>
        </w:rPr>
        <w:t>deeply.</w:t>
      </w:r>
    </w:p>
    <w:p>
      <w:pPr>
        <w:tabs>
          <w:tab w:pos="1199" w:val="left" w:leader="none"/>
        </w:tabs>
        <w:spacing w:line="235" w:lineRule="auto" w:before="12"/>
        <w:ind w:left="1200" w:right="808" w:hanging="361"/>
        <w:jc w:val="left"/>
        <w:rPr>
          <w:i/>
          <w:sz w:val="23"/>
        </w:rPr>
      </w:pPr>
      <w:r>
        <w:rPr>
          <w:sz w:val="22"/>
        </w:rPr>
        <w:t></w:t>
        <w:tab/>
      </w:r>
      <w:r>
        <w:rPr>
          <w:rFonts w:ascii="Bookman Old Style" w:hAnsi="Bookman Old Style"/>
          <w:b/>
          <w:i/>
          <w:sz w:val="23"/>
        </w:rPr>
        <w:t>WHY</w:t>
      </w:r>
      <w:r>
        <w:rPr>
          <w:rFonts w:ascii="Bookman Old Style" w:hAnsi="Bookman Old Style"/>
          <w:b/>
          <w:i/>
          <w:spacing w:val="-42"/>
          <w:sz w:val="23"/>
        </w:rPr>
        <w:t> </w:t>
      </w:r>
      <w:r>
        <w:rPr>
          <w:rFonts w:ascii="Bookman Old Style" w:hAnsi="Bookman Old Style"/>
          <w:b/>
          <w:i/>
          <w:sz w:val="23"/>
        </w:rPr>
        <w:t>-</w:t>
      </w:r>
      <w:r>
        <w:rPr>
          <w:rFonts w:ascii="Bookman Old Style" w:hAnsi="Bookman Old Style"/>
          <w:b/>
          <w:i/>
          <w:spacing w:val="-41"/>
          <w:sz w:val="23"/>
        </w:rPr>
        <w:t> </w:t>
      </w:r>
      <w:r>
        <w:rPr>
          <w:i/>
          <w:sz w:val="23"/>
        </w:rPr>
        <w:t>Student</w:t>
      </w:r>
      <w:r>
        <w:rPr>
          <w:i/>
          <w:spacing w:val="-16"/>
          <w:sz w:val="23"/>
        </w:rPr>
        <w:t> </w:t>
      </w:r>
      <w:r>
        <w:rPr>
          <w:i/>
          <w:sz w:val="23"/>
        </w:rPr>
        <w:t>explains</w:t>
      </w:r>
      <w:r>
        <w:rPr>
          <w:i/>
          <w:spacing w:val="-17"/>
          <w:sz w:val="23"/>
        </w:rPr>
        <w:t> </w:t>
      </w:r>
      <w:r>
        <w:rPr>
          <w:i/>
          <w:sz w:val="23"/>
        </w:rPr>
        <w:t>why</w:t>
      </w:r>
      <w:r>
        <w:rPr>
          <w:i/>
          <w:spacing w:val="-15"/>
          <w:sz w:val="23"/>
        </w:rPr>
        <w:t> </w:t>
      </w:r>
      <w:r>
        <w:rPr>
          <w:i/>
          <w:sz w:val="23"/>
        </w:rPr>
        <w:t>something</w:t>
      </w:r>
      <w:r>
        <w:rPr>
          <w:i/>
          <w:spacing w:val="-14"/>
          <w:sz w:val="23"/>
        </w:rPr>
        <w:t> </w:t>
      </w:r>
      <w:r>
        <w:rPr>
          <w:i/>
          <w:sz w:val="23"/>
        </w:rPr>
        <w:t>happened</w:t>
      </w:r>
      <w:r>
        <w:rPr>
          <w:i/>
          <w:spacing w:val="-17"/>
          <w:sz w:val="23"/>
        </w:rPr>
        <w:t> </w:t>
      </w:r>
      <w:r>
        <w:rPr>
          <w:i/>
          <w:sz w:val="23"/>
        </w:rPr>
        <w:t>and</w:t>
      </w:r>
      <w:r>
        <w:rPr>
          <w:i/>
          <w:spacing w:val="-13"/>
          <w:sz w:val="23"/>
        </w:rPr>
        <w:t> </w:t>
      </w:r>
      <w:r>
        <w:rPr>
          <w:i/>
          <w:sz w:val="23"/>
        </w:rPr>
        <w:t>can</w:t>
      </w:r>
      <w:r>
        <w:rPr>
          <w:i/>
          <w:spacing w:val="-14"/>
          <w:sz w:val="23"/>
        </w:rPr>
        <w:t> </w:t>
      </w:r>
      <w:r>
        <w:rPr>
          <w:i/>
          <w:sz w:val="23"/>
        </w:rPr>
        <w:t>trace</w:t>
      </w:r>
      <w:r>
        <w:rPr>
          <w:i/>
          <w:spacing w:val="-14"/>
          <w:sz w:val="23"/>
        </w:rPr>
        <w:t> </w:t>
      </w:r>
      <w:r>
        <w:rPr>
          <w:i/>
          <w:sz w:val="23"/>
        </w:rPr>
        <w:t>a</w:t>
      </w:r>
      <w:r>
        <w:rPr>
          <w:i/>
          <w:spacing w:val="-16"/>
          <w:sz w:val="23"/>
        </w:rPr>
        <w:t> </w:t>
      </w:r>
      <w:r>
        <w:rPr>
          <w:i/>
          <w:sz w:val="23"/>
        </w:rPr>
        <w:t>causal</w:t>
      </w:r>
      <w:r>
        <w:rPr>
          <w:i/>
          <w:spacing w:val="-16"/>
          <w:sz w:val="23"/>
        </w:rPr>
        <w:t> </w:t>
      </w:r>
      <w:r>
        <w:rPr>
          <w:i/>
          <w:sz w:val="23"/>
        </w:rPr>
        <w:t>story</w:t>
      </w:r>
      <w:r>
        <w:rPr>
          <w:i/>
          <w:spacing w:val="-14"/>
          <w:sz w:val="23"/>
        </w:rPr>
        <w:t> </w:t>
      </w:r>
      <w:r>
        <w:rPr>
          <w:i/>
          <w:sz w:val="23"/>
        </w:rPr>
        <w:t>for</w:t>
      </w:r>
      <w:r>
        <w:rPr>
          <w:i/>
          <w:spacing w:val="-14"/>
          <w:sz w:val="23"/>
        </w:rPr>
        <w:t> </w:t>
      </w:r>
      <w:r>
        <w:rPr>
          <w:i/>
          <w:sz w:val="23"/>
        </w:rPr>
        <w:t>why</w:t>
      </w:r>
      <w:r>
        <w:rPr>
          <w:i/>
          <w:spacing w:val="-14"/>
          <w:sz w:val="23"/>
        </w:rPr>
        <w:t> </w:t>
      </w:r>
      <w:r>
        <w:rPr>
          <w:i/>
          <w:sz w:val="23"/>
        </w:rPr>
        <w:t>a </w:t>
      </w:r>
      <w:r>
        <w:rPr>
          <w:i/>
          <w:sz w:val="23"/>
        </w:rPr>
        <w:t>phenomenon occurred or ask questions at this level. Uses important science ideas that have unobservable components to explain observable</w:t>
      </w:r>
      <w:r>
        <w:rPr>
          <w:i/>
          <w:spacing w:val="40"/>
          <w:sz w:val="23"/>
        </w:rPr>
        <w:t> </w:t>
      </w:r>
      <w:r>
        <w:rPr>
          <w:i/>
          <w:sz w:val="23"/>
        </w:rPr>
        <w:t>events.</w:t>
      </w:r>
    </w:p>
    <w:p>
      <w:pPr>
        <w:spacing w:line="235" w:lineRule="auto" w:before="0"/>
        <w:ind w:left="840" w:right="473" w:hanging="1"/>
        <w:jc w:val="left"/>
        <w:rPr>
          <w:i/>
          <w:sz w:val="23"/>
        </w:rPr>
      </w:pPr>
      <w:r>
        <w:rPr>
          <w:i/>
          <w:sz w:val="23"/>
        </w:rPr>
        <w:t>Students may have a blend of what-how-why depending on which concepts they best </w:t>
      </w:r>
      <w:r>
        <w:rPr>
          <w:i/>
          <w:sz w:val="23"/>
        </w:rPr>
        <w:t>understand. Ultimately, students are pressed to develop a ‘why’ level explanation. However, ‘why’ level is the most challenging to achieve because it requires wrestling with unobservable mechanisms.</w:t>
      </w:r>
    </w:p>
    <w:p>
      <w:pPr>
        <w:spacing w:before="233"/>
        <w:ind w:left="480" w:right="0" w:firstLine="0"/>
        <w:jc w:val="left"/>
        <w:rPr>
          <w:rFonts w:ascii="Bookman Old Style"/>
          <w:b/>
          <w:i/>
          <w:sz w:val="27"/>
        </w:rPr>
      </w:pPr>
      <w:r>
        <w:rPr>
          <w:rFonts w:ascii="Bookman Old Style"/>
          <w:b/>
          <w:i/>
          <w:w w:val="95"/>
          <w:sz w:val="27"/>
        </w:rPr>
        <w:t>How to use these</w:t>
      </w:r>
      <w:r>
        <w:rPr>
          <w:rFonts w:ascii="Bookman Old Style"/>
          <w:b/>
          <w:i/>
          <w:spacing w:val="-56"/>
          <w:w w:val="95"/>
          <w:sz w:val="27"/>
        </w:rPr>
        <w:t> </w:t>
      </w:r>
      <w:r>
        <w:rPr>
          <w:rFonts w:ascii="Bookman Old Style"/>
          <w:b/>
          <w:i/>
          <w:w w:val="95"/>
          <w:sz w:val="27"/>
        </w:rPr>
        <w:t>trackers?</w:t>
      </w:r>
    </w:p>
    <w:p>
      <w:pPr>
        <w:pStyle w:val="BodyText"/>
        <w:spacing w:before="1"/>
        <w:rPr>
          <w:rFonts w:ascii="Bookman Old Style"/>
          <w:b/>
          <w:i/>
          <w:sz w:val="27"/>
        </w:rPr>
      </w:pPr>
    </w:p>
    <w:p>
      <w:pPr>
        <w:pStyle w:val="Heading8"/>
        <w:tabs>
          <w:tab w:pos="1199" w:val="left" w:leader="none"/>
        </w:tabs>
        <w:spacing w:line="235" w:lineRule="auto"/>
        <w:ind w:left="1200" w:right="986" w:hanging="360"/>
      </w:pPr>
      <w:bookmarkStart w:name=" Examine artifacts of student work (suc" w:id="12"/>
      <w:bookmarkEnd w:id="12"/>
      <w:r>
        <w:rPr>
          <w:i w:val="0"/>
        </w:rPr>
      </w:r>
      <w:r>
        <w:rPr>
          <w:i w:val="0"/>
          <w:sz w:val="22"/>
        </w:rPr>
        <w:t></w:t>
        <w:tab/>
      </w:r>
      <w:r>
        <w:rPr>
          <w:i/>
        </w:rPr>
        <w:t>Examine</w:t>
      </w:r>
      <w:r>
        <w:rPr>
          <w:i/>
          <w:spacing w:val="-24"/>
        </w:rPr>
        <w:t> </w:t>
      </w:r>
      <w:r>
        <w:rPr>
          <w:i/>
        </w:rPr>
        <w:t>artifacts</w:t>
      </w:r>
      <w:r>
        <w:rPr>
          <w:i/>
          <w:spacing w:val="-25"/>
        </w:rPr>
        <w:t> </w:t>
      </w:r>
      <w:r>
        <w:rPr>
          <w:i/>
        </w:rPr>
        <w:t>of</w:t>
      </w:r>
      <w:r>
        <w:rPr>
          <w:i/>
          <w:spacing w:val="-24"/>
        </w:rPr>
        <w:t> </w:t>
      </w:r>
      <w:r>
        <w:rPr>
          <w:i/>
          <w:spacing w:val="1"/>
        </w:rPr>
        <w:t>studentwork</w:t>
      </w:r>
      <w:r>
        <w:rPr>
          <w:i/>
          <w:spacing w:val="-25"/>
        </w:rPr>
        <w:t> </w:t>
      </w:r>
      <w:r>
        <w:rPr>
          <w:i/>
        </w:rPr>
        <w:t>(such</w:t>
      </w:r>
      <w:r>
        <w:rPr>
          <w:i/>
          <w:spacing w:val="-24"/>
        </w:rPr>
        <w:t> </w:t>
      </w:r>
      <w:r>
        <w:rPr>
          <w:i/>
        </w:rPr>
        <w:t>as</w:t>
      </w:r>
      <w:r>
        <w:rPr>
          <w:i/>
          <w:spacing w:val="-25"/>
        </w:rPr>
        <w:t> </w:t>
      </w:r>
      <w:r>
        <w:rPr>
          <w:i/>
        </w:rPr>
        <w:t>model</w:t>
      </w:r>
      <w:r>
        <w:rPr>
          <w:i/>
          <w:spacing w:val="-25"/>
        </w:rPr>
        <w:t> </w:t>
      </w:r>
      <w:r>
        <w:rPr>
          <w:i/>
        </w:rPr>
        <w:t>scaffolds,</w:t>
      </w:r>
      <w:r>
        <w:rPr>
          <w:i/>
          <w:spacing w:val="-25"/>
        </w:rPr>
        <w:t> </w:t>
      </w:r>
      <w:r>
        <w:rPr>
          <w:i/>
        </w:rPr>
        <w:t>notebook</w:t>
      </w:r>
      <w:r>
        <w:rPr>
          <w:i/>
          <w:spacing w:val="-25"/>
        </w:rPr>
        <w:t> </w:t>
      </w:r>
      <w:r>
        <w:rPr>
          <w:i/>
        </w:rPr>
        <w:t>writing</w:t>
      </w:r>
      <w:r>
        <w:rPr>
          <w:i/>
          <w:spacing w:val="-25"/>
        </w:rPr>
        <w:t> </w:t>
      </w:r>
      <w:r>
        <w:rPr>
          <w:i/>
        </w:rPr>
        <w:t>entries)</w:t>
      </w:r>
      <w:r>
        <w:rPr>
          <w:i/>
          <w:spacing w:val="-25"/>
        </w:rPr>
        <w:t> </w:t>
      </w:r>
      <w:r>
        <w:rPr>
          <w:i/>
        </w:rPr>
        <w:t>to </w:t>
      </w:r>
      <w:r>
        <w:rPr/>
        <w:t>keep track of students progressing understanding over</w:t>
      </w:r>
      <w:r>
        <w:rPr>
          <w:spacing w:val="18"/>
        </w:rPr>
        <w:t> </w:t>
      </w:r>
      <w:r>
        <w:rPr/>
        <w:t>time.</w:t>
      </w:r>
    </w:p>
    <w:p>
      <w:pPr>
        <w:tabs>
          <w:tab w:pos="1199" w:val="left" w:leader="none"/>
        </w:tabs>
        <w:spacing w:line="237" w:lineRule="auto" w:before="7"/>
        <w:ind w:left="1200" w:right="682" w:hanging="360"/>
        <w:jc w:val="left"/>
        <w:rPr>
          <w:i/>
          <w:sz w:val="23"/>
        </w:rPr>
      </w:pPr>
      <w:r>
        <w:rPr>
          <w:sz w:val="22"/>
        </w:rPr>
        <w:t></w:t>
        <w:tab/>
      </w:r>
      <w:r>
        <w:rPr>
          <w:i/>
          <w:sz w:val="23"/>
        </w:rPr>
        <w:t>You do not have to fill this in every lesson, but only at key points in the unit. For example, </w:t>
      </w:r>
      <w:r>
        <w:rPr>
          <w:i/>
          <w:sz w:val="23"/>
        </w:rPr>
        <w:t>the initial model, mid-point model revision, and final model are good places to do</w:t>
      </w:r>
      <w:r>
        <w:rPr>
          <w:i/>
          <w:spacing w:val="-23"/>
          <w:sz w:val="23"/>
        </w:rPr>
        <w:t> </w:t>
      </w:r>
      <w:r>
        <w:rPr>
          <w:i/>
          <w:sz w:val="23"/>
        </w:rPr>
        <w:t>this.</w:t>
      </w:r>
    </w:p>
    <w:p>
      <w:pPr>
        <w:tabs>
          <w:tab w:pos="1199" w:val="left" w:leader="none"/>
        </w:tabs>
        <w:spacing w:before="3"/>
        <w:ind w:left="840" w:right="0" w:firstLine="0"/>
        <w:jc w:val="left"/>
        <w:rPr>
          <w:i/>
          <w:sz w:val="23"/>
        </w:rPr>
      </w:pPr>
      <w:r>
        <w:rPr>
          <w:sz w:val="22"/>
        </w:rPr>
        <w:t></w:t>
        <w:tab/>
      </w:r>
      <w:r>
        <w:rPr>
          <w:i/>
          <w:sz w:val="23"/>
        </w:rPr>
        <w:t>Use different colored pens/pencils to indicate different dates of</w:t>
      </w:r>
      <w:r>
        <w:rPr>
          <w:i/>
          <w:spacing w:val="20"/>
          <w:sz w:val="23"/>
        </w:rPr>
        <w:t> </w:t>
      </w:r>
      <w:r>
        <w:rPr>
          <w:i/>
          <w:sz w:val="23"/>
        </w:rPr>
        <w:t>assessment.</w:t>
      </w:r>
    </w:p>
    <w:p>
      <w:pPr>
        <w:pStyle w:val="BodyText"/>
        <w:spacing w:before="3"/>
        <w:rPr>
          <w:i/>
        </w:rPr>
      </w:pPr>
    </w:p>
    <w:p>
      <w:pPr>
        <w:spacing w:before="1"/>
        <w:ind w:left="480" w:right="0" w:firstLine="0"/>
        <w:jc w:val="left"/>
        <w:rPr>
          <w:rFonts w:ascii="Bookman Old Style"/>
          <w:b/>
          <w:i/>
          <w:sz w:val="27"/>
        </w:rPr>
      </w:pPr>
      <w:r>
        <w:rPr>
          <w:rFonts w:ascii="Bookman Old Style"/>
          <w:b/>
          <w:i/>
          <w:w w:val="95"/>
          <w:sz w:val="27"/>
        </w:rPr>
        <w:t>Whole Class and Individual Tracking</w:t>
      </w:r>
    </w:p>
    <w:p>
      <w:pPr>
        <w:pStyle w:val="BodyText"/>
        <w:rPr>
          <w:rFonts w:ascii="Bookman Old Style"/>
          <w:b/>
          <w:i/>
          <w:sz w:val="27"/>
        </w:rPr>
      </w:pPr>
    </w:p>
    <w:p>
      <w:pPr>
        <w:pStyle w:val="Heading8"/>
        <w:numPr>
          <w:ilvl w:val="0"/>
          <w:numId w:val="7"/>
        </w:numPr>
        <w:tabs>
          <w:tab w:pos="1199" w:val="left" w:leader="none"/>
          <w:tab w:pos="1200" w:val="left" w:leader="none"/>
        </w:tabs>
        <w:spacing w:line="235" w:lineRule="auto" w:before="0" w:after="0"/>
        <w:ind w:left="1199" w:right="652" w:hanging="359"/>
        <w:jc w:val="left"/>
        <w:rPr>
          <w:rFonts w:ascii="Symbol" w:hAnsi="Symbol"/>
          <w:sz w:val="22"/>
        </w:rPr>
      </w:pPr>
      <w:bookmarkStart w:name=" The whole class tracker will give you " w:id="13"/>
      <w:bookmarkEnd w:id="13"/>
      <w:r>
        <w:rPr>
          <w:i w:val="0"/>
        </w:rPr>
      </w:r>
      <w:bookmarkStart w:name=" The whole class tracker will give you " w:id="14"/>
      <w:bookmarkEnd w:id="14"/>
      <w:r>
        <w:rPr>
          <w:i/>
        </w:rPr>
        <w:t>T</w:t>
      </w:r>
      <w:r>
        <w:rPr>
          <w:i/>
        </w:rPr>
        <w:t>he whole class tracker will give you a sense of where to go with instruction at a lesson </w:t>
      </w:r>
      <w:r>
        <w:rPr/>
        <w:t>level.</w:t>
      </w:r>
      <w:r>
        <w:rPr>
          <w:spacing w:val="5"/>
        </w:rPr>
        <w:t> </w:t>
      </w:r>
      <w:r>
        <w:rPr/>
        <w:t>This</w:t>
      </w:r>
      <w:r>
        <w:rPr>
          <w:spacing w:val="-23"/>
        </w:rPr>
        <w:t> </w:t>
      </w:r>
      <w:r>
        <w:rPr/>
        <w:t>information</w:t>
      </w:r>
      <w:r>
        <w:rPr>
          <w:spacing w:val="-22"/>
        </w:rPr>
        <w:t> </w:t>
      </w:r>
      <w:r>
        <w:rPr/>
        <w:t>may</w:t>
      </w:r>
      <w:r>
        <w:rPr>
          <w:spacing w:val="-22"/>
        </w:rPr>
        <w:t> </w:t>
      </w:r>
      <w:r>
        <w:rPr/>
        <w:t>also</w:t>
      </w:r>
      <w:r>
        <w:rPr>
          <w:spacing w:val="-22"/>
        </w:rPr>
        <w:t> </w:t>
      </w:r>
      <w:r>
        <w:rPr/>
        <w:t>indicate</w:t>
      </w:r>
      <w:r>
        <w:rPr>
          <w:spacing w:val="-22"/>
        </w:rPr>
        <w:t> </w:t>
      </w:r>
      <w:r>
        <w:rPr/>
        <w:t>that</w:t>
      </w:r>
      <w:r>
        <w:rPr>
          <w:spacing w:val="-24"/>
        </w:rPr>
        <w:t> </w:t>
      </w:r>
      <w:r>
        <w:rPr/>
        <w:t>additional</w:t>
      </w:r>
      <w:r>
        <w:rPr>
          <w:spacing w:val="-23"/>
        </w:rPr>
        <w:t> </w:t>
      </w:r>
      <w:r>
        <w:rPr/>
        <w:t>lessons</w:t>
      </w:r>
      <w:r>
        <w:rPr>
          <w:spacing w:val="-22"/>
        </w:rPr>
        <w:t> </w:t>
      </w:r>
      <w:r>
        <w:rPr/>
        <w:t>about</w:t>
      </w:r>
      <w:r>
        <w:rPr>
          <w:spacing w:val="-24"/>
        </w:rPr>
        <w:t> </w:t>
      </w:r>
      <w:r>
        <w:rPr/>
        <w:t>particular</w:t>
      </w:r>
      <w:r>
        <w:rPr>
          <w:spacing w:val="-22"/>
        </w:rPr>
        <w:t> </w:t>
      </w:r>
      <w:r>
        <w:rPr/>
        <w:t>concepts need to be added to the unit. This information can help tailor instruction to aim for ‘how’ and ‘why’ levels of</w:t>
      </w:r>
      <w:r>
        <w:rPr>
          <w:spacing w:val="28"/>
        </w:rPr>
        <w:t> </w:t>
      </w:r>
      <w:r>
        <w:rPr/>
        <w:t>understanding.</w:t>
      </w:r>
    </w:p>
    <w:p>
      <w:pPr>
        <w:tabs>
          <w:tab w:pos="1199" w:val="left" w:leader="none"/>
        </w:tabs>
        <w:spacing w:line="235" w:lineRule="auto" w:before="7"/>
        <w:ind w:left="1200" w:right="499" w:hanging="360"/>
        <w:jc w:val="left"/>
        <w:rPr>
          <w:i/>
          <w:sz w:val="23"/>
        </w:rPr>
      </w:pPr>
      <w:r>
        <w:rPr>
          <w:sz w:val="22"/>
        </w:rPr>
        <w:t></w:t>
        <w:tab/>
      </w:r>
      <w:r>
        <w:rPr>
          <w:i/>
          <w:sz w:val="23"/>
        </w:rPr>
        <w:t>The</w:t>
      </w:r>
      <w:r>
        <w:rPr>
          <w:i/>
          <w:spacing w:val="-13"/>
          <w:sz w:val="23"/>
        </w:rPr>
        <w:t> </w:t>
      </w:r>
      <w:r>
        <w:rPr>
          <w:i/>
          <w:sz w:val="23"/>
        </w:rPr>
        <w:t>individual</w:t>
      </w:r>
      <w:r>
        <w:rPr>
          <w:i/>
          <w:spacing w:val="-16"/>
          <w:sz w:val="23"/>
        </w:rPr>
        <w:t> </w:t>
      </w:r>
      <w:r>
        <w:rPr>
          <w:i/>
          <w:sz w:val="23"/>
        </w:rPr>
        <w:t>student</w:t>
      </w:r>
      <w:r>
        <w:rPr>
          <w:i/>
          <w:spacing w:val="-16"/>
          <w:sz w:val="23"/>
        </w:rPr>
        <w:t> </w:t>
      </w:r>
      <w:r>
        <w:rPr>
          <w:i/>
          <w:sz w:val="23"/>
        </w:rPr>
        <w:t>trackers</w:t>
      </w:r>
      <w:r>
        <w:rPr>
          <w:i/>
          <w:spacing w:val="-14"/>
          <w:sz w:val="23"/>
        </w:rPr>
        <w:t> </w:t>
      </w:r>
      <w:r>
        <w:rPr>
          <w:i/>
          <w:sz w:val="23"/>
        </w:rPr>
        <w:t>can</w:t>
      </w:r>
      <w:r>
        <w:rPr>
          <w:i/>
          <w:spacing w:val="-14"/>
          <w:sz w:val="23"/>
        </w:rPr>
        <w:t> </w:t>
      </w:r>
      <w:r>
        <w:rPr>
          <w:i/>
          <w:sz w:val="23"/>
        </w:rPr>
        <w:t>identify</w:t>
      </w:r>
      <w:r>
        <w:rPr>
          <w:i/>
          <w:spacing w:val="-14"/>
          <w:sz w:val="23"/>
        </w:rPr>
        <w:t> </w:t>
      </w:r>
      <w:r>
        <w:rPr>
          <w:i/>
          <w:sz w:val="23"/>
        </w:rPr>
        <w:t>which</w:t>
      </w:r>
      <w:r>
        <w:rPr>
          <w:i/>
          <w:spacing w:val="-14"/>
          <w:sz w:val="23"/>
        </w:rPr>
        <w:t> </w:t>
      </w:r>
      <w:r>
        <w:rPr>
          <w:i/>
          <w:sz w:val="23"/>
        </w:rPr>
        <w:t>students</w:t>
      </w:r>
      <w:r>
        <w:rPr>
          <w:i/>
          <w:spacing w:val="-14"/>
          <w:sz w:val="23"/>
        </w:rPr>
        <w:t> </w:t>
      </w:r>
      <w:r>
        <w:rPr>
          <w:i/>
          <w:sz w:val="23"/>
        </w:rPr>
        <w:t>can</w:t>
      </w:r>
      <w:r>
        <w:rPr>
          <w:i/>
          <w:spacing w:val="-16"/>
          <w:sz w:val="23"/>
        </w:rPr>
        <w:t> </w:t>
      </w:r>
      <w:r>
        <w:rPr>
          <w:i/>
          <w:sz w:val="23"/>
        </w:rPr>
        <w:t>move</w:t>
      </w:r>
      <w:r>
        <w:rPr>
          <w:i/>
          <w:spacing w:val="-13"/>
          <w:sz w:val="23"/>
        </w:rPr>
        <w:t> </w:t>
      </w:r>
      <w:r>
        <w:rPr>
          <w:i/>
          <w:sz w:val="23"/>
        </w:rPr>
        <w:t>from</w:t>
      </w:r>
      <w:r>
        <w:rPr>
          <w:i/>
          <w:spacing w:val="-16"/>
          <w:sz w:val="23"/>
        </w:rPr>
        <w:t> </w:t>
      </w:r>
      <w:r>
        <w:rPr>
          <w:i/>
          <w:sz w:val="23"/>
        </w:rPr>
        <w:t>what</w:t>
      </w:r>
      <w:r>
        <w:rPr>
          <w:i/>
          <w:spacing w:val="-16"/>
          <w:sz w:val="23"/>
        </w:rPr>
        <w:t> </w:t>
      </w:r>
      <w:r>
        <w:rPr>
          <w:i/>
          <w:sz w:val="23"/>
        </w:rPr>
        <w:t>to</w:t>
      </w:r>
      <w:r>
        <w:rPr>
          <w:i/>
          <w:spacing w:val="-14"/>
          <w:sz w:val="23"/>
        </w:rPr>
        <w:t> </w:t>
      </w:r>
      <w:r>
        <w:rPr>
          <w:i/>
          <w:sz w:val="23"/>
        </w:rPr>
        <w:t>how</w:t>
      </w:r>
      <w:r>
        <w:rPr>
          <w:i/>
          <w:spacing w:val="-16"/>
          <w:sz w:val="23"/>
        </w:rPr>
        <w:t> </w:t>
      </w:r>
      <w:r>
        <w:rPr>
          <w:i/>
          <w:sz w:val="23"/>
        </w:rPr>
        <w:t>and </w:t>
      </w:r>
      <w:r>
        <w:rPr>
          <w:i/>
          <w:sz w:val="23"/>
        </w:rPr>
        <w:t>which ones to be pushed from how to why. Plan back-pocket questions for particular students (or groups of students) to target moving thinking</w:t>
      </w:r>
      <w:r>
        <w:rPr>
          <w:i/>
          <w:spacing w:val="2"/>
          <w:sz w:val="23"/>
        </w:rPr>
        <w:t> </w:t>
      </w:r>
      <w:r>
        <w:rPr>
          <w:i/>
          <w:sz w:val="23"/>
        </w:rPr>
        <w:t>forward.</w:t>
      </w:r>
    </w:p>
    <w:p>
      <w:pPr>
        <w:tabs>
          <w:tab w:pos="1199" w:val="left" w:leader="none"/>
        </w:tabs>
        <w:spacing w:before="4"/>
        <w:ind w:left="840" w:right="0" w:firstLine="0"/>
        <w:jc w:val="left"/>
        <w:rPr>
          <w:i/>
          <w:sz w:val="23"/>
        </w:rPr>
      </w:pPr>
      <w:r>
        <w:rPr>
          <w:sz w:val="22"/>
        </w:rPr>
        <w:t></w:t>
        <w:tab/>
      </w:r>
      <w:r>
        <w:rPr>
          <w:i/>
          <w:sz w:val="23"/>
        </w:rPr>
        <w:t>Make enough copies of the individual student tracker for each student in your</w:t>
      </w:r>
      <w:r>
        <w:rPr>
          <w:i/>
          <w:spacing w:val="-1"/>
          <w:sz w:val="23"/>
        </w:rPr>
        <w:t> </w:t>
      </w:r>
      <w:r>
        <w:rPr>
          <w:i/>
          <w:sz w:val="23"/>
        </w:rPr>
        <w:t>class.</w:t>
      </w:r>
    </w:p>
    <w:p>
      <w:pPr>
        <w:pStyle w:val="BodyText"/>
        <w:spacing w:before="2"/>
        <w:rPr>
          <w:i/>
          <w:sz w:val="23"/>
        </w:rPr>
      </w:pPr>
    </w:p>
    <w:p>
      <w:pPr>
        <w:spacing w:before="0"/>
        <w:ind w:left="480" w:right="0" w:firstLine="0"/>
        <w:jc w:val="left"/>
        <w:rPr>
          <w:rFonts w:ascii="Book Antiqua"/>
          <w:b/>
          <w:sz w:val="28"/>
        </w:rPr>
      </w:pPr>
      <w:r>
        <w:rPr>
          <w:rFonts w:ascii="Book Antiqua"/>
          <w:b/>
          <w:sz w:val="28"/>
        </w:rPr>
        <w:t>Circuits Unit Expectations: Whydoestheflashlighteventually stop working?</w:t>
      </w:r>
    </w:p>
    <w:p>
      <w:pPr>
        <w:tabs>
          <w:tab w:pos="1199" w:val="left" w:leader="none"/>
        </w:tabs>
        <w:spacing w:before="246"/>
        <w:ind w:left="840" w:right="0" w:firstLine="0"/>
        <w:jc w:val="left"/>
        <w:rPr>
          <w:i/>
          <w:sz w:val="21"/>
        </w:rPr>
      </w:pPr>
      <w:r>
        <w:rPr>
          <w:sz w:val="20"/>
        </w:rPr>
        <w:t></w:t>
        <w:tab/>
      </w:r>
      <w:r>
        <w:rPr>
          <w:i/>
          <w:sz w:val="21"/>
        </w:rPr>
        <w:t>Students final explanations will be a blend of what, how, and</w:t>
      </w:r>
      <w:r>
        <w:rPr>
          <w:i/>
          <w:spacing w:val="5"/>
          <w:sz w:val="21"/>
        </w:rPr>
        <w:t> </w:t>
      </w:r>
      <w:r>
        <w:rPr>
          <w:i/>
          <w:sz w:val="21"/>
        </w:rPr>
        <w:t>why levels.</w:t>
      </w:r>
    </w:p>
    <w:p>
      <w:pPr>
        <w:pStyle w:val="ListParagraph"/>
        <w:numPr>
          <w:ilvl w:val="0"/>
          <w:numId w:val="7"/>
        </w:numPr>
        <w:tabs>
          <w:tab w:pos="1199" w:val="left" w:leader="none"/>
          <w:tab w:pos="1200" w:val="left" w:leader="none"/>
        </w:tabs>
        <w:spacing w:line="235" w:lineRule="auto" w:before="5" w:after="0"/>
        <w:ind w:left="1200" w:right="567" w:hanging="360"/>
        <w:jc w:val="left"/>
        <w:rPr>
          <w:rFonts w:ascii="Symbol" w:hAnsi="Symbol"/>
          <w:i/>
          <w:sz w:val="20"/>
        </w:rPr>
      </w:pPr>
      <w:r>
        <w:rPr>
          <w:i/>
          <w:sz w:val="21"/>
        </w:rPr>
        <w:t>The</w:t>
      </w:r>
      <w:r>
        <w:rPr>
          <w:i/>
          <w:spacing w:val="-18"/>
          <w:sz w:val="21"/>
        </w:rPr>
        <w:t> </w:t>
      </w:r>
      <w:r>
        <w:rPr>
          <w:i/>
          <w:sz w:val="21"/>
        </w:rPr>
        <w:t>grade-level</w:t>
      </w:r>
      <w:r>
        <w:rPr>
          <w:i/>
          <w:spacing w:val="-16"/>
          <w:sz w:val="21"/>
        </w:rPr>
        <w:t> </w:t>
      </w:r>
      <w:r>
        <w:rPr>
          <w:i/>
          <w:sz w:val="21"/>
        </w:rPr>
        <w:t>explanation</w:t>
      </w:r>
      <w:r>
        <w:rPr>
          <w:i/>
          <w:spacing w:val="-16"/>
          <w:sz w:val="21"/>
        </w:rPr>
        <w:t> </w:t>
      </w:r>
      <w:r>
        <w:rPr>
          <w:i/>
          <w:sz w:val="21"/>
        </w:rPr>
        <w:t>is</w:t>
      </w:r>
      <w:r>
        <w:rPr>
          <w:i/>
          <w:spacing w:val="-18"/>
          <w:sz w:val="21"/>
        </w:rPr>
        <w:t> </w:t>
      </w:r>
      <w:r>
        <w:rPr>
          <w:i/>
          <w:sz w:val="21"/>
        </w:rPr>
        <w:t>that</w:t>
      </w:r>
      <w:r>
        <w:rPr>
          <w:i/>
          <w:spacing w:val="-18"/>
          <w:sz w:val="21"/>
        </w:rPr>
        <w:t> </w:t>
      </w:r>
      <w:r>
        <w:rPr>
          <w:i/>
          <w:sz w:val="21"/>
        </w:rPr>
        <w:t>students</w:t>
      </w:r>
      <w:r>
        <w:rPr>
          <w:i/>
          <w:spacing w:val="-18"/>
          <w:sz w:val="21"/>
        </w:rPr>
        <w:t> </w:t>
      </w:r>
      <w:r>
        <w:rPr>
          <w:i/>
          <w:sz w:val="21"/>
        </w:rPr>
        <w:t>master</w:t>
      </w:r>
      <w:r>
        <w:rPr>
          <w:i/>
          <w:spacing w:val="-18"/>
          <w:sz w:val="21"/>
        </w:rPr>
        <w:t> </w:t>
      </w:r>
      <w:r>
        <w:rPr>
          <w:i/>
          <w:sz w:val="21"/>
        </w:rPr>
        <w:t>ideas</w:t>
      </w:r>
      <w:r>
        <w:rPr>
          <w:i/>
          <w:spacing w:val="-16"/>
          <w:sz w:val="21"/>
        </w:rPr>
        <w:t> </w:t>
      </w:r>
      <w:r>
        <w:rPr>
          <w:i/>
          <w:sz w:val="21"/>
        </w:rPr>
        <w:t>contained</w:t>
      </w:r>
      <w:r>
        <w:rPr>
          <w:i/>
          <w:spacing w:val="-18"/>
          <w:sz w:val="21"/>
        </w:rPr>
        <w:t> </w:t>
      </w:r>
      <w:r>
        <w:rPr>
          <w:i/>
          <w:sz w:val="21"/>
        </w:rPr>
        <w:t>in</w:t>
      </w:r>
      <w:r>
        <w:rPr>
          <w:i/>
          <w:spacing w:val="-18"/>
          <w:sz w:val="21"/>
        </w:rPr>
        <w:t> </w:t>
      </w:r>
      <w:r>
        <w:rPr>
          <w:i/>
          <w:sz w:val="21"/>
        </w:rPr>
        <w:t>the</w:t>
      </w:r>
      <w:r>
        <w:rPr>
          <w:i/>
          <w:spacing w:val="-19"/>
          <w:sz w:val="21"/>
        </w:rPr>
        <w:t> </w:t>
      </w:r>
      <w:r>
        <w:rPr>
          <w:i/>
          <w:sz w:val="21"/>
        </w:rPr>
        <w:t>‘what’</w:t>
      </w:r>
      <w:r>
        <w:rPr>
          <w:i/>
          <w:spacing w:val="-16"/>
          <w:sz w:val="21"/>
        </w:rPr>
        <w:t> </w:t>
      </w:r>
      <w:r>
        <w:rPr>
          <w:i/>
          <w:sz w:val="21"/>
        </w:rPr>
        <w:t>and</w:t>
      </w:r>
      <w:r>
        <w:rPr>
          <w:i/>
          <w:spacing w:val="-16"/>
          <w:sz w:val="21"/>
        </w:rPr>
        <w:t> </w:t>
      </w:r>
      <w:r>
        <w:rPr>
          <w:i/>
          <w:sz w:val="21"/>
        </w:rPr>
        <w:t>‘how’</w:t>
      </w:r>
      <w:r>
        <w:rPr>
          <w:i/>
          <w:spacing w:val="-19"/>
          <w:sz w:val="21"/>
        </w:rPr>
        <w:t> </w:t>
      </w:r>
      <w:r>
        <w:rPr>
          <w:i/>
          <w:sz w:val="21"/>
        </w:rPr>
        <w:t>columns; </w:t>
      </w:r>
      <w:r>
        <w:rPr>
          <w:i/>
          <w:sz w:val="21"/>
        </w:rPr>
        <w:t>however,</w:t>
      </w:r>
      <w:r>
        <w:rPr>
          <w:i/>
          <w:spacing w:val="-10"/>
          <w:sz w:val="21"/>
        </w:rPr>
        <w:t> </w:t>
      </w:r>
      <w:r>
        <w:rPr>
          <w:i/>
          <w:sz w:val="21"/>
        </w:rPr>
        <w:t>lessons</w:t>
      </w:r>
      <w:r>
        <w:rPr>
          <w:i/>
          <w:spacing w:val="-10"/>
          <w:sz w:val="21"/>
        </w:rPr>
        <w:t> </w:t>
      </w:r>
      <w:r>
        <w:rPr>
          <w:i/>
          <w:sz w:val="21"/>
        </w:rPr>
        <w:t>in</w:t>
      </w:r>
      <w:r>
        <w:rPr>
          <w:i/>
          <w:spacing w:val="-10"/>
          <w:sz w:val="21"/>
        </w:rPr>
        <w:t> </w:t>
      </w:r>
      <w:r>
        <w:rPr>
          <w:i/>
          <w:sz w:val="21"/>
        </w:rPr>
        <w:t>this</w:t>
      </w:r>
      <w:r>
        <w:rPr>
          <w:i/>
          <w:spacing w:val="-10"/>
          <w:sz w:val="21"/>
        </w:rPr>
        <w:t> </w:t>
      </w:r>
      <w:r>
        <w:rPr>
          <w:i/>
          <w:sz w:val="21"/>
        </w:rPr>
        <w:t>unit</w:t>
      </w:r>
      <w:r>
        <w:rPr>
          <w:i/>
          <w:spacing w:val="-8"/>
          <w:sz w:val="21"/>
        </w:rPr>
        <w:t> </w:t>
      </w:r>
      <w:r>
        <w:rPr>
          <w:i/>
          <w:sz w:val="21"/>
        </w:rPr>
        <w:t>also</w:t>
      </w:r>
      <w:r>
        <w:rPr>
          <w:i/>
          <w:spacing w:val="-10"/>
          <w:sz w:val="21"/>
        </w:rPr>
        <w:t> </w:t>
      </w:r>
      <w:r>
        <w:rPr>
          <w:i/>
          <w:sz w:val="21"/>
        </w:rPr>
        <w:t>target</w:t>
      </w:r>
      <w:r>
        <w:rPr>
          <w:i/>
          <w:spacing w:val="-11"/>
          <w:sz w:val="21"/>
        </w:rPr>
        <w:t> </w:t>
      </w:r>
      <w:r>
        <w:rPr>
          <w:i/>
          <w:sz w:val="21"/>
        </w:rPr>
        <w:t>the</w:t>
      </w:r>
      <w:r>
        <w:rPr>
          <w:i/>
          <w:spacing w:val="-11"/>
          <w:sz w:val="21"/>
        </w:rPr>
        <w:t> </w:t>
      </w:r>
      <w:r>
        <w:rPr>
          <w:i/>
          <w:sz w:val="21"/>
        </w:rPr>
        <w:t>why</w:t>
      </w:r>
      <w:r>
        <w:rPr>
          <w:i/>
          <w:spacing w:val="-12"/>
          <w:sz w:val="21"/>
        </w:rPr>
        <w:t> </w:t>
      </w:r>
      <w:r>
        <w:rPr>
          <w:i/>
          <w:sz w:val="21"/>
        </w:rPr>
        <w:t>level</w:t>
      </w:r>
      <w:r>
        <w:rPr>
          <w:i/>
          <w:spacing w:val="-10"/>
          <w:sz w:val="21"/>
        </w:rPr>
        <w:t> </w:t>
      </w:r>
      <w:r>
        <w:rPr>
          <w:i/>
          <w:sz w:val="21"/>
        </w:rPr>
        <w:t>to</w:t>
      </w:r>
      <w:r>
        <w:rPr>
          <w:i/>
          <w:spacing w:val="-8"/>
          <w:sz w:val="21"/>
        </w:rPr>
        <w:t> </w:t>
      </w:r>
      <w:r>
        <w:rPr>
          <w:i/>
          <w:sz w:val="21"/>
        </w:rPr>
        <w:t>help</w:t>
      </w:r>
      <w:r>
        <w:rPr>
          <w:i/>
          <w:spacing w:val="-10"/>
          <w:sz w:val="21"/>
        </w:rPr>
        <w:t> </w:t>
      </w:r>
      <w:r>
        <w:rPr>
          <w:i/>
          <w:sz w:val="21"/>
        </w:rPr>
        <w:t>students</w:t>
      </w:r>
      <w:r>
        <w:rPr>
          <w:i/>
          <w:spacing w:val="-8"/>
          <w:sz w:val="21"/>
        </w:rPr>
        <w:t> </w:t>
      </w:r>
      <w:r>
        <w:rPr>
          <w:i/>
          <w:sz w:val="21"/>
        </w:rPr>
        <w:t>explain</w:t>
      </w:r>
      <w:r>
        <w:rPr>
          <w:i/>
          <w:spacing w:val="-9"/>
          <w:sz w:val="21"/>
        </w:rPr>
        <w:t> </w:t>
      </w:r>
      <w:r>
        <w:rPr>
          <w:i/>
          <w:sz w:val="21"/>
        </w:rPr>
        <w:t>what</w:t>
      </w:r>
      <w:r>
        <w:rPr>
          <w:i/>
          <w:spacing w:val="-11"/>
          <w:sz w:val="21"/>
        </w:rPr>
        <w:t> </w:t>
      </w:r>
      <w:r>
        <w:rPr>
          <w:i/>
          <w:sz w:val="21"/>
        </w:rPr>
        <w:t>is</w:t>
      </w:r>
      <w:r>
        <w:rPr>
          <w:i/>
          <w:spacing w:val="-10"/>
          <w:sz w:val="21"/>
        </w:rPr>
        <w:t> </w:t>
      </w:r>
      <w:r>
        <w:rPr>
          <w:i/>
          <w:sz w:val="21"/>
        </w:rPr>
        <w:t>going</w:t>
      </w:r>
      <w:r>
        <w:rPr>
          <w:i/>
          <w:spacing w:val="-12"/>
          <w:sz w:val="21"/>
        </w:rPr>
        <w:t> </w:t>
      </w:r>
      <w:r>
        <w:rPr>
          <w:i/>
          <w:sz w:val="21"/>
        </w:rPr>
        <w:t>on</w:t>
      </w:r>
      <w:r>
        <w:rPr>
          <w:i/>
          <w:spacing w:val="-10"/>
          <w:sz w:val="21"/>
        </w:rPr>
        <w:t> </w:t>
      </w:r>
      <w:r>
        <w:rPr>
          <w:i/>
          <w:sz w:val="21"/>
        </w:rPr>
        <w:t>that they can’t see that makes the flashlight work or stop working. The ‘why’ level targets 5</w:t>
      </w:r>
      <w:r>
        <w:rPr>
          <w:i/>
          <w:position w:val="8"/>
          <w:sz w:val="12"/>
        </w:rPr>
        <w:t>th</w:t>
      </w:r>
      <w:r>
        <w:rPr>
          <w:i/>
          <w:sz w:val="21"/>
        </w:rPr>
        <w:t>grade and middle school concepts. Students should be expected to include and explain ‘what’ and ‘how’ ideas in their models and explanations by the end of this</w:t>
      </w:r>
      <w:r>
        <w:rPr>
          <w:i/>
          <w:spacing w:val="6"/>
          <w:sz w:val="21"/>
        </w:rPr>
        <w:t> </w:t>
      </w:r>
      <w:r>
        <w:rPr>
          <w:i/>
          <w:sz w:val="21"/>
        </w:rPr>
        <w:t>unit.</w:t>
      </w:r>
    </w:p>
    <w:p>
      <w:pPr>
        <w:pStyle w:val="BodyText"/>
        <w:spacing w:before="4"/>
        <w:rPr>
          <w:i/>
          <w:sz w:val="20"/>
        </w:rPr>
      </w:pPr>
    </w:p>
    <w:p>
      <w:pPr>
        <w:spacing w:line="230" w:lineRule="auto" w:before="0"/>
        <w:ind w:left="480" w:right="473" w:hanging="1"/>
        <w:jc w:val="left"/>
        <w:rPr>
          <w:i/>
          <w:sz w:val="21"/>
        </w:rPr>
      </w:pPr>
      <w:r>
        <w:rPr>
          <w:i/>
          <w:sz w:val="21"/>
        </w:rPr>
        <w:t>Examples</w:t>
      </w:r>
      <w:r>
        <w:rPr>
          <w:i/>
          <w:spacing w:val="-17"/>
          <w:sz w:val="21"/>
        </w:rPr>
        <w:t> </w:t>
      </w:r>
      <w:r>
        <w:rPr>
          <w:i/>
          <w:sz w:val="21"/>
        </w:rPr>
        <w:t>of</w:t>
      </w:r>
      <w:r>
        <w:rPr>
          <w:i/>
          <w:spacing w:val="-17"/>
          <w:sz w:val="21"/>
        </w:rPr>
        <w:t> </w:t>
      </w:r>
      <w:r>
        <w:rPr>
          <w:i/>
          <w:sz w:val="21"/>
        </w:rPr>
        <w:t>a</w:t>
      </w:r>
      <w:r>
        <w:rPr>
          <w:i/>
          <w:spacing w:val="-18"/>
          <w:sz w:val="21"/>
        </w:rPr>
        <w:t> </w:t>
      </w:r>
      <w:r>
        <w:rPr>
          <w:i/>
          <w:sz w:val="21"/>
        </w:rPr>
        <w:t>class</w:t>
      </w:r>
      <w:r>
        <w:rPr>
          <w:i/>
          <w:spacing w:val="-17"/>
          <w:sz w:val="21"/>
        </w:rPr>
        <w:t> </w:t>
      </w:r>
      <w:r>
        <w:rPr>
          <w:i/>
          <w:sz w:val="21"/>
        </w:rPr>
        <w:t>tracker</w:t>
      </w:r>
      <w:r>
        <w:rPr>
          <w:i/>
          <w:spacing w:val="-17"/>
          <w:sz w:val="21"/>
        </w:rPr>
        <w:t> </w:t>
      </w:r>
      <w:r>
        <w:rPr>
          <w:i/>
          <w:sz w:val="21"/>
        </w:rPr>
        <w:t>and</w:t>
      </w:r>
      <w:r>
        <w:rPr>
          <w:i/>
          <w:spacing w:val="-16"/>
          <w:sz w:val="21"/>
        </w:rPr>
        <w:t> </w:t>
      </w:r>
      <w:r>
        <w:rPr>
          <w:i/>
          <w:sz w:val="21"/>
        </w:rPr>
        <w:t>individual</w:t>
      </w:r>
      <w:r>
        <w:rPr>
          <w:i/>
          <w:spacing w:val="-17"/>
          <w:sz w:val="21"/>
        </w:rPr>
        <w:t> </w:t>
      </w:r>
      <w:r>
        <w:rPr>
          <w:i/>
          <w:sz w:val="21"/>
        </w:rPr>
        <w:t>tracker</w:t>
      </w:r>
      <w:r>
        <w:rPr>
          <w:i/>
          <w:spacing w:val="-17"/>
          <w:sz w:val="21"/>
        </w:rPr>
        <w:t> </w:t>
      </w:r>
      <w:r>
        <w:rPr>
          <w:i/>
          <w:sz w:val="21"/>
        </w:rPr>
        <w:t>show</w:t>
      </w:r>
      <w:r>
        <w:rPr>
          <w:i/>
          <w:spacing w:val="-17"/>
          <w:sz w:val="21"/>
        </w:rPr>
        <w:t> </w:t>
      </w:r>
      <w:r>
        <w:rPr>
          <w:i/>
          <w:sz w:val="21"/>
        </w:rPr>
        <w:t>more</w:t>
      </w:r>
      <w:r>
        <w:rPr>
          <w:i/>
          <w:spacing w:val="-18"/>
          <w:sz w:val="21"/>
        </w:rPr>
        <w:t> </w:t>
      </w:r>
      <w:r>
        <w:rPr>
          <w:i/>
          <w:sz w:val="21"/>
        </w:rPr>
        <w:t>about</w:t>
      </w:r>
      <w:r>
        <w:rPr>
          <w:i/>
          <w:spacing w:val="-18"/>
          <w:sz w:val="21"/>
        </w:rPr>
        <w:t> </w:t>
      </w:r>
      <w:r>
        <w:rPr>
          <w:i/>
          <w:sz w:val="21"/>
        </w:rPr>
        <w:t>how</w:t>
      </w:r>
      <w:r>
        <w:rPr>
          <w:i/>
          <w:spacing w:val="-18"/>
          <w:sz w:val="21"/>
        </w:rPr>
        <w:t> </w:t>
      </w:r>
      <w:r>
        <w:rPr>
          <w:i/>
          <w:sz w:val="21"/>
        </w:rPr>
        <w:t>to</w:t>
      </w:r>
      <w:r>
        <w:rPr>
          <w:i/>
          <w:spacing w:val="-17"/>
          <w:sz w:val="21"/>
        </w:rPr>
        <w:t> </w:t>
      </w:r>
      <w:r>
        <w:rPr>
          <w:i/>
          <w:sz w:val="21"/>
        </w:rPr>
        <w:t>use</w:t>
      </w:r>
      <w:r>
        <w:rPr>
          <w:i/>
          <w:spacing w:val="-17"/>
          <w:sz w:val="21"/>
        </w:rPr>
        <w:t> </w:t>
      </w:r>
      <w:r>
        <w:rPr>
          <w:i/>
          <w:sz w:val="21"/>
        </w:rPr>
        <w:t>this</w:t>
      </w:r>
      <w:r>
        <w:rPr>
          <w:i/>
          <w:spacing w:val="-17"/>
          <w:sz w:val="21"/>
        </w:rPr>
        <w:t> </w:t>
      </w:r>
      <w:r>
        <w:rPr>
          <w:i/>
          <w:sz w:val="21"/>
        </w:rPr>
        <w:t>tool.</w:t>
      </w:r>
      <w:r>
        <w:rPr>
          <w:i/>
          <w:spacing w:val="12"/>
          <w:sz w:val="21"/>
        </w:rPr>
        <w:t> </w:t>
      </w:r>
      <w:r>
        <w:rPr>
          <w:i/>
          <w:sz w:val="21"/>
        </w:rPr>
        <w:t>Blank</w:t>
      </w:r>
      <w:r>
        <w:rPr>
          <w:i/>
          <w:spacing w:val="-18"/>
          <w:sz w:val="21"/>
        </w:rPr>
        <w:t> </w:t>
      </w:r>
      <w:r>
        <w:rPr>
          <w:i/>
          <w:sz w:val="21"/>
        </w:rPr>
        <w:t>templates</w:t>
      </w:r>
      <w:r>
        <w:rPr>
          <w:i/>
          <w:spacing w:val="-17"/>
          <w:sz w:val="21"/>
        </w:rPr>
        <w:t> </w:t>
      </w:r>
      <w:r>
        <w:rPr>
          <w:i/>
          <w:sz w:val="21"/>
        </w:rPr>
        <w:t>are </w:t>
      </w:r>
      <w:r>
        <w:rPr>
          <w:i/>
          <w:sz w:val="21"/>
        </w:rPr>
        <w:t>also provided to track your</w:t>
      </w:r>
      <w:r>
        <w:rPr>
          <w:i/>
          <w:spacing w:val="30"/>
          <w:sz w:val="21"/>
        </w:rPr>
        <w:t> </w:t>
      </w:r>
      <w:r>
        <w:rPr>
          <w:i/>
          <w:sz w:val="21"/>
        </w:rPr>
        <w:t>students.</w:t>
      </w:r>
    </w:p>
    <w:p>
      <w:pPr>
        <w:spacing w:after="0" w:line="230" w:lineRule="auto"/>
        <w:jc w:val="left"/>
        <w:rPr>
          <w:sz w:val="21"/>
        </w:rPr>
        <w:sectPr>
          <w:pgSz w:w="12240" w:h="15840"/>
          <w:pgMar w:header="0" w:footer="854" w:top="1360" w:bottom="1040" w:left="960" w:right="980"/>
        </w:sectPr>
      </w:pPr>
    </w:p>
    <w:p>
      <w:pPr>
        <w:pStyle w:val="Heading8"/>
        <w:spacing w:before="88"/>
        <w:ind w:left="480"/>
        <w:rPr>
          <w:i/>
        </w:rPr>
      </w:pPr>
      <w:bookmarkStart w:name="(This page intentionally left blank.)" w:id="15"/>
      <w:bookmarkEnd w:id="15"/>
      <w:r>
        <w:rPr>
          <w:i w:val="0"/>
        </w:rPr>
      </w:r>
      <w:r>
        <w:rPr>
          <w:i/>
        </w:rPr>
        <w:t>(This page intentionally left blank.)</w:t>
      </w:r>
    </w:p>
    <w:p>
      <w:pPr>
        <w:spacing w:after="0"/>
        <w:sectPr>
          <w:pgSz w:w="12240" w:h="15840"/>
          <w:pgMar w:header="0" w:footer="854" w:top="1340" w:bottom="1040" w:left="960" w:right="980"/>
        </w:sectPr>
      </w:pPr>
    </w:p>
    <w:p>
      <w:pPr>
        <w:spacing w:before="78"/>
        <w:ind w:left="480" w:right="0" w:firstLine="0"/>
        <w:jc w:val="left"/>
        <w:rPr>
          <w:rFonts w:ascii="Book Antiqua" w:hAnsi="Book Antiqua"/>
          <w:b/>
          <w:sz w:val="20"/>
        </w:rPr>
      </w:pPr>
      <w:r>
        <w:rPr>
          <w:rFonts w:ascii="Book Antiqua" w:hAnsi="Book Antiqua"/>
          <w:b/>
          <w:sz w:val="20"/>
        </w:rPr>
        <w:t>CLASS EXPLANATION TRACKER </w:t>
      </w:r>
      <w:r>
        <w:rPr>
          <w:rFonts w:ascii="Calibri" w:hAnsi="Calibri"/>
          <w:b/>
          <w:sz w:val="20"/>
        </w:rPr>
        <w:t>– </w:t>
      </w:r>
      <w:r>
        <w:rPr>
          <w:rFonts w:ascii="Book Antiqua" w:hAnsi="Book Antiqua"/>
          <w:b/>
          <w:sz w:val="20"/>
        </w:rPr>
        <w:t>EXAMPLE</w:t>
      </w:r>
    </w:p>
    <w:p>
      <w:pPr>
        <w:pStyle w:val="BodyText"/>
        <w:spacing w:before="8"/>
        <w:rPr>
          <w:rFonts w:ascii="Book Antiqua"/>
          <w:b/>
          <w:sz w:val="19"/>
        </w:rPr>
      </w:pPr>
    </w:p>
    <w:p>
      <w:pPr>
        <w:spacing w:line="244" w:lineRule="auto" w:before="0"/>
        <w:ind w:left="480" w:right="3697" w:hanging="1"/>
        <w:jc w:val="both"/>
        <w:rPr>
          <w:sz w:val="20"/>
        </w:rPr>
      </w:pPr>
      <w:r>
        <w:rPr/>
        <w:pict>
          <v:group style="position:absolute;margin-left:72pt;margin-top:65.856873pt;width:488.4pt;height:328.2pt;mso-position-horizontal-relative:page;mso-position-vertical-relative:paragraph;z-index:1528;mso-wrap-distance-left:0;mso-wrap-distance-right:0" coordorigin="1440,1317" coordsize="9768,6564">
            <v:shape style="position:absolute;left:2812;top:1324;width:1885;height:382" coordorigin="2812,1325" coordsize="1885,382" path="m2812,1707l2814,1633,2821,1572,2831,1531,2844,1516,3723,1516,3735,1501,3745,1460,3752,1399,3754,1325,3757,1399,3764,1460,3774,1501,3786,1516,4665,1516,4678,1531,4688,1572,4695,1633,4697,1707e" filled="false" stroked="true" strokeweight=".75pt" strokecolor="#000000">
              <v:path arrowok="t"/>
              <v:stroke dashstyle="solid"/>
            </v:shape>
            <v:shape style="position:absolute;left:1440;top:1677;width:9768;height:5898" type="#_x0000_t75" stroked="false">
              <v:imagedata r:id="rId26" o:title=""/>
            </v:shape>
            <v:shape style="position:absolute;left:4692;top:7637;width:1307;height:236" coordorigin="4692,7637" coordsize="1307,236" path="m5999,7637l5997,7683,5993,7720,5987,7745,5979,7755,5365,7755,5358,7764,5351,7789,5347,7827,5345,7873,5344,7827,5340,7789,5333,7764,5326,7755,4712,7755,4704,7745,4698,7720,4694,7683,4692,7637e" filled="false" stroked="true" strokeweight=".75pt" strokecolor="#000000">
              <v:path arrowok="t"/>
              <v:stroke dashstyle="solid"/>
            </v:shape>
            <w10:wrap type="topAndBottom"/>
          </v:group>
        </w:pict>
      </w:r>
      <w:r>
        <w:rPr>
          <w:sz w:val="20"/>
        </w:rPr>
        <w:t>The teacher tracked how many students were including the ideas below at</w:t>
      </w:r>
      <w:r>
        <w:rPr>
          <w:spacing w:val="-6"/>
          <w:sz w:val="20"/>
        </w:rPr>
        <w:t> </w:t>
      </w:r>
      <w:r>
        <w:rPr>
          <w:sz w:val="20"/>
        </w:rPr>
        <w:t>different</w:t>
      </w:r>
      <w:r>
        <w:rPr>
          <w:spacing w:val="-5"/>
          <w:sz w:val="20"/>
        </w:rPr>
        <w:t> </w:t>
      </w:r>
      <w:r>
        <w:rPr>
          <w:sz w:val="20"/>
        </w:rPr>
        <w:t>parts</w:t>
      </w:r>
      <w:r>
        <w:rPr>
          <w:spacing w:val="-6"/>
          <w:sz w:val="20"/>
        </w:rPr>
        <w:t> </w:t>
      </w:r>
      <w:r>
        <w:rPr>
          <w:sz w:val="20"/>
        </w:rPr>
        <w:t>in</w:t>
      </w:r>
      <w:r>
        <w:rPr>
          <w:spacing w:val="-6"/>
          <w:sz w:val="20"/>
        </w:rPr>
        <w:t> </w:t>
      </w:r>
      <w:r>
        <w:rPr>
          <w:sz w:val="20"/>
        </w:rPr>
        <w:t>the</w:t>
      </w:r>
      <w:r>
        <w:rPr>
          <w:spacing w:val="-6"/>
          <w:sz w:val="20"/>
        </w:rPr>
        <w:t> </w:t>
      </w:r>
      <w:r>
        <w:rPr>
          <w:sz w:val="20"/>
        </w:rPr>
        <w:t>unit</w:t>
      </w:r>
      <w:r>
        <w:rPr>
          <w:spacing w:val="-6"/>
          <w:sz w:val="20"/>
        </w:rPr>
        <w:t> </w:t>
      </w:r>
      <w:r>
        <w:rPr>
          <w:sz w:val="20"/>
        </w:rPr>
        <w:t>using</w:t>
      </w:r>
      <w:r>
        <w:rPr>
          <w:spacing w:val="-5"/>
          <w:sz w:val="20"/>
        </w:rPr>
        <w:t> </w:t>
      </w:r>
      <w:r>
        <w:rPr>
          <w:sz w:val="20"/>
        </w:rPr>
        <w:t>data</w:t>
      </w:r>
      <w:r>
        <w:rPr>
          <w:spacing w:val="-6"/>
          <w:sz w:val="20"/>
        </w:rPr>
        <w:t> </w:t>
      </w:r>
      <w:r>
        <w:rPr>
          <w:sz w:val="20"/>
        </w:rPr>
        <w:t>from</w:t>
      </w:r>
      <w:r>
        <w:rPr>
          <w:spacing w:val="-6"/>
          <w:sz w:val="20"/>
        </w:rPr>
        <w:t> </w:t>
      </w:r>
      <w:r>
        <w:rPr>
          <w:sz w:val="20"/>
        </w:rPr>
        <w:t>the</w:t>
      </w:r>
      <w:r>
        <w:rPr>
          <w:spacing w:val="-6"/>
          <w:sz w:val="20"/>
        </w:rPr>
        <w:t> </w:t>
      </w:r>
      <w:r>
        <w:rPr>
          <w:sz w:val="20"/>
        </w:rPr>
        <w:t>initial</w:t>
      </w:r>
      <w:r>
        <w:rPr>
          <w:spacing w:val="-7"/>
          <w:sz w:val="20"/>
        </w:rPr>
        <w:t> </w:t>
      </w:r>
      <w:r>
        <w:rPr>
          <w:sz w:val="20"/>
        </w:rPr>
        <w:t>model</w:t>
      </w:r>
      <w:r>
        <w:rPr>
          <w:spacing w:val="-6"/>
          <w:sz w:val="20"/>
        </w:rPr>
        <w:t> </w:t>
      </w:r>
      <w:r>
        <w:rPr>
          <w:sz w:val="20"/>
        </w:rPr>
        <w:t>(red),</w:t>
      </w:r>
      <w:r>
        <w:rPr>
          <w:spacing w:val="-7"/>
          <w:sz w:val="20"/>
        </w:rPr>
        <w:t> </w:t>
      </w:r>
      <w:r>
        <w:rPr>
          <w:sz w:val="20"/>
        </w:rPr>
        <w:t>mid- point model revision (green), and final model (blue). The final model is completed a few days before the unit ends so the teacher could re-teach or</w:t>
      </w:r>
      <w:r>
        <w:rPr>
          <w:spacing w:val="-9"/>
          <w:sz w:val="20"/>
        </w:rPr>
        <w:t> </w:t>
      </w:r>
      <w:r>
        <w:rPr>
          <w:sz w:val="20"/>
        </w:rPr>
        <w:t>provide</w:t>
      </w:r>
      <w:r>
        <w:rPr>
          <w:spacing w:val="-9"/>
          <w:sz w:val="20"/>
        </w:rPr>
        <w:t> </w:t>
      </w:r>
      <w:r>
        <w:rPr>
          <w:sz w:val="20"/>
        </w:rPr>
        <w:t>additional</w:t>
      </w:r>
      <w:r>
        <w:rPr>
          <w:spacing w:val="-9"/>
          <w:sz w:val="20"/>
        </w:rPr>
        <w:t> </w:t>
      </w:r>
      <w:r>
        <w:rPr>
          <w:sz w:val="20"/>
        </w:rPr>
        <w:t>experiences</w:t>
      </w:r>
      <w:r>
        <w:rPr>
          <w:spacing w:val="-9"/>
          <w:sz w:val="20"/>
        </w:rPr>
        <w:t> </w:t>
      </w:r>
      <w:r>
        <w:rPr>
          <w:sz w:val="20"/>
        </w:rPr>
        <w:t>if</w:t>
      </w:r>
      <w:r>
        <w:rPr>
          <w:spacing w:val="-9"/>
          <w:sz w:val="20"/>
        </w:rPr>
        <w:t> </w:t>
      </w:r>
      <w:r>
        <w:rPr>
          <w:sz w:val="20"/>
        </w:rPr>
        <w:t>needed</w:t>
      </w:r>
      <w:r>
        <w:rPr>
          <w:spacing w:val="-9"/>
          <w:sz w:val="20"/>
        </w:rPr>
        <w:t> </w:t>
      </w:r>
      <w:r>
        <w:rPr>
          <w:sz w:val="20"/>
        </w:rPr>
        <w:t>to</w:t>
      </w:r>
      <w:r>
        <w:rPr>
          <w:spacing w:val="-9"/>
          <w:sz w:val="20"/>
        </w:rPr>
        <w:t> </w:t>
      </w:r>
      <w:r>
        <w:rPr>
          <w:sz w:val="20"/>
        </w:rPr>
        <w:t>close</w:t>
      </w:r>
      <w:r>
        <w:rPr>
          <w:spacing w:val="-9"/>
          <w:sz w:val="20"/>
        </w:rPr>
        <w:t> </w:t>
      </w:r>
      <w:r>
        <w:rPr>
          <w:sz w:val="20"/>
        </w:rPr>
        <w:t>any</w:t>
      </w:r>
      <w:r>
        <w:rPr>
          <w:spacing w:val="-9"/>
          <w:sz w:val="20"/>
        </w:rPr>
        <w:t> </w:t>
      </w:r>
      <w:r>
        <w:rPr>
          <w:sz w:val="20"/>
        </w:rPr>
        <w:t>significant gaps.</w:t>
      </w:r>
    </w:p>
    <w:p>
      <w:pPr>
        <w:spacing w:line="283" w:lineRule="auto" w:before="163"/>
        <w:ind w:left="3361" w:right="1898" w:firstLine="0"/>
        <w:jc w:val="both"/>
        <w:rPr>
          <w:sz w:val="20"/>
        </w:rPr>
      </w:pPr>
      <w:r>
        <w:rPr>
          <w:sz w:val="20"/>
        </w:rPr>
        <w:t>This teacher added additional ideas to the “how”</w:t>
      </w:r>
      <w:r>
        <w:rPr>
          <w:spacing w:val="-30"/>
          <w:sz w:val="20"/>
        </w:rPr>
        <w:t> </w:t>
      </w:r>
      <w:r>
        <w:rPr>
          <w:sz w:val="20"/>
        </w:rPr>
        <w:t>column as she noticed that students were showing the energy flow in different</w:t>
      </w:r>
      <w:r>
        <w:rPr>
          <w:spacing w:val="-8"/>
          <w:sz w:val="20"/>
        </w:rPr>
        <w:t> </w:t>
      </w:r>
      <w:r>
        <w:rPr>
          <w:sz w:val="20"/>
        </w:rPr>
        <w:t>ways</w:t>
      </w:r>
      <w:r>
        <w:rPr>
          <w:spacing w:val="-8"/>
          <w:sz w:val="20"/>
        </w:rPr>
        <w:t> </w:t>
      </w:r>
      <w:r>
        <w:rPr>
          <w:sz w:val="20"/>
        </w:rPr>
        <w:t>in</w:t>
      </w:r>
      <w:r>
        <w:rPr>
          <w:spacing w:val="-7"/>
          <w:sz w:val="20"/>
        </w:rPr>
        <w:t> </w:t>
      </w:r>
      <w:r>
        <w:rPr>
          <w:sz w:val="20"/>
        </w:rPr>
        <w:t>the</w:t>
      </w:r>
      <w:r>
        <w:rPr>
          <w:spacing w:val="-7"/>
          <w:sz w:val="20"/>
        </w:rPr>
        <w:t> </w:t>
      </w:r>
      <w:r>
        <w:rPr>
          <w:sz w:val="20"/>
        </w:rPr>
        <w:t>initial</w:t>
      </w:r>
      <w:r>
        <w:rPr>
          <w:spacing w:val="-8"/>
          <w:sz w:val="20"/>
        </w:rPr>
        <w:t> </w:t>
      </w:r>
      <w:r>
        <w:rPr>
          <w:sz w:val="20"/>
        </w:rPr>
        <w:t>model</w:t>
      </w:r>
      <w:r>
        <w:rPr>
          <w:spacing w:val="-9"/>
          <w:sz w:val="20"/>
        </w:rPr>
        <w:t> </w:t>
      </w:r>
      <w:r>
        <w:rPr>
          <w:sz w:val="20"/>
        </w:rPr>
        <w:t>and</w:t>
      </w:r>
      <w:r>
        <w:rPr>
          <w:spacing w:val="-6"/>
          <w:sz w:val="20"/>
        </w:rPr>
        <w:t> </w:t>
      </w:r>
      <w:r>
        <w:rPr>
          <w:sz w:val="20"/>
        </w:rPr>
        <w:t>wanted</w:t>
      </w:r>
      <w:r>
        <w:rPr>
          <w:spacing w:val="-8"/>
          <w:sz w:val="20"/>
        </w:rPr>
        <w:t> </w:t>
      </w:r>
      <w:r>
        <w:rPr>
          <w:sz w:val="20"/>
        </w:rPr>
        <w:t>to</w:t>
      </w:r>
      <w:r>
        <w:rPr>
          <w:spacing w:val="-8"/>
          <w:sz w:val="20"/>
        </w:rPr>
        <w:t> </w:t>
      </w:r>
      <w:r>
        <w:rPr>
          <w:sz w:val="20"/>
        </w:rPr>
        <w:t>know</w:t>
      </w:r>
      <w:r>
        <w:rPr>
          <w:spacing w:val="-8"/>
          <w:sz w:val="20"/>
        </w:rPr>
        <w:t> </w:t>
      </w:r>
      <w:r>
        <w:rPr>
          <w:sz w:val="20"/>
        </w:rPr>
        <w:t>how many</w:t>
      </w:r>
      <w:r>
        <w:rPr>
          <w:spacing w:val="-9"/>
          <w:sz w:val="20"/>
        </w:rPr>
        <w:t> </w:t>
      </w:r>
      <w:r>
        <w:rPr>
          <w:sz w:val="20"/>
        </w:rPr>
        <w:t>students</w:t>
      </w:r>
      <w:r>
        <w:rPr>
          <w:spacing w:val="-8"/>
          <w:sz w:val="20"/>
        </w:rPr>
        <w:t> </w:t>
      </w:r>
      <w:r>
        <w:rPr>
          <w:sz w:val="20"/>
        </w:rPr>
        <w:t>were</w:t>
      </w:r>
      <w:r>
        <w:rPr>
          <w:spacing w:val="-8"/>
          <w:sz w:val="20"/>
        </w:rPr>
        <w:t> </w:t>
      </w:r>
      <w:r>
        <w:rPr>
          <w:sz w:val="20"/>
        </w:rPr>
        <w:t>representing</w:t>
      </w:r>
      <w:r>
        <w:rPr>
          <w:spacing w:val="-7"/>
          <w:sz w:val="20"/>
        </w:rPr>
        <w:t> </w:t>
      </w:r>
      <w:r>
        <w:rPr>
          <w:sz w:val="20"/>
        </w:rPr>
        <w:t>it</w:t>
      </w:r>
      <w:r>
        <w:rPr>
          <w:spacing w:val="-7"/>
          <w:sz w:val="20"/>
        </w:rPr>
        <w:t> </w:t>
      </w:r>
      <w:r>
        <w:rPr>
          <w:sz w:val="20"/>
        </w:rPr>
        <w:t>in</w:t>
      </w:r>
      <w:r>
        <w:rPr>
          <w:spacing w:val="-9"/>
          <w:sz w:val="20"/>
        </w:rPr>
        <w:t> </w:t>
      </w:r>
      <w:r>
        <w:rPr>
          <w:sz w:val="20"/>
        </w:rPr>
        <w:t>these</w:t>
      </w:r>
      <w:r>
        <w:rPr>
          <w:spacing w:val="-8"/>
          <w:sz w:val="20"/>
        </w:rPr>
        <w:t> </w:t>
      </w:r>
      <w:r>
        <w:rPr>
          <w:sz w:val="20"/>
        </w:rPr>
        <w:t>different</w:t>
      </w:r>
      <w:r>
        <w:rPr>
          <w:spacing w:val="-7"/>
          <w:sz w:val="20"/>
        </w:rPr>
        <w:t> </w:t>
      </w:r>
      <w:r>
        <w:rPr>
          <w:sz w:val="20"/>
        </w:rPr>
        <w:t>ways.</w:t>
      </w:r>
    </w:p>
    <w:p>
      <w:pPr>
        <w:spacing w:line="280" w:lineRule="auto" w:before="196"/>
        <w:ind w:left="479" w:right="473" w:firstLine="0"/>
        <w:jc w:val="left"/>
        <w:rPr>
          <w:sz w:val="20"/>
        </w:rPr>
      </w:pPr>
      <w:r>
        <w:rPr>
          <w:w w:val="105"/>
          <w:sz w:val="20"/>
        </w:rPr>
        <w:t>Overall,</w:t>
      </w:r>
      <w:r>
        <w:rPr>
          <w:spacing w:val="-20"/>
          <w:w w:val="105"/>
          <w:sz w:val="20"/>
        </w:rPr>
        <w:t> </w:t>
      </w:r>
      <w:r>
        <w:rPr>
          <w:w w:val="105"/>
          <w:sz w:val="20"/>
        </w:rPr>
        <w:t>this</w:t>
      </w:r>
      <w:r>
        <w:rPr>
          <w:spacing w:val="-20"/>
          <w:w w:val="105"/>
          <w:sz w:val="20"/>
        </w:rPr>
        <w:t> </w:t>
      </w:r>
      <w:r>
        <w:rPr>
          <w:w w:val="105"/>
          <w:sz w:val="20"/>
        </w:rPr>
        <w:t>tracker</w:t>
      </w:r>
      <w:r>
        <w:rPr>
          <w:spacing w:val="-18"/>
          <w:w w:val="105"/>
          <w:sz w:val="20"/>
        </w:rPr>
        <w:t> </w:t>
      </w:r>
      <w:r>
        <w:rPr>
          <w:w w:val="105"/>
          <w:sz w:val="20"/>
        </w:rPr>
        <w:t>shows</w:t>
      </w:r>
      <w:r>
        <w:rPr>
          <w:spacing w:val="-21"/>
          <w:w w:val="105"/>
          <w:sz w:val="20"/>
        </w:rPr>
        <w:t> </w:t>
      </w:r>
      <w:r>
        <w:rPr>
          <w:w w:val="105"/>
          <w:sz w:val="20"/>
        </w:rPr>
        <w:t>over</w:t>
      </w:r>
      <w:r>
        <w:rPr>
          <w:spacing w:val="-19"/>
          <w:w w:val="105"/>
          <w:sz w:val="20"/>
        </w:rPr>
        <w:t> </w:t>
      </w:r>
      <w:r>
        <w:rPr>
          <w:w w:val="105"/>
          <w:sz w:val="20"/>
        </w:rPr>
        <w:t>time</w:t>
      </w:r>
      <w:r>
        <w:rPr>
          <w:spacing w:val="-19"/>
          <w:w w:val="105"/>
          <w:sz w:val="20"/>
        </w:rPr>
        <w:t> </w:t>
      </w:r>
      <w:r>
        <w:rPr>
          <w:w w:val="105"/>
          <w:sz w:val="20"/>
        </w:rPr>
        <w:t>that</w:t>
      </w:r>
      <w:r>
        <w:rPr>
          <w:spacing w:val="-20"/>
          <w:w w:val="105"/>
          <w:sz w:val="20"/>
        </w:rPr>
        <w:t> </w:t>
      </w:r>
      <w:r>
        <w:rPr>
          <w:w w:val="105"/>
          <w:sz w:val="20"/>
        </w:rPr>
        <w:t>more</w:t>
      </w:r>
      <w:r>
        <w:rPr>
          <w:spacing w:val="-20"/>
          <w:w w:val="105"/>
          <w:sz w:val="20"/>
        </w:rPr>
        <w:t> </w:t>
      </w:r>
      <w:r>
        <w:rPr>
          <w:w w:val="105"/>
          <w:sz w:val="20"/>
        </w:rPr>
        <w:t>and</w:t>
      </w:r>
      <w:r>
        <w:rPr>
          <w:spacing w:val="-20"/>
          <w:w w:val="105"/>
          <w:sz w:val="20"/>
        </w:rPr>
        <w:t> </w:t>
      </w:r>
      <w:r>
        <w:rPr>
          <w:w w:val="105"/>
          <w:sz w:val="20"/>
        </w:rPr>
        <w:t>more</w:t>
      </w:r>
      <w:r>
        <w:rPr>
          <w:spacing w:val="-19"/>
          <w:w w:val="105"/>
          <w:sz w:val="20"/>
        </w:rPr>
        <w:t> </w:t>
      </w:r>
      <w:r>
        <w:rPr>
          <w:w w:val="105"/>
          <w:sz w:val="20"/>
        </w:rPr>
        <w:t>students</w:t>
      </w:r>
      <w:r>
        <w:rPr>
          <w:spacing w:val="-19"/>
          <w:w w:val="105"/>
          <w:sz w:val="20"/>
        </w:rPr>
        <w:t> </w:t>
      </w:r>
      <w:r>
        <w:rPr>
          <w:w w:val="105"/>
          <w:sz w:val="20"/>
        </w:rPr>
        <w:t>were</w:t>
      </w:r>
      <w:r>
        <w:rPr>
          <w:spacing w:val="-20"/>
          <w:w w:val="105"/>
          <w:sz w:val="20"/>
        </w:rPr>
        <w:t> </w:t>
      </w:r>
      <w:r>
        <w:rPr>
          <w:w w:val="105"/>
          <w:sz w:val="20"/>
        </w:rPr>
        <w:t>including</w:t>
      </w:r>
      <w:r>
        <w:rPr>
          <w:spacing w:val="-19"/>
          <w:w w:val="105"/>
          <w:sz w:val="20"/>
        </w:rPr>
        <w:t> </w:t>
      </w:r>
      <w:r>
        <w:rPr>
          <w:w w:val="105"/>
          <w:sz w:val="20"/>
        </w:rPr>
        <w:t>more</w:t>
      </w:r>
      <w:r>
        <w:rPr>
          <w:spacing w:val="-19"/>
          <w:w w:val="105"/>
          <w:sz w:val="20"/>
        </w:rPr>
        <w:t> </w:t>
      </w:r>
      <w:r>
        <w:rPr>
          <w:w w:val="105"/>
          <w:sz w:val="20"/>
        </w:rPr>
        <w:t>‘what’</w:t>
      </w:r>
      <w:r>
        <w:rPr>
          <w:spacing w:val="-21"/>
          <w:w w:val="105"/>
          <w:sz w:val="20"/>
        </w:rPr>
        <w:t> </w:t>
      </w:r>
      <w:r>
        <w:rPr>
          <w:w w:val="105"/>
          <w:sz w:val="20"/>
        </w:rPr>
        <w:t>and</w:t>
      </w:r>
      <w:r>
        <w:rPr>
          <w:spacing w:val="-21"/>
          <w:w w:val="105"/>
          <w:sz w:val="20"/>
        </w:rPr>
        <w:t> </w:t>
      </w:r>
      <w:r>
        <w:rPr>
          <w:w w:val="105"/>
          <w:sz w:val="20"/>
        </w:rPr>
        <w:t>‘how’ level</w:t>
      </w:r>
      <w:r>
        <w:rPr>
          <w:spacing w:val="-21"/>
          <w:w w:val="105"/>
          <w:sz w:val="20"/>
        </w:rPr>
        <w:t> </w:t>
      </w:r>
      <w:r>
        <w:rPr>
          <w:w w:val="105"/>
          <w:sz w:val="20"/>
        </w:rPr>
        <w:t>ideas</w:t>
      </w:r>
      <w:r>
        <w:rPr>
          <w:spacing w:val="-20"/>
          <w:w w:val="105"/>
          <w:sz w:val="20"/>
        </w:rPr>
        <w:t> </w:t>
      </w:r>
      <w:r>
        <w:rPr>
          <w:w w:val="105"/>
          <w:sz w:val="20"/>
        </w:rPr>
        <w:t>in</w:t>
      </w:r>
      <w:r>
        <w:rPr>
          <w:spacing w:val="-19"/>
          <w:w w:val="105"/>
          <w:sz w:val="20"/>
        </w:rPr>
        <w:t> </w:t>
      </w:r>
      <w:r>
        <w:rPr>
          <w:w w:val="105"/>
          <w:sz w:val="20"/>
        </w:rPr>
        <w:t>their</w:t>
      </w:r>
      <w:r>
        <w:rPr>
          <w:spacing w:val="-20"/>
          <w:w w:val="105"/>
          <w:sz w:val="20"/>
        </w:rPr>
        <w:t> </w:t>
      </w:r>
      <w:r>
        <w:rPr>
          <w:w w:val="105"/>
          <w:sz w:val="20"/>
        </w:rPr>
        <w:t>models</w:t>
      </w:r>
      <w:r>
        <w:rPr>
          <w:spacing w:val="-22"/>
          <w:w w:val="105"/>
          <w:sz w:val="20"/>
        </w:rPr>
        <w:t> </w:t>
      </w:r>
      <w:r>
        <w:rPr>
          <w:w w:val="105"/>
          <w:sz w:val="20"/>
        </w:rPr>
        <w:t>and</w:t>
      </w:r>
      <w:r>
        <w:rPr>
          <w:spacing w:val="-20"/>
          <w:w w:val="105"/>
          <w:sz w:val="20"/>
        </w:rPr>
        <w:t> </w:t>
      </w:r>
      <w:r>
        <w:rPr>
          <w:w w:val="105"/>
          <w:sz w:val="20"/>
        </w:rPr>
        <w:t>explanations.</w:t>
      </w:r>
      <w:r>
        <w:rPr>
          <w:spacing w:val="5"/>
          <w:w w:val="105"/>
          <w:sz w:val="20"/>
        </w:rPr>
        <w:t> </w:t>
      </w:r>
      <w:r>
        <w:rPr>
          <w:w w:val="105"/>
          <w:sz w:val="20"/>
        </w:rPr>
        <w:t>A</w:t>
      </w:r>
      <w:r>
        <w:rPr>
          <w:spacing w:val="-21"/>
          <w:w w:val="105"/>
          <w:sz w:val="20"/>
        </w:rPr>
        <w:t> </w:t>
      </w:r>
      <w:r>
        <w:rPr>
          <w:w w:val="105"/>
          <w:sz w:val="20"/>
        </w:rPr>
        <w:t>few</w:t>
      </w:r>
      <w:r>
        <w:rPr>
          <w:spacing w:val="-20"/>
          <w:w w:val="105"/>
          <w:sz w:val="20"/>
        </w:rPr>
        <w:t> </w:t>
      </w:r>
      <w:r>
        <w:rPr>
          <w:w w:val="105"/>
          <w:sz w:val="20"/>
        </w:rPr>
        <w:t>students</w:t>
      </w:r>
      <w:r>
        <w:rPr>
          <w:spacing w:val="-21"/>
          <w:w w:val="105"/>
          <w:sz w:val="20"/>
        </w:rPr>
        <w:t> </w:t>
      </w:r>
      <w:r>
        <w:rPr>
          <w:w w:val="105"/>
          <w:sz w:val="20"/>
        </w:rPr>
        <w:t>were</w:t>
      </w:r>
      <w:r>
        <w:rPr>
          <w:spacing w:val="-21"/>
          <w:w w:val="105"/>
          <w:sz w:val="20"/>
        </w:rPr>
        <w:t> </w:t>
      </w:r>
      <w:r>
        <w:rPr>
          <w:w w:val="105"/>
          <w:sz w:val="20"/>
        </w:rPr>
        <w:t>able</w:t>
      </w:r>
      <w:r>
        <w:rPr>
          <w:spacing w:val="-20"/>
          <w:w w:val="105"/>
          <w:sz w:val="20"/>
        </w:rPr>
        <w:t> </w:t>
      </w:r>
      <w:r>
        <w:rPr>
          <w:w w:val="105"/>
          <w:sz w:val="20"/>
        </w:rPr>
        <w:t>to</w:t>
      </w:r>
      <w:r>
        <w:rPr>
          <w:spacing w:val="-20"/>
          <w:w w:val="105"/>
          <w:sz w:val="20"/>
        </w:rPr>
        <w:t> </w:t>
      </w:r>
      <w:r>
        <w:rPr>
          <w:w w:val="105"/>
          <w:sz w:val="20"/>
        </w:rPr>
        <w:t>explain</w:t>
      </w:r>
      <w:r>
        <w:rPr>
          <w:spacing w:val="-21"/>
          <w:w w:val="105"/>
          <w:sz w:val="20"/>
        </w:rPr>
        <w:t> </w:t>
      </w:r>
      <w:r>
        <w:rPr>
          <w:w w:val="105"/>
          <w:sz w:val="20"/>
        </w:rPr>
        <w:t>more</w:t>
      </w:r>
      <w:r>
        <w:rPr>
          <w:spacing w:val="-22"/>
          <w:w w:val="105"/>
          <w:sz w:val="20"/>
        </w:rPr>
        <w:t> </w:t>
      </w:r>
      <w:r>
        <w:rPr>
          <w:w w:val="105"/>
          <w:sz w:val="20"/>
        </w:rPr>
        <w:t>in-depth</w:t>
      </w:r>
      <w:r>
        <w:rPr>
          <w:spacing w:val="-22"/>
          <w:w w:val="105"/>
          <w:sz w:val="20"/>
        </w:rPr>
        <w:t> </w:t>
      </w:r>
      <w:r>
        <w:rPr>
          <w:w w:val="105"/>
          <w:sz w:val="20"/>
        </w:rPr>
        <w:t>about</w:t>
      </w:r>
      <w:r>
        <w:rPr>
          <w:spacing w:val="-20"/>
          <w:w w:val="105"/>
          <w:sz w:val="20"/>
        </w:rPr>
        <w:t> </w:t>
      </w:r>
      <w:r>
        <w:rPr>
          <w:w w:val="105"/>
          <w:sz w:val="20"/>
        </w:rPr>
        <w:t>the ‘why’</w:t>
      </w:r>
      <w:r>
        <w:rPr>
          <w:spacing w:val="-22"/>
          <w:w w:val="105"/>
          <w:sz w:val="20"/>
        </w:rPr>
        <w:t> </w:t>
      </w:r>
      <w:r>
        <w:rPr>
          <w:w w:val="105"/>
          <w:sz w:val="20"/>
        </w:rPr>
        <w:t>level</w:t>
      </w:r>
      <w:r>
        <w:rPr>
          <w:spacing w:val="-22"/>
          <w:w w:val="105"/>
          <w:sz w:val="20"/>
        </w:rPr>
        <w:t> </w:t>
      </w:r>
      <w:r>
        <w:rPr>
          <w:w w:val="105"/>
          <w:sz w:val="20"/>
        </w:rPr>
        <w:t>over</w:t>
      </w:r>
      <w:r>
        <w:rPr>
          <w:spacing w:val="-20"/>
          <w:w w:val="105"/>
          <w:sz w:val="20"/>
        </w:rPr>
        <w:t> </w:t>
      </w:r>
      <w:r>
        <w:rPr>
          <w:w w:val="105"/>
          <w:sz w:val="20"/>
        </w:rPr>
        <w:t>time;</w:t>
      </w:r>
      <w:r>
        <w:rPr>
          <w:spacing w:val="-20"/>
          <w:w w:val="105"/>
          <w:sz w:val="20"/>
        </w:rPr>
        <w:t> </w:t>
      </w:r>
      <w:r>
        <w:rPr>
          <w:w w:val="105"/>
          <w:sz w:val="20"/>
        </w:rPr>
        <w:t>however,</w:t>
      </w:r>
      <w:r>
        <w:rPr>
          <w:spacing w:val="-22"/>
          <w:w w:val="105"/>
          <w:sz w:val="20"/>
        </w:rPr>
        <w:t> </w:t>
      </w:r>
      <w:r>
        <w:rPr>
          <w:w w:val="105"/>
          <w:sz w:val="20"/>
        </w:rPr>
        <w:t>because</w:t>
      </w:r>
      <w:r>
        <w:rPr>
          <w:spacing w:val="-21"/>
          <w:w w:val="105"/>
          <w:sz w:val="20"/>
        </w:rPr>
        <w:t> </w:t>
      </w:r>
      <w:r>
        <w:rPr>
          <w:w w:val="105"/>
          <w:sz w:val="20"/>
        </w:rPr>
        <w:t>the</w:t>
      </w:r>
      <w:r>
        <w:rPr>
          <w:spacing w:val="-21"/>
          <w:w w:val="105"/>
          <w:sz w:val="20"/>
        </w:rPr>
        <w:t> </w:t>
      </w:r>
      <w:r>
        <w:rPr>
          <w:w w:val="105"/>
          <w:sz w:val="20"/>
        </w:rPr>
        <w:t>ideas</w:t>
      </w:r>
      <w:r>
        <w:rPr>
          <w:spacing w:val="-21"/>
          <w:w w:val="105"/>
          <w:sz w:val="20"/>
        </w:rPr>
        <w:t> </w:t>
      </w:r>
      <w:r>
        <w:rPr>
          <w:w w:val="105"/>
          <w:sz w:val="20"/>
        </w:rPr>
        <w:t>in</w:t>
      </w:r>
      <w:r>
        <w:rPr>
          <w:spacing w:val="-21"/>
          <w:w w:val="105"/>
          <w:sz w:val="20"/>
        </w:rPr>
        <w:t> </w:t>
      </w:r>
      <w:r>
        <w:rPr>
          <w:w w:val="105"/>
          <w:sz w:val="20"/>
        </w:rPr>
        <w:t>the</w:t>
      </w:r>
      <w:r>
        <w:rPr>
          <w:spacing w:val="-19"/>
          <w:w w:val="105"/>
          <w:sz w:val="20"/>
        </w:rPr>
        <w:t> </w:t>
      </w:r>
      <w:r>
        <w:rPr>
          <w:w w:val="105"/>
          <w:sz w:val="20"/>
        </w:rPr>
        <w:t>‘why’</w:t>
      </w:r>
      <w:r>
        <w:rPr>
          <w:spacing w:val="-18"/>
          <w:w w:val="105"/>
          <w:sz w:val="20"/>
        </w:rPr>
        <w:t> </w:t>
      </w:r>
      <w:r>
        <w:rPr>
          <w:w w:val="105"/>
          <w:sz w:val="20"/>
        </w:rPr>
        <w:t>level</w:t>
      </w:r>
      <w:r>
        <w:rPr>
          <w:spacing w:val="-21"/>
          <w:w w:val="105"/>
          <w:sz w:val="20"/>
        </w:rPr>
        <w:t> </w:t>
      </w:r>
      <w:r>
        <w:rPr>
          <w:w w:val="105"/>
          <w:sz w:val="20"/>
        </w:rPr>
        <w:t>are</w:t>
      </w:r>
      <w:r>
        <w:rPr>
          <w:spacing w:val="-21"/>
          <w:w w:val="105"/>
          <w:sz w:val="20"/>
        </w:rPr>
        <w:t> </w:t>
      </w:r>
      <w:r>
        <w:rPr>
          <w:w w:val="105"/>
          <w:sz w:val="20"/>
        </w:rPr>
        <w:t>5</w:t>
      </w:r>
      <w:r>
        <w:rPr>
          <w:w w:val="105"/>
          <w:position w:val="8"/>
          <w:sz w:val="12"/>
        </w:rPr>
        <w:t>th</w:t>
      </w:r>
      <w:r>
        <w:rPr>
          <w:spacing w:val="-14"/>
          <w:w w:val="105"/>
          <w:position w:val="8"/>
          <w:sz w:val="12"/>
        </w:rPr>
        <w:t> </w:t>
      </w:r>
      <w:r>
        <w:rPr>
          <w:w w:val="105"/>
          <w:sz w:val="20"/>
        </w:rPr>
        <w:t>and</w:t>
      </w:r>
      <w:r>
        <w:rPr>
          <w:spacing w:val="-21"/>
          <w:w w:val="105"/>
          <w:sz w:val="20"/>
        </w:rPr>
        <w:t> </w:t>
      </w:r>
      <w:r>
        <w:rPr>
          <w:w w:val="105"/>
          <w:sz w:val="20"/>
        </w:rPr>
        <w:t>middle</w:t>
      </w:r>
      <w:r>
        <w:rPr>
          <w:spacing w:val="-20"/>
          <w:w w:val="105"/>
          <w:sz w:val="20"/>
        </w:rPr>
        <w:t> </w:t>
      </w:r>
      <w:r>
        <w:rPr>
          <w:w w:val="105"/>
          <w:sz w:val="20"/>
        </w:rPr>
        <w:t>school</w:t>
      </w:r>
      <w:r>
        <w:rPr>
          <w:spacing w:val="-20"/>
          <w:w w:val="105"/>
          <w:sz w:val="20"/>
        </w:rPr>
        <w:t> </w:t>
      </w:r>
      <w:r>
        <w:rPr>
          <w:w w:val="105"/>
          <w:sz w:val="20"/>
        </w:rPr>
        <w:t>standards,</w:t>
      </w:r>
      <w:r>
        <w:rPr>
          <w:spacing w:val="-22"/>
          <w:w w:val="105"/>
          <w:sz w:val="20"/>
        </w:rPr>
        <w:t> </w:t>
      </w:r>
      <w:r>
        <w:rPr>
          <w:w w:val="105"/>
          <w:sz w:val="20"/>
        </w:rPr>
        <w:t>it</w:t>
      </w:r>
      <w:r>
        <w:rPr>
          <w:spacing w:val="-21"/>
          <w:w w:val="105"/>
          <w:sz w:val="20"/>
        </w:rPr>
        <w:t> </w:t>
      </w:r>
      <w:r>
        <w:rPr>
          <w:w w:val="105"/>
          <w:sz w:val="20"/>
        </w:rPr>
        <w:t>is not expected that all 4</w:t>
      </w:r>
      <w:r>
        <w:rPr>
          <w:w w:val="105"/>
          <w:position w:val="8"/>
          <w:sz w:val="12"/>
        </w:rPr>
        <w:t>th </w:t>
      </w:r>
      <w:r>
        <w:rPr>
          <w:w w:val="105"/>
          <w:sz w:val="20"/>
        </w:rPr>
        <w:t>grade students reach mastery at a ‘why’ level</w:t>
      </w:r>
      <w:r>
        <w:rPr>
          <w:spacing w:val="3"/>
          <w:w w:val="105"/>
          <w:sz w:val="20"/>
        </w:rPr>
        <w:t> </w:t>
      </w:r>
      <w:r>
        <w:rPr>
          <w:w w:val="105"/>
          <w:sz w:val="20"/>
        </w:rPr>
        <w:t>.</w:t>
      </w:r>
    </w:p>
    <w:p>
      <w:pPr>
        <w:spacing w:after="0" w:line="280" w:lineRule="auto"/>
        <w:jc w:val="left"/>
        <w:rPr>
          <w:sz w:val="20"/>
        </w:rPr>
        <w:sectPr>
          <w:pgSz w:w="12240" w:h="15840"/>
          <w:pgMar w:header="0" w:footer="854" w:top="1360" w:bottom="1040" w:left="960" w:right="980"/>
        </w:sectPr>
      </w:pPr>
    </w:p>
    <w:p>
      <w:pPr>
        <w:spacing w:before="80"/>
        <w:ind w:left="480" w:right="0" w:firstLine="0"/>
        <w:jc w:val="left"/>
        <w:rPr>
          <w:rFonts w:ascii="Book Antiqua"/>
          <w:b/>
          <w:sz w:val="20"/>
        </w:rPr>
      </w:pPr>
      <w:r>
        <w:rPr>
          <w:rFonts w:ascii="Book Antiqua"/>
          <w:b/>
          <w:sz w:val="20"/>
        </w:rPr>
        <w:t>INDIVIDUAL STUDENT TRACKER - EXAMPLE</w:t>
      </w:r>
    </w:p>
    <w:p>
      <w:pPr>
        <w:pStyle w:val="BodyText"/>
        <w:spacing w:before="4"/>
        <w:rPr>
          <w:rFonts w:ascii="Book Antiqua"/>
          <w:b/>
          <w:sz w:val="19"/>
        </w:rPr>
      </w:pPr>
    </w:p>
    <w:p>
      <w:pPr>
        <w:spacing w:line="283" w:lineRule="auto" w:before="0"/>
        <w:ind w:left="480" w:right="686" w:firstLine="0"/>
        <w:jc w:val="left"/>
        <w:rPr>
          <w:sz w:val="20"/>
        </w:rPr>
      </w:pPr>
      <w:r>
        <w:rPr>
          <w:sz w:val="20"/>
        </w:rPr>
        <w:t>The teacher used check marks to indicate which concepts or ideas the student included or addressed in her model at different points in time over the unit - at times including a quote or note to remember how the student did this. These quotes/notes can be helpful in pairing students or grouping students to help them learn from each other about how our flashlight system works and would stop working.</w:t>
      </w:r>
    </w:p>
    <w:p>
      <w:pPr>
        <w:pStyle w:val="BodyText"/>
        <w:spacing w:before="1"/>
        <w:rPr>
          <w:sz w:val="19"/>
        </w:rPr>
      </w:pPr>
      <w:r>
        <w:rPr/>
        <w:drawing>
          <wp:anchor distT="0" distB="0" distL="0" distR="0" allowOverlap="1" layoutInCell="1" locked="0" behindDoc="0" simplePos="0" relativeHeight="1552">
            <wp:simplePos x="0" y="0"/>
            <wp:positionH relativeFrom="page">
              <wp:posOffset>1292860</wp:posOffset>
            </wp:positionH>
            <wp:positionV relativeFrom="paragraph">
              <wp:posOffset>167147</wp:posOffset>
            </wp:positionV>
            <wp:extent cx="5207024" cy="6119050"/>
            <wp:effectExtent l="0" t="0" r="0" b="0"/>
            <wp:wrapTopAndBottom/>
            <wp:docPr id="5" name="image17.jpeg" descr=""/>
            <wp:cNvGraphicFramePr>
              <a:graphicFrameLocks noChangeAspect="1"/>
            </wp:cNvGraphicFramePr>
            <a:graphic>
              <a:graphicData uri="http://schemas.openxmlformats.org/drawingml/2006/picture">
                <pic:pic>
                  <pic:nvPicPr>
                    <pic:cNvPr id="6" name="image17.jpeg"/>
                    <pic:cNvPicPr/>
                  </pic:nvPicPr>
                  <pic:blipFill>
                    <a:blip r:embed="rId27" cstate="print"/>
                    <a:stretch>
                      <a:fillRect/>
                    </a:stretch>
                  </pic:blipFill>
                  <pic:spPr>
                    <a:xfrm>
                      <a:off x="0" y="0"/>
                      <a:ext cx="5207024" cy="6119050"/>
                    </a:xfrm>
                    <a:prstGeom prst="rect">
                      <a:avLst/>
                    </a:prstGeom>
                  </pic:spPr>
                </pic:pic>
              </a:graphicData>
            </a:graphic>
          </wp:anchor>
        </w:drawing>
      </w:r>
    </w:p>
    <w:p>
      <w:pPr>
        <w:spacing w:line="283" w:lineRule="auto" w:before="0"/>
        <w:ind w:left="480" w:right="603" w:hanging="1"/>
        <w:jc w:val="left"/>
        <w:rPr>
          <w:sz w:val="20"/>
        </w:rPr>
      </w:pPr>
      <w:r>
        <w:rPr>
          <w:sz w:val="20"/>
        </w:rPr>
        <w:t>There is space for additional notes at the bottom. Other things to consider tracking when looking at models could be how the student is progressing using modelling conventions or if/how they are using evidence to justify changes to parts of their model. Focusing on modelling and evidence correspond with Next Generation Science Standard (NGSS) science and engineering practice (SEP) of developing and using models and constructing evidence-based explanations.</w:t>
      </w:r>
    </w:p>
    <w:p>
      <w:pPr>
        <w:spacing w:after="0" w:line="283" w:lineRule="auto"/>
        <w:jc w:val="left"/>
        <w:rPr>
          <w:sz w:val="20"/>
        </w:rPr>
        <w:sectPr>
          <w:pgSz w:w="12240" w:h="15840"/>
          <w:pgMar w:header="0" w:footer="854" w:top="1360" w:bottom="1040" w:left="960" w:right="980"/>
        </w:sectPr>
      </w:pPr>
    </w:p>
    <w:p>
      <w:pPr>
        <w:pStyle w:val="BodyText"/>
        <w:spacing w:before="1"/>
        <w:rPr>
          <w:sz w:val="17"/>
        </w:rPr>
      </w:pPr>
    </w:p>
    <w:p>
      <w:pPr>
        <w:spacing w:before="100" w:after="7"/>
        <w:ind w:left="1020" w:right="0" w:firstLine="0"/>
        <w:jc w:val="left"/>
        <w:rPr>
          <w:sz w:val="28"/>
        </w:rPr>
      </w:pPr>
      <w:r>
        <w:rPr>
          <w:sz w:val="28"/>
        </w:rPr>
        <w:t>Class Explanation Tracking Sheet: Circuits &amp; Energy Transformations Unit – Grade 4</w:t>
      </w:r>
    </w:p>
    <w:tbl>
      <w:tblPr>
        <w:tblW w:w="0" w:type="auto"/>
        <w:jc w:val="left"/>
        <w:tblInd w:w="1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2014"/>
        <w:gridCol w:w="946"/>
        <w:gridCol w:w="948"/>
        <w:gridCol w:w="947"/>
        <w:gridCol w:w="2013"/>
        <w:gridCol w:w="949"/>
        <w:gridCol w:w="949"/>
        <w:gridCol w:w="947"/>
        <w:gridCol w:w="2175"/>
        <w:gridCol w:w="992"/>
        <w:gridCol w:w="949"/>
        <w:gridCol w:w="948"/>
      </w:tblGrid>
      <w:tr>
        <w:trPr>
          <w:trHeight w:val="413" w:hRule="atLeast"/>
        </w:trPr>
        <w:tc>
          <w:tcPr>
            <w:tcW w:w="2014" w:type="dxa"/>
            <w:tcBorders>
              <w:bottom w:val="single" w:sz="4" w:space="0" w:color="000000"/>
              <w:right w:val="single" w:sz="4" w:space="0" w:color="000000"/>
            </w:tcBorders>
          </w:tcPr>
          <w:p>
            <w:pPr>
              <w:pStyle w:val="TableParagraph"/>
              <w:spacing w:before="4"/>
              <w:ind w:left="608"/>
              <w:rPr>
                <w:rFonts w:ascii="Book Antiqua"/>
                <w:b/>
                <w:sz w:val="32"/>
              </w:rPr>
            </w:pPr>
            <w:r>
              <w:rPr>
                <w:rFonts w:ascii="Book Antiqua"/>
                <w:b/>
                <w:sz w:val="32"/>
              </w:rPr>
              <w:t>WHAT</w:t>
            </w:r>
          </w:p>
        </w:tc>
        <w:tc>
          <w:tcPr>
            <w:tcW w:w="946"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left w:val="single" w:sz="34" w:space="0" w:color="000000"/>
              <w:bottom w:val="single" w:sz="4" w:space="0" w:color="000000"/>
              <w:right w:val="single" w:sz="4" w:space="0" w:color="000000"/>
            </w:tcBorders>
          </w:tcPr>
          <w:p>
            <w:pPr>
              <w:pStyle w:val="TableParagraph"/>
              <w:spacing w:before="4"/>
              <w:ind w:left="604"/>
              <w:rPr>
                <w:rFonts w:ascii="Book Antiqua"/>
                <w:b/>
                <w:sz w:val="32"/>
              </w:rPr>
            </w:pPr>
            <w:r>
              <w:rPr>
                <w:rFonts w:ascii="Book Antiqua"/>
                <w:b/>
                <w:sz w:val="32"/>
              </w:rPr>
              <w:t>HOW</w:t>
            </w:r>
          </w:p>
        </w:tc>
        <w:tc>
          <w:tcPr>
            <w:tcW w:w="949"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left w:val="single" w:sz="4" w:space="0" w:color="000000"/>
              <w:bottom w:val="single" w:sz="4" w:space="0" w:color="000000"/>
            </w:tcBorders>
          </w:tcPr>
          <w:p>
            <w:pPr>
              <w:pStyle w:val="TableParagraph"/>
              <w:rPr>
                <w:rFonts w:ascii="Times New Roman"/>
                <w:sz w:val="16"/>
              </w:rPr>
            </w:pPr>
          </w:p>
        </w:tc>
        <w:tc>
          <w:tcPr>
            <w:tcW w:w="2175" w:type="dxa"/>
            <w:tcBorders>
              <w:bottom w:val="single" w:sz="4" w:space="0" w:color="000000"/>
              <w:right w:val="single" w:sz="4" w:space="0" w:color="000000"/>
            </w:tcBorders>
          </w:tcPr>
          <w:p>
            <w:pPr>
              <w:pStyle w:val="TableParagraph"/>
              <w:spacing w:before="4"/>
              <w:ind w:left="732"/>
              <w:rPr>
                <w:rFonts w:ascii="Book Antiqua"/>
                <w:b/>
                <w:sz w:val="32"/>
              </w:rPr>
            </w:pPr>
            <w:r>
              <w:rPr>
                <w:rFonts w:ascii="Book Antiqua"/>
                <w:b/>
                <w:sz w:val="32"/>
              </w:rPr>
              <w:t>WHY</w:t>
            </w:r>
          </w:p>
        </w:tc>
        <w:tc>
          <w:tcPr>
            <w:tcW w:w="99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left w:val="single" w:sz="4" w:space="0" w:color="000000"/>
              <w:bottom w:val="single" w:sz="4" w:space="0" w:color="000000"/>
            </w:tcBorders>
          </w:tcPr>
          <w:p>
            <w:pPr>
              <w:pStyle w:val="TableParagraph"/>
              <w:rPr>
                <w:rFonts w:ascii="Times New Roman"/>
                <w:sz w:val="16"/>
              </w:rPr>
            </w:pPr>
          </w:p>
        </w:tc>
      </w:tr>
      <w:tr>
        <w:trPr>
          <w:trHeight w:val="1411" w:hRule="atLeast"/>
        </w:trPr>
        <w:tc>
          <w:tcPr>
            <w:tcW w:w="2014" w:type="dxa"/>
            <w:tcBorders>
              <w:top w:val="single" w:sz="4" w:space="0" w:color="000000"/>
              <w:bottom w:val="single" w:sz="4" w:space="0" w:color="000000"/>
              <w:right w:val="single" w:sz="4" w:space="0" w:color="000000"/>
            </w:tcBorders>
          </w:tcPr>
          <w:p>
            <w:pPr>
              <w:pStyle w:val="TableParagraph"/>
              <w:spacing w:line="244" w:lineRule="auto"/>
              <w:ind w:left="139" w:right="3"/>
              <w:rPr>
                <w:sz w:val="16"/>
              </w:rPr>
            </w:pPr>
            <w:r>
              <w:rPr>
                <w:sz w:val="16"/>
              </w:rPr>
              <w:t>Some materials conduct (metals, minerals); while others are non-conductors or insulators of electrical energy (glass, plastic).</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bottom w:val="single" w:sz="4" w:space="0" w:color="000000"/>
              <w:right w:val="single" w:sz="4" w:space="0" w:color="000000"/>
            </w:tcBorders>
          </w:tcPr>
          <w:p>
            <w:pPr>
              <w:pStyle w:val="TableParagraph"/>
              <w:spacing w:line="244" w:lineRule="auto"/>
              <w:ind w:left="124" w:right="44"/>
              <w:rPr>
                <w:sz w:val="16"/>
              </w:rPr>
            </w:pPr>
            <w:r>
              <w:rPr>
                <w:sz w:val="16"/>
              </w:rPr>
              <w:t>Energy can be transferred from one place to another</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175" w:type="dxa"/>
            <w:tcBorders>
              <w:top w:val="single" w:sz="4" w:space="0" w:color="000000"/>
              <w:bottom w:val="single" w:sz="4" w:space="0" w:color="000000"/>
              <w:right w:val="single" w:sz="4" w:space="0" w:color="000000"/>
            </w:tcBorders>
          </w:tcPr>
          <w:p>
            <w:pPr>
              <w:pStyle w:val="TableParagraph"/>
              <w:spacing w:line="244" w:lineRule="auto"/>
              <w:ind w:left="135" w:right="183"/>
              <w:rPr>
                <w:sz w:val="16"/>
              </w:rPr>
            </w:pPr>
            <w:r>
              <w:rPr>
                <w:sz w:val="16"/>
              </w:rPr>
              <w:t>Matter is composed of particles (atoms, particles, electrons).</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1520" w:hRule="atLeast"/>
        </w:trPr>
        <w:tc>
          <w:tcPr>
            <w:tcW w:w="2014" w:type="dxa"/>
            <w:tcBorders>
              <w:top w:val="single" w:sz="4" w:space="0" w:color="000000"/>
              <w:bottom w:val="single" w:sz="4" w:space="0" w:color="000000"/>
              <w:right w:val="single" w:sz="4" w:space="0" w:color="000000"/>
            </w:tcBorders>
          </w:tcPr>
          <w:p>
            <w:pPr>
              <w:pStyle w:val="TableParagraph"/>
              <w:spacing w:line="244" w:lineRule="auto"/>
              <w:ind w:left="139" w:right="20"/>
              <w:rPr>
                <w:sz w:val="16"/>
              </w:rPr>
            </w:pPr>
            <w:r>
              <w:rPr>
                <w:sz w:val="16"/>
              </w:rPr>
              <w:t>There are different forms/kinds/types of energy (i.e. chemical, electrical, light, heat) Energy can be stored for use later (chemical energy in batteries).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bottom w:val="single" w:sz="4" w:space="0" w:color="000000"/>
              <w:right w:val="single" w:sz="4" w:space="0" w:color="000000"/>
            </w:tcBorders>
          </w:tcPr>
          <w:p>
            <w:pPr>
              <w:pStyle w:val="TableParagraph"/>
              <w:spacing w:line="244" w:lineRule="auto"/>
              <w:ind w:left="124" w:right="310"/>
              <w:rPr>
                <w:sz w:val="16"/>
              </w:rPr>
            </w:pPr>
            <w:r>
              <w:rPr>
                <w:sz w:val="16"/>
              </w:rPr>
              <w:t>Energy can be transformed from one form to another</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175" w:type="dxa"/>
            <w:tcBorders>
              <w:top w:val="single" w:sz="4" w:space="0" w:color="000000"/>
              <w:bottom w:val="single" w:sz="4" w:space="0" w:color="000000"/>
              <w:right w:val="single" w:sz="4" w:space="0" w:color="000000"/>
            </w:tcBorders>
          </w:tcPr>
          <w:p>
            <w:pPr>
              <w:pStyle w:val="TableParagraph"/>
              <w:spacing w:line="244" w:lineRule="auto"/>
              <w:ind w:left="135" w:right="70"/>
              <w:rPr>
                <w:sz w:val="16"/>
              </w:rPr>
            </w:pPr>
            <w:r>
              <w:rPr>
                <w:sz w:val="16"/>
              </w:rPr>
              <w:t>Particles have charges which makes some particles attracted to other particles.</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1406" w:hRule="atLeast"/>
        </w:trPr>
        <w:tc>
          <w:tcPr>
            <w:tcW w:w="2014" w:type="dxa"/>
            <w:tcBorders>
              <w:top w:val="single" w:sz="4" w:space="0" w:color="000000"/>
              <w:bottom w:val="single" w:sz="4" w:space="0" w:color="000000"/>
              <w:right w:val="single" w:sz="4" w:space="0" w:color="000000"/>
            </w:tcBorders>
          </w:tcPr>
          <w:p>
            <w:pPr>
              <w:pStyle w:val="TableParagraph"/>
              <w:spacing w:line="244" w:lineRule="auto" w:before="1"/>
              <w:ind w:left="139" w:right="120"/>
              <w:rPr>
                <w:sz w:val="16"/>
              </w:rPr>
            </w:pPr>
            <w:r>
              <w:rPr>
                <w:sz w:val="16"/>
              </w:rPr>
              <w:t>Parts of a circuit system must be connected in a particular way Each part has a particular function. Individual parts of the system must be working</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bottom w:val="single" w:sz="4" w:space="0" w:color="000000"/>
              <w:right w:val="single" w:sz="4" w:space="0" w:color="000000"/>
            </w:tcBorders>
          </w:tcPr>
          <w:p>
            <w:pPr>
              <w:pStyle w:val="TableParagraph"/>
              <w:spacing w:line="244" w:lineRule="auto" w:before="1"/>
              <w:ind w:left="124" w:right="84"/>
              <w:rPr>
                <w:sz w:val="16"/>
              </w:rPr>
            </w:pPr>
            <w:r>
              <w:rPr>
                <w:sz w:val="16"/>
              </w:rPr>
              <w:t>Energy cannot be created or disappear - Trace where the energy goes in the circuit story (i.e. less energy in battery over time, where does it go?)</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175" w:type="dxa"/>
            <w:tcBorders>
              <w:top w:val="single" w:sz="4" w:space="0" w:color="000000"/>
              <w:bottom w:val="single" w:sz="4" w:space="0" w:color="000000"/>
              <w:right w:val="single" w:sz="4" w:space="0" w:color="000000"/>
            </w:tcBorders>
          </w:tcPr>
          <w:p>
            <w:pPr>
              <w:pStyle w:val="TableParagraph"/>
              <w:spacing w:line="244" w:lineRule="auto" w:before="1"/>
              <w:ind w:left="135" w:right="179"/>
              <w:rPr>
                <w:sz w:val="16"/>
              </w:rPr>
            </w:pPr>
            <w:r>
              <w:rPr>
                <w:sz w:val="16"/>
              </w:rPr>
              <w:t>Particle arrangement in materials affects how electrons behave. Electron behavior affects the conductivity of a material.</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1374" w:hRule="atLeast"/>
        </w:trPr>
        <w:tc>
          <w:tcPr>
            <w:tcW w:w="2014" w:type="dxa"/>
            <w:tcBorders>
              <w:top w:val="single" w:sz="4" w:space="0" w:color="000000"/>
              <w:bottom w:val="single" w:sz="4" w:space="0" w:color="000000"/>
              <w:right w:val="single" w:sz="4" w:space="0" w:color="000000"/>
            </w:tcBorders>
          </w:tcPr>
          <w:p>
            <w:pPr>
              <w:pStyle w:val="TableParagraph"/>
              <w:spacing w:line="244" w:lineRule="auto"/>
              <w:ind w:left="139" w:right="96"/>
              <w:rPr>
                <w:sz w:val="16"/>
              </w:rPr>
            </w:pPr>
            <w:r>
              <w:rPr>
                <w:sz w:val="16"/>
              </w:rPr>
              <w:t>There can be more than one of a part in the system (i.e. multiple batteries, multiple bulbs) which has observable effects on the system</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175" w:type="dxa"/>
            <w:tcBorders>
              <w:top w:val="single" w:sz="4" w:space="0" w:color="000000"/>
              <w:bottom w:val="single" w:sz="4" w:space="0" w:color="000000"/>
              <w:right w:val="single" w:sz="4" w:space="0" w:color="000000"/>
            </w:tcBorders>
          </w:tcPr>
          <w:p>
            <w:pPr>
              <w:pStyle w:val="TableParagraph"/>
              <w:spacing w:line="244" w:lineRule="auto"/>
              <w:ind w:left="135" w:right="23"/>
              <w:rPr>
                <w:sz w:val="16"/>
              </w:rPr>
            </w:pPr>
            <w:r>
              <w:rPr>
                <w:sz w:val="16"/>
              </w:rPr>
              <w:t>Explain why energy is transformed by interactions with matter and why it can be moved (transferred) through matter by bumping the particles of matter.</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1343" w:hRule="atLeast"/>
        </w:trPr>
        <w:tc>
          <w:tcPr>
            <w:tcW w:w="2014" w:type="dxa"/>
            <w:tcBorders>
              <w:top w:val="single" w:sz="4" w:space="0" w:color="000000"/>
              <w:bottom w:val="single" w:sz="4" w:space="0" w:color="000000"/>
              <w:right w:val="single" w:sz="4" w:space="0" w:color="000000"/>
            </w:tcBorders>
          </w:tcPr>
          <w:p>
            <w:pPr>
              <w:pStyle w:val="TableParagraph"/>
              <w:spacing w:line="192" w:lineRule="exact"/>
              <w:ind w:left="139" w:right="90"/>
              <w:rPr>
                <w:sz w:val="16"/>
              </w:rPr>
            </w:pPr>
            <w:r>
              <w:rPr>
                <w:sz w:val="16"/>
              </w:rPr>
              <w:t>Parts connected properly in a circuit, allow energy to pass through conductors in the circuit (Conductors are a pathway for electrical energy).</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175"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1313" w:hRule="atLeast"/>
        </w:trPr>
        <w:tc>
          <w:tcPr>
            <w:tcW w:w="2014" w:type="dxa"/>
            <w:tcBorders>
              <w:top w:val="single" w:sz="4" w:space="0" w:color="000000"/>
              <w:right w:val="single" w:sz="4" w:space="0" w:color="000000"/>
            </w:tcBorders>
          </w:tcPr>
          <w:p>
            <w:pPr>
              <w:pStyle w:val="TableParagraph"/>
              <w:rPr>
                <w:rFonts w:ascii="Times New Roman"/>
                <w:sz w:val="16"/>
              </w:rPr>
            </w:pPr>
          </w:p>
        </w:tc>
        <w:tc>
          <w:tcPr>
            <w:tcW w:w="946"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right w:val="single" w:sz="34" w:space="0" w:color="000000"/>
            </w:tcBorders>
          </w:tcPr>
          <w:p>
            <w:pPr>
              <w:pStyle w:val="TableParagraph"/>
              <w:rPr>
                <w:rFonts w:ascii="Times New Roman"/>
                <w:sz w:val="16"/>
              </w:rPr>
            </w:pPr>
          </w:p>
        </w:tc>
        <w:tc>
          <w:tcPr>
            <w:tcW w:w="2013" w:type="dxa"/>
            <w:tcBorders>
              <w:top w:val="single" w:sz="4" w:space="0" w:color="000000"/>
              <w:left w:val="single" w:sz="3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7" w:type="dxa"/>
            <w:tcBorders>
              <w:top w:val="single" w:sz="4" w:space="0" w:color="000000"/>
              <w:left w:val="single" w:sz="4" w:space="0" w:color="000000"/>
            </w:tcBorders>
          </w:tcPr>
          <w:p>
            <w:pPr>
              <w:pStyle w:val="TableParagraph"/>
              <w:rPr>
                <w:rFonts w:ascii="Times New Roman"/>
                <w:sz w:val="16"/>
              </w:rPr>
            </w:pPr>
          </w:p>
        </w:tc>
        <w:tc>
          <w:tcPr>
            <w:tcW w:w="2175" w:type="dxa"/>
            <w:tcBorders>
              <w:top w:val="single" w:sz="4" w:space="0" w:color="000000"/>
              <w:right w:val="single" w:sz="4" w:space="0" w:color="000000"/>
            </w:tcBorders>
          </w:tcPr>
          <w:p>
            <w:pPr>
              <w:pStyle w:val="TableParagraph"/>
              <w:rPr>
                <w:rFonts w:ascii="Times New Roman"/>
                <w:sz w:val="16"/>
              </w:rPr>
            </w:pPr>
          </w:p>
        </w:tc>
        <w:tc>
          <w:tcPr>
            <w:tcW w:w="992"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9"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tcBorders>
          </w:tcPr>
          <w:p>
            <w:pPr>
              <w:pStyle w:val="TableParagraph"/>
              <w:rPr>
                <w:rFonts w:ascii="Times New Roman"/>
                <w:sz w:val="16"/>
              </w:rPr>
            </w:pPr>
          </w:p>
        </w:tc>
      </w:tr>
    </w:tbl>
    <w:p>
      <w:pPr>
        <w:pStyle w:val="BodyText"/>
        <w:tabs>
          <w:tab w:pos="11781" w:val="left" w:leader="none"/>
        </w:tabs>
        <w:spacing w:before="45"/>
        <w:ind w:right="732"/>
        <w:jc w:val="right"/>
        <w:rPr>
          <w:rFonts w:ascii="Calibri"/>
        </w:rPr>
      </w:pPr>
      <w:r>
        <w:rPr>
          <w:rFonts w:ascii="Calibri"/>
        </w:rPr>
        <w:t>Explanation</w:t>
      </w:r>
      <w:r>
        <w:rPr>
          <w:rFonts w:ascii="Calibri"/>
          <w:spacing w:val="-9"/>
        </w:rPr>
        <w:t> </w:t>
      </w:r>
      <w:r>
        <w:rPr>
          <w:rFonts w:ascii="Calibri"/>
        </w:rPr>
        <w:t>Tracking</w:t>
        <w:tab/>
        <w:t>4</w:t>
      </w:r>
      <w:r>
        <w:rPr>
          <w:rFonts w:ascii="Calibri"/>
          <w:vertAlign w:val="superscript"/>
        </w:rPr>
        <w:t>th</w:t>
      </w:r>
      <w:r>
        <w:rPr>
          <w:rFonts w:ascii="Calibri"/>
          <w:vertAlign w:val="baseline"/>
        </w:rPr>
        <w:t> Grade</w:t>
      </w:r>
      <w:r>
        <w:rPr>
          <w:rFonts w:ascii="Calibri"/>
          <w:spacing w:val="-24"/>
          <w:vertAlign w:val="baseline"/>
        </w:rPr>
        <w:t> </w:t>
      </w:r>
      <w:r>
        <w:rPr>
          <w:rFonts w:ascii="Calibri"/>
          <w:vertAlign w:val="baseline"/>
        </w:rPr>
        <w:t>Circuits</w:t>
      </w:r>
    </w:p>
    <w:p>
      <w:pPr>
        <w:spacing w:before="1"/>
        <w:ind w:left="0" w:right="738" w:firstLine="0"/>
        <w:jc w:val="right"/>
        <w:rPr>
          <w:rFonts w:ascii="Calibri" w:hAnsi="Calibri"/>
          <w:sz w:val="16"/>
        </w:rPr>
      </w:pPr>
      <w:r>
        <w:rPr>
          <w:rFonts w:ascii="Calibri" w:hAnsi="Calibri"/>
          <w:sz w:val="16"/>
        </w:rPr>
        <w:t>© 2015, AmbitiousScienceTeaching.org</w:t>
      </w:r>
    </w:p>
    <w:p>
      <w:pPr>
        <w:spacing w:after="0"/>
        <w:jc w:val="right"/>
        <w:rPr>
          <w:rFonts w:ascii="Calibri" w:hAnsi="Calibri"/>
          <w:sz w:val="16"/>
        </w:rPr>
        <w:sectPr>
          <w:footerReference w:type="default" r:id="rId28"/>
          <w:pgSz w:w="15840" w:h="12240" w:orient="landscape"/>
          <w:pgMar w:footer="0" w:header="0" w:top="1140" w:bottom="280" w:left="420" w:right="340"/>
        </w:sectPr>
      </w:pPr>
    </w:p>
    <w:p>
      <w:pPr>
        <w:pStyle w:val="Heading8"/>
        <w:spacing w:before="88"/>
        <w:ind w:left="660"/>
        <w:rPr>
          <w:i/>
        </w:rPr>
      </w:pPr>
      <w:bookmarkStart w:name="(This page intentionally left blank.)" w:id="16"/>
      <w:bookmarkEnd w:id="16"/>
      <w:r>
        <w:rPr>
          <w:i w:val="0"/>
        </w:rPr>
      </w:r>
      <w:r>
        <w:rPr>
          <w:i/>
        </w:rPr>
        <w:t>(This page intentionally left blank.)</w:t>
      </w:r>
    </w:p>
    <w:p>
      <w:pPr>
        <w:spacing w:after="0"/>
        <w:sectPr>
          <w:footerReference w:type="default" r:id="rId29"/>
          <w:pgSz w:w="12240" w:h="15840"/>
          <w:pgMar w:footer="1230" w:header="0" w:top="1340" w:bottom="1420" w:left="780" w:right="520"/>
          <w:pgNumType w:start="10"/>
        </w:sectPr>
      </w:pPr>
    </w:p>
    <w:p>
      <w:pPr>
        <w:pStyle w:val="BodyText"/>
        <w:tabs>
          <w:tab w:pos="3599" w:val="left" w:leader="none"/>
          <w:tab w:pos="6157" w:val="left" w:leader="none"/>
          <w:tab w:pos="9919" w:val="left" w:leader="none"/>
        </w:tabs>
        <w:spacing w:before="78" w:after="8"/>
        <w:ind w:left="660"/>
      </w:pPr>
      <w:r>
        <w:rPr/>
        <w:t>Individual</w:t>
      </w:r>
      <w:r>
        <w:rPr>
          <w:spacing w:val="-13"/>
        </w:rPr>
        <w:t> </w:t>
      </w:r>
      <w:r>
        <w:rPr/>
        <w:t>Tracker</w:t>
        <w:tab/>
        <w:t>Circuits  Unit –</w:t>
      </w:r>
      <w:r>
        <w:rPr>
          <w:spacing w:val="-10"/>
        </w:rPr>
        <w:t> </w:t>
      </w:r>
      <w:r>
        <w:rPr/>
        <w:t>Grade</w:t>
      </w:r>
      <w:r>
        <w:rPr>
          <w:spacing w:val="13"/>
        </w:rPr>
        <w:t> </w:t>
      </w:r>
      <w:r>
        <w:rPr/>
        <w:t>4</w:t>
        <w:tab/>
        <w:t>NAME:</w:t>
      </w:r>
      <w:r>
        <w:rPr>
          <w:spacing w:val="10"/>
        </w:rPr>
        <w:t> </w:t>
      </w:r>
      <w:r>
        <w:rPr>
          <w:w w:val="99"/>
          <w:u w:val="single"/>
        </w:rPr>
        <w:t> </w:t>
      </w:r>
      <w:r>
        <w:rPr>
          <w:u w:val="single"/>
        </w:rPr>
        <w:tab/>
      </w:r>
    </w:p>
    <w:tbl>
      <w:tblPr>
        <w:tblW w:w="0" w:type="auto"/>
        <w:jc w:val="left"/>
        <w:tblInd w:w="14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2882"/>
        <w:gridCol w:w="2520"/>
        <w:gridCol w:w="2700"/>
        <w:gridCol w:w="2519"/>
      </w:tblGrid>
      <w:tr>
        <w:trPr>
          <w:trHeight w:val="347" w:hRule="atLeast"/>
        </w:trPr>
        <w:tc>
          <w:tcPr>
            <w:tcW w:w="2882" w:type="dxa"/>
            <w:tcBorders>
              <w:left w:val="single" w:sz="24" w:space="0" w:color="000000"/>
              <w:bottom w:val="single" w:sz="4" w:space="0" w:color="000000"/>
              <w:right w:val="single" w:sz="4" w:space="0" w:color="000000"/>
            </w:tcBorders>
          </w:tcPr>
          <w:p>
            <w:pPr>
              <w:pStyle w:val="TableParagraph"/>
              <w:spacing w:line="327" w:lineRule="exact"/>
              <w:ind w:left="1163"/>
              <w:rPr>
                <w:rFonts w:ascii="Book Antiqua"/>
                <w:b/>
                <w:sz w:val="32"/>
              </w:rPr>
            </w:pPr>
            <w:r>
              <w:rPr>
                <w:rFonts w:ascii="Book Antiqua"/>
                <w:b/>
                <w:sz w:val="32"/>
              </w:rPr>
              <w:t>WHAT</w:t>
            </w:r>
          </w:p>
        </w:tc>
        <w:tc>
          <w:tcPr>
            <w:tcW w:w="2520" w:type="dxa"/>
            <w:tcBorders>
              <w:left w:val="single" w:sz="4" w:space="0" w:color="000000"/>
              <w:bottom w:val="single" w:sz="4" w:space="0" w:color="000000"/>
              <w:right w:val="single" w:sz="4" w:space="0" w:color="000000"/>
            </w:tcBorders>
          </w:tcPr>
          <w:p>
            <w:pPr>
              <w:pStyle w:val="TableParagraph"/>
              <w:spacing w:line="223" w:lineRule="exact"/>
              <w:ind w:left="163"/>
              <w:rPr>
                <w:sz w:val="20"/>
              </w:rPr>
            </w:pPr>
            <w:r>
              <w:rPr>
                <w:sz w:val="20"/>
              </w:rPr>
              <w:t>Date:</w:t>
            </w:r>
          </w:p>
        </w:tc>
        <w:tc>
          <w:tcPr>
            <w:tcW w:w="2700" w:type="dxa"/>
            <w:tcBorders>
              <w:left w:val="single" w:sz="4" w:space="0" w:color="000000"/>
              <w:bottom w:val="single" w:sz="4" w:space="0" w:color="000000"/>
              <w:right w:val="single" w:sz="4" w:space="0" w:color="000000"/>
            </w:tcBorders>
          </w:tcPr>
          <w:p>
            <w:pPr>
              <w:pStyle w:val="TableParagraph"/>
              <w:spacing w:line="223" w:lineRule="exact"/>
              <w:ind w:left="163"/>
              <w:rPr>
                <w:sz w:val="20"/>
              </w:rPr>
            </w:pPr>
            <w:r>
              <w:rPr>
                <w:sz w:val="20"/>
              </w:rPr>
              <w:t>Date:</w:t>
            </w:r>
          </w:p>
        </w:tc>
        <w:tc>
          <w:tcPr>
            <w:tcW w:w="2519" w:type="dxa"/>
            <w:tcBorders>
              <w:left w:val="single" w:sz="4" w:space="0" w:color="000000"/>
              <w:bottom w:val="single" w:sz="4" w:space="0" w:color="000000"/>
            </w:tcBorders>
          </w:tcPr>
          <w:p>
            <w:pPr>
              <w:pStyle w:val="TableParagraph"/>
              <w:spacing w:line="223" w:lineRule="exact"/>
              <w:ind w:left="164"/>
              <w:rPr>
                <w:sz w:val="20"/>
              </w:rPr>
            </w:pPr>
            <w:r>
              <w:rPr>
                <w:sz w:val="20"/>
              </w:rPr>
              <w:t>Date:</w:t>
            </w:r>
          </w:p>
        </w:tc>
      </w:tr>
      <w:tr>
        <w:trPr>
          <w:trHeight w:val="736"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20" w:lineRule="auto"/>
              <w:ind w:left="139" w:right="182"/>
              <w:rPr>
                <w:sz w:val="16"/>
              </w:rPr>
            </w:pPr>
            <w:r>
              <w:rPr>
                <w:sz w:val="16"/>
              </w:rPr>
              <w:t>Some materials conduct (metals, minerals); while others are non- conductors or insulators of electrical energy (glass, plastic).</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917"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20" w:lineRule="auto"/>
              <w:ind w:left="139" w:right="-3"/>
              <w:rPr>
                <w:sz w:val="16"/>
              </w:rPr>
            </w:pPr>
            <w:r>
              <w:rPr>
                <w:w w:val="95"/>
                <w:sz w:val="16"/>
              </w:rPr>
              <w:t>There are different forms/kinds/types of </w:t>
            </w:r>
            <w:r>
              <w:rPr>
                <w:sz w:val="16"/>
              </w:rPr>
              <w:t>energy (i.e. chemical, electrical, light, heat) Energy can be stored for use later (chemical energy in batteries).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862"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20" w:lineRule="auto"/>
              <w:ind w:left="139" w:right="306"/>
              <w:rPr>
                <w:sz w:val="16"/>
              </w:rPr>
            </w:pPr>
            <w:r>
              <w:rPr>
                <w:sz w:val="16"/>
              </w:rPr>
              <w:t>Parts of a circuit system must be connected in a particular way Each part has a particular function.</w:t>
            </w:r>
          </w:p>
          <w:p>
            <w:pPr>
              <w:pStyle w:val="TableParagraph"/>
              <w:spacing w:line="172" w:lineRule="exact"/>
              <w:ind w:left="139" w:right="75"/>
              <w:rPr>
                <w:sz w:val="16"/>
              </w:rPr>
            </w:pPr>
            <w:r>
              <w:rPr>
                <w:sz w:val="16"/>
              </w:rPr>
              <w:t>Individual parts of the system must be working</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784"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20" w:lineRule="auto"/>
              <w:ind w:left="139" w:right="151"/>
              <w:jc w:val="both"/>
              <w:rPr>
                <w:sz w:val="16"/>
              </w:rPr>
            </w:pPr>
            <w:r>
              <w:rPr>
                <w:sz w:val="16"/>
              </w:rPr>
              <w:t>There can be more than one of a part in the system (i.e. multiple batteries, multiple bulbs) which has observable effects on the system</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791" w:hRule="atLeast"/>
        </w:trPr>
        <w:tc>
          <w:tcPr>
            <w:tcW w:w="2882" w:type="dxa"/>
            <w:tcBorders>
              <w:top w:val="single" w:sz="4" w:space="0" w:color="000000"/>
              <w:left w:val="single" w:sz="24" w:space="0" w:color="000000"/>
              <w:bottom w:val="single" w:sz="24" w:space="0" w:color="000000"/>
              <w:right w:val="single" w:sz="4" w:space="0" w:color="000000"/>
            </w:tcBorders>
          </w:tcPr>
          <w:p>
            <w:pPr>
              <w:pStyle w:val="TableParagraph"/>
              <w:spacing w:line="220" w:lineRule="auto"/>
              <w:ind w:left="139" w:right="140"/>
              <w:rPr>
                <w:sz w:val="16"/>
              </w:rPr>
            </w:pPr>
            <w:r>
              <w:rPr>
                <w:sz w:val="16"/>
              </w:rPr>
              <w:t>Parts connected properly in a circuit, allow energy to pass through conductors in the circuit (Conductors are a pathway for electrical energy).</w:t>
            </w:r>
          </w:p>
        </w:tc>
        <w:tc>
          <w:tcPr>
            <w:tcW w:w="252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24" w:space="0" w:color="000000"/>
            </w:tcBorders>
          </w:tcPr>
          <w:p>
            <w:pPr>
              <w:pStyle w:val="TableParagraph"/>
              <w:rPr>
                <w:rFonts w:ascii="Times New Roman"/>
                <w:sz w:val="16"/>
              </w:rPr>
            </w:pPr>
          </w:p>
        </w:tc>
      </w:tr>
      <w:tr>
        <w:trPr>
          <w:trHeight w:val="365" w:hRule="atLeast"/>
        </w:trPr>
        <w:tc>
          <w:tcPr>
            <w:tcW w:w="2882" w:type="dxa"/>
            <w:tcBorders>
              <w:top w:val="single" w:sz="24" w:space="0" w:color="000000"/>
              <w:left w:val="single" w:sz="24" w:space="0" w:color="000000"/>
              <w:bottom w:val="single" w:sz="4" w:space="0" w:color="000000"/>
              <w:right w:val="single" w:sz="4" w:space="0" w:color="000000"/>
            </w:tcBorders>
          </w:tcPr>
          <w:p>
            <w:pPr>
              <w:pStyle w:val="TableParagraph"/>
              <w:spacing w:line="346" w:lineRule="exact"/>
              <w:ind w:left="1053"/>
              <w:rPr>
                <w:rFonts w:ascii="Book Antiqua"/>
                <w:b/>
                <w:sz w:val="32"/>
              </w:rPr>
            </w:pPr>
            <w:r>
              <w:rPr>
                <w:rFonts w:ascii="Book Antiqua"/>
                <w:b/>
                <w:sz w:val="32"/>
              </w:rPr>
              <w:t>HOW</w:t>
            </w:r>
          </w:p>
        </w:tc>
        <w:tc>
          <w:tcPr>
            <w:tcW w:w="2520" w:type="dxa"/>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24" w:space="0" w:color="000000"/>
              <w:left w:val="single" w:sz="4" w:space="0" w:color="000000"/>
              <w:bottom w:val="single" w:sz="4" w:space="0" w:color="000000"/>
            </w:tcBorders>
          </w:tcPr>
          <w:p>
            <w:pPr>
              <w:pStyle w:val="TableParagraph"/>
              <w:rPr>
                <w:rFonts w:ascii="Times New Roman"/>
                <w:sz w:val="16"/>
              </w:rPr>
            </w:pPr>
          </w:p>
        </w:tc>
      </w:tr>
      <w:tr>
        <w:trPr>
          <w:trHeight w:val="638"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44" w:lineRule="auto" w:before="1"/>
              <w:ind w:left="139" w:right="255"/>
              <w:rPr>
                <w:sz w:val="16"/>
              </w:rPr>
            </w:pPr>
            <w:r>
              <w:rPr>
                <w:sz w:val="16"/>
              </w:rPr>
              <w:t>Energy can be transferred from one place to another</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720"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44" w:lineRule="auto"/>
              <w:ind w:left="139" w:right="182"/>
              <w:rPr>
                <w:sz w:val="16"/>
              </w:rPr>
            </w:pPr>
            <w:r>
              <w:rPr>
                <w:sz w:val="16"/>
              </w:rPr>
              <w:t>Energy can be transformed from one form to another</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899" w:hRule="atLeast"/>
        </w:trPr>
        <w:tc>
          <w:tcPr>
            <w:tcW w:w="2882" w:type="dxa"/>
            <w:tcBorders>
              <w:top w:val="single" w:sz="4" w:space="0" w:color="000000"/>
              <w:left w:val="single" w:sz="24" w:space="0" w:color="000000"/>
              <w:bottom w:val="single" w:sz="24" w:space="0" w:color="000000"/>
              <w:right w:val="single" w:sz="4" w:space="0" w:color="000000"/>
            </w:tcBorders>
          </w:tcPr>
          <w:p>
            <w:pPr>
              <w:pStyle w:val="TableParagraph"/>
              <w:spacing w:line="185" w:lineRule="exact"/>
              <w:ind w:left="139"/>
              <w:rPr>
                <w:sz w:val="16"/>
              </w:rPr>
            </w:pPr>
            <w:r>
              <w:rPr>
                <w:sz w:val="16"/>
              </w:rPr>
              <w:t>Energy cannot be created or disappear</w:t>
            </w:r>
          </w:p>
          <w:p>
            <w:pPr>
              <w:pStyle w:val="TableParagraph"/>
              <w:spacing w:line="244" w:lineRule="auto" w:before="4"/>
              <w:ind w:left="139" w:right="71"/>
              <w:rPr>
                <w:sz w:val="16"/>
              </w:rPr>
            </w:pPr>
            <w:r>
              <w:rPr>
                <w:sz w:val="16"/>
              </w:rPr>
              <w:t>- Trace where the energy goes in the circuit story (i.e. less energy in battery over time, where does it go?)</w:t>
            </w:r>
          </w:p>
        </w:tc>
        <w:tc>
          <w:tcPr>
            <w:tcW w:w="252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24" w:space="0" w:color="000000"/>
            </w:tcBorders>
          </w:tcPr>
          <w:p>
            <w:pPr>
              <w:pStyle w:val="TableParagraph"/>
              <w:rPr>
                <w:rFonts w:ascii="Times New Roman"/>
                <w:sz w:val="16"/>
              </w:rPr>
            </w:pPr>
          </w:p>
        </w:tc>
      </w:tr>
      <w:tr>
        <w:trPr>
          <w:trHeight w:val="350" w:hRule="atLeast"/>
        </w:trPr>
        <w:tc>
          <w:tcPr>
            <w:tcW w:w="2882" w:type="dxa"/>
            <w:tcBorders>
              <w:top w:val="single" w:sz="24" w:space="0" w:color="000000"/>
              <w:left w:val="single" w:sz="24" w:space="0" w:color="000000"/>
              <w:bottom w:val="single" w:sz="4" w:space="0" w:color="000000"/>
              <w:right w:val="single" w:sz="4" w:space="0" w:color="000000"/>
            </w:tcBorders>
          </w:tcPr>
          <w:p>
            <w:pPr>
              <w:pStyle w:val="TableParagraph"/>
              <w:spacing w:line="330" w:lineRule="exact"/>
              <w:ind w:left="1089"/>
              <w:rPr>
                <w:rFonts w:ascii="Book Antiqua"/>
                <w:b/>
                <w:sz w:val="32"/>
              </w:rPr>
            </w:pPr>
            <w:r>
              <w:rPr>
                <w:rFonts w:ascii="Book Antiqua"/>
                <w:b/>
                <w:sz w:val="32"/>
              </w:rPr>
              <w:t>WHY</w:t>
            </w:r>
          </w:p>
        </w:tc>
        <w:tc>
          <w:tcPr>
            <w:tcW w:w="2520" w:type="dxa"/>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2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24" w:space="0" w:color="000000"/>
              <w:left w:val="single" w:sz="4" w:space="0" w:color="000000"/>
              <w:bottom w:val="single" w:sz="4" w:space="0" w:color="000000"/>
            </w:tcBorders>
          </w:tcPr>
          <w:p>
            <w:pPr>
              <w:pStyle w:val="TableParagraph"/>
              <w:rPr>
                <w:rFonts w:ascii="Times New Roman"/>
                <w:sz w:val="16"/>
              </w:rPr>
            </w:pPr>
          </w:p>
        </w:tc>
      </w:tr>
      <w:tr>
        <w:trPr>
          <w:trHeight w:val="682"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44" w:lineRule="auto"/>
              <w:ind w:left="139" w:right="548"/>
              <w:rPr>
                <w:sz w:val="16"/>
              </w:rPr>
            </w:pPr>
            <w:r>
              <w:rPr>
                <w:sz w:val="16"/>
              </w:rPr>
              <w:t>Matter is composed of particles (atoms, particles, electrons).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719"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42" w:lineRule="auto"/>
              <w:ind w:left="139" w:right="241"/>
              <w:rPr>
                <w:sz w:val="16"/>
              </w:rPr>
            </w:pPr>
            <w:r>
              <w:rPr>
                <w:sz w:val="16"/>
              </w:rPr>
              <w:t>Particles have charges which makes some particles attracted to other particles.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898" w:hRule="atLeast"/>
        </w:trPr>
        <w:tc>
          <w:tcPr>
            <w:tcW w:w="2882" w:type="dxa"/>
            <w:tcBorders>
              <w:top w:val="single" w:sz="4" w:space="0" w:color="000000"/>
              <w:left w:val="single" w:sz="24" w:space="0" w:color="000000"/>
              <w:bottom w:val="single" w:sz="4" w:space="0" w:color="000000"/>
              <w:right w:val="single" w:sz="4" w:space="0" w:color="000000"/>
            </w:tcBorders>
          </w:tcPr>
          <w:p>
            <w:pPr>
              <w:pStyle w:val="TableParagraph"/>
              <w:spacing w:line="244" w:lineRule="auto"/>
              <w:ind w:left="139" w:right="68"/>
              <w:rPr>
                <w:sz w:val="16"/>
              </w:rPr>
            </w:pPr>
            <w:r>
              <w:rPr>
                <w:sz w:val="16"/>
              </w:rPr>
              <w:t>Particle arrangement in materials affects how electrons behave. Electron behavior affects the conductivity of a material.</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900" w:hRule="atLeast"/>
        </w:trPr>
        <w:tc>
          <w:tcPr>
            <w:tcW w:w="2882" w:type="dxa"/>
            <w:tcBorders>
              <w:top w:val="single" w:sz="4" w:space="0" w:color="000000"/>
              <w:left w:val="single" w:sz="24" w:space="0" w:color="000000"/>
              <w:bottom w:val="single" w:sz="24" w:space="0" w:color="000000"/>
              <w:right w:val="single" w:sz="4" w:space="0" w:color="000000"/>
            </w:tcBorders>
          </w:tcPr>
          <w:p>
            <w:pPr>
              <w:pStyle w:val="TableParagraph"/>
              <w:spacing w:line="244" w:lineRule="auto"/>
              <w:ind w:left="139" w:right="-6"/>
              <w:rPr>
                <w:sz w:val="16"/>
              </w:rPr>
            </w:pPr>
            <w:r>
              <w:rPr>
                <w:sz w:val="16"/>
              </w:rPr>
              <w:t>Explain why energy is transformed by interactions with matter and why it can be moved (transferred) through matter by bumping the particles of matter.</w:t>
            </w:r>
          </w:p>
        </w:tc>
        <w:tc>
          <w:tcPr>
            <w:tcW w:w="252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700" w:type="dxa"/>
            <w:tcBorders>
              <w:top w:val="single" w:sz="4" w:space="0" w:color="000000"/>
              <w:left w:val="single" w:sz="4" w:space="0" w:color="000000"/>
              <w:bottom w:val="single" w:sz="24" w:space="0" w:color="000000"/>
              <w:right w:val="single" w:sz="4" w:space="0" w:color="000000"/>
            </w:tcBorders>
          </w:tcPr>
          <w:p>
            <w:pPr>
              <w:pStyle w:val="TableParagraph"/>
              <w:rPr>
                <w:rFonts w:ascii="Times New Roman"/>
                <w:sz w:val="16"/>
              </w:rPr>
            </w:pPr>
          </w:p>
        </w:tc>
        <w:tc>
          <w:tcPr>
            <w:tcW w:w="2519" w:type="dxa"/>
            <w:tcBorders>
              <w:top w:val="single" w:sz="4" w:space="0" w:color="000000"/>
              <w:left w:val="single" w:sz="4" w:space="0" w:color="000000"/>
              <w:bottom w:val="single" w:sz="24" w:space="0" w:color="000000"/>
            </w:tcBorders>
          </w:tcPr>
          <w:p>
            <w:pPr>
              <w:pStyle w:val="TableParagraph"/>
              <w:rPr>
                <w:rFonts w:ascii="Times New Roman"/>
                <w:sz w:val="16"/>
              </w:rPr>
            </w:pPr>
          </w:p>
        </w:tc>
      </w:tr>
    </w:tbl>
    <w:p>
      <w:pPr>
        <w:pStyle w:val="BodyText"/>
        <w:ind w:left="660"/>
      </w:pPr>
      <w:r>
        <w:rPr/>
        <w:t>Additional Notes:</w:t>
      </w:r>
    </w:p>
    <w:p>
      <w:pPr>
        <w:pStyle w:val="BodyText"/>
        <w:spacing w:before="1"/>
        <w:rPr>
          <w:sz w:val="28"/>
        </w:rPr>
      </w:pPr>
      <w:r>
        <w:rPr/>
        <w:pict>
          <v:line style="position:absolute;mso-position-horizontal-relative:page;mso-position-vertical-relative:paragraph;z-index:1576;mso-wrap-distance-left:0;mso-wrap-distance-right:0" from="72pt,18.838249pt" to="537.3pt,18.838249pt" stroked="true" strokeweight=".717pt" strokecolor="#000000">
            <v:stroke dashstyle="solid"/>
            <w10:wrap type="topAndBottom"/>
          </v:line>
        </w:pict>
      </w:r>
      <w:r>
        <w:rPr/>
        <w:pict>
          <v:line style="position:absolute;mso-position-horizontal-relative:page;mso-position-vertical-relative:paragraph;z-index:1600;mso-wrap-distance-left:0;mso-wrap-distance-right:0" from="72pt,38.988148pt" to="537.3pt,38.988148pt" stroked="true" strokeweight=".717pt" strokecolor="#000000">
            <v:stroke dashstyle="solid"/>
            <w10:wrap type="topAndBottom"/>
          </v:line>
        </w:pict>
      </w:r>
      <w:r>
        <w:rPr/>
        <w:pict>
          <v:line style="position:absolute;mso-position-horizontal-relative:page;mso-position-vertical-relative:paragraph;z-index:1624;mso-wrap-distance-left:0;mso-wrap-distance-right:0" from="72pt,59.288349pt" to="537.3pt,59.288349pt" stroked="true" strokeweight=".717pt" strokecolor="#000000">
            <v:stroke dashstyle="solid"/>
            <w10:wrap type="topAndBottom"/>
          </v:line>
        </w:pict>
      </w:r>
    </w:p>
    <w:p>
      <w:pPr>
        <w:pStyle w:val="BodyText"/>
        <w:spacing w:before="2"/>
        <w:rPr>
          <w:sz w:val="27"/>
        </w:rPr>
      </w:pPr>
    </w:p>
    <w:p>
      <w:pPr>
        <w:pStyle w:val="BodyText"/>
        <w:spacing w:before="5"/>
        <w:rPr>
          <w:sz w:val="27"/>
        </w:rPr>
      </w:pPr>
    </w:p>
    <w:p>
      <w:pPr>
        <w:spacing w:after="0"/>
        <w:rPr>
          <w:sz w:val="27"/>
        </w:rPr>
        <w:sectPr>
          <w:pgSz w:w="12240" w:h="15840"/>
          <w:pgMar w:header="0" w:footer="1230" w:top="1360" w:bottom="1420" w:left="780" w:right="520"/>
        </w:sectPr>
      </w:pPr>
    </w:p>
    <w:p>
      <w:pPr>
        <w:pStyle w:val="Heading8"/>
        <w:spacing w:before="88"/>
        <w:ind w:left="660"/>
        <w:rPr>
          <w:i/>
        </w:rPr>
      </w:pPr>
      <w:bookmarkStart w:name="(This page intentionally left blank.)" w:id="17"/>
      <w:bookmarkEnd w:id="17"/>
      <w:r>
        <w:rPr>
          <w:i w:val="0"/>
        </w:rPr>
      </w:r>
      <w:r>
        <w:rPr>
          <w:i/>
        </w:rPr>
        <w:t>(This page intentionally left blank.)</w:t>
      </w:r>
    </w:p>
    <w:p>
      <w:pPr>
        <w:spacing w:after="0"/>
        <w:sectPr>
          <w:pgSz w:w="12240" w:h="15840"/>
          <w:pgMar w:header="0" w:footer="1230" w:top="1340" w:bottom="1420" w:left="780" w:right="520"/>
        </w:sectPr>
      </w:pPr>
    </w:p>
    <w:p>
      <w:pPr>
        <w:spacing w:before="0"/>
        <w:ind w:left="2289" w:right="0" w:firstLine="0"/>
        <w:jc w:val="left"/>
        <w:rPr>
          <w:rFonts w:ascii="Calibri" w:hAnsi="Calibri"/>
          <w:b/>
          <w:sz w:val="36"/>
        </w:rPr>
      </w:pPr>
      <w:r>
        <w:rPr>
          <w:rFonts w:ascii="Calibri" w:hAnsi="Calibri"/>
          <w:b/>
          <w:sz w:val="36"/>
        </w:rPr>
        <w:t>Revised Circuits Unit Overview – Grade 4</w:t>
      </w:r>
    </w:p>
    <w:tbl>
      <w:tblPr>
        <w:tblW w:w="0" w:type="auto"/>
        <w:jc w:val="left"/>
        <w:tblInd w:w="1030"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CellMar>
          <w:top w:w="0" w:type="dxa"/>
          <w:left w:w="0" w:type="dxa"/>
          <w:bottom w:w="0" w:type="dxa"/>
          <w:right w:w="0" w:type="dxa"/>
        </w:tblCellMar>
        <w:tblLook w:val="01E0"/>
      </w:tblPr>
      <w:tblGrid>
        <w:gridCol w:w="907"/>
        <w:gridCol w:w="1584"/>
        <w:gridCol w:w="4760"/>
        <w:gridCol w:w="1249"/>
      </w:tblGrid>
      <w:tr>
        <w:trPr>
          <w:trHeight w:val="627" w:hRule="atLeast"/>
        </w:trPr>
        <w:tc>
          <w:tcPr>
            <w:tcW w:w="907" w:type="dxa"/>
            <w:tcBorders>
              <w:right w:val="nil"/>
            </w:tcBorders>
            <w:shd w:val="clear" w:color="auto" w:fill="F79546"/>
          </w:tcPr>
          <w:p>
            <w:pPr>
              <w:pStyle w:val="TableParagraph"/>
              <w:spacing w:before="3"/>
              <w:ind w:left="125" w:right="116"/>
              <w:jc w:val="center"/>
              <w:rPr>
                <w:rFonts w:ascii="Calibri"/>
                <w:b/>
                <w:sz w:val="22"/>
              </w:rPr>
            </w:pPr>
            <w:r>
              <w:rPr>
                <w:rFonts w:ascii="Calibri"/>
                <w:b/>
                <w:color w:val="FFFFFF"/>
                <w:sz w:val="22"/>
                <w:u w:val="single" w:color="FFFFFF"/>
              </w:rPr>
              <w:t>Lesson</w:t>
            </w:r>
          </w:p>
        </w:tc>
        <w:tc>
          <w:tcPr>
            <w:tcW w:w="1584" w:type="dxa"/>
            <w:tcBorders>
              <w:left w:val="nil"/>
              <w:right w:val="nil"/>
            </w:tcBorders>
            <w:shd w:val="clear" w:color="auto" w:fill="F79546"/>
          </w:tcPr>
          <w:p>
            <w:pPr>
              <w:pStyle w:val="TableParagraph"/>
              <w:spacing w:before="1"/>
              <w:ind w:left="432" w:hanging="165"/>
              <w:rPr>
                <w:rFonts w:ascii="Calibri"/>
                <w:b/>
                <w:sz w:val="22"/>
              </w:rPr>
            </w:pPr>
            <w:r>
              <w:rPr>
                <w:rFonts w:ascii="Calibri"/>
                <w:b/>
                <w:color w:val="FFFFFF"/>
                <w:w w:val="95"/>
                <w:sz w:val="22"/>
                <w:u w:val="single" w:color="FFFFFF"/>
              </w:rPr>
              <w:t>Connection</w:t>
            </w:r>
            <w:r>
              <w:rPr>
                <w:rFonts w:ascii="Calibri"/>
                <w:b/>
                <w:color w:val="FFFFFF"/>
                <w:w w:val="95"/>
                <w:sz w:val="22"/>
              </w:rPr>
              <w:t> </w:t>
            </w:r>
            <w:r>
              <w:rPr>
                <w:rFonts w:ascii="Calibri"/>
                <w:b/>
                <w:color w:val="FFFFFF"/>
                <w:sz w:val="22"/>
                <w:u w:val="single" w:color="FFFFFF"/>
              </w:rPr>
              <w:t>with Kit</w:t>
            </w:r>
          </w:p>
        </w:tc>
        <w:tc>
          <w:tcPr>
            <w:tcW w:w="4760" w:type="dxa"/>
            <w:tcBorders>
              <w:left w:val="nil"/>
              <w:right w:val="nil"/>
            </w:tcBorders>
            <w:shd w:val="clear" w:color="auto" w:fill="F79546"/>
          </w:tcPr>
          <w:p>
            <w:pPr>
              <w:pStyle w:val="TableParagraph"/>
              <w:spacing w:before="3"/>
              <w:ind w:left="158" w:right="137"/>
              <w:jc w:val="center"/>
              <w:rPr>
                <w:rFonts w:ascii="Calibri"/>
                <w:b/>
                <w:sz w:val="22"/>
              </w:rPr>
            </w:pPr>
            <w:r>
              <w:rPr>
                <w:rFonts w:ascii="Calibri"/>
                <w:b/>
                <w:color w:val="FFFFFF"/>
                <w:sz w:val="22"/>
                <w:u w:val="single" w:color="FFFFFF"/>
              </w:rPr>
              <w:t>Lesson Title</w:t>
            </w:r>
          </w:p>
        </w:tc>
        <w:tc>
          <w:tcPr>
            <w:tcW w:w="1249" w:type="dxa"/>
            <w:tcBorders>
              <w:left w:val="nil"/>
            </w:tcBorders>
            <w:shd w:val="clear" w:color="auto" w:fill="F79546"/>
          </w:tcPr>
          <w:p>
            <w:pPr>
              <w:pStyle w:val="TableParagraph"/>
              <w:spacing w:before="1"/>
              <w:ind w:left="365" w:right="107" w:hanging="188"/>
              <w:rPr>
                <w:rFonts w:ascii="Calibri"/>
                <w:b/>
                <w:sz w:val="22"/>
              </w:rPr>
            </w:pPr>
            <w:r>
              <w:rPr>
                <w:rFonts w:ascii="Calibri"/>
                <w:b/>
                <w:color w:val="FFFFFF"/>
                <w:sz w:val="22"/>
                <w:u w:val="single" w:color="FFFFFF"/>
              </w:rPr>
              <w:t>Suggested</w:t>
            </w:r>
            <w:r>
              <w:rPr>
                <w:rFonts w:ascii="Calibri"/>
                <w:b/>
                <w:color w:val="FFFFFF"/>
                <w:sz w:val="22"/>
              </w:rPr>
              <w:t> </w:t>
            </w:r>
            <w:r>
              <w:rPr>
                <w:rFonts w:ascii="Calibri"/>
                <w:b/>
                <w:color w:val="FFFFFF"/>
                <w:sz w:val="22"/>
                <w:u w:val="single" w:color="FFFFFF"/>
              </w:rPr>
              <w:t>Time*</w:t>
            </w:r>
          </w:p>
        </w:tc>
      </w:tr>
      <w:tr>
        <w:trPr>
          <w:trHeight w:val="757" w:hRule="atLeast"/>
        </w:trPr>
        <w:tc>
          <w:tcPr>
            <w:tcW w:w="907" w:type="dxa"/>
            <w:tcBorders>
              <w:right w:val="nil"/>
            </w:tcBorders>
            <w:shd w:val="clear" w:color="auto" w:fill="FCE3D0"/>
          </w:tcPr>
          <w:p>
            <w:pPr>
              <w:pStyle w:val="TableParagraph"/>
              <w:spacing w:before="3"/>
              <w:ind w:left="10"/>
              <w:jc w:val="center"/>
              <w:rPr>
                <w:rFonts w:ascii="Calibri"/>
                <w:b/>
                <w:sz w:val="22"/>
              </w:rPr>
            </w:pPr>
            <w:r>
              <w:rPr>
                <w:rFonts w:ascii="Calibri"/>
                <w:b/>
                <w:w w:val="99"/>
                <w:sz w:val="22"/>
              </w:rPr>
              <w:t>1</w:t>
            </w:r>
          </w:p>
        </w:tc>
        <w:tc>
          <w:tcPr>
            <w:tcW w:w="1584" w:type="dxa"/>
            <w:tcBorders>
              <w:left w:val="nil"/>
              <w:right w:val="nil"/>
            </w:tcBorders>
            <w:shd w:val="clear" w:color="auto" w:fill="FCE3D0"/>
          </w:tcPr>
          <w:p>
            <w:pPr>
              <w:pStyle w:val="TableParagraph"/>
              <w:spacing w:line="266" w:lineRule="exact" w:before="3"/>
              <w:ind w:left="136" w:right="139"/>
              <w:jc w:val="center"/>
              <w:rPr>
                <w:rFonts w:ascii="Calibri"/>
                <w:b/>
                <w:sz w:val="22"/>
              </w:rPr>
            </w:pPr>
            <w:r>
              <w:rPr>
                <w:rFonts w:ascii="Calibri"/>
                <w:b/>
                <w:sz w:val="22"/>
              </w:rPr>
              <w:t>LESSON 2</w:t>
            </w:r>
          </w:p>
          <w:p>
            <w:pPr>
              <w:pStyle w:val="TableParagraph"/>
              <w:spacing w:line="242" w:lineRule="exact"/>
              <w:ind w:left="136" w:right="137"/>
              <w:jc w:val="center"/>
              <w:rPr>
                <w:rFonts w:ascii="Calibri"/>
                <w:i/>
                <w:sz w:val="20"/>
              </w:rPr>
            </w:pPr>
            <w:r>
              <w:rPr>
                <w:rFonts w:ascii="Calibri"/>
                <w:i/>
                <w:sz w:val="20"/>
              </w:rPr>
              <w:t>What Can</w:t>
            </w:r>
          </w:p>
          <w:p>
            <w:pPr>
              <w:pStyle w:val="TableParagraph"/>
              <w:spacing w:line="226" w:lineRule="exact"/>
              <w:ind w:left="136" w:right="136"/>
              <w:jc w:val="center"/>
              <w:rPr>
                <w:rFonts w:ascii="Calibri"/>
                <w:i/>
                <w:sz w:val="20"/>
              </w:rPr>
            </w:pPr>
            <w:r>
              <w:rPr>
                <w:rFonts w:ascii="Calibri"/>
                <w:i/>
                <w:sz w:val="20"/>
              </w:rPr>
              <w:t>Electricity Do?</w:t>
            </w:r>
          </w:p>
        </w:tc>
        <w:tc>
          <w:tcPr>
            <w:tcW w:w="4760" w:type="dxa"/>
            <w:tcBorders>
              <w:left w:val="nil"/>
              <w:right w:val="nil"/>
            </w:tcBorders>
            <w:shd w:val="clear" w:color="auto" w:fill="FCE3D0"/>
          </w:tcPr>
          <w:p>
            <w:pPr>
              <w:pStyle w:val="TableParagraph"/>
              <w:spacing w:before="1"/>
              <w:ind w:left="818" w:right="397" w:hanging="380"/>
              <w:rPr>
                <w:rFonts w:ascii="Calibri"/>
                <w:sz w:val="22"/>
              </w:rPr>
            </w:pPr>
            <w:r>
              <w:rPr>
                <w:rFonts w:ascii="Calibri"/>
                <w:sz w:val="22"/>
              </w:rPr>
              <w:t>Pre Unit Assessment: Developing Models to Explain the Flashlight Phenomenon</w:t>
            </w:r>
          </w:p>
        </w:tc>
        <w:tc>
          <w:tcPr>
            <w:tcW w:w="1249" w:type="dxa"/>
            <w:tcBorders>
              <w:left w:val="nil"/>
            </w:tcBorders>
            <w:shd w:val="clear" w:color="auto" w:fill="FCE3D0"/>
          </w:tcPr>
          <w:p>
            <w:pPr>
              <w:pStyle w:val="TableParagraph"/>
              <w:spacing w:line="265" w:lineRule="exact" w:before="3"/>
              <w:ind w:left="389"/>
              <w:rPr>
                <w:rFonts w:ascii="Calibri"/>
                <w:sz w:val="22"/>
              </w:rPr>
            </w:pPr>
            <w:r>
              <w:rPr>
                <w:rFonts w:ascii="Calibri"/>
                <w:sz w:val="22"/>
              </w:rPr>
              <w:t>60-75</w:t>
            </w:r>
          </w:p>
          <w:p>
            <w:pPr>
              <w:pStyle w:val="TableParagraph"/>
              <w:spacing w:line="265" w:lineRule="exact"/>
              <w:ind w:left="432"/>
              <w:rPr>
                <w:rFonts w:ascii="Calibri"/>
                <w:sz w:val="22"/>
              </w:rPr>
            </w:pPr>
            <w:r>
              <w:rPr>
                <w:rFonts w:ascii="Calibri"/>
                <w:sz w:val="22"/>
              </w:rPr>
              <w:t>mins</w:t>
            </w:r>
          </w:p>
        </w:tc>
      </w:tr>
      <w:tr>
        <w:trPr>
          <w:trHeight w:val="715" w:hRule="atLeast"/>
        </w:trPr>
        <w:tc>
          <w:tcPr>
            <w:tcW w:w="907" w:type="dxa"/>
            <w:tcBorders>
              <w:right w:val="nil"/>
            </w:tcBorders>
          </w:tcPr>
          <w:p>
            <w:pPr>
              <w:pStyle w:val="TableParagraph"/>
              <w:spacing w:before="2"/>
              <w:ind w:left="125" w:right="114"/>
              <w:jc w:val="center"/>
              <w:rPr>
                <w:rFonts w:ascii="Calibri"/>
                <w:b/>
                <w:sz w:val="22"/>
              </w:rPr>
            </w:pPr>
            <w:r>
              <w:rPr>
                <w:rFonts w:ascii="Calibri"/>
                <w:b/>
                <w:sz w:val="22"/>
              </w:rPr>
              <w:t>2a</w:t>
            </w:r>
          </w:p>
        </w:tc>
        <w:tc>
          <w:tcPr>
            <w:tcW w:w="1584" w:type="dxa"/>
            <w:tcBorders>
              <w:left w:val="nil"/>
              <w:right w:val="nil"/>
            </w:tcBorders>
          </w:tcPr>
          <w:p>
            <w:pPr>
              <w:pStyle w:val="TableParagraph"/>
              <w:spacing w:before="2"/>
              <w:ind w:left="135" w:right="139"/>
              <w:jc w:val="center"/>
              <w:rPr>
                <w:rFonts w:ascii="Calibri"/>
                <w:b/>
                <w:sz w:val="22"/>
              </w:rPr>
            </w:pPr>
            <w:r>
              <w:rPr>
                <w:rFonts w:ascii="Calibri"/>
                <w:b/>
                <w:sz w:val="22"/>
              </w:rPr>
              <w:t>ADDED</w:t>
            </w:r>
          </w:p>
        </w:tc>
        <w:tc>
          <w:tcPr>
            <w:tcW w:w="4760" w:type="dxa"/>
            <w:tcBorders>
              <w:left w:val="nil"/>
              <w:right w:val="nil"/>
            </w:tcBorders>
          </w:tcPr>
          <w:p>
            <w:pPr>
              <w:pStyle w:val="TableParagraph"/>
              <w:spacing w:before="2"/>
              <w:ind w:left="158" w:right="136"/>
              <w:jc w:val="center"/>
              <w:rPr>
                <w:rFonts w:ascii="Calibri"/>
                <w:sz w:val="22"/>
              </w:rPr>
            </w:pPr>
            <w:r>
              <w:rPr>
                <w:rFonts w:ascii="Calibri"/>
                <w:sz w:val="22"/>
              </w:rPr>
              <w:t>Building a Simple Battery</w:t>
            </w:r>
          </w:p>
        </w:tc>
        <w:tc>
          <w:tcPr>
            <w:tcW w:w="1249" w:type="dxa"/>
            <w:tcBorders>
              <w:left w:val="nil"/>
            </w:tcBorders>
          </w:tcPr>
          <w:p>
            <w:pPr>
              <w:pStyle w:val="TableParagraph"/>
              <w:spacing w:line="266" w:lineRule="exact" w:before="2"/>
              <w:ind w:left="386" w:right="333"/>
              <w:jc w:val="center"/>
              <w:rPr>
                <w:rFonts w:ascii="Calibri"/>
                <w:sz w:val="22"/>
              </w:rPr>
            </w:pPr>
            <w:r>
              <w:rPr>
                <w:rFonts w:ascii="Calibri"/>
                <w:sz w:val="22"/>
              </w:rPr>
              <w:t>45</w:t>
            </w:r>
          </w:p>
          <w:p>
            <w:pPr>
              <w:pStyle w:val="TableParagraph"/>
              <w:spacing w:line="266" w:lineRule="exact"/>
              <w:ind w:left="388" w:right="333"/>
              <w:jc w:val="center"/>
              <w:rPr>
                <w:rFonts w:ascii="Calibri"/>
                <w:sz w:val="22"/>
              </w:rPr>
            </w:pPr>
            <w:r>
              <w:rPr>
                <w:rFonts w:ascii="Calibri"/>
                <w:sz w:val="22"/>
              </w:rPr>
              <w:t>mins</w:t>
            </w:r>
          </w:p>
        </w:tc>
      </w:tr>
      <w:tr>
        <w:trPr>
          <w:trHeight w:val="700" w:hRule="atLeast"/>
        </w:trPr>
        <w:tc>
          <w:tcPr>
            <w:tcW w:w="907" w:type="dxa"/>
            <w:tcBorders>
              <w:right w:val="nil"/>
            </w:tcBorders>
            <w:shd w:val="clear" w:color="auto" w:fill="FCE3D0"/>
          </w:tcPr>
          <w:p>
            <w:pPr>
              <w:pStyle w:val="TableParagraph"/>
              <w:spacing w:before="5"/>
              <w:ind w:left="125" w:right="114"/>
              <w:jc w:val="center"/>
              <w:rPr>
                <w:rFonts w:ascii="Calibri"/>
                <w:b/>
                <w:sz w:val="22"/>
              </w:rPr>
            </w:pPr>
            <w:r>
              <w:rPr>
                <w:rFonts w:ascii="Calibri"/>
                <w:b/>
                <w:sz w:val="22"/>
              </w:rPr>
              <w:t>2b</w:t>
            </w:r>
          </w:p>
        </w:tc>
        <w:tc>
          <w:tcPr>
            <w:tcW w:w="1584" w:type="dxa"/>
            <w:tcBorders>
              <w:left w:val="nil"/>
              <w:right w:val="nil"/>
            </w:tcBorders>
            <w:shd w:val="clear" w:color="auto" w:fill="FCE3D0"/>
          </w:tcPr>
          <w:p>
            <w:pPr>
              <w:pStyle w:val="TableParagraph"/>
              <w:spacing w:before="5"/>
              <w:ind w:left="135" w:right="139"/>
              <w:jc w:val="center"/>
              <w:rPr>
                <w:rFonts w:ascii="Calibri"/>
                <w:b/>
                <w:sz w:val="22"/>
              </w:rPr>
            </w:pPr>
            <w:r>
              <w:rPr>
                <w:rFonts w:ascii="Calibri"/>
                <w:b/>
                <w:sz w:val="22"/>
              </w:rPr>
              <w:t>ADDED</w:t>
            </w:r>
          </w:p>
        </w:tc>
        <w:tc>
          <w:tcPr>
            <w:tcW w:w="4760" w:type="dxa"/>
            <w:tcBorders>
              <w:left w:val="nil"/>
              <w:right w:val="nil"/>
            </w:tcBorders>
            <w:shd w:val="clear" w:color="auto" w:fill="FCE3D0"/>
          </w:tcPr>
          <w:p>
            <w:pPr>
              <w:pStyle w:val="TableParagraph"/>
              <w:spacing w:line="266" w:lineRule="exact" w:before="5"/>
              <w:ind w:left="158" w:right="138"/>
              <w:jc w:val="center"/>
              <w:rPr>
                <w:rFonts w:ascii="Calibri"/>
                <w:sz w:val="22"/>
              </w:rPr>
            </w:pPr>
            <w:r>
              <w:rPr>
                <w:rFonts w:ascii="Calibri"/>
                <w:sz w:val="22"/>
              </w:rPr>
              <w:t>Testing Battery Recipes</w:t>
            </w:r>
          </w:p>
          <w:p>
            <w:pPr>
              <w:pStyle w:val="TableParagraph"/>
              <w:spacing w:line="193" w:lineRule="exact"/>
              <w:ind w:left="158" w:right="137"/>
              <w:jc w:val="center"/>
              <w:rPr>
                <w:rFonts w:ascii="Calibri"/>
                <w:sz w:val="16"/>
              </w:rPr>
            </w:pPr>
            <w:r>
              <w:rPr>
                <w:rFonts w:ascii="Calibri"/>
                <w:sz w:val="16"/>
              </w:rPr>
              <w:t>**Just-in-time instruction: testing variables</w:t>
            </w:r>
          </w:p>
        </w:tc>
        <w:tc>
          <w:tcPr>
            <w:tcW w:w="1249" w:type="dxa"/>
            <w:tcBorders>
              <w:left w:val="nil"/>
            </w:tcBorders>
            <w:shd w:val="clear" w:color="auto" w:fill="FCE3D0"/>
          </w:tcPr>
          <w:p>
            <w:pPr>
              <w:pStyle w:val="TableParagraph"/>
              <w:spacing w:line="266" w:lineRule="exact" w:before="5"/>
              <w:ind w:left="389"/>
              <w:rPr>
                <w:rFonts w:ascii="Calibri"/>
                <w:sz w:val="22"/>
              </w:rPr>
            </w:pPr>
            <w:r>
              <w:rPr>
                <w:rFonts w:ascii="Calibri"/>
                <w:sz w:val="22"/>
              </w:rPr>
              <w:t>45-60</w:t>
            </w:r>
          </w:p>
          <w:p>
            <w:pPr>
              <w:pStyle w:val="TableParagraph"/>
              <w:spacing w:line="266" w:lineRule="exact"/>
              <w:ind w:left="432"/>
              <w:rPr>
                <w:rFonts w:ascii="Calibri"/>
                <w:sz w:val="22"/>
              </w:rPr>
            </w:pPr>
            <w:r>
              <w:rPr>
                <w:rFonts w:ascii="Calibri"/>
                <w:sz w:val="22"/>
              </w:rPr>
              <w:t>mins</w:t>
            </w:r>
          </w:p>
        </w:tc>
      </w:tr>
      <w:tr>
        <w:trPr>
          <w:trHeight w:val="805" w:hRule="atLeast"/>
        </w:trPr>
        <w:tc>
          <w:tcPr>
            <w:tcW w:w="907" w:type="dxa"/>
            <w:tcBorders>
              <w:right w:val="nil"/>
            </w:tcBorders>
          </w:tcPr>
          <w:p>
            <w:pPr>
              <w:pStyle w:val="TableParagraph"/>
              <w:spacing w:before="5"/>
              <w:ind w:left="10"/>
              <w:jc w:val="center"/>
              <w:rPr>
                <w:rFonts w:ascii="Calibri"/>
                <w:b/>
                <w:sz w:val="22"/>
              </w:rPr>
            </w:pPr>
            <w:r>
              <w:rPr>
                <w:rFonts w:ascii="Calibri"/>
                <w:b/>
                <w:w w:val="99"/>
                <w:sz w:val="22"/>
              </w:rPr>
              <w:t>3</w:t>
            </w:r>
          </w:p>
        </w:tc>
        <w:tc>
          <w:tcPr>
            <w:tcW w:w="1584" w:type="dxa"/>
            <w:tcBorders>
              <w:left w:val="nil"/>
              <w:right w:val="nil"/>
            </w:tcBorders>
          </w:tcPr>
          <w:p>
            <w:pPr>
              <w:pStyle w:val="TableParagraph"/>
              <w:spacing w:before="5"/>
              <w:ind w:left="135" w:right="139"/>
              <w:jc w:val="center"/>
              <w:rPr>
                <w:rFonts w:ascii="Calibri"/>
                <w:b/>
                <w:sz w:val="22"/>
              </w:rPr>
            </w:pPr>
            <w:r>
              <w:rPr>
                <w:rFonts w:ascii="Calibri"/>
                <w:b/>
                <w:sz w:val="22"/>
              </w:rPr>
              <w:t>ADDED</w:t>
            </w:r>
          </w:p>
        </w:tc>
        <w:tc>
          <w:tcPr>
            <w:tcW w:w="4760" w:type="dxa"/>
            <w:tcBorders>
              <w:left w:val="nil"/>
              <w:right w:val="nil"/>
            </w:tcBorders>
          </w:tcPr>
          <w:p>
            <w:pPr>
              <w:pStyle w:val="TableParagraph"/>
              <w:spacing w:line="266" w:lineRule="exact" w:before="5"/>
              <w:ind w:left="158" w:right="133"/>
              <w:jc w:val="center"/>
              <w:rPr>
                <w:rFonts w:ascii="Calibri"/>
                <w:sz w:val="22"/>
              </w:rPr>
            </w:pPr>
            <w:r>
              <w:rPr>
                <w:rFonts w:ascii="Calibri"/>
                <w:sz w:val="22"/>
              </w:rPr>
              <w:t>Learning about Chemical Energy</w:t>
            </w:r>
          </w:p>
          <w:p>
            <w:pPr>
              <w:pStyle w:val="TableParagraph"/>
              <w:spacing w:line="193" w:lineRule="exact"/>
              <w:ind w:left="158" w:right="84"/>
              <w:jc w:val="center"/>
              <w:rPr>
                <w:rFonts w:ascii="Calibri"/>
                <w:sz w:val="16"/>
              </w:rPr>
            </w:pPr>
            <w:r>
              <w:rPr>
                <w:rFonts w:ascii="Calibri"/>
                <w:sz w:val="16"/>
              </w:rPr>
              <w:t>Just-in-Time instruction: chemical energy</w:t>
            </w:r>
          </w:p>
        </w:tc>
        <w:tc>
          <w:tcPr>
            <w:tcW w:w="1249" w:type="dxa"/>
            <w:tcBorders>
              <w:left w:val="nil"/>
            </w:tcBorders>
          </w:tcPr>
          <w:p>
            <w:pPr>
              <w:pStyle w:val="TableParagraph"/>
              <w:spacing w:line="266" w:lineRule="exact" w:before="5"/>
              <w:ind w:left="389"/>
              <w:rPr>
                <w:rFonts w:ascii="Calibri"/>
                <w:sz w:val="22"/>
              </w:rPr>
            </w:pPr>
            <w:r>
              <w:rPr>
                <w:rFonts w:ascii="Calibri"/>
                <w:sz w:val="22"/>
              </w:rPr>
              <w:t>45-60</w:t>
            </w:r>
          </w:p>
          <w:p>
            <w:pPr>
              <w:pStyle w:val="TableParagraph"/>
              <w:spacing w:line="266" w:lineRule="exact"/>
              <w:ind w:left="432"/>
              <w:rPr>
                <w:rFonts w:ascii="Calibri"/>
                <w:sz w:val="22"/>
              </w:rPr>
            </w:pPr>
            <w:r>
              <w:rPr>
                <w:rFonts w:ascii="Calibri"/>
                <w:sz w:val="22"/>
              </w:rPr>
              <w:t>mins</w:t>
            </w:r>
          </w:p>
        </w:tc>
      </w:tr>
      <w:tr>
        <w:trPr>
          <w:trHeight w:val="673" w:hRule="atLeast"/>
        </w:trPr>
        <w:tc>
          <w:tcPr>
            <w:tcW w:w="907" w:type="dxa"/>
            <w:tcBorders>
              <w:right w:val="nil"/>
            </w:tcBorders>
            <w:shd w:val="clear" w:color="auto" w:fill="FCE3D0"/>
          </w:tcPr>
          <w:p>
            <w:pPr>
              <w:pStyle w:val="TableParagraph"/>
              <w:spacing w:before="5"/>
              <w:ind w:left="10"/>
              <w:jc w:val="center"/>
              <w:rPr>
                <w:rFonts w:ascii="Calibri"/>
                <w:b/>
                <w:sz w:val="22"/>
              </w:rPr>
            </w:pPr>
            <w:r>
              <w:rPr>
                <w:rFonts w:ascii="Calibri"/>
                <w:b/>
                <w:w w:val="99"/>
                <w:sz w:val="22"/>
              </w:rPr>
              <w:t>4</w:t>
            </w:r>
          </w:p>
        </w:tc>
        <w:tc>
          <w:tcPr>
            <w:tcW w:w="1584" w:type="dxa"/>
            <w:tcBorders>
              <w:left w:val="nil"/>
              <w:right w:val="nil"/>
            </w:tcBorders>
            <w:shd w:val="clear" w:color="auto" w:fill="FCE3D0"/>
          </w:tcPr>
          <w:p>
            <w:pPr>
              <w:pStyle w:val="TableParagraph"/>
              <w:spacing w:before="5"/>
              <w:ind w:left="135" w:right="139"/>
              <w:jc w:val="center"/>
              <w:rPr>
                <w:rFonts w:ascii="Calibri"/>
                <w:b/>
                <w:sz w:val="22"/>
              </w:rPr>
            </w:pPr>
            <w:r>
              <w:rPr>
                <w:rFonts w:ascii="Calibri"/>
                <w:b/>
                <w:sz w:val="22"/>
              </w:rPr>
              <w:t>ADDED</w:t>
            </w:r>
          </w:p>
        </w:tc>
        <w:tc>
          <w:tcPr>
            <w:tcW w:w="4760" w:type="dxa"/>
            <w:tcBorders>
              <w:left w:val="nil"/>
              <w:right w:val="nil"/>
            </w:tcBorders>
            <w:shd w:val="clear" w:color="auto" w:fill="FCE3D0"/>
          </w:tcPr>
          <w:p>
            <w:pPr>
              <w:pStyle w:val="TableParagraph"/>
              <w:spacing w:line="266" w:lineRule="exact" w:before="5"/>
              <w:ind w:left="158" w:right="137"/>
              <w:jc w:val="center"/>
              <w:rPr>
                <w:rFonts w:ascii="Calibri"/>
                <w:sz w:val="22"/>
              </w:rPr>
            </w:pPr>
            <w:r>
              <w:rPr>
                <w:rFonts w:ascii="Calibri"/>
                <w:sz w:val="22"/>
              </w:rPr>
              <w:t>The Power of Multiple Batteries</w:t>
            </w:r>
          </w:p>
          <w:p>
            <w:pPr>
              <w:pStyle w:val="TableParagraph"/>
              <w:spacing w:line="193" w:lineRule="exact"/>
              <w:ind w:left="158" w:right="138"/>
              <w:jc w:val="center"/>
              <w:rPr>
                <w:rFonts w:ascii="Calibri"/>
                <w:sz w:val="16"/>
              </w:rPr>
            </w:pPr>
            <w:r>
              <w:rPr>
                <w:rFonts w:ascii="Calibri"/>
                <w:sz w:val="16"/>
              </w:rPr>
              <w:t>Just-in-Time Instruction: Adding volts</w:t>
            </w:r>
          </w:p>
        </w:tc>
        <w:tc>
          <w:tcPr>
            <w:tcW w:w="1249" w:type="dxa"/>
            <w:tcBorders>
              <w:left w:val="nil"/>
            </w:tcBorders>
            <w:shd w:val="clear" w:color="auto" w:fill="FCE3D0"/>
          </w:tcPr>
          <w:p>
            <w:pPr>
              <w:pStyle w:val="TableParagraph"/>
              <w:spacing w:line="266" w:lineRule="exact" w:before="5"/>
              <w:ind w:left="389"/>
              <w:rPr>
                <w:rFonts w:ascii="Calibri"/>
                <w:sz w:val="22"/>
              </w:rPr>
            </w:pPr>
            <w:r>
              <w:rPr>
                <w:rFonts w:ascii="Calibri"/>
                <w:sz w:val="22"/>
              </w:rPr>
              <w:t>75-90</w:t>
            </w:r>
          </w:p>
          <w:p>
            <w:pPr>
              <w:pStyle w:val="TableParagraph"/>
              <w:spacing w:line="266" w:lineRule="exact"/>
              <w:ind w:left="458"/>
              <w:rPr>
                <w:rFonts w:ascii="Calibri"/>
                <w:sz w:val="22"/>
              </w:rPr>
            </w:pPr>
            <w:r>
              <w:rPr>
                <w:rFonts w:ascii="Calibri"/>
                <w:sz w:val="22"/>
              </w:rPr>
              <w:t>mins</w:t>
            </w:r>
          </w:p>
        </w:tc>
      </w:tr>
      <w:tr>
        <w:trPr>
          <w:trHeight w:val="700" w:hRule="atLeast"/>
        </w:trPr>
        <w:tc>
          <w:tcPr>
            <w:tcW w:w="907" w:type="dxa"/>
            <w:tcBorders>
              <w:right w:val="nil"/>
            </w:tcBorders>
          </w:tcPr>
          <w:p>
            <w:pPr>
              <w:pStyle w:val="TableParagraph"/>
              <w:spacing w:before="5"/>
              <w:ind w:left="10"/>
              <w:jc w:val="center"/>
              <w:rPr>
                <w:rFonts w:ascii="Calibri"/>
                <w:b/>
                <w:sz w:val="22"/>
              </w:rPr>
            </w:pPr>
            <w:r>
              <w:rPr>
                <w:rFonts w:ascii="Calibri"/>
                <w:b/>
                <w:w w:val="99"/>
                <w:sz w:val="22"/>
              </w:rPr>
              <w:t>5</w:t>
            </w:r>
          </w:p>
        </w:tc>
        <w:tc>
          <w:tcPr>
            <w:tcW w:w="1584" w:type="dxa"/>
            <w:tcBorders>
              <w:left w:val="nil"/>
              <w:right w:val="nil"/>
            </w:tcBorders>
          </w:tcPr>
          <w:p>
            <w:pPr>
              <w:pStyle w:val="TableParagraph"/>
              <w:spacing w:before="5"/>
              <w:ind w:left="135" w:right="139"/>
              <w:jc w:val="center"/>
              <w:rPr>
                <w:rFonts w:ascii="Calibri"/>
                <w:b/>
                <w:sz w:val="22"/>
              </w:rPr>
            </w:pPr>
            <w:r>
              <w:rPr>
                <w:rFonts w:ascii="Calibri"/>
                <w:b/>
                <w:sz w:val="22"/>
              </w:rPr>
              <w:t>ADDED</w:t>
            </w:r>
          </w:p>
        </w:tc>
        <w:tc>
          <w:tcPr>
            <w:tcW w:w="4760" w:type="dxa"/>
            <w:tcBorders>
              <w:left w:val="nil"/>
              <w:right w:val="nil"/>
            </w:tcBorders>
          </w:tcPr>
          <w:p>
            <w:pPr>
              <w:pStyle w:val="TableParagraph"/>
              <w:spacing w:before="5"/>
              <w:ind w:left="158" w:right="136"/>
              <w:jc w:val="center"/>
              <w:rPr>
                <w:rFonts w:ascii="Calibri"/>
                <w:sz w:val="22"/>
              </w:rPr>
            </w:pPr>
            <w:r>
              <w:rPr>
                <w:rFonts w:ascii="Calibri"/>
                <w:sz w:val="22"/>
              </w:rPr>
              <w:t>Revising Models with Evidence</w:t>
            </w:r>
          </w:p>
        </w:tc>
        <w:tc>
          <w:tcPr>
            <w:tcW w:w="1249" w:type="dxa"/>
            <w:tcBorders>
              <w:left w:val="nil"/>
            </w:tcBorders>
          </w:tcPr>
          <w:p>
            <w:pPr>
              <w:pStyle w:val="TableParagraph"/>
              <w:spacing w:line="268" w:lineRule="exact" w:before="3"/>
              <w:ind w:left="389"/>
              <w:rPr>
                <w:rFonts w:ascii="Calibri"/>
                <w:sz w:val="22"/>
              </w:rPr>
            </w:pPr>
            <w:r>
              <w:rPr>
                <w:rFonts w:ascii="Calibri"/>
                <w:sz w:val="22"/>
              </w:rPr>
              <w:t>60-75</w:t>
            </w:r>
          </w:p>
          <w:p>
            <w:pPr>
              <w:pStyle w:val="TableParagraph"/>
              <w:spacing w:line="268" w:lineRule="exact"/>
              <w:ind w:left="432"/>
              <w:rPr>
                <w:rFonts w:ascii="Calibri"/>
                <w:sz w:val="22"/>
              </w:rPr>
            </w:pPr>
            <w:r>
              <w:rPr>
                <w:rFonts w:ascii="Calibri"/>
                <w:sz w:val="22"/>
              </w:rPr>
              <w:t>mins</w:t>
            </w:r>
          </w:p>
        </w:tc>
      </w:tr>
      <w:tr>
        <w:trPr>
          <w:trHeight w:val="756" w:hRule="atLeast"/>
        </w:trPr>
        <w:tc>
          <w:tcPr>
            <w:tcW w:w="907" w:type="dxa"/>
            <w:tcBorders>
              <w:right w:val="nil"/>
            </w:tcBorders>
            <w:shd w:val="clear" w:color="auto" w:fill="FCE3D0"/>
          </w:tcPr>
          <w:p>
            <w:pPr>
              <w:pStyle w:val="TableParagraph"/>
              <w:spacing w:before="5"/>
              <w:ind w:left="10"/>
              <w:jc w:val="center"/>
              <w:rPr>
                <w:rFonts w:ascii="Calibri"/>
                <w:b/>
                <w:sz w:val="22"/>
              </w:rPr>
            </w:pPr>
            <w:r>
              <w:rPr>
                <w:rFonts w:ascii="Calibri"/>
                <w:b/>
                <w:w w:val="99"/>
                <w:sz w:val="22"/>
              </w:rPr>
              <w:t>6</w:t>
            </w:r>
          </w:p>
        </w:tc>
        <w:tc>
          <w:tcPr>
            <w:tcW w:w="1584" w:type="dxa"/>
            <w:tcBorders>
              <w:left w:val="nil"/>
              <w:right w:val="nil"/>
            </w:tcBorders>
            <w:shd w:val="clear" w:color="auto" w:fill="FCE3D0"/>
          </w:tcPr>
          <w:p>
            <w:pPr>
              <w:pStyle w:val="TableParagraph"/>
              <w:spacing w:line="265" w:lineRule="exact" w:before="5"/>
              <w:ind w:left="136" w:right="137"/>
              <w:jc w:val="center"/>
              <w:rPr>
                <w:rFonts w:ascii="Calibri"/>
                <w:b/>
                <w:sz w:val="22"/>
              </w:rPr>
            </w:pPr>
            <w:r>
              <w:rPr>
                <w:rFonts w:ascii="Calibri"/>
                <w:b/>
                <w:sz w:val="22"/>
              </w:rPr>
              <w:t>LESSON 7</w:t>
            </w:r>
          </w:p>
          <w:p>
            <w:pPr>
              <w:pStyle w:val="TableParagraph"/>
              <w:spacing w:line="236" w:lineRule="exact"/>
              <w:ind w:left="136" w:right="139"/>
              <w:jc w:val="center"/>
              <w:rPr>
                <w:rFonts w:ascii="Calibri"/>
                <w:i/>
                <w:sz w:val="20"/>
              </w:rPr>
            </w:pPr>
            <w:r>
              <w:rPr>
                <w:rFonts w:ascii="Calibri"/>
                <w:i/>
                <w:sz w:val="20"/>
              </w:rPr>
              <w:t>Conductors and</w:t>
            </w:r>
          </w:p>
          <w:p>
            <w:pPr>
              <w:pStyle w:val="TableParagraph"/>
              <w:spacing w:line="230" w:lineRule="exact"/>
              <w:ind w:left="136" w:right="139"/>
              <w:jc w:val="center"/>
              <w:rPr>
                <w:rFonts w:ascii="Calibri"/>
                <w:i/>
                <w:sz w:val="20"/>
              </w:rPr>
            </w:pPr>
            <w:r>
              <w:rPr>
                <w:rFonts w:ascii="Calibri"/>
                <w:i/>
                <w:sz w:val="20"/>
              </w:rPr>
              <w:t>Insulators</w:t>
            </w:r>
          </w:p>
        </w:tc>
        <w:tc>
          <w:tcPr>
            <w:tcW w:w="4760" w:type="dxa"/>
            <w:tcBorders>
              <w:left w:val="nil"/>
              <w:right w:val="nil"/>
            </w:tcBorders>
            <w:shd w:val="clear" w:color="auto" w:fill="FCE3D0"/>
          </w:tcPr>
          <w:p>
            <w:pPr>
              <w:pStyle w:val="TableParagraph"/>
              <w:spacing w:line="265" w:lineRule="exact" w:before="5"/>
              <w:ind w:left="158" w:right="136"/>
              <w:jc w:val="center"/>
              <w:rPr>
                <w:rFonts w:ascii="Calibri"/>
                <w:sz w:val="22"/>
              </w:rPr>
            </w:pPr>
            <w:r>
              <w:rPr>
                <w:rFonts w:ascii="Calibri"/>
                <w:sz w:val="22"/>
              </w:rPr>
              <w:t>Testing Conductors and Insulators</w:t>
            </w:r>
          </w:p>
          <w:p>
            <w:pPr>
              <w:pStyle w:val="TableParagraph"/>
              <w:spacing w:line="192" w:lineRule="exact"/>
              <w:ind w:left="157" w:right="139"/>
              <w:jc w:val="center"/>
              <w:rPr>
                <w:rFonts w:ascii="Calibri"/>
                <w:sz w:val="16"/>
              </w:rPr>
            </w:pPr>
            <w:r>
              <w:rPr>
                <w:rFonts w:ascii="Calibri"/>
                <w:sz w:val="16"/>
              </w:rPr>
              <w:t>Just-in-Time Instruction: Electrons</w:t>
            </w:r>
          </w:p>
        </w:tc>
        <w:tc>
          <w:tcPr>
            <w:tcW w:w="1249" w:type="dxa"/>
            <w:tcBorders>
              <w:left w:val="nil"/>
            </w:tcBorders>
            <w:shd w:val="clear" w:color="auto" w:fill="FCE3D0"/>
          </w:tcPr>
          <w:p>
            <w:pPr>
              <w:pStyle w:val="TableParagraph"/>
              <w:spacing w:line="268" w:lineRule="exact" w:before="3"/>
              <w:ind w:left="389"/>
              <w:rPr>
                <w:rFonts w:ascii="Calibri"/>
                <w:sz w:val="22"/>
              </w:rPr>
            </w:pPr>
            <w:r>
              <w:rPr>
                <w:rFonts w:ascii="Calibri"/>
                <w:sz w:val="22"/>
              </w:rPr>
              <w:t>75-90</w:t>
            </w:r>
          </w:p>
          <w:p>
            <w:pPr>
              <w:pStyle w:val="TableParagraph"/>
              <w:spacing w:line="268" w:lineRule="exact"/>
              <w:ind w:left="432"/>
              <w:rPr>
                <w:rFonts w:ascii="Calibri"/>
                <w:sz w:val="22"/>
              </w:rPr>
            </w:pPr>
            <w:r>
              <w:rPr>
                <w:rFonts w:ascii="Calibri"/>
                <w:sz w:val="22"/>
              </w:rPr>
              <w:t>mins</w:t>
            </w:r>
          </w:p>
        </w:tc>
      </w:tr>
      <w:tr>
        <w:trPr>
          <w:trHeight w:val="757" w:hRule="atLeast"/>
        </w:trPr>
        <w:tc>
          <w:tcPr>
            <w:tcW w:w="907" w:type="dxa"/>
            <w:tcBorders>
              <w:right w:val="nil"/>
            </w:tcBorders>
          </w:tcPr>
          <w:p>
            <w:pPr>
              <w:pStyle w:val="TableParagraph"/>
              <w:spacing w:before="3"/>
              <w:ind w:left="10"/>
              <w:jc w:val="center"/>
              <w:rPr>
                <w:rFonts w:ascii="Calibri"/>
                <w:b/>
                <w:sz w:val="22"/>
              </w:rPr>
            </w:pPr>
            <w:r>
              <w:rPr>
                <w:rFonts w:ascii="Calibri"/>
                <w:b/>
                <w:w w:val="99"/>
                <w:sz w:val="22"/>
              </w:rPr>
              <w:t>7</w:t>
            </w:r>
          </w:p>
        </w:tc>
        <w:tc>
          <w:tcPr>
            <w:tcW w:w="1584" w:type="dxa"/>
            <w:tcBorders>
              <w:left w:val="nil"/>
              <w:right w:val="nil"/>
            </w:tcBorders>
          </w:tcPr>
          <w:p>
            <w:pPr>
              <w:pStyle w:val="TableParagraph"/>
              <w:spacing w:line="266" w:lineRule="exact" w:before="3"/>
              <w:ind w:left="360"/>
              <w:rPr>
                <w:rFonts w:ascii="Calibri"/>
                <w:b/>
                <w:sz w:val="22"/>
              </w:rPr>
            </w:pPr>
            <w:r>
              <w:rPr>
                <w:rFonts w:ascii="Calibri"/>
                <w:b/>
                <w:sz w:val="22"/>
              </w:rPr>
              <w:t>LESSON 4</w:t>
            </w:r>
          </w:p>
          <w:p>
            <w:pPr>
              <w:pStyle w:val="TableParagraph"/>
              <w:spacing w:line="236" w:lineRule="exact"/>
              <w:ind w:left="136" w:right="136"/>
              <w:jc w:val="center"/>
              <w:rPr>
                <w:rFonts w:ascii="Calibri" w:hAnsi="Calibri"/>
                <w:i/>
                <w:sz w:val="20"/>
              </w:rPr>
            </w:pPr>
            <w:r>
              <w:rPr>
                <w:rFonts w:ascii="Calibri" w:hAnsi="Calibri"/>
                <w:i/>
                <w:sz w:val="20"/>
              </w:rPr>
              <w:t>What’s inside a </w:t>
            </w:r>
            <w:r>
              <w:rPr>
                <w:rFonts w:ascii="Calibri" w:hAnsi="Calibri"/>
                <w:i/>
                <w:sz w:val="20"/>
              </w:rPr>
              <w:t>light bulb?</w:t>
            </w:r>
          </w:p>
        </w:tc>
        <w:tc>
          <w:tcPr>
            <w:tcW w:w="4760" w:type="dxa"/>
            <w:tcBorders>
              <w:left w:val="nil"/>
              <w:right w:val="nil"/>
            </w:tcBorders>
          </w:tcPr>
          <w:p>
            <w:pPr>
              <w:pStyle w:val="TableParagraph"/>
              <w:spacing w:line="266" w:lineRule="exact" w:before="3"/>
              <w:ind w:left="158" w:right="135"/>
              <w:jc w:val="center"/>
              <w:rPr>
                <w:rFonts w:ascii="Calibri" w:hAnsi="Calibri"/>
                <w:sz w:val="22"/>
              </w:rPr>
            </w:pPr>
            <w:r>
              <w:rPr>
                <w:rFonts w:ascii="Calibri" w:hAnsi="Calibri"/>
                <w:sz w:val="22"/>
              </w:rPr>
              <w:t>What’s inside a light bulb?</w:t>
            </w:r>
          </w:p>
          <w:p>
            <w:pPr>
              <w:pStyle w:val="TableParagraph"/>
              <w:spacing w:line="193" w:lineRule="exact"/>
              <w:ind w:left="158" w:right="138"/>
              <w:jc w:val="center"/>
              <w:rPr>
                <w:rFonts w:ascii="Calibri"/>
                <w:sz w:val="16"/>
              </w:rPr>
            </w:pPr>
            <w:r>
              <w:rPr>
                <w:rFonts w:ascii="Calibri"/>
                <w:sz w:val="16"/>
              </w:rPr>
              <w:t>Just-in-Time Instruction: Light and heat energy</w:t>
            </w:r>
          </w:p>
        </w:tc>
        <w:tc>
          <w:tcPr>
            <w:tcW w:w="1249" w:type="dxa"/>
            <w:tcBorders>
              <w:left w:val="nil"/>
            </w:tcBorders>
          </w:tcPr>
          <w:p>
            <w:pPr>
              <w:pStyle w:val="TableParagraph"/>
              <w:spacing w:line="266" w:lineRule="exact" w:before="3"/>
              <w:ind w:left="391" w:right="333"/>
              <w:jc w:val="center"/>
              <w:rPr>
                <w:rFonts w:ascii="Calibri"/>
                <w:sz w:val="22"/>
              </w:rPr>
            </w:pPr>
            <w:r>
              <w:rPr>
                <w:rFonts w:ascii="Calibri"/>
                <w:sz w:val="22"/>
              </w:rPr>
              <w:t>45</w:t>
            </w:r>
          </w:p>
          <w:p>
            <w:pPr>
              <w:pStyle w:val="TableParagraph"/>
              <w:spacing w:line="266" w:lineRule="exact"/>
              <w:ind w:left="413" w:right="308"/>
              <w:jc w:val="center"/>
              <w:rPr>
                <w:rFonts w:ascii="Calibri"/>
                <w:sz w:val="22"/>
              </w:rPr>
            </w:pPr>
            <w:r>
              <w:rPr>
                <w:rFonts w:ascii="Calibri"/>
                <w:sz w:val="22"/>
              </w:rPr>
              <w:t>mins</w:t>
            </w:r>
          </w:p>
        </w:tc>
      </w:tr>
      <w:tr>
        <w:trPr>
          <w:trHeight w:val="755" w:hRule="atLeast"/>
        </w:trPr>
        <w:tc>
          <w:tcPr>
            <w:tcW w:w="907" w:type="dxa"/>
            <w:tcBorders>
              <w:right w:val="nil"/>
            </w:tcBorders>
            <w:shd w:val="clear" w:color="auto" w:fill="FCE3D0"/>
          </w:tcPr>
          <w:p>
            <w:pPr>
              <w:pStyle w:val="TableParagraph"/>
              <w:spacing w:before="2"/>
              <w:ind w:left="10"/>
              <w:jc w:val="center"/>
              <w:rPr>
                <w:rFonts w:ascii="Calibri"/>
                <w:b/>
                <w:sz w:val="22"/>
              </w:rPr>
            </w:pPr>
            <w:r>
              <w:rPr>
                <w:rFonts w:ascii="Calibri"/>
                <w:b/>
                <w:w w:val="99"/>
                <w:sz w:val="22"/>
              </w:rPr>
              <w:t>8</w:t>
            </w:r>
          </w:p>
        </w:tc>
        <w:tc>
          <w:tcPr>
            <w:tcW w:w="1584" w:type="dxa"/>
            <w:tcBorders>
              <w:left w:val="nil"/>
              <w:right w:val="nil"/>
            </w:tcBorders>
            <w:shd w:val="clear" w:color="auto" w:fill="FCE3D0"/>
          </w:tcPr>
          <w:p>
            <w:pPr>
              <w:pStyle w:val="TableParagraph"/>
              <w:spacing w:line="266" w:lineRule="exact" w:before="2"/>
              <w:ind w:left="357"/>
              <w:rPr>
                <w:rFonts w:ascii="Calibri"/>
                <w:b/>
                <w:sz w:val="22"/>
              </w:rPr>
            </w:pPr>
            <w:r>
              <w:rPr>
                <w:rFonts w:ascii="Calibri"/>
                <w:b/>
                <w:sz w:val="22"/>
              </w:rPr>
              <w:t>LESSON 8</w:t>
            </w:r>
          </w:p>
          <w:p>
            <w:pPr>
              <w:pStyle w:val="TableParagraph"/>
              <w:spacing w:line="242" w:lineRule="exact"/>
              <w:ind w:left="405"/>
              <w:rPr>
                <w:rFonts w:ascii="Calibri"/>
                <w:i/>
                <w:sz w:val="20"/>
              </w:rPr>
            </w:pPr>
            <w:r>
              <w:rPr>
                <w:rFonts w:ascii="Calibri"/>
                <w:i/>
                <w:sz w:val="20"/>
              </w:rPr>
              <w:t>Making a</w:t>
            </w:r>
          </w:p>
          <w:p>
            <w:pPr>
              <w:pStyle w:val="TableParagraph"/>
              <w:spacing w:line="225" w:lineRule="exact"/>
              <w:ind w:left="434"/>
              <w:rPr>
                <w:rFonts w:ascii="Calibri"/>
                <w:i/>
                <w:sz w:val="20"/>
              </w:rPr>
            </w:pPr>
            <w:r>
              <w:rPr>
                <w:rFonts w:ascii="Calibri"/>
                <w:i/>
                <w:sz w:val="20"/>
              </w:rPr>
              <w:t>Filament</w:t>
            </w:r>
          </w:p>
        </w:tc>
        <w:tc>
          <w:tcPr>
            <w:tcW w:w="4760" w:type="dxa"/>
            <w:tcBorders>
              <w:left w:val="nil"/>
              <w:right w:val="nil"/>
            </w:tcBorders>
            <w:shd w:val="clear" w:color="auto" w:fill="FCE3D0"/>
          </w:tcPr>
          <w:p>
            <w:pPr>
              <w:pStyle w:val="TableParagraph"/>
              <w:spacing w:line="266" w:lineRule="exact" w:before="2"/>
              <w:ind w:left="158" w:right="133"/>
              <w:jc w:val="center"/>
              <w:rPr>
                <w:rFonts w:ascii="Calibri"/>
                <w:sz w:val="22"/>
              </w:rPr>
            </w:pPr>
            <w:r>
              <w:rPr>
                <w:rFonts w:ascii="Calibri"/>
                <w:sz w:val="22"/>
              </w:rPr>
              <w:t>Making a filament</w:t>
            </w:r>
          </w:p>
          <w:p>
            <w:pPr>
              <w:pStyle w:val="TableParagraph"/>
              <w:spacing w:line="193" w:lineRule="exact"/>
              <w:ind w:left="158" w:right="139"/>
              <w:jc w:val="center"/>
              <w:rPr>
                <w:rFonts w:ascii="Calibri"/>
                <w:sz w:val="16"/>
              </w:rPr>
            </w:pPr>
            <w:r>
              <w:rPr>
                <w:rFonts w:ascii="Calibri"/>
                <w:sz w:val="16"/>
              </w:rPr>
              <w:t>Just-in-Time Instruction: Energy and energy transfer/transformation</w:t>
            </w:r>
          </w:p>
        </w:tc>
        <w:tc>
          <w:tcPr>
            <w:tcW w:w="1249" w:type="dxa"/>
            <w:tcBorders>
              <w:left w:val="nil"/>
            </w:tcBorders>
            <w:shd w:val="clear" w:color="auto" w:fill="FCE3D0"/>
          </w:tcPr>
          <w:p>
            <w:pPr>
              <w:pStyle w:val="TableParagraph"/>
              <w:spacing w:line="266" w:lineRule="exact" w:before="2"/>
              <w:ind w:left="386" w:right="333"/>
              <w:jc w:val="center"/>
              <w:rPr>
                <w:rFonts w:ascii="Calibri"/>
                <w:sz w:val="22"/>
              </w:rPr>
            </w:pPr>
            <w:r>
              <w:rPr>
                <w:rFonts w:ascii="Calibri"/>
                <w:sz w:val="22"/>
              </w:rPr>
              <w:t>45</w:t>
            </w:r>
          </w:p>
          <w:p>
            <w:pPr>
              <w:pStyle w:val="TableParagraph"/>
              <w:spacing w:line="266" w:lineRule="exact"/>
              <w:ind w:left="388" w:right="333"/>
              <w:jc w:val="center"/>
              <w:rPr>
                <w:rFonts w:ascii="Calibri"/>
                <w:sz w:val="22"/>
              </w:rPr>
            </w:pPr>
            <w:r>
              <w:rPr>
                <w:rFonts w:ascii="Calibri"/>
                <w:sz w:val="22"/>
              </w:rPr>
              <w:t>mins</w:t>
            </w:r>
          </w:p>
        </w:tc>
      </w:tr>
      <w:tr>
        <w:trPr>
          <w:trHeight w:val="797" w:hRule="atLeast"/>
        </w:trPr>
        <w:tc>
          <w:tcPr>
            <w:tcW w:w="907" w:type="dxa"/>
            <w:tcBorders>
              <w:right w:val="nil"/>
            </w:tcBorders>
          </w:tcPr>
          <w:p>
            <w:pPr>
              <w:pStyle w:val="TableParagraph"/>
              <w:spacing w:before="5"/>
              <w:ind w:left="10"/>
              <w:jc w:val="center"/>
              <w:rPr>
                <w:rFonts w:ascii="Calibri"/>
                <w:b/>
                <w:sz w:val="22"/>
              </w:rPr>
            </w:pPr>
            <w:r>
              <w:rPr>
                <w:rFonts w:ascii="Calibri"/>
                <w:b/>
                <w:w w:val="99"/>
                <w:sz w:val="22"/>
              </w:rPr>
              <w:t>9</w:t>
            </w:r>
          </w:p>
        </w:tc>
        <w:tc>
          <w:tcPr>
            <w:tcW w:w="1584" w:type="dxa"/>
            <w:tcBorders>
              <w:left w:val="nil"/>
              <w:right w:val="nil"/>
            </w:tcBorders>
          </w:tcPr>
          <w:p>
            <w:pPr>
              <w:pStyle w:val="TableParagraph"/>
              <w:spacing w:before="5"/>
              <w:ind w:left="135" w:right="139"/>
              <w:jc w:val="center"/>
              <w:rPr>
                <w:rFonts w:ascii="Calibri"/>
                <w:b/>
                <w:sz w:val="22"/>
              </w:rPr>
            </w:pPr>
            <w:r>
              <w:rPr>
                <w:rFonts w:ascii="Calibri"/>
                <w:b/>
                <w:sz w:val="22"/>
              </w:rPr>
              <w:t>ADDED</w:t>
            </w:r>
          </w:p>
        </w:tc>
        <w:tc>
          <w:tcPr>
            <w:tcW w:w="4760" w:type="dxa"/>
            <w:tcBorders>
              <w:left w:val="nil"/>
              <w:right w:val="nil"/>
            </w:tcBorders>
          </w:tcPr>
          <w:p>
            <w:pPr>
              <w:pStyle w:val="TableParagraph"/>
              <w:spacing w:line="237" w:lineRule="auto" w:before="1"/>
              <w:ind w:left="1666" w:right="151" w:hanging="1478"/>
              <w:rPr>
                <w:rFonts w:ascii="Calibri"/>
                <w:sz w:val="22"/>
              </w:rPr>
            </w:pPr>
            <w:r>
              <w:rPr>
                <w:rFonts w:ascii="Calibri"/>
                <w:sz w:val="22"/>
              </w:rPr>
              <w:t>Telling the Energy Story in a Flashlight Circuit and Revising Models</w:t>
            </w:r>
          </w:p>
        </w:tc>
        <w:tc>
          <w:tcPr>
            <w:tcW w:w="1249" w:type="dxa"/>
            <w:tcBorders>
              <w:left w:val="nil"/>
            </w:tcBorders>
          </w:tcPr>
          <w:p>
            <w:pPr>
              <w:pStyle w:val="TableParagraph"/>
              <w:spacing w:line="268" w:lineRule="exact" w:before="3"/>
              <w:ind w:left="389"/>
              <w:rPr>
                <w:rFonts w:ascii="Calibri"/>
                <w:sz w:val="22"/>
              </w:rPr>
            </w:pPr>
            <w:r>
              <w:rPr>
                <w:rFonts w:ascii="Calibri"/>
                <w:sz w:val="22"/>
              </w:rPr>
              <w:t>45-60</w:t>
            </w:r>
          </w:p>
          <w:p>
            <w:pPr>
              <w:pStyle w:val="TableParagraph"/>
              <w:spacing w:line="268" w:lineRule="exact"/>
              <w:ind w:left="432"/>
              <w:rPr>
                <w:rFonts w:ascii="Calibri"/>
                <w:sz w:val="22"/>
              </w:rPr>
            </w:pPr>
            <w:r>
              <w:rPr>
                <w:rFonts w:ascii="Calibri"/>
                <w:sz w:val="22"/>
              </w:rPr>
              <w:t>mins</w:t>
            </w:r>
          </w:p>
        </w:tc>
      </w:tr>
      <w:tr>
        <w:trPr>
          <w:trHeight w:val="781" w:hRule="atLeast"/>
        </w:trPr>
        <w:tc>
          <w:tcPr>
            <w:tcW w:w="907" w:type="dxa"/>
            <w:tcBorders>
              <w:right w:val="nil"/>
            </w:tcBorders>
            <w:shd w:val="clear" w:color="auto" w:fill="FCE3D0"/>
          </w:tcPr>
          <w:p>
            <w:pPr>
              <w:pStyle w:val="TableParagraph"/>
              <w:spacing w:before="6"/>
              <w:ind w:left="125" w:right="116"/>
              <w:jc w:val="center"/>
              <w:rPr>
                <w:rFonts w:ascii="Calibri"/>
                <w:b/>
                <w:sz w:val="22"/>
              </w:rPr>
            </w:pPr>
            <w:r>
              <w:rPr>
                <w:rFonts w:ascii="Calibri"/>
                <w:b/>
                <w:sz w:val="22"/>
              </w:rPr>
              <w:t>10</w:t>
            </w:r>
          </w:p>
        </w:tc>
        <w:tc>
          <w:tcPr>
            <w:tcW w:w="1584" w:type="dxa"/>
            <w:tcBorders>
              <w:left w:val="nil"/>
              <w:right w:val="nil"/>
            </w:tcBorders>
            <w:shd w:val="clear" w:color="auto" w:fill="FCE3D0"/>
          </w:tcPr>
          <w:p>
            <w:pPr>
              <w:pStyle w:val="TableParagraph"/>
              <w:spacing w:before="6"/>
              <w:ind w:left="135" w:right="139"/>
              <w:jc w:val="center"/>
              <w:rPr>
                <w:rFonts w:ascii="Calibri"/>
                <w:b/>
                <w:sz w:val="22"/>
              </w:rPr>
            </w:pPr>
            <w:r>
              <w:rPr>
                <w:rFonts w:ascii="Calibri"/>
                <w:b/>
                <w:sz w:val="22"/>
              </w:rPr>
              <w:t>ADDED</w:t>
            </w:r>
          </w:p>
        </w:tc>
        <w:tc>
          <w:tcPr>
            <w:tcW w:w="4760" w:type="dxa"/>
            <w:tcBorders>
              <w:left w:val="nil"/>
              <w:right w:val="nil"/>
            </w:tcBorders>
            <w:shd w:val="clear" w:color="auto" w:fill="FCE3D0"/>
          </w:tcPr>
          <w:p>
            <w:pPr>
              <w:pStyle w:val="TableParagraph"/>
              <w:spacing w:before="1"/>
              <w:ind w:left="1353" w:right="237" w:hanging="1078"/>
              <w:rPr>
                <w:rFonts w:ascii="Calibri"/>
                <w:sz w:val="22"/>
              </w:rPr>
            </w:pPr>
            <w:r>
              <w:rPr>
                <w:rFonts w:ascii="Calibri"/>
                <w:sz w:val="22"/>
              </w:rPr>
              <w:t>Writing the Evidence-Based Explanation for the flashlight phenomenon</w:t>
            </w:r>
          </w:p>
        </w:tc>
        <w:tc>
          <w:tcPr>
            <w:tcW w:w="1249" w:type="dxa"/>
            <w:tcBorders>
              <w:left w:val="nil"/>
            </w:tcBorders>
            <w:shd w:val="clear" w:color="auto" w:fill="FCE3D0"/>
          </w:tcPr>
          <w:p>
            <w:pPr>
              <w:pStyle w:val="TableParagraph"/>
              <w:spacing w:line="265" w:lineRule="exact" w:before="6"/>
              <w:ind w:left="389"/>
              <w:rPr>
                <w:rFonts w:ascii="Calibri"/>
                <w:sz w:val="22"/>
              </w:rPr>
            </w:pPr>
            <w:r>
              <w:rPr>
                <w:rFonts w:ascii="Calibri"/>
                <w:sz w:val="22"/>
              </w:rPr>
              <w:t>75-90</w:t>
            </w:r>
          </w:p>
          <w:p>
            <w:pPr>
              <w:pStyle w:val="TableParagraph"/>
              <w:spacing w:line="265" w:lineRule="exact"/>
              <w:ind w:left="432"/>
              <w:rPr>
                <w:rFonts w:ascii="Calibri"/>
                <w:sz w:val="22"/>
              </w:rPr>
            </w:pPr>
            <w:r>
              <w:rPr>
                <w:rFonts w:ascii="Calibri"/>
                <w:sz w:val="22"/>
              </w:rPr>
              <w:t>mins</w:t>
            </w:r>
          </w:p>
        </w:tc>
      </w:tr>
      <w:tr>
        <w:trPr>
          <w:trHeight w:val="756" w:hRule="atLeast"/>
        </w:trPr>
        <w:tc>
          <w:tcPr>
            <w:tcW w:w="907" w:type="dxa"/>
            <w:tcBorders>
              <w:right w:val="nil"/>
            </w:tcBorders>
          </w:tcPr>
          <w:p>
            <w:pPr>
              <w:pStyle w:val="TableParagraph"/>
              <w:spacing w:before="5"/>
              <w:ind w:left="125" w:right="116"/>
              <w:jc w:val="center"/>
              <w:rPr>
                <w:rFonts w:ascii="Calibri"/>
                <w:b/>
                <w:sz w:val="22"/>
              </w:rPr>
            </w:pPr>
            <w:r>
              <w:rPr>
                <w:rFonts w:ascii="Calibri"/>
                <w:b/>
                <w:sz w:val="22"/>
              </w:rPr>
              <w:t>11</w:t>
            </w:r>
          </w:p>
        </w:tc>
        <w:tc>
          <w:tcPr>
            <w:tcW w:w="1584" w:type="dxa"/>
            <w:tcBorders>
              <w:left w:val="nil"/>
              <w:right w:val="nil"/>
            </w:tcBorders>
          </w:tcPr>
          <w:p>
            <w:pPr>
              <w:pStyle w:val="TableParagraph"/>
              <w:spacing w:line="265" w:lineRule="exact" w:before="5"/>
              <w:ind w:left="136" w:right="136"/>
              <w:jc w:val="center"/>
              <w:rPr>
                <w:rFonts w:ascii="Calibri"/>
                <w:b/>
                <w:sz w:val="22"/>
              </w:rPr>
            </w:pPr>
            <w:r>
              <w:rPr>
                <w:rFonts w:ascii="Calibri"/>
                <w:b/>
                <w:sz w:val="22"/>
              </w:rPr>
              <w:t>LESSON 12</w:t>
            </w:r>
          </w:p>
          <w:p>
            <w:pPr>
              <w:pStyle w:val="TableParagraph"/>
              <w:spacing w:line="236" w:lineRule="exact"/>
              <w:ind w:left="135" w:right="139"/>
              <w:jc w:val="center"/>
              <w:rPr>
                <w:rFonts w:ascii="Calibri"/>
                <w:i/>
                <w:sz w:val="20"/>
              </w:rPr>
            </w:pPr>
            <w:r>
              <w:rPr>
                <w:rFonts w:ascii="Calibri"/>
                <w:i/>
                <w:sz w:val="20"/>
              </w:rPr>
              <w:t>Learning about</w:t>
            </w:r>
          </w:p>
          <w:p>
            <w:pPr>
              <w:pStyle w:val="TableParagraph"/>
              <w:spacing w:line="230" w:lineRule="exact"/>
              <w:ind w:left="135" w:right="139"/>
              <w:jc w:val="center"/>
              <w:rPr>
                <w:rFonts w:ascii="Calibri"/>
                <w:i/>
                <w:sz w:val="20"/>
              </w:rPr>
            </w:pPr>
            <w:r>
              <w:rPr>
                <w:rFonts w:ascii="Calibri"/>
                <w:i/>
                <w:sz w:val="20"/>
              </w:rPr>
              <w:t>switches</w:t>
            </w:r>
          </w:p>
        </w:tc>
        <w:tc>
          <w:tcPr>
            <w:tcW w:w="4760" w:type="dxa"/>
            <w:tcBorders>
              <w:left w:val="nil"/>
              <w:right w:val="nil"/>
            </w:tcBorders>
          </w:tcPr>
          <w:p>
            <w:pPr>
              <w:pStyle w:val="TableParagraph"/>
              <w:spacing w:before="5"/>
              <w:ind w:left="158" w:right="135"/>
              <w:jc w:val="center"/>
              <w:rPr>
                <w:rFonts w:ascii="Calibri"/>
                <w:sz w:val="22"/>
              </w:rPr>
            </w:pPr>
            <w:r>
              <w:rPr>
                <w:rFonts w:ascii="Calibri"/>
                <w:sz w:val="22"/>
              </w:rPr>
              <w:t>How do switches work?</w:t>
            </w:r>
          </w:p>
        </w:tc>
        <w:tc>
          <w:tcPr>
            <w:tcW w:w="1249" w:type="dxa"/>
            <w:tcBorders>
              <w:left w:val="nil"/>
            </w:tcBorders>
          </w:tcPr>
          <w:p>
            <w:pPr>
              <w:pStyle w:val="TableParagraph"/>
              <w:spacing w:line="268" w:lineRule="exact" w:before="3"/>
              <w:ind w:left="389"/>
              <w:rPr>
                <w:rFonts w:ascii="Calibri"/>
                <w:sz w:val="22"/>
              </w:rPr>
            </w:pPr>
            <w:r>
              <w:rPr>
                <w:rFonts w:ascii="Calibri"/>
                <w:sz w:val="22"/>
              </w:rPr>
              <w:t>30-45</w:t>
            </w:r>
          </w:p>
          <w:p>
            <w:pPr>
              <w:pStyle w:val="TableParagraph"/>
              <w:spacing w:line="268" w:lineRule="exact"/>
              <w:ind w:left="432"/>
              <w:rPr>
                <w:rFonts w:ascii="Calibri"/>
                <w:sz w:val="22"/>
              </w:rPr>
            </w:pPr>
            <w:r>
              <w:rPr>
                <w:rFonts w:ascii="Calibri"/>
                <w:sz w:val="22"/>
              </w:rPr>
              <w:t>mins</w:t>
            </w:r>
          </w:p>
        </w:tc>
      </w:tr>
      <w:tr>
        <w:trPr>
          <w:trHeight w:val="612" w:hRule="atLeast"/>
        </w:trPr>
        <w:tc>
          <w:tcPr>
            <w:tcW w:w="907" w:type="dxa"/>
            <w:tcBorders>
              <w:right w:val="nil"/>
            </w:tcBorders>
            <w:shd w:val="clear" w:color="auto" w:fill="FCE3D0"/>
          </w:tcPr>
          <w:p>
            <w:pPr>
              <w:pStyle w:val="TableParagraph"/>
              <w:spacing w:before="3"/>
              <w:ind w:left="125" w:right="116"/>
              <w:jc w:val="center"/>
              <w:rPr>
                <w:rFonts w:ascii="Calibri"/>
                <w:b/>
                <w:sz w:val="22"/>
              </w:rPr>
            </w:pPr>
            <w:r>
              <w:rPr>
                <w:rFonts w:ascii="Calibri"/>
                <w:b/>
                <w:sz w:val="22"/>
              </w:rPr>
              <w:t>12</w:t>
            </w:r>
          </w:p>
        </w:tc>
        <w:tc>
          <w:tcPr>
            <w:tcW w:w="1584" w:type="dxa"/>
            <w:tcBorders>
              <w:left w:val="nil"/>
              <w:right w:val="nil"/>
            </w:tcBorders>
            <w:shd w:val="clear" w:color="auto" w:fill="FCE3D0"/>
          </w:tcPr>
          <w:p>
            <w:pPr>
              <w:pStyle w:val="TableParagraph"/>
              <w:spacing w:before="3"/>
              <w:ind w:left="135" w:right="139"/>
              <w:jc w:val="center"/>
              <w:rPr>
                <w:rFonts w:ascii="Calibri"/>
                <w:b/>
                <w:sz w:val="22"/>
              </w:rPr>
            </w:pPr>
            <w:r>
              <w:rPr>
                <w:rFonts w:ascii="Calibri"/>
                <w:b/>
                <w:sz w:val="22"/>
              </w:rPr>
              <w:t>ADDED</w:t>
            </w:r>
          </w:p>
        </w:tc>
        <w:tc>
          <w:tcPr>
            <w:tcW w:w="4760" w:type="dxa"/>
            <w:tcBorders>
              <w:left w:val="nil"/>
              <w:right w:val="nil"/>
            </w:tcBorders>
            <w:shd w:val="clear" w:color="auto" w:fill="FCE3D0"/>
          </w:tcPr>
          <w:p>
            <w:pPr>
              <w:pStyle w:val="TableParagraph"/>
              <w:spacing w:line="266" w:lineRule="exact" w:before="3"/>
              <w:ind w:left="158" w:right="135"/>
              <w:jc w:val="center"/>
              <w:rPr>
                <w:rFonts w:ascii="Calibri"/>
                <w:sz w:val="22"/>
              </w:rPr>
            </w:pPr>
            <w:r>
              <w:rPr>
                <w:rFonts w:ascii="Calibri"/>
                <w:sz w:val="22"/>
              </w:rPr>
              <w:t>Using circuits to communicate</w:t>
            </w:r>
          </w:p>
          <w:p>
            <w:pPr>
              <w:pStyle w:val="TableParagraph"/>
              <w:spacing w:line="193" w:lineRule="exact"/>
              <w:ind w:left="157" w:right="139"/>
              <w:jc w:val="center"/>
              <w:rPr>
                <w:rFonts w:ascii="Calibri"/>
                <w:sz w:val="16"/>
              </w:rPr>
            </w:pPr>
            <w:r>
              <w:rPr>
                <w:rFonts w:ascii="Calibri"/>
                <w:sz w:val="16"/>
              </w:rPr>
              <w:t>Just-in-Time Instruction: Morse code</w:t>
            </w:r>
          </w:p>
        </w:tc>
        <w:tc>
          <w:tcPr>
            <w:tcW w:w="1249" w:type="dxa"/>
            <w:tcBorders>
              <w:left w:val="nil"/>
            </w:tcBorders>
            <w:shd w:val="clear" w:color="auto" w:fill="FCE3D0"/>
          </w:tcPr>
          <w:p>
            <w:pPr>
              <w:pStyle w:val="TableParagraph"/>
              <w:spacing w:line="266" w:lineRule="exact" w:before="3"/>
              <w:ind w:left="390" w:right="333"/>
              <w:jc w:val="center"/>
              <w:rPr>
                <w:rFonts w:ascii="Calibri"/>
                <w:sz w:val="22"/>
              </w:rPr>
            </w:pPr>
            <w:r>
              <w:rPr>
                <w:rFonts w:ascii="Calibri"/>
                <w:sz w:val="22"/>
              </w:rPr>
              <w:t>90+</w:t>
            </w:r>
          </w:p>
          <w:p>
            <w:pPr>
              <w:pStyle w:val="TableParagraph"/>
              <w:spacing w:line="266" w:lineRule="exact"/>
              <w:ind w:left="388" w:right="333"/>
              <w:jc w:val="center"/>
              <w:rPr>
                <w:rFonts w:ascii="Calibri"/>
                <w:sz w:val="22"/>
              </w:rPr>
            </w:pPr>
            <w:r>
              <w:rPr>
                <w:rFonts w:ascii="Calibri"/>
                <w:sz w:val="22"/>
              </w:rPr>
              <w:t>mins</w:t>
            </w:r>
          </w:p>
        </w:tc>
      </w:tr>
    </w:tbl>
    <w:p>
      <w:pPr>
        <w:spacing w:line="276" w:lineRule="auto" w:before="0"/>
        <w:ind w:left="1200" w:right="1428" w:firstLine="0"/>
        <w:jc w:val="left"/>
        <w:rPr>
          <w:rFonts w:ascii="Calibri"/>
          <w:i/>
          <w:sz w:val="16"/>
        </w:rPr>
      </w:pPr>
      <w:r>
        <w:rPr>
          <w:rFonts w:ascii="Calibri"/>
          <w:i/>
          <w:sz w:val="16"/>
        </w:rPr>
        <w:t>* Suggested times can span across multiple science class periods. For example a 90 minute suggested time would take two 45- </w:t>
      </w:r>
      <w:r>
        <w:rPr>
          <w:rFonts w:ascii="Calibri"/>
          <w:i/>
          <w:sz w:val="16"/>
        </w:rPr>
        <w:t>minute class periods or three 30-minute class periods. Depending on the culture of student talk, lessons initially may require more time as students get used to talk routines. These times are approximate and suggestions. Lessons typically span multiple class periods to allow students time to learn about particular concepts over multiple exposures.</w:t>
      </w:r>
    </w:p>
    <w:p>
      <w:pPr>
        <w:pStyle w:val="BodyText"/>
        <w:spacing w:before="3"/>
        <w:rPr>
          <w:rFonts w:ascii="Calibri"/>
          <w:i/>
          <w:sz w:val="16"/>
        </w:rPr>
      </w:pPr>
    </w:p>
    <w:p>
      <w:pPr>
        <w:spacing w:line="276" w:lineRule="auto" w:before="0"/>
        <w:ind w:left="1200" w:right="1755" w:firstLine="0"/>
        <w:jc w:val="left"/>
        <w:rPr>
          <w:rFonts w:ascii="Calibri" w:hAnsi="Calibri"/>
          <w:i/>
          <w:sz w:val="16"/>
        </w:rPr>
      </w:pPr>
      <w:r>
        <w:rPr>
          <w:rFonts w:ascii="Calibri" w:hAnsi="Calibri"/>
          <w:i/>
          <w:sz w:val="16"/>
        </w:rPr>
        <w:t>** “Just-in-time Instruction” topics are content pieces students need in order to continue reasoning about how and why the </w:t>
      </w:r>
      <w:r>
        <w:rPr>
          <w:rFonts w:ascii="Calibri" w:hAnsi="Calibri"/>
          <w:i/>
          <w:sz w:val="16"/>
        </w:rPr>
        <w:t>phenomenon happens. These are suggested in each lesson but may need to be supplemented or expanded based on your students’ questions and ideas.</w:t>
      </w:r>
    </w:p>
    <w:p>
      <w:pPr>
        <w:spacing w:after="0" w:line="276" w:lineRule="auto"/>
        <w:jc w:val="left"/>
        <w:rPr>
          <w:rFonts w:ascii="Calibri" w:hAnsi="Calibri"/>
          <w:sz w:val="16"/>
        </w:rPr>
        <w:sectPr>
          <w:pgSz w:w="12240" w:h="15840"/>
          <w:pgMar w:header="0" w:footer="1230" w:top="1440" w:bottom="1420" w:left="780" w:right="520"/>
        </w:sectPr>
      </w:pPr>
    </w:p>
    <w:p>
      <w:pPr>
        <w:spacing w:before="75"/>
        <w:ind w:left="400" w:right="0" w:firstLine="0"/>
        <w:jc w:val="left"/>
        <w:rPr>
          <w:rFonts w:ascii="Arial Narrow"/>
          <w:sz w:val="18"/>
        </w:rPr>
      </w:pPr>
      <w:r>
        <w:rPr/>
        <w:drawing>
          <wp:anchor distT="0" distB="0" distL="0" distR="0" allowOverlap="1" layoutInCell="1" locked="0" behindDoc="0" simplePos="0" relativeHeight="1672">
            <wp:simplePos x="0" y="0"/>
            <wp:positionH relativeFrom="page">
              <wp:posOffset>7924800</wp:posOffset>
            </wp:positionH>
            <wp:positionV relativeFrom="paragraph">
              <wp:posOffset>161456</wp:posOffset>
            </wp:positionV>
            <wp:extent cx="1235709" cy="1412392"/>
            <wp:effectExtent l="0" t="0" r="0" b="0"/>
            <wp:wrapNone/>
            <wp:docPr id="7" name="image18.jpeg" descr=""/>
            <wp:cNvGraphicFramePr>
              <a:graphicFrameLocks noChangeAspect="1"/>
            </wp:cNvGraphicFramePr>
            <a:graphic>
              <a:graphicData uri="http://schemas.openxmlformats.org/drawingml/2006/picture">
                <pic:pic>
                  <pic:nvPicPr>
                    <pic:cNvPr id="8" name="image18.jpeg"/>
                    <pic:cNvPicPr/>
                  </pic:nvPicPr>
                  <pic:blipFill>
                    <a:blip r:embed="rId31" cstate="print"/>
                    <a:stretch>
                      <a:fillRect/>
                    </a:stretch>
                  </pic:blipFill>
                  <pic:spPr>
                    <a:xfrm>
                      <a:off x="0" y="0"/>
                      <a:ext cx="1235709" cy="1412392"/>
                    </a:xfrm>
                    <a:prstGeom prst="rect">
                      <a:avLst/>
                    </a:prstGeom>
                  </pic:spPr>
                </pic:pic>
              </a:graphicData>
            </a:graphic>
          </wp:anchor>
        </w:drawing>
      </w:r>
      <w:r>
        <w:rPr>
          <w:rFonts w:ascii="Arial Narrow"/>
          <w:sz w:val="18"/>
        </w:rPr>
        <w:t>NGSS abbreviations: PE=Performance Expectation; DCI = Disciplinary Core idea; CCC = Cross-Cutting Concept; SEP = Science &amp; Engineering Practice</w:t>
      </w:r>
    </w:p>
    <w:p>
      <w:pPr>
        <w:pStyle w:val="BodyText"/>
        <w:rPr>
          <w:rFonts w:ascii="Arial Narrow"/>
          <w:sz w:val="20"/>
        </w:rPr>
      </w:pPr>
    </w:p>
    <w:p>
      <w:pPr>
        <w:pStyle w:val="BodyText"/>
        <w:rPr>
          <w:rFonts w:ascii="Arial Narrow"/>
          <w:sz w:val="20"/>
        </w:rPr>
      </w:pPr>
    </w:p>
    <w:p>
      <w:pPr>
        <w:spacing w:before="148"/>
        <w:ind w:left="2886" w:right="0" w:firstLine="0"/>
        <w:jc w:val="left"/>
        <w:rPr>
          <w:rFonts w:ascii="Book Antiqua" w:hAnsi="Book Antiqua"/>
          <w:b/>
          <w:sz w:val="29"/>
        </w:rPr>
      </w:pPr>
      <w:r>
        <w:rPr>
          <w:rFonts w:ascii="Book Antiqua" w:hAnsi="Book Antiqua"/>
          <w:b/>
          <w:sz w:val="36"/>
        </w:rPr>
        <w:t>C</w:t>
      </w:r>
      <w:r>
        <w:rPr>
          <w:rFonts w:ascii="Book Antiqua" w:hAnsi="Book Antiqua"/>
          <w:b/>
          <w:sz w:val="29"/>
        </w:rPr>
        <w:t>IRCUITS </w:t>
      </w:r>
      <w:r>
        <w:rPr>
          <w:rFonts w:ascii="Book Antiqua" w:hAnsi="Book Antiqua"/>
          <w:b/>
          <w:sz w:val="36"/>
        </w:rPr>
        <w:t>U</w:t>
      </w:r>
      <w:r>
        <w:rPr>
          <w:rFonts w:ascii="Book Antiqua" w:hAnsi="Book Antiqua"/>
          <w:b/>
          <w:sz w:val="29"/>
        </w:rPr>
        <w:t>NIT </w:t>
      </w:r>
      <w:r>
        <w:rPr>
          <w:rFonts w:ascii="Book Antiqua" w:hAnsi="Book Antiqua"/>
          <w:b/>
          <w:sz w:val="36"/>
        </w:rPr>
        <w:t>O</w:t>
      </w:r>
      <w:r>
        <w:rPr>
          <w:rFonts w:ascii="Book Antiqua" w:hAnsi="Book Antiqua"/>
          <w:b/>
          <w:sz w:val="29"/>
        </w:rPr>
        <w:t>VERVIEW </w:t>
      </w:r>
      <w:r>
        <w:rPr>
          <w:rFonts w:ascii="Calibri" w:hAnsi="Calibri"/>
          <w:b/>
          <w:sz w:val="36"/>
        </w:rPr>
        <w:t>– </w:t>
      </w:r>
      <w:r>
        <w:rPr>
          <w:rFonts w:ascii="Book Antiqua" w:hAnsi="Book Antiqua"/>
          <w:b/>
          <w:sz w:val="36"/>
        </w:rPr>
        <w:t>4</w:t>
      </w:r>
      <w:r>
        <w:rPr>
          <w:rFonts w:ascii="Book Antiqua" w:hAnsi="Book Antiqua"/>
          <w:b/>
          <w:position w:val="14"/>
          <w:sz w:val="18"/>
        </w:rPr>
        <w:t>TH </w:t>
      </w:r>
      <w:r>
        <w:rPr>
          <w:rFonts w:ascii="Book Antiqua" w:hAnsi="Book Antiqua"/>
          <w:b/>
          <w:sz w:val="36"/>
        </w:rPr>
        <w:t>G</w:t>
      </w:r>
      <w:r>
        <w:rPr>
          <w:rFonts w:ascii="Book Antiqua" w:hAnsi="Book Antiqua"/>
          <w:b/>
          <w:sz w:val="29"/>
        </w:rPr>
        <w:t>RADE</w:t>
      </w:r>
    </w:p>
    <w:p>
      <w:pPr>
        <w:spacing w:line="337" w:lineRule="exact" w:before="327"/>
        <w:ind w:left="400" w:right="0" w:firstLine="0"/>
        <w:jc w:val="left"/>
        <w:rPr>
          <w:rFonts w:ascii="Book Antiqua" w:hAnsi="Book Antiqua"/>
          <w:b/>
          <w:sz w:val="28"/>
        </w:rPr>
      </w:pPr>
      <w:r>
        <w:rPr>
          <w:rFonts w:ascii="Book Antiqua" w:hAnsi="Book Antiqua"/>
          <w:b/>
          <w:color w:val="00AF50"/>
          <w:sz w:val="28"/>
        </w:rPr>
        <w:t>Initial Models for 4</w:t>
      </w:r>
      <w:r>
        <w:rPr>
          <w:rFonts w:ascii="Book Antiqua" w:hAnsi="Book Antiqua"/>
          <w:b/>
          <w:color w:val="00AF50"/>
          <w:position w:val="11"/>
          <w:sz w:val="17"/>
        </w:rPr>
        <w:t>th </w:t>
      </w:r>
      <w:r>
        <w:rPr>
          <w:rFonts w:ascii="Book Antiqua" w:hAnsi="Book Antiqua"/>
          <w:b/>
          <w:color w:val="00AF50"/>
          <w:sz w:val="28"/>
        </w:rPr>
        <w:t>Grade Circuits Unit </w:t>
      </w:r>
      <w:r>
        <w:rPr>
          <w:rFonts w:ascii="Calibri" w:hAnsi="Calibri"/>
          <w:b/>
          <w:color w:val="00AF50"/>
          <w:sz w:val="28"/>
        </w:rPr>
        <w:t>– </w:t>
      </w:r>
      <w:r>
        <w:rPr>
          <w:rFonts w:ascii="Book Antiqua" w:hAnsi="Book Antiqua"/>
          <w:b/>
          <w:color w:val="00AF50"/>
          <w:sz w:val="28"/>
        </w:rPr>
        <w:t>Eliciting Student Ideas (Lesson 1)</w:t>
      </w:r>
    </w:p>
    <w:p>
      <w:pPr>
        <w:spacing w:line="232" w:lineRule="auto" w:before="0"/>
        <w:ind w:left="399" w:right="2684" w:firstLine="0"/>
        <w:jc w:val="left"/>
        <w:rPr>
          <w:i/>
          <w:sz w:val="21"/>
        </w:rPr>
      </w:pPr>
      <w:r>
        <w:rPr>
          <w:i/>
          <w:sz w:val="21"/>
        </w:rPr>
        <w:t>Begin by eliciting students initial ideas about a circuit system. This pairing of lessons will take 2 or 3 class sessions but </w:t>
      </w:r>
      <w:r>
        <w:rPr>
          <w:i/>
          <w:sz w:val="21"/>
        </w:rPr>
        <w:t>provides</w:t>
      </w:r>
      <w:r>
        <w:rPr>
          <w:i/>
          <w:spacing w:val="-14"/>
          <w:sz w:val="21"/>
        </w:rPr>
        <w:t> </w:t>
      </w:r>
      <w:r>
        <w:rPr>
          <w:i/>
          <w:sz w:val="21"/>
        </w:rPr>
        <w:t>students</w:t>
      </w:r>
      <w:r>
        <w:rPr>
          <w:i/>
          <w:spacing w:val="-16"/>
          <w:sz w:val="21"/>
        </w:rPr>
        <w:t> </w:t>
      </w:r>
      <w:r>
        <w:rPr>
          <w:i/>
          <w:sz w:val="21"/>
        </w:rPr>
        <w:t>with</w:t>
      </w:r>
      <w:r>
        <w:rPr>
          <w:i/>
          <w:spacing w:val="-16"/>
          <w:sz w:val="21"/>
        </w:rPr>
        <w:t> </w:t>
      </w:r>
      <w:r>
        <w:rPr>
          <w:i/>
          <w:sz w:val="21"/>
        </w:rPr>
        <w:t>an</w:t>
      </w:r>
      <w:r>
        <w:rPr>
          <w:i/>
          <w:spacing w:val="-16"/>
          <w:sz w:val="21"/>
        </w:rPr>
        <w:t> </w:t>
      </w:r>
      <w:r>
        <w:rPr>
          <w:i/>
          <w:sz w:val="21"/>
        </w:rPr>
        <w:t>initial</w:t>
      </w:r>
      <w:r>
        <w:rPr>
          <w:i/>
          <w:spacing w:val="-16"/>
          <w:sz w:val="21"/>
        </w:rPr>
        <w:t> </w:t>
      </w:r>
      <w:r>
        <w:rPr>
          <w:i/>
          <w:sz w:val="21"/>
        </w:rPr>
        <w:t>hands-on</w:t>
      </w:r>
      <w:r>
        <w:rPr>
          <w:i/>
          <w:spacing w:val="-14"/>
          <w:sz w:val="21"/>
        </w:rPr>
        <w:t> </w:t>
      </w:r>
      <w:r>
        <w:rPr>
          <w:i/>
          <w:sz w:val="21"/>
        </w:rPr>
        <w:t>experience</w:t>
      </w:r>
      <w:r>
        <w:rPr>
          <w:i/>
          <w:spacing w:val="-16"/>
          <w:sz w:val="21"/>
        </w:rPr>
        <w:t> </w:t>
      </w:r>
      <w:r>
        <w:rPr>
          <w:i/>
          <w:sz w:val="21"/>
        </w:rPr>
        <w:t>that</w:t>
      </w:r>
      <w:r>
        <w:rPr>
          <w:i/>
          <w:spacing w:val="-17"/>
          <w:sz w:val="21"/>
        </w:rPr>
        <w:t> </w:t>
      </w:r>
      <w:r>
        <w:rPr>
          <w:i/>
          <w:sz w:val="21"/>
        </w:rPr>
        <w:t>helps</w:t>
      </w:r>
      <w:r>
        <w:rPr>
          <w:i/>
          <w:spacing w:val="-16"/>
          <w:sz w:val="21"/>
        </w:rPr>
        <w:t> </w:t>
      </w:r>
      <w:r>
        <w:rPr>
          <w:i/>
          <w:sz w:val="21"/>
        </w:rPr>
        <w:t>them</w:t>
      </w:r>
      <w:r>
        <w:rPr>
          <w:i/>
          <w:spacing w:val="-16"/>
          <w:sz w:val="21"/>
        </w:rPr>
        <w:t> </w:t>
      </w:r>
      <w:r>
        <w:rPr>
          <w:i/>
          <w:sz w:val="21"/>
        </w:rPr>
        <w:t>develop</w:t>
      </w:r>
      <w:r>
        <w:rPr>
          <w:i/>
          <w:spacing w:val="-15"/>
          <w:sz w:val="21"/>
        </w:rPr>
        <w:t> </w:t>
      </w:r>
      <w:r>
        <w:rPr>
          <w:i/>
          <w:sz w:val="21"/>
        </w:rPr>
        <w:t>their</w:t>
      </w:r>
      <w:r>
        <w:rPr>
          <w:i/>
          <w:spacing w:val="-15"/>
          <w:sz w:val="21"/>
        </w:rPr>
        <w:t> </w:t>
      </w:r>
      <w:r>
        <w:rPr>
          <w:i/>
          <w:sz w:val="21"/>
        </w:rPr>
        <w:t>models</w:t>
      </w:r>
      <w:r>
        <w:rPr>
          <w:i/>
          <w:spacing w:val="-16"/>
          <w:sz w:val="21"/>
        </w:rPr>
        <w:t> </w:t>
      </w:r>
      <w:r>
        <w:rPr>
          <w:i/>
          <w:sz w:val="21"/>
        </w:rPr>
        <w:t>and</w:t>
      </w:r>
      <w:r>
        <w:rPr>
          <w:i/>
          <w:spacing w:val="-16"/>
          <w:sz w:val="21"/>
        </w:rPr>
        <w:t> </w:t>
      </w:r>
      <w:r>
        <w:rPr>
          <w:i/>
          <w:sz w:val="21"/>
        </w:rPr>
        <w:t>enough</w:t>
      </w:r>
      <w:r>
        <w:rPr>
          <w:i/>
          <w:spacing w:val="-16"/>
          <w:sz w:val="21"/>
        </w:rPr>
        <w:t> </w:t>
      </w:r>
      <w:r>
        <w:rPr>
          <w:i/>
          <w:sz w:val="21"/>
        </w:rPr>
        <w:t>time</w:t>
      </w:r>
      <w:r>
        <w:rPr>
          <w:i/>
          <w:spacing w:val="-14"/>
          <w:sz w:val="21"/>
        </w:rPr>
        <w:t> </w:t>
      </w:r>
      <w:r>
        <w:rPr>
          <w:i/>
          <w:sz w:val="21"/>
        </w:rPr>
        <w:t>to</w:t>
      </w:r>
      <w:r>
        <w:rPr>
          <w:i/>
          <w:spacing w:val="-16"/>
          <w:sz w:val="21"/>
        </w:rPr>
        <w:t> </w:t>
      </w:r>
      <w:r>
        <w:rPr>
          <w:i/>
          <w:sz w:val="21"/>
        </w:rPr>
        <w:t>add</w:t>
      </w:r>
      <w:r>
        <w:rPr>
          <w:i/>
          <w:spacing w:val="-17"/>
          <w:sz w:val="21"/>
        </w:rPr>
        <w:t> </w:t>
      </w:r>
      <w:r>
        <w:rPr>
          <w:i/>
          <w:sz w:val="21"/>
        </w:rPr>
        <w:t>to</w:t>
      </w:r>
      <w:r>
        <w:rPr>
          <w:i/>
          <w:spacing w:val="-11"/>
          <w:sz w:val="21"/>
        </w:rPr>
        <w:t> </w:t>
      </w:r>
      <w:r>
        <w:rPr>
          <w:i/>
          <w:sz w:val="21"/>
        </w:rPr>
        <w:t>their</w:t>
      </w:r>
      <w:bookmarkStart w:name="Activity/Lesson Observations Learning Co" w:id="18"/>
      <w:bookmarkEnd w:id="18"/>
      <w:r>
        <w:rPr>
          <w:i/>
          <w:sz w:val="21"/>
        </w:rPr>
      </w:r>
      <w:r>
        <w:rPr>
          <w:i/>
          <w:sz w:val="21"/>
        </w:rPr>
        <w:t> models to explain not just what happens but how/why they think it</w:t>
      </w:r>
      <w:r>
        <w:rPr>
          <w:i/>
          <w:spacing w:val="45"/>
          <w:sz w:val="21"/>
        </w:rPr>
        <w:t> </w:t>
      </w:r>
      <w:r>
        <w:rPr>
          <w:i/>
          <w:sz w:val="21"/>
        </w:rPr>
        <w:t>happens.</w:t>
      </w:r>
    </w:p>
    <w:p>
      <w:pPr>
        <w:spacing w:after="0" w:line="232" w:lineRule="auto"/>
        <w:jc w:val="left"/>
        <w:rPr>
          <w:sz w:val="21"/>
        </w:rPr>
        <w:sectPr>
          <w:footerReference w:type="default" r:id="rId30"/>
          <w:pgSz w:w="15840" w:h="12240" w:orient="landscape"/>
          <w:pgMar w:footer="1124" w:header="0" w:top="640" w:bottom="1320" w:left="1040" w:right="760"/>
          <w:pgNumType w:start="14"/>
        </w:sectPr>
      </w:pPr>
    </w:p>
    <w:p>
      <w:pPr>
        <w:pStyle w:val="Heading9"/>
        <w:tabs>
          <w:tab w:pos="2307" w:val="left" w:leader="none"/>
          <w:tab w:pos="4737" w:val="left" w:leader="none"/>
          <w:tab w:pos="7257" w:val="left" w:leader="none"/>
        </w:tabs>
        <w:spacing w:before="57"/>
        <w:ind w:left="400"/>
      </w:pPr>
      <w:r>
        <w:rPr/>
        <w:pict>
          <v:group style="position:absolute;margin-left:65.5pt;margin-top:.333723pt;width:660.25pt;height:368.7pt;mso-position-horizontal-relative:page;mso-position-vertical-relative:paragraph;z-index:-194200" coordorigin="1310,7" coordsize="13205,7374">
            <v:rect style="position:absolute;left:1310;top:6;width:44;height:46" filled="true" fillcolor="#00af50" stroked="false">
              <v:fill type="solid"/>
            </v:rect>
            <v:line style="position:absolute" from="1354,30" to="3236,30" stroked="true" strokeweight="2.16pt" strokecolor="#00af50">
              <v:stroke dashstyle="solid"/>
            </v:line>
            <v:rect style="position:absolute;left:3235;top:50;width:10;height:3" filled="true" fillcolor="#000000" stroked="false">
              <v:fill type="solid"/>
            </v:rect>
            <v:rect style="position:absolute;left:3235;top:6;width:44;height:44" filled="true" fillcolor="#00af50" stroked="false">
              <v:fill type="solid"/>
            </v:rect>
            <v:line style="position:absolute" from="3279,30" to="5667,30" stroked="true" strokeweight="2.16pt" strokecolor="#00af50">
              <v:stroke dashstyle="solid"/>
            </v:line>
            <v:rect style="position:absolute;left:5667;top:50;width:10;height:3" filled="true" fillcolor="#000000" stroked="false">
              <v:fill type="solid"/>
            </v:rect>
            <v:rect style="position:absolute;left:5667;top:6;width:44;height:44" filled="true" fillcolor="#00af50" stroked="false">
              <v:fill type="solid"/>
            </v:rect>
            <v:line style="position:absolute" from="5711,30" to="8187,30" stroked="true" strokeweight="2.16pt" strokecolor="#00af50">
              <v:stroke dashstyle="solid"/>
            </v:line>
            <v:rect style="position:absolute;left:8187;top:50;width:10;height:3" filled="true" fillcolor="#000000" stroked="false">
              <v:fill type="solid"/>
            </v:rect>
            <v:rect style="position:absolute;left:8187;top:6;width:44;height:44" filled="true" fillcolor="#00af50" stroked="false">
              <v:fill type="solid"/>
            </v:rect>
            <v:line style="position:absolute" from="8231,30" to="11517,30" stroked="true" strokeweight="2.16pt" strokecolor="#00af50">
              <v:stroke dashstyle="solid"/>
            </v:line>
            <v:rect style="position:absolute;left:11516;top:50;width:10;height:3" filled="true" fillcolor="#000000" stroked="false">
              <v:fill type="solid"/>
            </v:rect>
            <v:rect style="position:absolute;left:11516;top:6;width:44;height:44" filled="true" fillcolor="#00af50" stroked="false">
              <v:fill type="solid"/>
            </v:rect>
            <v:line style="position:absolute" from="11560,30" to="14471,30" stroked="true" strokeweight="2.16pt" strokecolor="#00af50">
              <v:stroke dashstyle="solid"/>
            </v:line>
            <v:rect style="position:absolute;left:14471;top:6;width:43;height:46" filled="true" fillcolor="#00af50" stroked="false">
              <v:fill type="solid"/>
            </v:rect>
            <v:line style="position:absolute" from="1354,587" to="3236,587" stroked="true" strokeweight=".48pt" strokecolor="#000000">
              <v:stroke dashstyle="solid"/>
            </v:line>
            <v:line style="position:absolute" from="3245,587" to="5667,587" stroked="true" strokeweight=".48pt" strokecolor="#000000">
              <v:stroke dashstyle="solid"/>
            </v:line>
            <v:line style="position:absolute" from="5677,587" to="8187,587" stroked="true" strokeweight=".48pt" strokecolor="#000000">
              <v:stroke dashstyle="solid"/>
            </v:line>
            <v:line style="position:absolute" from="8197,587" to="11517,587" stroked="true" strokeweight=".48pt" strokecolor="#000000">
              <v:stroke dashstyle="solid"/>
            </v:line>
            <v:line style="position:absolute" from="11526,587" to="14471,587" stroked="true" strokeweight=".48pt" strokecolor="#000000">
              <v:stroke dashstyle="solid"/>
            </v:line>
            <v:line style="position:absolute" from="5672,54" to="5672,2272" stroked="true" strokeweight=".48pt" strokecolor="#000000">
              <v:stroke dashstyle="solid"/>
            </v:line>
            <v:shape style="position:absolute;left:0;top:8890;width:10163;height:2" coordorigin="0,8891" coordsize="10163,0" path="m1353,3486l3235,3486m3244,3486l8186,3486m8196,3486l11516,3486e" filled="false" stroked="true" strokeweight=".48pt" strokecolor="#000000">
              <v:path arrowok="t"/>
              <v:stroke dashstyle="shortdot"/>
            </v:shape>
            <v:line style="position:absolute" from="1332,54" to="1332,7381" stroked="true" strokeweight="2.2pt" strokecolor="#00af50">
              <v:stroke dashstyle="solid"/>
            </v:line>
            <v:line style="position:absolute" from="1354,7359" to="3236,7359" stroked="true" strokeweight="2.16pt" strokecolor="#00af50">
              <v:stroke dashstyle="solid"/>
            </v:line>
            <v:line style="position:absolute" from="3240,54" to="3240,7337" stroked="true" strokeweight=".48pt" strokecolor="#000000">
              <v:stroke dashstyle="solid"/>
            </v:line>
            <v:rect style="position:absolute;left:3235;top:7336;width:44;height:44" filled="true" fillcolor="#00af50" stroked="false">
              <v:fill type="solid"/>
            </v:rect>
            <v:line style="position:absolute" from="3279,7359" to="8187,7359" stroked="true" strokeweight="2.16pt" strokecolor="#00af50">
              <v:stroke dashstyle="solid"/>
            </v:line>
            <v:line style="position:absolute" from="8192,54" to="8192,7337" stroked="true" strokeweight=".48pt" strokecolor="#000000">
              <v:stroke dashstyle="solid"/>
            </v:line>
            <v:rect style="position:absolute;left:8187;top:7336;width:44;height:44" filled="true" fillcolor="#00af50" stroked="false">
              <v:fill type="solid"/>
            </v:rect>
            <v:line style="position:absolute" from="8231,7359" to="11517,7359" stroked="true" strokeweight="2.16pt" strokecolor="#00af50">
              <v:stroke dashstyle="solid"/>
            </v:line>
            <v:line style="position:absolute" from="11521,54" to="11521,7337" stroked="true" strokeweight=".48pt" strokecolor="#000000">
              <v:stroke dashstyle="solid"/>
            </v:line>
            <v:rect style="position:absolute;left:11516;top:7336;width:44;height:44" filled="true" fillcolor="#00af50" stroked="false">
              <v:fill type="solid"/>
            </v:rect>
            <v:line style="position:absolute" from="11560,7359" to="14471,7359" stroked="true" strokeweight="2.16pt" strokecolor="#00af50">
              <v:stroke dashstyle="solid"/>
            </v:line>
            <v:line style="position:absolute" from="14493,54" to="14493,7381" stroked="true" strokeweight="2.2pt" strokecolor="#00af50">
              <v:stroke dashstyle="solid"/>
            </v:line>
            <v:shape style="position:absolute;left:-4952;top:8890;width:4952;height:3637" coordorigin="-4952,8891" coordsize="4952,3637" path="m8191,1997l8179,2034,8146,2069,8094,2099,8026,2124,7944,2144,7851,2156,7749,2160,6082,2160,5981,2164,5888,2177,5806,2196,5738,2221,5686,2252,5652,2286,5641,2324,5629,2286,5596,2252,5544,2221,5475,2196,5393,2177,5300,2164,5199,2160,3681,2160,3579,2156,3486,2144,3404,2124,3336,2099,3284,2069,3251,2034,3239,1997m8185,5307l8173,5345,8140,5379,8088,5409,8020,5435,7938,5454,7845,5466,7743,5471,6080,5471,5979,5475,5886,5487,5804,5507,5735,5532,5683,5562,5650,5597,5638,5634,5627,5597,5593,5562,5541,5532,5473,5507,5391,5487,5298,5475,5197,5471,3682,5471,3580,5466,3487,5454,3405,5435,3337,5409,3285,5379,3252,5345,3240,5307e" filled="false" stroked="true" strokeweight="1pt" strokecolor="#00af50">
              <v:path arrowok="t"/>
              <v:stroke dashstyle="solid"/>
            </v:shape>
            <w10:wrap type="none"/>
          </v:group>
        </w:pict>
      </w:r>
      <w:r>
        <w:rPr>
          <w:w w:val="95"/>
        </w:rPr>
        <w:t>Activity/Lesson</w:t>
        <w:tab/>
      </w:r>
      <w:r>
        <w:rPr/>
        <w:t>Observations</w:t>
        <w:tab/>
        <w:t>Learning</w:t>
        <w:tab/>
      </w:r>
      <w:r>
        <w:rPr>
          <w:spacing w:val="1"/>
          <w:w w:val="95"/>
        </w:rPr>
        <w:t>Connectiontoflashlight</w:t>
      </w:r>
    </w:p>
    <w:p>
      <w:pPr>
        <w:spacing w:before="0"/>
        <w:ind w:left="0" w:right="1040" w:firstLine="0"/>
        <w:jc w:val="right"/>
        <w:rPr>
          <w:rFonts w:ascii="Book Antiqua"/>
          <w:b/>
          <w:sz w:val="22"/>
        </w:rPr>
      </w:pPr>
      <w:r>
        <w:rPr>
          <w:rFonts w:ascii="Book Antiqua"/>
          <w:b/>
          <w:w w:val="90"/>
          <w:sz w:val="22"/>
        </w:rPr>
        <w:t>phenomenon</w:t>
      </w:r>
    </w:p>
    <w:p>
      <w:pPr>
        <w:spacing w:before="52"/>
        <w:ind w:left="400" w:right="101" w:firstLine="0"/>
        <w:jc w:val="left"/>
        <w:rPr>
          <w:rFonts w:ascii="Book Antiqua"/>
          <w:b/>
          <w:sz w:val="22"/>
        </w:rPr>
      </w:pPr>
      <w:r>
        <w:rPr/>
        <w:br w:type="column"/>
      </w:r>
      <w:r>
        <w:rPr>
          <w:rFonts w:ascii="Book Antiqua"/>
          <w:b/>
          <w:w w:val="95"/>
          <w:sz w:val="22"/>
        </w:rPr>
        <w:t>Next Generation Science </w:t>
      </w:r>
      <w:r>
        <w:rPr>
          <w:rFonts w:ascii="Book Antiqua"/>
          <w:b/>
          <w:sz w:val="22"/>
        </w:rPr>
        <w:t>Standards (NGSS)</w:t>
      </w:r>
    </w:p>
    <w:p>
      <w:pPr>
        <w:spacing w:after="0"/>
        <w:jc w:val="left"/>
        <w:rPr>
          <w:rFonts w:ascii="Book Antiqua"/>
          <w:sz w:val="22"/>
        </w:rPr>
        <w:sectPr>
          <w:type w:val="continuous"/>
          <w:pgSz w:w="15840" w:h="12240" w:orient="landscape"/>
          <w:pgMar w:top="1500" w:bottom="280" w:left="1040" w:right="760"/>
          <w:cols w:num="2" w:equalWidth="0">
            <w:col w:w="9560" w:space="628"/>
            <w:col w:w="3852"/>
          </w:cols>
        </w:sectPr>
      </w:pPr>
    </w:p>
    <w:p>
      <w:pPr>
        <w:pStyle w:val="BodyText"/>
        <w:rPr>
          <w:rFonts w:ascii="Book Antiqua"/>
          <w:b/>
          <w:sz w:val="13"/>
        </w:rPr>
      </w:pPr>
    </w:p>
    <w:p>
      <w:pPr>
        <w:spacing w:after="0"/>
        <w:rPr>
          <w:rFonts w:ascii="Book Antiqua"/>
          <w:sz w:val="13"/>
        </w:rPr>
        <w:sectPr>
          <w:type w:val="continuous"/>
          <w:pgSz w:w="15840" w:h="12240" w:orient="landscape"/>
          <w:pgMar w:top="1500" w:bottom="280" w:left="1040" w:right="760"/>
        </w:sectPr>
      </w:pPr>
    </w:p>
    <w:p>
      <w:pPr>
        <w:pStyle w:val="BodyText"/>
        <w:rPr>
          <w:rFonts w:ascii="Book Antiqua"/>
          <w:b/>
          <w:sz w:val="24"/>
        </w:rPr>
      </w:pPr>
    </w:p>
    <w:p>
      <w:pPr>
        <w:pStyle w:val="BodyText"/>
        <w:rPr>
          <w:rFonts w:ascii="Book Antiqua"/>
          <w:b/>
          <w:sz w:val="24"/>
        </w:rPr>
      </w:pPr>
    </w:p>
    <w:p>
      <w:pPr>
        <w:pStyle w:val="BodyText"/>
        <w:spacing w:before="7"/>
        <w:rPr>
          <w:rFonts w:ascii="Book Antiqua"/>
          <w:b/>
          <w:sz w:val="20"/>
        </w:rPr>
      </w:pPr>
    </w:p>
    <w:p>
      <w:pPr>
        <w:spacing w:before="0"/>
        <w:ind w:left="445" w:right="0" w:firstLine="124"/>
        <w:jc w:val="left"/>
        <w:rPr>
          <w:rFonts w:ascii="Book Antiqua"/>
          <w:b/>
          <w:sz w:val="20"/>
        </w:rPr>
      </w:pPr>
      <w:r>
        <w:rPr>
          <w:rFonts w:ascii="Book Antiqua"/>
          <w:b/>
          <w:sz w:val="20"/>
        </w:rPr>
        <w:t>Lesson 1, Part 1</w:t>
      </w:r>
    </w:p>
    <w:p>
      <w:pPr>
        <w:pStyle w:val="BodyText"/>
        <w:spacing w:before="8"/>
        <w:rPr>
          <w:rFonts w:ascii="Book Antiqua"/>
          <w:b/>
          <w:sz w:val="19"/>
        </w:rPr>
      </w:pPr>
    </w:p>
    <w:p>
      <w:pPr>
        <w:spacing w:line="244" w:lineRule="auto" w:before="0"/>
        <w:ind w:left="445" w:right="0" w:firstLine="0"/>
        <w:jc w:val="center"/>
        <w:rPr>
          <w:sz w:val="20"/>
        </w:rPr>
      </w:pPr>
      <w:r>
        <w:rPr>
          <w:sz w:val="20"/>
        </w:rPr>
        <w:t>Four ways to</w:t>
      </w:r>
      <w:r>
        <w:rPr>
          <w:spacing w:val="-25"/>
          <w:sz w:val="20"/>
        </w:rPr>
        <w:t> </w:t>
      </w:r>
      <w:r>
        <w:rPr>
          <w:sz w:val="20"/>
        </w:rPr>
        <w:t>make a light bulb circuit work (or</w:t>
      </w:r>
      <w:r>
        <w:rPr>
          <w:spacing w:val="-8"/>
          <w:sz w:val="20"/>
        </w:rPr>
        <w:t> </w:t>
      </w:r>
      <w:r>
        <w:rPr>
          <w:sz w:val="20"/>
        </w:rPr>
        <w:t>not)</w:t>
      </w:r>
    </w:p>
    <w:p>
      <w:pPr>
        <w:spacing w:line="244" w:lineRule="auto" w:before="101"/>
        <w:ind w:left="220" w:right="-9" w:firstLine="0"/>
        <w:jc w:val="left"/>
        <w:rPr>
          <w:sz w:val="20"/>
        </w:rPr>
      </w:pPr>
      <w:r>
        <w:rPr/>
        <w:br w:type="column"/>
      </w:r>
      <w:r>
        <w:rPr>
          <w:sz w:val="20"/>
        </w:rPr>
        <w:t>Students will draw and label 4 different ways</w:t>
      </w:r>
      <w:r>
        <w:rPr>
          <w:spacing w:val="-33"/>
          <w:sz w:val="20"/>
        </w:rPr>
        <w:t> </w:t>
      </w:r>
      <w:r>
        <w:rPr>
          <w:sz w:val="20"/>
        </w:rPr>
        <w:t>to light up a bulb using a battery, wire, and bulb. Also draw 4 ways that don’t</w:t>
      </w:r>
      <w:r>
        <w:rPr>
          <w:spacing w:val="8"/>
          <w:sz w:val="20"/>
        </w:rPr>
        <w:t> </w:t>
      </w:r>
      <w:r>
        <w:rPr>
          <w:sz w:val="20"/>
        </w:rPr>
        <w:t>work.</w:t>
      </w:r>
    </w:p>
    <w:p>
      <w:pPr>
        <w:spacing w:line="244" w:lineRule="auto" w:before="101"/>
        <w:ind w:left="355" w:right="-17" w:firstLine="0"/>
        <w:jc w:val="left"/>
        <w:rPr>
          <w:sz w:val="20"/>
        </w:rPr>
      </w:pPr>
      <w:r>
        <w:rPr/>
        <w:br w:type="column"/>
      </w:r>
      <w:r>
        <w:rPr>
          <w:sz w:val="20"/>
        </w:rPr>
        <w:t>Where parts must be touching to make it work (or</w:t>
      </w:r>
      <w:r>
        <w:rPr>
          <w:spacing w:val="-15"/>
          <w:sz w:val="20"/>
        </w:rPr>
        <w:t> </w:t>
      </w:r>
      <w:r>
        <w:rPr>
          <w:sz w:val="20"/>
        </w:rPr>
        <w:t>not</w:t>
      </w:r>
      <w:r>
        <w:rPr>
          <w:spacing w:val="-16"/>
          <w:sz w:val="20"/>
        </w:rPr>
        <w:t> </w:t>
      </w:r>
      <w:r>
        <w:rPr>
          <w:sz w:val="20"/>
        </w:rPr>
        <w:t>work);</w:t>
      </w:r>
      <w:r>
        <w:rPr>
          <w:spacing w:val="-16"/>
          <w:sz w:val="20"/>
        </w:rPr>
        <w:t> </w:t>
      </w:r>
      <w:r>
        <w:rPr>
          <w:sz w:val="20"/>
        </w:rPr>
        <w:t>Circuits</w:t>
      </w:r>
      <w:r>
        <w:rPr>
          <w:spacing w:val="-15"/>
          <w:sz w:val="20"/>
        </w:rPr>
        <w:t> </w:t>
      </w:r>
      <w:r>
        <w:rPr>
          <w:sz w:val="20"/>
        </w:rPr>
        <w:t>can be made in different ways as long as parts touch in a complete</w:t>
      </w:r>
      <w:r>
        <w:rPr>
          <w:spacing w:val="7"/>
          <w:sz w:val="20"/>
        </w:rPr>
        <w:t> </w:t>
      </w:r>
      <w:r>
        <w:rPr>
          <w:sz w:val="20"/>
        </w:rPr>
        <w:t>pathway</w:t>
      </w:r>
    </w:p>
    <w:p>
      <w:pPr>
        <w:spacing w:line="244" w:lineRule="auto" w:before="101"/>
        <w:ind w:left="269" w:right="-4" w:firstLine="0"/>
        <w:jc w:val="left"/>
        <w:rPr>
          <w:sz w:val="20"/>
        </w:rPr>
      </w:pPr>
      <w:r>
        <w:rPr/>
        <w:br w:type="column"/>
      </w:r>
      <w:r>
        <w:rPr>
          <w:sz w:val="20"/>
        </w:rPr>
        <w:t>Hands-on “observation-level” experience of making a flashlight sets them up for making initial model of what’s happening inside the circuit they can’t see that is making it work. Also they’ve thought</w:t>
      </w:r>
      <w:r>
        <w:rPr>
          <w:spacing w:val="-14"/>
          <w:sz w:val="20"/>
        </w:rPr>
        <w:t> </w:t>
      </w:r>
      <w:r>
        <w:rPr>
          <w:sz w:val="20"/>
        </w:rPr>
        <w:t>about</w:t>
      </w:r>
      <w:r>
        <w:rPr>
          <w:spacing w:val="-12"/>
          <w:sz w:val="20"/>
        </w:rPr>
        <w:t> </w:t>
      </w:r>
      <w:r>
        <w:rPr>
          <w:sz w:val="20"/>
        </w:rPr>
        <w:t>reasons</w:t>
      </w:r>
      <w:r>
        <w:rPr>
          <w:spacing w:val="-14"/>
          <w:sz w:val="20"/>
        </w:rPr>
        <w:t> </w:t>
      </w:r>
      <w:r>
        <w:rPr>
          <w:sz w:val="20"/>
        </w:rPr>
        <w:t>for</w:t>
      </w:r>
      <w:r>
        <w:rPr>
          <w:spacing w:val="-9"/>
          <w:sz w:val="20"/>
        </w:rPr>
        <w:t> </w:t>
      </w:r>
      <w:r>
        <w:rPr>
          <w:sz w:val="20"/>
        </w:rPr>
        <w:t>why</w:t>
      </w:r>
      <w:r>
        <w:rPr>
          <w:spacing w:val="-12"/>
          <w:sz w:val="20"/>
        </w:rPr>
        <w:t> </w:t>
      </w:r>
      <w:r>
        <w:rPr>
          <w:sz w:val="20"/>
        </w:rPr>
        <w:t>the failed circuits don’t work which</w:t>
      </w:r>
      <w:r>
        <w:rPr>
          <w:spacing w:val="-19"/>
          <w:sz w:val="20"/>
        </w:rPr>
        <w:t> </w:t>
      </w:r>
      <w:r>
        <w:rPr>
          <w:sz w:val="20"/>
        </w:rPr>
        <w:t>is</w:t>
      </w:r>
    </w:p>
    <w:p>
      <w:pPr>
        <w:spacing w:line="244" w:lineRule="auto" w:before="102"/>
        <w:ind w:left="396" w:right="690" w:firstLine="0"/>
        <w:jc w:val="left"/>
        <w:rPr>
          <w:sz w:val="20"/>
        </w:rPr>
      </w:pPr>
      <w:r>
        <w:rPr/>
        <w:br w:type="column"/>
      </w:r>
      <w:r>
        <w:rPr>
          <w:sz w:val="20"/>
        </w:rPr>
        <w:t>PE: 4-PS3-2.Make observations to provide evidence that energy can be transferred from place to place by sound, light, heat, and electric currents.</w:t>
      </w:r>
    </w:p>
    <w:p>
      <w:pPr>
        <w:pStyle w:val="BodyText"/>
        <w:spacing w:before="5"/>
        <w:rPr>
          <w:sz w:val="20"/>
        </w:rPr>
      </w:pPr>
    </w:p>
    <w:p>
      <w:pPr>
        <w:spacing w:line="247" w:lineRule="auto" w:before="0"/>
        <w:ind w:left="396" w:right="1396" w:firstLine="0"/>
        <w:jc w:val="left"/>
        <w:rPr>
          <w:sz w:val="20"/>
        </w:rPr>
      </w:pPr>
      <w:r>
        <w:rPr>
          <w:sz w:val="20"/>
        </w:rPr>
        <w:t>DCI: PS3.D: Energy in Chemical Processes and</w:t>
      </w:r>
    </w:p>
    <w:p>
      <w:pPr>
        <w:spacing w:after="0" w:line="247" w:lineRule="auto"/>
        <w:jc w:val="left"/>
        <w:rPr>
          <w:sz w:val="20"/>
        </w:rPr>
        <w:sectPr>
          <w:type w:val="continuous"/>
          <w:pgSz w:w="15840" w:h="12240" w:orient="landscape"/>
          <w:pgMar w:top="1500" w:bottom="280" w:left="1040" w:right="760"/>
          <w:cols w:num="5" w:equalWidth="0">
            <w:col w:w="2046" w:space="40"/>
            <w:col w:w="2257" w:space="39"/>
            <w:col w:w="2565" w:space="40"/>
            <w:col w:w="3166" w:space="40"/>
            <w:col w:w="3847"/>
          </w:cols>
        </w:sectPr>
      </w:pPr>
    </w:p>
    <w:p>
      <w:pPr>
        <w:pStyle w:val="BodyText"/>
        <w:spacing w:before="8"/>
        <w:rPr>
          <w:sz w:val="13"/>
        </w:rPr>
      </w:pPr>
    </w:p>
    <w:p>
      <w:pPr>
        <w:spacing w:after="0"/>
        <w:rPr>
          <w:sz w:val="13"/>
        </w:rPr>
        <w:sectPr>
          <w:type w:val="continuous"/>
          <w:pgSz w:w="15840" w:h="12240" w:orient="landscape"/>
          <w:pgMar w:top="1500" w:bottom="280" w:left="1040" w:right="7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51"/>
        <w:ind w:left="620" w:right="0" w:hanging="52"/>
        <w:jc w:val="left"/>
        <w:rPr>
          <w:rFonts w:ascii="Book Antiqua"/>
          <w:b/>
          <w:sz w:val="20"/>
        </w:rPr>
      </w:pPr>
      <w:r>
        <w:rPr>
          <w:rFonts w:ascii="Book Antiqua"/>
          <w:b/>
          <w:sz w:val="20"/>
        </w:rPr>
        <w:t>Lesson</w:t>
      </w:r>
      <w:r>
        <w:rPr>
          <w:rFonts w:ascii="Book Antiqua"/>
          <w:b/>
          <w:spacing w:val="-23"/>
          <w:sz w:val="20"/>
        </w:rPr>
        <w:t> </w:t>
      </w:r>
      <w:r>
        <w:rPr>
          <w:rFonts w:ascii="Book Antiqua"/>
          <w:b/>
          <w:sz w:val="20"/>
        </w:rPr>
        <w:t>1,</w:t>
      </w:r>
      <w:r>
        <w:rPr>
          <w:rFonts w:ascii="Book Antiqua"/>
          <w:b/>
          <w:spacing w:val="-20"/>
          <w:sz w:val="20"/>
        </w:rPr>
        <w:t> </w:t>
      </w:r>
      <w:r>
        <w:rPr>
          <w:rFonts w:ascii="Book Antiqua"/>
          <w:b/>
          <w:sz w:val="20"/>
        </w:rPr>
        <w:t>Part</w:t>
      </w:r>
      <w:r>
        <w:rPr>
          <w:rFonts w:ascii="Book Antiqua"/>
          <w:b/>
          <w:spacing w:val="-22"/>
          <w:sz w:val="20"/>
        </w:rPr>
        <w:t> </w:t>
      </w:r>
      <w:r>
        <w:rPr>
          <w:rFonts w:ascii="Book Antiqua"/>
          <w:b/>
          <w:sz w:val="20"/>
        </w:rPr>
        <w:t>2</w:t>
      </w:r>
    </w:p>
    <w:p>
      <w:pPr>
        <w:pStyle w:val="BodyText"/>
        <w:spacing w:before="7"/>
        <w:rPr>
          <w:rFonts w:ascii="Book Antiqua"/>
          <w:b/>
          <w:sz w:val="19"/>
        </w:rPr>
      </w:pPr>
    </w:p>
    <w:p>
      <w:pPr>
        <w:spacing w:line="244" w:lineRule="auto" w:before="0"/>
        <w:ind w:left="935" w:right="5" w:hanging="315"/>
        <w:jc w:val="left"/>
        <w:rPr>
          <w:sz w:val="20"/>
        </w:rPr>
      </w:pPr>
      <w:r>
        <w:rPr>
          <w:sz w:val="20"/>
        </w:rPr>
        <w:t>Creating initial models</w:t>
      </w:r>
    </w:p>
    <w:p>
      <w:pPr>
        <w:spacing w:before="106"/>
        <w:ind w:left="357" w:right="0" w:firstLine="0"/>
        <w:jc w:val="left"/>
        <w:rPr>
          <w:sz w:val="20"/>
        </w:rPr>
      </w:pPr>
      <w:r>
        <w:rPr/>
        <w:br w:type="column"/>
      </w:r>
      <w:r>
        <w:rPr>
          <w:sz w:val="20"/>
        </w:rPr>
        <w:t>As a closing, with students, </w:t>
      </w:r>
      <w:r>
        <w:rPr>
          <w:rFonts w:ascii="Book Antiqua"/>
          <w:b/>
          <w:sz w:val="20"/>
        </w:rPr>
        <w:t>create a public record </w:t>
      </w:r>
      <w:r>
        <w:rPr>
          <w:sz w:val="20"/>
        </w:rPr>
        <w:t>of these</w:t>
      </w:r>
      <w:r>
        <w:rPr>
          <w:spacing w:val="-20"/>
          <w:sz w:val="20"/>
        </w:rPr>
        <w:t> </w:t>
      </w:r>
      <w:r>
        <w:rPr>
          <w:sz w:val="20"/>
        </w:rPr>
        <w:t>observations</w:t>
      </w:r>
      <w:r>
        <w:rPr>
          <w:spacing w:val="-21"/>
          <w:sz w:val="20"/>
        </w:rPr>
        <w:t> </w:t>
      </w:r>
      <w:r>
        <w:rPr>
          <w:sz w:val="20"/>
        </w:rPr>
        <w:t>and</w:t>
      </w:r>
      <w:r>
        <w:rPr>
          <w:spacing w:val="-19"/>
          <w:sz w:val="20"/>
        </w:rPr>
        <w:t> </w:t>
      </w:r>
      <w:r>
        <w:rPr>
          <w:sz w:val="20"/>
        </w:rPr>
        <w:t>learning</w:t>
      </w:r>
      <w:r>
        <w:rPr>
          <w:spacing w:val="-19"/>
          <w:sz w:val="20"/>
        </w:rPr>
        <w:t> </w:t>
      </w:r>
      <w:r>
        <w:rPr>
          <w:sz w:val="20"/>
        </w:rPr>
        <w:t>that</w:t>
      </w:r>
      <w:r>
        <w:rPr>
          <w:spacing w:val="-21"/>
          <w:sz w:val="20"/>
        </w:rPr>
        <w:t> </w:t>
      </w:r>
      <w:r>
        <w:rPr>
          <w:sz w:val="20"/>
        </w:rPr>
        <w:t>students</w:t>
      </w:r>
      <w:r>
        <w:rPr>
          <w:spacing w:val="-21"/>
          <w:sz w:val="20"/>
        </w:rPr>
        <w:t> </w:t>
      </w:r>
      <w:r>
        <w:rPr>
          <w:sz w:val="20"/>
        </w:rPr>
        <w:t>can</w:t>
      </w:r>
      <w:r>
        <w:rPr>
          <w:spacing w:val="-20"/>
          <w:sz w:val="20"/>
        </w:rPr>
        <w:t> </w:t>
      </w:r>
      <w:r>
        <w:rPr>
          <w:sz w:val="20"/>
        </w:rPr>
        <w:t>refer to in part 2 when they develop their</w:t>
      </w:r>
      <w:r>
        <w:rPr>
          <w:spacing w:val="6"/>
          <w:sz w:val="20"/>
        </w:rPr>
        <w:t> </w:t>
      </w:r>
      <w:r>
        <w:rPr>
          <w:sz w:val="20"/>
        </w:rPr>
        <w:t>models.</w:t>
      </w:r>
    </w:p>
    <w:p>
      <w:pPr>
        <w:pStyle w:val="BodyText"/>
        <w:spacing w:before="2"/>
      </w:pPr>
    </w:p>
    <w:p>
      <w:pPr>
        <w:spacing w:line="244" w:lineRule="auto" w:before="0"/>
        <w:ind w:left="357" w:right="0" w:firstLine="0"/>
        <w:jc w:val="left"/>
        <w:rPr>
          <w:sz w:val="20"/>
        </w:rPr>
      </w:pPr>
      <w:r>
        <w:rPr>
          <w:sz w:val="20"/>
        </w:rPr>
        <w:t>Using observations from part 1, students are asked to explain the causes behind what they observe: Why does the bulb light up? What might keep it from working? What’s happening inside the battery, wire, and</w:t>
      </w:r>
      <w:r>
        <w:rPr>
          <w:spacing w:val="-8"/>
          <w:sz w:val="20"/>
        </w:rPr>
        <w:t> </w:t>
      </w:r>
      <w:r>
        <w:rPr>
          <w:sz w:val="20"/>
        </w:rPr>
        <w:t>bulb</w:t>
      </w:r>
      <w:r>
        <w:rPr>
          <w:spacing w:val="-8"/>
          <w:sz w:val="20"/>
        </w:rPr>
        <w:t> </w:t>
      </w:r>
      <w:r>
        <w:rPr>
          <w:sz w:val="20"/>
        </w:rPr>
        <w:t>that</w:t>
      </w:r>
      <w:r>
        <w:rPr>
          <w:spacing w:val="-9"/>
          <w:sz w:val="20"/>
        </w:rPr>
        <w:t> </w:t>
      </w:r>
      <w:r>
        <w:rPr>
          <w:sz w:val="20"/>
        </w:rPr>
        <w:t>we</w:t>
      </w:r>
      <w:r>
        <w:rPr>
          <w:spacing w:val="-9"/>
          <w:sz w:val="20"/>
        </w:rPr>
        <w:t> </w:t>
      </w:r>
      <w:r>
        <w:rPr>
          <w:sz w:val="20"/>
        </w:rPr>
        <w:t>can’t</w:t>
      </w:r>
      <w:r>
        <w:rPr>
          <w:spacing w:val="-7"/>
          <w:sz w:val="20"/>
        </w:rPr>
        <w:t> </w:t>
      </w:r>
      <w:r>
        <w:rPr>
          <w:sz w:val="20"/>
        </w:rPr>
        <w:t>observe/see</w:t>
      </w:r>
      <w:r>
        <w:rPr>
          <w:spacing w:val="-9"/>
          <w:sz w:val="20"/>
        </w:rPr>
        <w:t> </w:t>
      </w:r>
      <w:r>
        <w:rPr>
          <w:sz w:val="20"/>
        </w:rPr>
        <w:t>but</w:t>
      </w:r>
      <w:r>
        <w:rPr>
          <w:spacing w:val="-6"/>
          <w:sz w:val="20"/>
        </w:rPr>
        <w:t> </w:t>
      </w:r>
      <w:r>
        <w:rPr>
          <w:sz w:val="20"/>
        </w:rPr>
        <w:t>we</w:t>
      </w:r>
      <w:r>
        <w:rPr>
          <w:spacing w:val="-10"/>
          <w:sz w:val="20"/>
        </w:rPr>
        <w:t> </w:t>
      </w:r>
      <w:r>
        <w:rPr>
          <w:sz w:val="20"/>
        </w:rPr>
        <w:t>think</w:t>
      </w:r>
      <w:r>
        <w:rPr>
          <w:spacing w:val="-9"/>
          <w:sz w:val="20"/>
        </w:rPr>
        <w:t> </w:t>
      </w:r>
      <w:r>
        <w:rPr>
          <w:sz w:val="20"/>
        </w:rPr>
        <w:t>might be happening? Having physical materials available helps students explain ideas to each other before putting them on</w:t>
      </w:r>
      <w:r>
        <w:rPr>
          <w:spacing w:val="22"/>
          <w:sz w:val="20"/>
        </w:rPr>
        <w:t> </w:t>
      </w:r>
      <w:r>
        <w:rPr>
          <w:sz w:val="20"/>
        </w:rPr>
        <w:t>paper.</w:t>
      </w:r>
    </w:p>
    <w:p>
      <w:pPr>
        <w:pStyle w:val="BodyText"/>
        <w:spacing w:before="6"/>
        <w:rPr>
          <w:sz w:val="20"/>
        </w:rPr>
      </w:pPr>
    </w:p>
    <w:p>
      <w:pPr>
        <w:spacing w:line="244" w:lineRule="auto" w:before="1"/>
        <w:ind w:left="357" w:right="10" w:hanging="1"/>
        <w:jc w:val="left"/>
        <w:rPr>
          <w:sz w:val="20"/>
        </w:rPr>
      </w:pPr>
      <w:r>
        <w:rPr>
          <w:rFonts w:ascii="Book Antiqua" w:hAnsi="Book Antiqua"/>
          <w:b/>
          <w:sz w:val="20"/>
        </w:rPr>
        <w:t>Create</w:t>
      </w:r>
      <w:r>
        <w:rPr>
          <w:rFonts w:ascii="Book Antiqua" w:hAnsi="Book Antiqua"/>
          <w:b/>
          <w:spacing w:val="-28"/>
          <w:sz w:val="20"/>
        </w:rPr>
        <w:t> </w:t>
      </w:r>
      <w:r>
        <w:rPr>
          <w:rFonts w:ascii="Book Antiqua" w:hAnsi="Book Antiqua"/>
          <w:b/>
          <w:sz w:val="20"/>
        </w:rPr>
        <w:t>a</w:t>
      </w:r>
      <w:r>
        <w:rPr>
          <w:rFonts w:ascii="Book Antiqua" w:hAnsi="Book Antiqua"/>
          <w:b/>
          <w:spacing w:val="-26"/>
          <w:sz w:val="20"/>
        </w:rPr>
        <w:t> </w:t>
      </w:r>
      <w:r>
        <w:rPr>
          <w:rFonts w:ascii="Book Antiqua" w:hAnsi="Book Antiqua"/>
          <w:b/>
          <w:sz w:val="20"/>
        </w:rPr>
        <w:t>public</w:t>
      </w:r>
      <w:r>
        <w:rPr>
          <w:rFonts w:ascii="Book Antiqua" w:hAnsi="Book Antiqua"/>
          <w:b/>
          <w:spacing w:val="-26"/>
          <w:sz w:val="20"/>
        </w:rPr>
        <w:t> </w:t>
      </w:r>
      <w:r>
        <w:rPr>
          <w:rFonts w:ascii="Book Antiqua" w:hAnsi="Book Antiqua"/>
          <w:b/>
          <w:sz w:val="20"/>
        </w:rPr>
        <w:t>record</w:t>
      </w:r>
      <w:r>
        <w:rPr>
          <w:rFonts w:ascii="Book Antiqua" w:hAnsi="Book Antiqua"/>
          <w:b/>
          <w:spacing w:val="-26"/>
          <w:sz w:val="20"/>
        </w:rPr>
        <w:t> </w:t>
      </w:r>
      <w:r>
        <w:rPr>
          <w:sz w:val="20"/>
        </w:rPr>
        <w:t>of</w:t>
      </w:r>
      <w:r>
        <w:rPr>
          <w:spacing w:val="-22"/>
          <w:sz w:val="20"/>
        </w:rPr>
        <w:t> </w:t>
      </w:r>
      <w:r>
        <w:rPr>
          <w:sz w:val="20"/>
        </w:rPr>
        <w:t>students’</w:t>
      </w:r>
      <w:r>
        <w:rPr>
          <w:spacing w:val="-22"/>
          <w:sz w:val="20"/>
        </w:rPr>
        <w:t> </w:t>
      </w:r>
      <w:r>
        <w:rPr>
          <w:sz w:val="20"/>
        </w:rPr>
        <w:t>hypotheses</w:t>
      </w:r>
      <w:r>
        <w:rPr>
          <w:spacing w:val="-21"/>
          <w:sz w:val="20"/>
        </w:rPr>
        <w:t> </w:t>
      </w:r>
      <w:r>
        <w:rPr>
          <w:sz w:val="20"/>
        </w:rPr>
        <w:t>about what makes the flashlight stop working when it’s accidentally left on. This could be done before working on models to get them started thinking and added to after they make their models OR can</w:t>
      </w:r>
      <w:r>
        <w:rPr>
          <w:spacing w:val="-13"/>
          <w:sz w:val="20"/>
        </w:rPr>
        <w:t> </w:t>
      </w:r>
      <w:r>
        <w:rPr>
          <w:sz w:val="20"/>
        </w:rPr>
        <w:t>be</w:t>
      </w:r>
    </w:p>
    <w:p>
      <w:pPr>
        <w:spacing w:line="244" w:lineRule="auto" w:before="101"/>
        <w:ind w:left="372" w:right="-17" w:firstLine="0"/>
        <w:jc w:val="left"/>
        <w:rPr>
          <w:sz w:val="20"/>
        </w:rPr>
      </w:pPr>
      <w:r>
        <w:rPr/>
        <w:br w:type="column"/>
      </w:r>
      <w:r>
        <w:rPr>
          <w:sz w:val="20"/>
        </w:rPr>
        <w:t>created after making their models to capture the 5-6 major hypotheses</w:t>
      </w:r>
    </w:p>
    <w:p>
      <w:pPr>
        <w:spacing w:line="244" w:lineRule="auto" w:before="101"/>
        <w:ind w:left="543" w:right="341" w:firstLine="0"/>
        <w:jc w:val="left"/>
        <w:rPr>
          <w:sz w:val="20"/>
        </w:rPr>
      </w:pPr>
      <w:r>
        <w:rPr/>
        <w:br w:type="column"/>
      </w:r>
      <w:r>
        <w:rPr>
          <w:sz w:val="20"/>
        </w:rPr>
        <w:t>productive in adding to their model about why a flashlight would stop working after being left on.</w:t>
      </w:r>
    </w:p>
    <w:p>
      <w:pPr>
        <w:pStyle w:val="BodyText"/>
      </w:pPr>
    </w:p>
    <w:p>
      <w:pPr>
        <w:pStyle w:val="BodyText"/>
        <w:spacing w:before="5"/>
        <w:rPr>
          <w:sz w:val="20"/>
        </w:rPr>
      </w:pPr>
    </w:p>
    <w:p>
      <w:pPr>
        <w:spacing w:line="244" w:lineRule="auto" w:before="0"/>
        <w:ind w:left="543" w:right="127" w:firstLine="0"/>
        <w:jc w:val="left"/>
        <w:rPr>
          <w:sz w:val="20"/>
        </w:rPr>
      </w:pPr>
      <w:r>
        <w:rPr>
          <w:sz w:val="20"/>
        </w:rPr>
        <w:t>This initial model shows students’ current thinking about the observable and unobservable parts of a simple circuit and their initial causal explanations about why a flashlight would stop working after being left turned on.</w:t>
      </w:r>
    </w:p>
    <w:p>
      <w:pPr>
        <w:pStyle w:val="BodyText"/>
        <w:spacing w:before="6"/>
        <w:rPr>
          <w:sz w:val="20"/>
        </w:rPr>
      </w:pPr>
    </w:p>
    <w:p>
      <w:pPr>
        <w:spacing w:before="1"/>
        <w:ind w:left="543" w:right="91" w:firstLine="0"/>
        <w:jc w:val="left"/>
        <w:rPr>
          <w:sz w:val="20"/>
        </w:rPr>
      </w:pPr>
      <w:r>
        <w:rPr>
          <w:sz w:val="20"/>
        </w:rPr>
        <w:t>Students may say the battery “died” or “lost energy” and/or that the bulb “broke” or “went out”. Prompt students to say, write, and draw about </w:t>
      </w:r>
      <w:r>
        <w:rPr>
          <w:i/>
          <w:sz w:val="21"/>
          <w:u w:val="single"/>
        </w:rPr>
        <w:t>how</w:t>
      </w:r>
      <w:r>
        <w:rPr>
          <w:i/>
          <w:sz w:val="21"/>
        </w:rPr>
        <w:t> </w:t>
      </w:r>
      <w:r>
        <w:rPr>
          <w:sz w:val="20"/>
        </w:rPr>
        <w:t>they think these events happen</w:t>
      </w:r>
    </w:p>
    <w:p>
      <w:pPr>
        <w:spacing w:after="0"/>
        <w:jc w:val="left"/>
        <w:rPr>
          <w:sz w:val="20"/>
        </w:rPr>
        <w:sectPr>
          <w:type w:val="continuous"/>
          <w:pgSz w:w="15840" w:h="12240" w:orient="landscape"/>
          <w:pgMar w:top="1500" w:bottom="280" w:left="1040" w:right="760"/>
          <w:cols w:num="4" w:equalWidth="0">
            <w:col w:w="1912" w:space="40"/>
            <w:col w:w="4961" w:space="39"/>
            <w:col w:w="3116" w:space="40"/>
            <w:col w:w="3932"/>
          </w:cols>
        </w:sectPr>
      </w:pPr>
    </w:p>
    <w:p>
      <w:pPr>
        <w:pStyle w:val="BodyText"/>
        <w:spacing w:before="1"/>
      </w:pPr>
    </w:p>
    <w:p>
      <w:pPr>
        <w:spacing w:after="0"/>
        <w:sectPr>
          <w:pgSz w:w="15840" w:h="12240" w:orient="landscape"/>
          <w:pgMar w:header="0" w:footer="1124" w:top="1140" w:bottom="1320" w:left="1040" w:right="760"/>
        </w:sectPr>
      </w:pPr>
    </w:p>
    <w:p>
      <w:pPr>
        <w:spacing w:before="100"/>
        <w:ind w:left="284" w:right="0" w:firstLine="0"/>
        <w:jc w:val="left"/>
        <w:rPr>
          <w:sz w:val="20"/>
        </w:rPr>
      </w:pPr>
      <w:r>
        <w:rPr>
          <w:sz w:val="20"/>
        </w:rPr>
        <w:t>not just identify</w:t>
      </w:r>
    </w:p>
    <w:p>
      <w:pPr>
        <w:spacing w:before="2"/>
        <w:ind w:left="284" w:right="0" w:firstLine="0"/>
        <w:jc w:val="left"/>
        <w:rPr>
          <w:sz w:val="20"/>
        </w:rPr>
      </w:pPr>
      <w:r>
        <w:rPr>
          <w:i/>
          <w:sz w:val="21"/>
        </w:rPr>
        <w:t>that </w:t>
      </w:r>
      <w:r>
        <w:rPr>
          <w:sz w:val="20"/>
        </w:rPr>
        <w:t>they happen.</w:t>
      </w:r>
    </w:p>
    <w:p>
      <w:pPr>
        <w:spacing w:line="244" w:lineRule="auto" w:before="101"/>
        <w:ind w:left="284" w:right="7903" w:firstLine="0"/>
        <w:jc w:val="left"/>
        <w:rPr>
          <w:sz w:val="20"/>
        </w:rPr>
      </w:pPr>
      <w:r>
        <w:rPr/>
        <w:br w:type="column"/>
      </w:r>
      <w:r>
        <w:rPr>
          <w:sz w:val="20"/>
        </w:rPr>
        <w:t>Everyday Life - The expression “produce energy” typically refers to the conversion of stored energy into a desired form for practical use. (4-PS3-4)</w:t>
      </w:r>
    </w:p>
    <w:p>
      <w:pPr>
        <w:pStyle w:val="BodyText"/>
        <w:spacing w:before="7"/>
        <w:rPr>
          <w:sz w:val="19"/>
        </w:rPr>
      </w:pPr>
    </w:p>
    <w:p>
      <w:pPr>
        <w:spacing w:line="244" w:lineRule="auto" w:before="0"/>
        <w:ind w:left="284" w:right="8339" w:firstLine="0"/>
        <w:jc w:val="left"/>
        <w:rPr>
          <w:sz w:val="20"/>
        </w:rPr>
      </w:pPr>
      <w:r>
        <w:rPr>
          <w:sz w:val="20"/>
        </w:rPr>
        <w:t>CCC: </w:t>
      </w:r>
      <w:r>
        <w:rPr>
          <w:i/>
          <w:sz w:val="21"/>
        </w:rPr>
        <w:t>Energy and Matter </w:t>
      </w:r>
      <w:r>
        <w:rPr>
          <w:sz w:val="20"/>
        </w:rPr>
        <w:t>Energy can be transferred in various ways and between objects.</w:t>
      </w:r>
    </w:p>
    <w:p>
      <w:pPr>
        <w:pStyle w:val="BodyText"/>
        <w:spacing w:before="7"/>
        <w:rPr>
          <w:sz w:val="19"/>
        </w:rPr>
      </w:pPr>
    </w:p>
    <w:p>
      <w:pPr>
        <w:spacing w:line="244" w:lineRule="auto" w:before="1"/>
        <w:ind w:left="284" w:right="7805" w:firstLine="0"/>
        <w:jc w:val="left"/>
        <w:rPr>
          <w:sz w:val="20"/>
        </w:rPr>
      </w:pPr>
      <w:r>
        <w:rPr>
          <w:sz w:val="20"/>
        </w:rPr>
        <w:t>SEP: </w:t>
      </w:r>
      <w:r>
        <w:rPr>
          <w:i/>
          <w:sz w:val="21"/>
        </w:rPr>
        <w:t>Developing and Using Models </w:t>
      </w:r>
      <w:r>
        <w:rPr>
          <w:sz w:val="20"/>
        </w:rPr>
        <w:t>Modeling in 3–5 builds on K–2 experiences and progresses to building and revising simple models and using models to represent events. Develop a model to describe phenomena. (4-PS4-2)</w:t>
      </w:r>
    </w:p>
    <w:p>
      <w:pPr>
        <w:spacing w:after="0" w:line="244" w:lineRule="auto"/>
        <w:jc w:val="left"/>
        <w:rPr>
          <w:sz w:val="20"/>
        </w:rPr>
        <w:sectPr>
          <w:type w:val="continuous"/>
          <w:pgSz w:w="15840" w:h="12240" w:orient="landscape"/>
          <w:pgMar w:top="1500" w:bottom="280" w:left="1040" w:right="760"/>
          <w:cols w:num="2" w:equalWidth="0">
            <w:col w:w="1840" w:space="56"/>
            <w:col w:w="12144"/>
          </w:cols>
        </w:sectPr>
      </w:pPr>
    </w:p>
    <w:p>
      <w:pPr>
        <w:spacing w:before="75"/>
        <w:ind w:left="400" w:right="0" w:firstLine="0"/>
        <w:jc w:val="left"/>
        <w:rPr>
          <w:rFonts w:ascii="Arial Narrow"/>
          <w:sz w:val="18"/>
        </w:rPr>
      </w:pPr>
      <w:r>
        <w:rPr>
          <w:rFonts w:ascii="Arial Narrow"/>
          <w:sz w:val="18"/>
        </w:rPr>
        <w:t>NGSS abbreviations: PE=Performance Expectation; DCI = Disciplinary Core idea; CCC = Cross-Cutting Concept; SEP = Science &amp; Engineering Practice</w:t>
      </w:r>
    </w:p>
    <w:p>
      <w:pPr>
        <w:pStyle w:val="BodyText"/>
        <w:spacing w:before="2"/>
        <w:rPr>
          <w:rFonts w:ascii="Arial Narrow"/>
          <w:sz w:val="24"/>
        </w:rPr>
      </w:pPr>
    </w:p>
    <w:p>
      <w:pPr>
        <w:pStyle w:val="Heading4"/>
        <w:spacing w:line="339" w:lineRule="exact" w:before="1"/>
        <w:ind w:left="400"/>
      </w:pPr>
      <w:bookmarkStart w:name="Summary Table of Planned Activities – At" w:id="19"/>
      <w:bookmarkEnd w:id="19"/>
      <w:r>
        <w:rPr>
          <w:b w:val="0"/>
        </w:rPr>
      </w:r>
      <w:r>
        <w:rPr>
          <w:color w:val="006FC0"/>
        </w:rPr>
        <w:t>Summary Table of Planned Activities </w:t>
      </w:r>
      <w:r>
        <w:rPr>
          <w:rFonts w:ascii="Calibri" w:hAnsi="Calibri"/>
          <w:color w:val="006FC0"/>
        </w:rPr>
        <w:t>– </w:t>
      </w:r>
      <w:r>
        <w:rPr>
          <w:color w:val="006FC0"/>
        </w:rPr>
        <w:t>Attending to On-Going Changes in Student Thinking</w:t>
      </w:r>
    </w:p>
    <w:p>
      <w:pPr>
        <w:spacing w:line="244" w:lineRule="auto" w:before="0"/>
        <w:ind w:left="400" w:right="1052" w:firstLine="0"/>
        <w:jc w:val="left"/>
        <w:rPr>
          <w:sz w:val="18"/>
        </w:rPr>
      </w:pPr>
      <w:r>
        <w:rPr>
          <w:sz w:val="18"/>
        </w:rPr>
        <w:t>These activities do not have to be taught in this order, though this order does show one possible pathway through the unit. Respond to students’ ideas/questions to </w:t>
      </w:r>
      <w:r>
        <w:rPr>
          <w:w w:val="99"/>
          <w:sz w:val="18"/>
        </w:rPr>
        <w:t>m</w:t>
      </w:r>
      <w:r>
        <w:rPr>
          <w:w w:val="96"/>
          <w:sz w:val="18"/>
        </w:rPr>
        <w:t>ak</w:t>
      </w:r>
      <w:r>
        <w:rPr>
          <w:w w:val="101"/>
          <w:sz w:val="18"/>
        </w:rPr>
        <w:t>e</w:t>
      </w:r>
      <w:r>
        <w:rPr>
          <w:sz w:val="18"/>
        </w:rPr>
        <w:t> </w:t>
      </w:r>
      <w:r>
        <w:rPr>
          <w:w w:val="99"/>
          <w:sz w:val="18"/>
        </w:rPr>
        <w:t>in</w:t>
      </w:r>
      <w:r>
        <w:rPr>
          <w:w w:val="86"/>
          <w:sz w:val="18"/>
        </w:rPr>
        <w:t>st</w:t>
      </w:r>
      <w:r>
        <w:rPr>
          <w:w w:val="90"/>
          <w:sz w:val="18"/>
        </w:rPr>
        <w:t>ru</w:t>
      </w:r>
      <w:r>
        <w:rPr>
          <w:w w:val="96"/>
          <w:sz w:val="18"/>
        </w:rPr>
        <w:t>ct</w:t>
      </w:r>
      <w:r>
        <w:rPr>
          <w:w w:val="99"/>
          <w:sz w:val="18"/>
        </w:rPr>
        <w:t>i</w:t>
      </w:r>
      <w:r>
        <w:rPr>
          <w:w w:val="103"/>
          <w:sz w:val="18"/>
        </w:rPr>
        <w:t>o</w:t>
      </w:r>
      <w:r>
        <w:rPr>
          <w:w w:val="99"/>
          <w:sz w:val="18"/>
        </w:rPr>
        <w:t>nal</w:t>
      </w:r>
      <w:r>
        <w:rPr>
          <w:sz w:val="18"/>
        </w:rPr>
        <w:t> </w:t>
      </w:r>
      <w:r>
        <w:rPr>
          <w:w w:val="99"/>
          <w:sz w:val="18"/>
        </w:rPr>
        <w:t>d</w:t>
      </w:r>
      <w:r>
        <w:rPr>
          <w:w w:val="101"/>
          <w:sz w:val="18"/>
        </w:rPr>
        <w:t>e</w:t>
      </w:r>
      <w:r>
        <w:rPr>
          <w:w w:val="104"/>
          <w:sz w:val="18"/>
        </w:rPr>
        <w:t>ci</w:t>
      </w:r>
      <w:r>
        <w:rPr>
          <w:w w:val="92"/>
          <w:sz w:val="18"/>
        </w:rPr>
        <w:t>si</w:t>
      </w:r>
      <w:r>
        <w:rPr>
          <w:w w:val="103"/>
          <w:sz w:val="18"/>
        </w:rPr>
        <w:t>o</w:t>
      </w:r>
      <w:r>
        <w:rPr>
          <w:w w:val="99"/>
          <w:sz w:val="18"/>
        </w:rPr>
        <w:t>n</w:t>
      </w:r>
      <w:r>
        <w:rPr>
          <w:w w:val="89"/>
          <w:sz w:val="18"/>
        </w:rPr>
        <w:t>s</w:t>
      </w:r>
      <w:r>
        <w:rPr>
          <w:w w:val="133"/>
          <w:sz w:val="18"/>
        </w:rPr>
        <w:t>.</w:t>
      </w:r>
      <w:r>
        <w:rPr>
          <w:sz w:val="18"/>
        </w:rPr>
        <w:t> </w:t>
      </w:r>
      <w:r>
        <w:rPr>
          <w:w w:val="102"/>
          <w:sz w:val="18"/>
        </w:rPr>
        <w:t>Ad</w:t>
      </w:r>
      <w:r>
        <w:rPr>
          <w:w w:val="99"/>
          <w:sz w:val="18"/>
        </w:rPr>
        <w:t>di</w:t>
      </w:r>
      <w:r>
        <w:rPr>
          <w:w w:val="80"/>
          <w:sz w:val="18"/>
        </w:rPr>
        <w:t>t</w:t>
      </w:r>
      <w:r>
        <w:rPr>
          <w:w w:val="99"/>
          <w:sz w:val="18"/>
        </w:rPr>
        <w:t>i</w:t>
      </w:r>
      <w:r>
        <w:rPr>
          <w:w w:val="103"/>
          <w:sz w:val="18"/>
        </w:rPr>
        <w:t>o</w:t>
      </w:r>
      <w:r>
        <w:rPr>
          <w:w w:val="99"/>
          <w:sz w:val="18"/>
        </w:rPr>
        <w:t>nal</w:t>
      </w:r>
      <w:r>
        <w:rPr>
          <w:sz w:val="18"/>
        </w:rPr>
        <w:t> l</w:t>
      </w:r>
      <w:r>
        <w:rPr>
          <w:w w:val="101"/>
          <w:sz w:val="18"/>
        </w:rPr>
        <w:t>e</w:t>
      </w:r>
      <w:r>
        <w:rPr>
          <w:w w:val="95"/>
          <w:sz w:val="18"/>
        </w:rPr>
        <w:t>sso</w:t>
      </w:r>
      <w:r>
        <w:rPr>
          <w:w w:val="99"/>
          <w:sz w:val="18"/>
        </w:rPr>
        <w:t>n</w:t>
      </w:r>
      <w:r>
        <w:rPr>
          <w:w w:val="89"/>
          <w:sz w:val="18"/>
        </w:rPr>
        <w:t>s</w:t>
      </w:r>
      <w:r>
        <w:rPr>
          <w:sz w:val="18"/>
        </w:rPr>
        <w:t> </w:t>
      </w:r>
      <w:r>
        <w:rPr>
          <w:w w:val="99"/>
          <w:sz w:val="18"/>
        </w:rPr>
        <w:t>m</w:t>
      </w:r>
      <w:r>
        <w:rPr>
          <w:w w:val="98"/>
          <w:sz w:val="18"/>
        </w:rPr>
        <w:t>ay</w:t>
      </w:r>
      <w:r>
        <w:rPr>
          <w:sz w:val="18"/>
        </w:rPr>
        <w:t> b</w:t>
      </w:r>
      <w:r>
        <w:rPr>
          <w:w w:val="101"/>
          <w:sz w:val="18"/>
        </w:rPr>
        <w:t>e</w:t>
      </w:r>
      <w:r>
        <w:rPr>
          <w:sz w:val="18"/>
        </w:rPr>
        <w:t> </w:t>
      </w:r>
      <w:r>
        <w:rPr>
          <w:w w:val="99"/>
          <w:sz w:val="18"/>
        </w:rPr>
        <w:t>add</w:t>
      </w:r>
      <w:r>
        <w:rPr>
          <w:w w:val="101"/>
          <w:sz w:val="18"/>
        </w:rPr>
        <w:t>e</w:t>
      </w:r>
      <w:r>
        <w:rPr>
          <w:w w:val="99"/>
          <w:sz w:val="18"/>
        </w:rPr>
        <w:t>d</w:t>
      </w:r>
      <w:r>
        <w:rPr>
          <w:sz w:val="18"/>
        </w:rPr>
        <w:t> </w:t>
      </w:r>
      <w:r>
        <w:rPr>
          <w:w w:val="90"/>
          <w:sz w:val="18"/>
        </w:rPr>
        <w:t>at</w:t>
      </w:r>
      <w:r>
        <w:rPr>
          <w:sz w:val="18"/>
        </w:rPr>
        <w:t> </w:t>
      </w:r>
      <w:r>
        <w:rPr>
          <w:w w:val="80"/>
          <w:sz w:val="18"/>
        </w:rPr>
        <w:t>t</w:t>
      </w:r>
      <w:r>
        <w:rPr>
          <w:sz w:val="18"/>
        </w:rPr>
        <w:t>h</w:t>
      </w:r>
      <w:r>
        <w:rPr>
          <w:w w:val="101"/>
          <w:sz w:val="18"/>
        </w:rPr>
        <w:t>e</w:t>
      </w:r>
      <w:r>
        <w:rPr>
          <w:sz w:val="18"/>
        </w:rPr>
        <w:t> </w:t>
      </w:r>
      <w:r>
        <w:rPr>
          <w:w w:val="80"/>
          <w:sz w:val="18"/>
        </w:rPr>
        <w:t>t</w:t>
      </w:r>
      <w:r>
        <w:rPr>
          <w:w w:val="101"/>
          <w:sz w:val="18"/>
        </w:rPr>
        <w:t>eache</w:t>
      </w:r>
      <w:r>
        <w:rPr>
          <w:w w:val="95"/>
          <w:sz w:val="18"/>
        </w:rPr>
        <w:t>r’</w:t>
      </w:r>
      <w:r>
        <w:rPr>
          <w:w w:val="89"/>
          <w:sz w:val="18"/>
        </w:rPr>
        <w:t>s</w:t>
      </w:r>
      <w:r>
        <w:rPr>
          <w:sz w:val="18"/>
        </w:rPr>
        <w:t> </w:t>
      </w:r>
      <w:r>
        <w:rPr>
          <w:w w:val="99"/>
          <w:sz w:val="18"/>
        </w:rPr>
        <w:t>di</w:t>
      </w:r>
      <w:r>
        <w:rPr>
          <w:w w:val="94"/>
          <w:sz w:val="18"/>
        </w:rPr>
        <w:t>screti</w:t>
      </w:r>
      <w:r>
        <w:rPr>
          <w:w w:val="103"/>
          <w:sz w:val="18"/>
        </w:rPr>
        <w:t>o</w:t>
      </w:r>
      <w:r>
        <w:rPr>
          <w:w w:val="99"/>
          <w:sz w:val="18"/>
        </w:rPr>
        <w:t>n</w:t>
      </w:r>
      <w:r>
        <w:rPr>
          <w:sz w:val="18"/>
        </w:rPr>
        <w:t> </w:t>
      </w:r>
      <w:r>
        <w:rPr>
          <w:w w:val="80"/>
          <w:sz w:val="18"/>
        </w:rPr>
        <w:t>t</w:t>
      </w:r>
      <w:r>
        <w:rPr>
          <w:w w:val="103"/>
          <w:sz w:val="18"/>
        </w:rPr>
        <w:t>o</w:t>
      </w:r>
      <w:r>
        <w:rPr>
          <w:sz w:val="18"/>
        </w:rPr>
        <w:t> </w:t>
      </w:r>
      <w:r>
        <w:rPr>
          <w:w w:val="99"/>
          <w:sz w:val="18"/>
        </w:rPr>
        <w:t>add</w:t>
      </w:r>
      <w:r>
        <w:rPr>
          <w:w w:val="91"/>
          <w:sz w:val="18"/>
        </w:rPr>
        <w:t>re</w:t>
      </w:r>
      <w:r>
        <w:rPr>
          <w:w w:val="89"/>
          <w:sz w:val="18"/>
        </w:rPr>
        <w:t>ss</w:t>
      </w:r>
      <w:r>
        <w:rPr>
          <w:sz w:val="18"/>
        </w:rPr>
        <w:t> </w:t>
      </w:r>
      <w:r>
        <w:rPr>
          <w:w w:val="86"/>
          <w:sz w:val="18"/>
        </w:rPr>
        <w:t>st</w:t>
      </w:r>
      <w:r>
        <w:rPr>
          <w:sz w:val="18"/>
        </w:rPr>
        <w:t>u</w:t>
      </w:r>
      <w:r>
        <w:rPr>
          <w:w w:val="99"/>
          <w:sz w:val="18"/>
        </w:rPr>
        <w:t>d</w:t>
      </w:r>
      <w:r>
        <w:rPr>
          <w:w w:val="101"/>
          <w:sz w:val="18"/>
        </w:rPr>
        <w:t>e</w:t>
      </w:r>
      <w:r>
        <w:rPr>
          <w:w w:val="99"/>
          <w:sz w:val="18"/>
        </w:rPr>
        <w:t>n</w:t>
      </w:r>
      <w:r>
        <w:rPr>
          <w:w w:val="80"/>
          <w:sz w:val="18"/>
        </w:rPr>
        <w:t>t</w:t>
      </w:r>
      <w:r>
        <w:rPr>
          <w:sz w:val="18"/>
        </w:rPr>
        <w:t> qu</w:t>
      </w:r>
      <w:r>
        <w:rPr>
          <w:w w:val="101"/>
          <w:sz w:val="18"/>
        </w:rPr>
        <w:t>e</w:t>
      </w:r>
      <w:r>
        <w:rPr>
          <w:w w:val="86"/>
          <w:sz w:val="18"/>
        </w:rPr>
        <w:t>st</w:t>
      </w:r>
      <w:r>
        <w:rPr>
          <w:w w:val="99"/>
          <w:sz w:val="18"/>
        </w:rPr>
        <w:t>i</w:t>
      </w:r>
      <w:r>
        <w:rPr>
          <w:w w:val="103"/>
          <w:sz w:val="18"/>
        </w:rPr>
        <w:t>o</w:t>
      </w:r>
      <w:r>
        <w:rPr>
          <w:w w:val="99"/>
          <w:sz w:val="18"/>
        </w:rPr>
        <w:t>n</w:t>
      </w:r>
      <w:r>
        <w:rPr>
          <w:w w:val="89"/>
          <w:sz w:val="18"/>
        </w:rPr>
        <w:t>s</w:t>
      </w:r>
      <w:r>
        <w:rPr>
          <w:w w:val="55"/>
          <w:sz w:val="18"/>
        </w:rPr>
        <w:t>/</w:t>
      </w:r>
      <w:r>
        <w:rPr>
          <w:w w:val="99"/>
          <w:sz w:val="18"/>
        </w:rPr>
        <w:t>id</w:t>
      </w:r>
      <w:r>
        <w:rPr>
          <w:w w:val="101"/>
          <w:sz w:val="18"/>
        </w:rPr>
        <w:t>e</w:t>
      </w:r>
      <w:r>
        <w:rPr>
          <w:w w:val="94"/>
          <w:sz w:val="18"/>
        </w:rPr>
        <w:t>as</w:t>
      </w:r>
      <w:r>
        <w:rPr>
          <w:w w:val="133"/>
          <w:sz w:val="18"/>
        </w:rPr>
        <w:t>.</w:t>
      </w:r>
      <w:r>
        <w:rPr>
          <w:sz w:val="18"/>
        </w:rPr>
        <w:t>   </w:t>
      </w:r>
      <w:r>
        <w:rPr>
          <w:w w:val="109"/>
          <w:sz w:val="18"/>
        </w:rPr>
        <w:t>De</w:t>
      </w:r>
      <w:r>
        <w:rPr>
          <w:w w:val="104"/>
          <w:sz w:val="18"/>
        </w:rPr>
        <w:t>ci</w:t>
      </w:r>
      <w:r>
        <w:rPr>
          <w:w w:val="99"/>
          <w:sz w:val="18"/>
        </w:rPr>
        <w:t>d</w:t>
      </w:r>
      <w:r>
        <w:rPr>
          <w:w w:val="101"/>
          <w:sz w:val="18"/>
        </w:rPr>
        <w:t>e</w:t>
      </w:r>
      <w:r>
        <w:rPr>
          <w:sz w:val="18"/>
        </w:rPr>
        <w:t> wh</w:t>
      </w:r>
      <w:r>
        <w:rPr>
          <w:w w:val="101"/>
          <w:sz w:val="18"/>
        </w:rPr>
        <w:t>e</w:t>
      </w:r>
      <w:r>
        <w:rPr>
          <w:w w:val="99"/>
          <w:sz w:val="18"/>
        </w:rPr>
        <w:t>n</w:t>
      </w:r>
      <w:r>
        <w:rPr>
          <w:sz w:val="18"/>
        </w:rPr>
        <w:t> </w:t>
      </w:r>
      <w:r>
        <w:rPr>
          <w:w w:val="80"/>
          <w:sz w:val="18"/>
        </w:rPr>
        <w:t>t</w:t>
      </w:r>
      <w:r>
        <w:rPr>
          <w:w w:val="103"/>
          <w:sz w:val="18"/>
        </w:rPr>
        <w:t>o</w:t>
      </w:r>
      <w:r>
        <w:rPr>
          <w:sz w:val="18"/>
        </w:rPr>
        <w:t> h</w:t>
      </w:r>
      <w:r>
        <w:rPr>
          <w:w w:val="98"/>
          <w:sz w:val="18"/>
        </w:rPr>
        <w:t>av</w:t>
      </w:r>
      <w:r>
        <w:rPr>
          <w:w w:val="101"/>
          <w:sz w:val="18"/>
        </w:rPr>
        <w:t>e</w:t>
      </w:r>
      <w:r>
        <w:rPr>
          <w:sz w:val="18"/>
        </w:rPr>
        <w:t> </w:t>
      </w:r>
      <w:r>
        <w:rPr>
          <w:w w:val="86"/>
          <w:sz w:val="18"/>
        </w:rPr>
        <w:t>st</w:t>
      </w:r>
      <w:r>
        <w:rPr>
          <w:sz w:val="18"/>
        </w:rPr>
        <w:t>u</w:t>
      </w:r>
      <w:r>
        <w:rPr>
          <w:w w:val="99"/>
          <w:sz w:val="18"/>
        </w:rPr>
        <w:t>d</w:t>
      </w:r>
      <w:r>
        <w:rPr>
          <w:w w:val="101"/>
          <w:sz w:val="18"/>
        </w:rPr>
        <w:t>e</w:t>
      </w:r>
      <w:r>
        <w:rPr>
          <w:w w:val="99"/>
          <w:sz w:val="18"/>
        </w:rPr>
        <w:t>n</w:t>
      </w:r>
      <w:r>
        <w:rPr>
          <w:w w:val="80"/>
          <w:sz w:val="18"/>
        </w:rPr>
        <w:t>t</w:t>
      </w:r>
      <w:r>
        <w:rPr>
          <w:w w:val="89"/>
          <w:sz w:val="18"/>
        </w:rPr>
        <w:t>s</w:t>
      </w:r>
      <w:r>
        <w:rPr>
          <w:sz w:val="18"/>
        </w:rPr>
        <w:t> </w:t>
      </w:r>
      <w:r>
        <w:rPr>
          <w:w w:val="99"/>
          <w:sz w:val="18"/>
        </w:rPr>
        <w:t>d</w:t>
      </w:r>
      <w:r>
        <w:rPr>
          <w:w w:val="103"/>
          <w:sz w:val="18"/>
        </w:rPr>
        <w:t>o</w:t>
      </w:r>
      <w:r>
        <w:rPr>
          <w:sz w:val="18"/>
        </w:rPr>
        <w:t> </w:t>
      </w:r>
      <w:r>
        <w:rPr>
          <w:w w:val="98"/>
          <w:sz w:val="18"/>
        </w:rPr>
        <w:t>a</w:t>
      </w:r>
      <w:r>
        <w:rPr>
          <w:sz w:val="18"/>
        </w:rPr>
        <w:t> </w:t>
      </w:r>
      <w:r>
        <w:rPr>
          <w:w w:val="99"/>
          <w:sz w:val="18"/>
        </w:rPr>
        <w:t>mid</w:t>
      </w:r>
      <w:r>
        <w:rPr>
          <w:w w:val="83"/>
          <w:sz w:val="18"/>
        </w:rPr>
        <w:t>- </w:t>
      </w:r>
      <w:r>
        <w:rPr>
          <w:sz w:val="18"/>
        </w:rPr>
        <w:t>point model revision with evidence from activities they’ve completed so far. In the proposed unit pathway, students do model revisions during lesson 5 but could be move after the conductors and insulators activity happening between lessons 6 and 7 instead.</w:t>
      </w:r>
    </w:p>
    <w:tbl>
      <w:tblPr>
        <w:tblW w:w="0" w:type="auto"/>
        <w:jc w:val="left"/>
        <w:tblInd w:w="1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top w:w="0" w:type="dxa"/>
          <w:left w:w="0" w:type="dxa"/>
          <w:bottom w:w="0" w:type="dxa"/>
          <w:right w:w="0" w:type="dxa"/>
        </w:tblCellMar>
        <w:tblLook w:val="01E0"/>
      </w:tblPr>
      <w:tblGrid>
        <w:gridCol w:w="469"/>
        <w:gridCol w:w="1440"/>
        <w:gridCol w:w="2971"/>
        <w:gridCol w:w="3149"/>
        <w:gridCol w:w="2790"/>
        <w:gridCol w:w="2698"/>
      </w:tblGrid>
      <w:tr>
        <w:trPr>
          <w:trHeight w:val="264" w:hRule="atLeast"/>
        </w:trPr>
        <w:tc>
          <w:tcPr>
            <w:tcW w:w="469" w:type="dxa"/>
            <w:tcBorders>
              <w:top w:val="nil"/>
              <w:left w:val="nil"/>
              <w:right w:val="single" w:sz="4" w:space="0" w:color="000000"/>
            </w:tcBorders>
          </w:tcPr>
          <w:p>
            <w:pPr>
              <w:pStyle w:val="TableParagraph"/>
              <w:rPr>
                <w:rFonts w:ascii="Times New Roman"/>
                <w:sz w:val="18"/>
              </w:rPr>
            </w:pPr>
          </w:p>
        </w:tc>
        <w:tc>
          <w:tcPr>
            <w:tcW w:w="1440" w:type="dxa"/>
            <w:tcBorders>
              <w:top w:val="single" w:sz="4" w:space="0" w:color="000000"/>
              <w:left w:val="single" w:sz="4" w:space="0" w:color="000000"/>
              <w:right w:val="single" w:sz="4" w:space="0" w:color="000000"/>
            </w:tcBorders>
          </w:tcPr>
          <w:p>
            <w:pPr>
              <w:pStyle w:val="TableParagraph"/>
              <w:spacing w:line="239" w:lineRule="exact"/>
              <w:ind w:left="146"/>
              <w:rPr>
                <w:sz w:val="22"/>
              </w:rPr>
            </w:pPr>
            <w:r>
              <w:rPr>
                <w:sz w:val="22"/>
              </w:rPr>
              <w:t>Lesson</w:t>
            </w:r>
          </w:p>
        </w:tc>
        <w:tc>
          <w:tcPr>
            <w:tcW w:w="2971" w:type="dxa"/>
            <w:tcBorders>
              <w:top w:val="single" w:sz="4" w:space="0" w:color="000000"/>
              <w:left w:val="single" w:sz="4" w:space="0" w:color="000000"/>
              <w:right w:val="single" w:sz="4" w:space="0" w:color="000000"/>
            </w:tcBorders>
          </w:tcPr>
          <w:p>
            <w:pPr>
              <w:pStyle w:val="TableParagraph"/>
              <w:spacing w:line="239" w:lineRule="exact"/>
              <w:ind w:left="146"/>
              <w:rPr>
                <w:sz w:val="22"/>
              </w:rPr>
            </w:pPr>
            <w:r>
              <w:rPr>
                <w:sz w:val="22"/>
              </w:rPr>
              <w:t>Observations</w:t>
            </w:r>
          </w:p>
        </w:tc>
        <w:tc>
          <w:tcPr>
            <w:tcW w:w="3149" w:type="dxa"/>
            <w:tcBorders>
              <w:top w:val="single" w:sz="4" w:space="0" w:color="000000"/>
              <w:left w:val="single" w:sz="4" w:space="0" w:color="000000"/>
              <w:right w:val="single" w:sz="4" w:space="0" w:color="000000"/>
            </w:tcBorders>
          </w:tcPr>
          <w:p>
            <w:pPr>
              <w:pStyle w:val="TableParagraph"/>
              <w:spacing w:line="239" w:lineRule="exact"/>
              <w:ind w:left="146"/>
              <w:rPr>
                <w:sz w:val="22"/>
              </w:rPr>
            </w:pPr>
            <w:r>
              <w:rPr>
                <w:sz w:val="22"/>
              </w:rPr>
              <w:t>Learning</w:t>
            </w:r>
          </w:p>
        </w:tc>
        <w:tc>
          <w:tcPr>
            <w:tcW w:w="2790" w:type="dxa"/>
            <w:tcBorders>
              <w:top w:val="single" w:sz="4" w:space="0" w:color="000000"/>
              <w:left w:val="single" w:sz="4" w:space="0" w:color="000000"/>
              <w:right w:val="single" w:sz="4" w:space="0" w:color="000000"/>
            </w:tcBorders>
          </w:tcPr>
          <w:p>
            <w:pPr>
              <w:pStyle w:val="TableParagraph"/>
              <w:spacing w:line="239" w:lineRule="exact"/>
              <w:ind w:left="146"/>
              <w:rPr>
                <w:sz w:val="22"/>
              </w:rPr>
            </w:pPr>
            <w:r>
              <w:rPr>
                <w:sz w:val="22"/>
              </w:rPr>
              <w:t>Phenomenon Connection</w:t>
            </w:r>
          </w:p>
        </w:tc>
        <w:tc>
          <w:tcPr>
            <w:tcW w:w="2698" w:type="dxa"/>
            <w:tcBorders>
              <w:top w:val="single" w:sz="4" w:space="0" w:color="000000"/>
              <w:left w:val="single" w:sz="4" w:space="0" w:color="000000"/>
              <w:right w:val="single" w:sz="4" w:space="0" w:color="000000"/>
            </w:tcBorders>
          </w:tcPr>
          <w:p>
            <w:pPr>
              <w:pStyle w:val="TableParagraph"/>
              <w:spacing w:line="239" w:lineRule="exact"/>
              <w:ind w:left="148"/>
              <w:rPr>
                <w:sz w:val="22"/>
              </w:rPr>
            </w:pPr>
            <w:r>
              <w:rPr>
                <w:w w:val="110"/>
                <w:sz w:val="22"/>
              </w:rPr>
              <w:t>NGSS</w:t>
            </w:r>
          </w:p>
        </w:tc>
      </w:tr>
      <w:tr>
        <w:trPr>
          <w:trHeight w:val="2365" w:hRule="atLeast"/>
        </w:trPr>
        <w:tc>
          <w:tcPr>
            <w:tcW w:w="469" w:type="dxa"/>
            <w:vMerge w:val="restart"/>
            <w:tcBorders>
              <w:right w:val="single" w:sz="4" w:space="0" w:color="000000"/>
            </w:tcBorders>
            <w:textDirection w:val="btLr"/>
          </w:tcPr>
          <w:p>
            <w:pPr>
              <w:pStyle w:val="TableParagraph"/>
              <w:spacing w:before="132"/>
              <w:ind w:left="2623"/>
              <w:rPr>
                <w:rFonts w:ascii="Book Antiqua"/>
                <w:b/>
                <w:sz w:val="20"/>
              </w:rPr>
            </w:pPr>
            <w:r>
              <w:rPr>
                <w:rFonts w:ascii="Book Antiqua"/>
                <w:b/>
                <w:sz w:val="20"/>
              </w:rPr>
              <w:t>Batteries &amp; Chemical Energy</w:t>
            </w:r>
          </w:p>
        </w:tc>
        <w:tc>
          <w:tcPr>
            <w:tcW w:w="1440" w:type="dxa"/>
            <w:tcBorders>
              <w:left w:val="single" w:sz="4" w:space="0" w:color="000000"/>
              <w:bottom w:val="single" w:sz="4" w:space="0" w:color="000000"/>
              <w:right w:val="single" w:sz="4" w:space="0" w:color="000000"/>
            </w:tcBorders>
          </w:tcPr>
          <w:p>
            <w:pPr>
              <w:pStyle w:val="TableParagraph"/>
              <w:spacing w:before="11"/>
              <w:rPr>
                <w:sz w:val="19"/>
              </w:rPr>
            </w:pPr>
          </w:p>
          <w:p>
            <w:pPr>
              <w:pStyle w:val="TableParagraph"/>
              <w:ind w:left="146" w:right="125"/>
              <w:rPr>
                <w:sz w:val="20"/>
              </w:rPr>
            </w:pPr>
            <w:r>
              <w:rPr>
                <w:rFonts w:ascii="Book Antiqua"/>
                <w:b/>
                <w:sz w:val="20"/>
              </w:rPr>
              <w:t>Lesson 2 </w:t>
            </w:r>
            <w:r>
              <w:rPr>
                <w:sz w:val="20"/>
              </w:rPr>
              <w:t>Building a Battery </w:t>
            </w:r>
            <w:r>
              <w:rPr>
                <w:w w:val="90"/>
                <w:sz w:val="20"/>
              </w:rPr>
              <w:t>(investigation)</w:t>
            </w:r>
          </w:p>
        </w:tc>
        <w:tc>
          <w:tcPr>
            <w:tcW w:w="2971" w:type="dxa"/>
            <w:tcBorders>
              <w:left w:val="single" w:sz="4" w:space="0" w:color="000000"/>
              <w:bottom w:val="single" w:sz="4" w:space="0" w:color="000000"/>
              <w:right w:val="single" w:sz="4" w:space="0" w:color="000000"/>
            </w:tcBorders>
          </w:tcPr>
          <w:p>
            <w:pPr>
              <w:pStyle w:val="TableParagraph"/>
              <w:numPr>
                <w:ilvl w:val="0"/>
                <w:numId w:val="8"/>
              </w:numPr>
              <w:tabs>
                <w:tab w:pos="334" w:val="left" w:leader="none"/>
              </w:tabs>
              <w:spacing w:line="244" w:lineRule="auto" w:before="0" w:after="0"/>
              <w:ind w:left="333" w:right="89" w:hanging="180"/>
              <w:jc w:val="left"/>
              <w:rPr>
                <w:sz w:val="20"/>
              </w:rPr>
            </w:pPr>
            <w:r>
              <w:rPr>
                <w:sz w:val="20"/>
              </w:rPr>
              <w:t>Pattern of zinc, copper, and vinegar-soaked</w:t>
            </w:r>
            <w:r>
              <w:rPr>
                <w:spacing w:val="-19"/>
                <w:sz w:val="20"/>
              </w:rPr>
              <w:t> </w:t>
            </w:r>
            <w:r>
              <w:rPr>
                <w:sz w:val="20"/>
              </w:rPr>
              <w:t>paper</w:t>
            </w:r>
            <w:r>
              <w:rPr>
                <w:spacing w:val="-20"/>
                <w:sz w:val="20"/>
              </w:rPr>
              <w:t> </w:t>
            </w:r>
            <w:r>
              <w:rPr>
                <w:sz w:val="20"/>
              </w:rPr>
              <w:t>must</w:t>
            </w:r>
            <w:r>
              <w:rPr>
                <w:spacing w:val="-20"/>
                <w:sz w:val="20"/>
              </w:rPr>
              <w:t> </w:t>
            </w:r>
            <w:r>
              <w:rPr>
                <w:sz w:val="20"/>
              </w:rPr>
              <w:t>be in the right order to</w:t>
            </w:r>
            <w:r>
              <w:rPr>
                <w:spacing w:val="3"/>
                <w:sz w:val="20"/>
              </w:rPr>
              <w:t> </w:t>
            </w:r>
            <w:r>
              <w:rPr>
                <w:sz w:val="20"/>
              </w:rPr>
              <w:t>work</w:t>
            </w:r>
          </w:p>
          <w:p>
            <w:pPr>
              <w:pStyle w:val="TableParagraph"/>
              <w:numPr>
                <w:ilvl w:val="0"/>
                <w:numId w:val="8"/>
              </w:numPr>
              <w:tabs>
                <w:tab w:pos="334" w:val="left" w:leader="none"/>
              </w:tabs>
              <w:spacing w:line="244" w:lineRule="auto" w:before="0" w:after="0"/>
              <w:ind w:left="333" w:right="180" w:hanging="180"/>
              <w:jc w:val="left"/>
              <w:rPr>
                <w:sz w:val="20"/>
              </w:rPr>
            </w:pPr>
            <w:r>
              <w:rPr>
                <w:sz w:val="20"/>
              </w:rPr>
              <w:t>Wire ends from LED must touch either end of our stack to</w:t>
            </w:r>
            <w:r>
              <w:rPr>
                <w:spacing w:val="8"/>
                <w:sz w:val="20"/>
              </w:rPr>
              <w:t> </w:t>
            </w:r>
            <w:r>
              <w:rPr>
                <w:sz w:val="20"/>
              </w:rPr>
              <w:t>work</w:t>
            </w:r>
          </w:p>
          <w:p>
            <w:pPr>
              <w:pStyle w:val="TableParagraph"/>
              <w:numPr>
                <w:ilvl w:val="0"/>
                <w:numId w:val="8"/>
              </w:numPr>
              <w:tabs>
                <w:tab w:pos="334" w:val="left" w:leader="none"/>
              </w:tabs>
              <w:spacing w:line="244" w:lineRule="auto" w:before="0" w:after="0"/>
              <w:ind w:left="333" w:right="152" w:hanging="180"/>
              <w:jc w:val="left"/>
              <w:rPr>
                <w:sz w:val="20"/>
              </w:rPr>
            </w:pPr>
            <w:r>
              <w:rPr>
                <w:sz w:val="20"/>
              </w:rPr>
              <w:t>More “sandwiches” make the LED brighter. (It won’t light up with less than</w:t>
            </w:r>
            <w:r>
              <w:rPr>
                <w:spacing w:val="23"/>
                <w:sz w:val="20"/>
              </w:rPr>
              <w:t> </w:t>
            </w:r>
            <w:r>
              <w:rPr>
                <w:sz w:val="20"/>
              </w:rPr>
              <w:t>4.)</w:t>
            </w:r>
          </w:p>
        </w:tc>
        <w:tc>
          <w:tcPr>
            <w:tcW w:w="3149" w:type="dxa"/>
            <w:tcBorders>
              <w:left w:val="single" w:sz="4" w:space="0" w:color="000000"/>
              <w:bottom w:val="single" w:sz="4" w:space="0" w:color="000000"/>
              <w:right w:val="single" w:sz="4" w:space="0" w:color="000000"/>
            </w:tcBorders>
          </w:tcPr>
          <w:p>
            <w:pPr>
              <w:pStyle w:val="TableParagraph"/>
              <w:numPr>
                <w:ilvl w:val="0"/>
                <w:numId w:val="9"/>
              </w:numPr>
              <w:tabs>
                <w:tab w:pos="335" w:val="left" w:leader="none"/>
              </w:tabs>
              <w:spacing w:line="244" w:lineRule="auto" w:before="0" w:after="0"/>
              <w:ind w:left="335" w:right="74" w:hanging="180"/>
              <w:jc w:val="left"/>
              <w:rPr>
                <w:sz w:val="20"/>
              </w:rPr>
            </w:pPr>
            <w:r>
              <w:rPr>
                <w:sz w:val="20"/>
              </w:rPr>
              <w:t>There are metals like zinc and copper and also acid (vinegar</w:t>
            </w:r>
            <w:r>
              <w:rPr>
                <w:spacing w:val="-29"/>
                <w:sz w:val="20"/>
              </w:rPr>
              <w:t> </w:t>
            </w:r>
            <w:r>
              <w:rPr>
                <w:sz w:val="20"/>
              </w:rPr>
              <w:t>or lemon juice) inside a battery. This combo makes it work (somehow).</w:t>
            </w:r>
          </w:p>
          <w:p>
            <w:pPr>
              <w:pStyle w:val="TableParagraph"/>
              <w:numPr>
                <w:ilvl w:val="0"/>
                <w:numId w:val="9"/>
              </w:numPr>
              <w:tabs>
                <w:tab w:pos="335" w:val="left" w:leader="none"/>
              </w:tabs>
              <w:spacing w:line="244" w:lineRule="auto" w:before="0" w:after="0"/>
              <w:ind w:left="335" w:right="217" w:hanging="180"/>
              <w:jc w:val="left"/>
              <w:rPr>
                <w:sz w:val="20"/>
              </w:rPr>
            </w:pPr>
            <w:r>
              <w:rPr>
                <w:sz w:val="20"/>
              </w:rPr>
              <w:t>Batteries are made of</w:t>
            </w:r>
            <w:r>
              <w:rPr>
                <w:spacing w:val="-13"/>
                <w:sz w:val="20"/>
              </w:rPr>
              <w:t> </w:t>
            </w:r>
            <w:r>
              <w:rPr>
                <w:sz w:val="20"/>
              </w:rPr>
              <w:t>multiple cells (each “sandwich” is a cell to make a whole battery – the more cells the more</w:t>
            </w:r>
            <w:r>
              <w:rPr>
                <w:spacing w:val="2"/>
                <w:sz w:val="20"/>
              </w:rPr>
              <w:t> </w:t>
            </w:r>
            <w:r>
              <w:rPr>
                <w:sz w:val="20"/>
              </w:rPr>
              <w:t>power)</w:t>
            </w:r>
          </w:p>
        </w:tc>
        <w:tc>
          <w:tcPr>
            <w:tcW w:w="2790" w:type="dxa"/>
            <w:tcBorders>
              <w:left w:val="single" w:sz="4" w:space="0" w:color="000000"/>
              <w:bottom w:val="single" w:sz="4" w:space="0" w:color="000000"/>
              <w:right w:val="single" w:sz="4" w:space="0" w:color="000000"/>
            </w:tcBorders>
          </w:tcPr>
          <w:p>
            <w:pPr>
              <w:pStyle w:val="TableParagraph"/>
              <w:numPr>
                <w:ilvl w:val="0"/>
                <w:numId w:val="10"/>
              </w:numPr>
              <w:tabs>
                <w:tab w:pos="311" w:val="left" w:leader="none"/>
              </w:tabs>
              <w:spacing w:line="242" w:lineRule="auto" w:before="0" w:after="0"/>
              <w:ind w:left="310" w:right="-29" w:hanging="163"/>
              <w:jc w:val="left"/>
              <w:rPr>
                <w:sz w:val="20"/>
              </w:rPr>
            </w:pPr>
            <w:r>
              <w:rPr>
                <w:sz w:val="20"/>
              </w:rPr>
              <w:t>The</w:t>
            </w:r>
            <w:r>
              <w:rPr>
                <w:spacing w:val="-16"/>
                <w:sz w:val="20"/>
              </w:rPr>
              <w:t> </w:t>
            </w:r>
            <w:r>
              <w:rPr>
                <w:sz w:val="20"/>
              </w:rPr>
              <w:t>flashlight</w:t>
            </w:r>
            <w:r>
              <w:rPr>
                <w:spacing w:val="-15"/>
                <w:sz w:val="20"/>
              </w:rPr>
              <w:t> </w:t>
            </w:r>
            <w:r>
              <w:rPr>
                <w:sz w:val="20"/>
              </w:rPr>
              <w:t>battery</w:t>
            </w:r>
            <w:r>
              <w:rPr>
                <w:spacing w:val="-15"/>
                <w:sz w:val="20"/>
              </w:rPr>
              <w:t> </w:t>
            </w:r>
            <w:r>
              <w:rPr>
                <w:sz w:val="20"/>
              </w:rPr>
              <w:t>is</w:t>
            </w:r>
            <w:r>
              <w:rPr>
                <w:spacing w:val="-14"/>
                <w:sz w:val="20"/>
              </w:rPr>
              <w:t> </w:t>
            </w:r>
            <w:r>
              <w:rPr>
                <w:sz w:val="20"/>
              </w:rPr>
              <w:t>likely has metals an acids</w:t>
            </w:r>
            <w:r>
              <w:rPr>
                <w:spacing w:val="11"/>
                <w:sz w:val="20"/>
              </w:rPr>
              <w:t> </w:t>
            </w:r>
            <w:r>
              <w:rPr>
                <w:sz w:val="20"/>
              </w:rPr>
              <w:t>inside</w:t>
            </w:r>
          </w:p>
          <w:p>
            <w:pPr>
              <w:pStyle w:val="TableParagraph"/>
              <w:numPr>
                <w:ilvl w:val="0"/>
                <w:numId w:val="10"/>
              </w:numPr>
              <w:tabs>
                <w:tab w:pos="311" w:val="left" w:leader="none"/>
              </w:tabs>
              <w:spacing w:line="247" w:lineRule="auto" w:before="0" w:after="0"/>
              <w:ind w:left="311" w:right="94" w:hanging="164"/>
              <w:jc w:val="left"/>
              <w:rPr>
                <w:sz w:val="20"/>
              </w:rPr>
            </w:pPr>
            <w:r>
              <w:rPr>
                <w:sz w:val="20"/>
              </w:rPr>
              <w:t>The</w:t>
            </w:r>
            <w:r>
              <w:rPr>
                <w:spacing w:val="-22"/>
                <w:sz w:val="20"/>
              </w:rPr>
              <w:t> </w:t>
            </w:r>
            <w:r>
              <w:rPr>
                <w:sz w:val="20"/>
              </w:rPr>
              <w:t>flashlight</w:t>
            </w:r>
            <w:r>
              <w:rPr>
                <w:spacing w:val="-21"/>
                <w:sz w:val="20"/>
              </w:rPr>
              <w:t> </w:t>
            </w:r>
            <w:r>
              <w:rPr>
                <w:sz w:val="20"/>
              </w:rPr>
              <w:t>stops</w:t>
            </w:r>
            <w:r>
              <w:rPr>
                <w:spacing w:val="-22"/>
                <w:sz w:val="20"/>
              </w:rPr>
              <w:t> </w:t>
            </w:r>
            <w:r>
              <w:rPr>
                <w:sz w:val="20"/>
              </w:rPr>
              <w:t>working if the battery</w:t>
            </w:r>
            <w:r>
              <w:rPr>
                <w:spacing w:val="16"/>
                <w:sz w:val="20"/>
              </w:rPr>
              <w:t> </w:t>
            </w:r>
            <w:r>
              <w:rPr>
                <w:sz w:val="20"/>
              </w:rPr>
              <w:t>dies.</w:t>
            </w:r>
          </w:p>
          <w:p>
            <w:pPr>
              <w:pStyle w:val="TableParagraph"/>
              <w:numPr>
                <w:ilvl w:val="0"/>
                <w:numId w:val="10"/>
              </w:numPr>
              <w:tabs>
                <w:tab w:pos="311" w:val="left" w:leader="none"/>
              </w:tabs>
              <w:spacing w:line="244" w:lineRule="auto" w:before="0" w:after="0"/>
              <w:ind w:left="310" w:right="37" w:hanging="163"/>
              <w:jc w:val="left"/>
              <w:rPr>
                <w:sz w:val="20"/>
              </w:rPr>
            </w:pPr>
            <w:r>
              <w:rPr>
                <w:sz w:val="20"/>
              </w:rPr>
              <w:t>It might die because the acid dried up - Like our battery didn’t work if it wasn’t wet enough with</w:t>
            </w:r>
            <w:r>
              <w:rPr>
                <w:spacing w:val="17"/>
                <w:sz w:val="20"/>
              </w:rPr>
              <w:t> </w:t>
            </w:r>
            <w:r>
              <w:rPr>
                <w:sz w:val="20"/>
              </w:rPr>
              <w:t>acid.</w:t>
            </w:r>
          </w:p>
        </w:tc>
        <w:tc>
          <w:tcPr>
            <w:tcW w:w="2698" w:type="dxa"/>
            <w:vMerge w:val="restart"/>
            <w:tcBorders>
              <w:left w:val="single" w:sz="4" w:space="0" w:color="000000"/>
              <w:bottom w:val="single" w:sz="4" w:space="0" w:color="000000"/>
            </w:tcBorders>
          </w:tcPr>
          <w:p>
            <w:pPr>
              <w:pStyle w:val="TableParagraph"/>
              <w:spacing w:line="244" w:lineRule="auto"/>
              <w:ind w:left="148" w:right="53"/>
              <w:jc w:val="both"/>
              <w:rPr>
                <w:sz w:val="18"/>
              </w:rPr>
            </w:pPr>
            <w:r>
              <w:rPr>
                <w:sz w:val="18"/>
              </w:rPr>
              <w:t>PE: 4-PS3-2. Make observations to provide evidence that energy can be transferred from place to place by sound, light, heat, and electric currents.</w:t>
            </w:r>
          </w:p>
          <w:p>
            <w:pPr>
              <w:pStyle w:val="TableParagraph"/>
              <w:spacing w:before="6"/>
              <w:rPr>
                <w:sz w:val="16"/>
              </w:rPr>
            </w:pPr>
          </w:p>
          <w:p>
            <w:pPr>
              <w:pStyle w:val="TableParagraph"/>
              <w:ind w:left="148"/>
              <w:rPr>
                <w:i/>
                <w:sz w:val="19"/>
              </w:rPr>
            </w:pPr>
            <w:r>
              <w:rPr>
                <w:sz w:val="18"/>
              </w:rPr>
              <w:t>SEP:</w:t>
            </w:r>
            <w:r>
              <w:rPr>
                <w:spacing w:val="-22"/>
                <w:sz w:val="18"/>
              </w:rPr>
              <w:t> </w:t>
            </w:r>
            <w:r>
              <w:rPr>
                <w:i/>
                <w:sz w:val="19"/>
              </w:rPr>
              <w:t>Carrying</w:t>
            </w:r>
            <w:r>
              <w:rPr>
                <w:i/>
                <w:spacing w:val="-25"/>
                <w:sz w:val="19"/>
              </w:rPr>
              <w:t> </w:t>
            </w:r>
            <w:r>
              <w:rPr>
                <w:i/>
                <w:sz w:val="19"/>
              </w:rPr>
              <w:t>Out</w:t>
            </w:r>
            <w:r>
              <w:rPr>
                <w:i/>
                <w:spacing w:val="-24"/>
                <w:sz w:val="19"/>
              </w:rPr>
              <w:t> </w:t>
            </w:r>
            <w:r>
              <w:rPr>
                <w:i/>
                <w:sz w:val="19"/>
              </w:rPr>
              <w:t>Investigations</w:t>
            </w:r>
          </w:p>
          <w:p>
            <w:pPr>
              <w:pStyle w:val="TableParagraph"/>
              <w:spacing w:line="244" w:lineRule="auto" w:before="2"/>
              <w:ind w:left="148" w:right="62"/>
              <w:rPr>
                <w:sz w:val="18"/>
              </w:rPr>
            </w:pPr>
            <w:r>
              <w:rPr>
                <w:i/>
                <w:sz w:val="19"/>
              </w:rPr>
              <w:t>- </w:t>
            </w:r>
            <w:r>
              <w:rPr>
                <w:sz w:val="18"/>
              </w:rPr>
              <w:t>Make observations to produce data to serve as the basis for evidence for an explanation of a phenomenon</w:t>
            </w:r>
          </w:p>
          <w:p>
            <w:pPr>
              <w:pStyle w:val="TableParagraph"/>
              <w:rPr>
                <w:sz w:val="17"/>
              </w:rPr>
            </w:pPr>
          </w:p>
          <w:p>
            <w:pPr>
              <w:pStyle w:val="TableParagraph"/>
              <w:ind w:left="148" w:right="155"/>
              <w:rPr>
                <w:sz w:val="18"/>
              </w:rPr>
            </w:pPr>
            <w:r>
              <w:rPr>
                <w:sz w:val="18"/>
              </w:rPr>
              <w:t>DCI: PS3.A: </w:t>
            </w:r>
            <w:r>
              <w:rPr>
                <w:i/>
                <w:sz w:val="19"/>
              </w:rPr>
              <w:t>Definitions of </w:t>
            </w:r>
            <w:r>
              <w:rPr>
                <w:i/>
                <w:sz w:val="19"/>
              </w:rPr>
              <w:t>Energy - </w:t>
            </w:r>
            <w:r>
              <w:rPr>
                <w:sz w:val="18"/>
              </w:rPr>
              <w:t>Energy can be moved from place to place by electric currents.</w:t>
            </w:r>
          </w:p>
          <w:p>
            <w:pPr>
              <w:pStyle w:val="TableParagraph"/>
              <w:spacing w:before="5"/>
              <w:rPr>
                <w:sz w:val="18"/>
              </w:rPr>
            </w:pPr>
          </w:p>
          <w:p>
            <w:pPr>
              <w:pStyle w:val="TableParagraph"/>
              <w:ind w:left="148" w:right="197"/>
              <w:rPr>
                <w:sz w:val="18"/>
              </w:rPr>
            </w:pPr>
            <w:r>
              <w:rPr>
                <w:sz w:val="18"/>
              </w:rPr>
              <w:t>DCI: PS3.D: </w:t>
            </w:r>
            <w:r>
              <w:rPr>
                <w:i/>
                <w:sz w:val="19"/>
              </w:rPr>
              <w:t>Energy in </w:t>
            </w:r>
            <w:r>
              <w:rPr>
                <w:i/>
                <w:sz w:val="19"/>
              </w:rPr>
              <w:t>Chemical Processes and Everyday</w:t>
            </w:r>
            <w:r>
              <w:rPr>
                <w:i/>
                <w:spacing w:val="-20"/>
                <w:sz w:val="19"/>
              </w:rPr>
              <w:t> </w:t>
            </w:r>
            <w:r>
              <w:rPr>
                <w:i/>
                <w:sz w:val="19"/>
              </w:rPr>
              <w:t>Life</w:t>
            </w:r>
            <w:r>
              <w:rPr>
                <w:i/>
                <w:spacing w:val="-20"/>
                <w:sz w:val="19"/>
              </w:rPr>
              <w:t> </w:t>
            </w:r>
            <w:r>
              <w:rPr>
                <w:sz w:val="18"/>
              </w:rPr>
              <w:t>-</w:t>
            </w:r>
            <w:r>
              <w:rPr>
                <w:spacing w:val="-18"/>
                <w:sz w:val="18"/>
              </w:rPr>
              <w:t> </w:t>
            </w:r>
            <w:r>
              <w:rPr>
                <w:sz w:val="18"/>
              </w:rPr>
              <w:t>The</w:t>
            </w:r>
            <w:r>
              <w:rPr>
                <w:spacing w:val="-19"/>
                <w:sz w:val="18"/>
              </w:rPr>
              <w:t> </w:t>
            </w:r>
            <w:r>
              <w:rPr>
                <w:sz w:val="18"/>
              </w:rPr>
              <w:t>expression “produce energy” typically refers to the conversion of stored energy into a desired form for practical</w:t>
            </w:r>
            <w:r>
              <w:rPr>
                <w:spacing w:val="16"/>
                <w:sz w:val="18"/>
              </w:rPr>
              <w:t> </w:t>
            </w:r>
            <w:r>
              <w:rPr>
                <w:sz w:val="18"/>
              </w:rPr>
              <w:t>use.</w:t>
            </w:r>
          </w:p>
          <w:p>
            <w:pPr>
              <w:pStyle w:val="TableParagraph"/>
              <w:spacing w:before="5"/>
              <w:rPr>
                <w:sz w:val="18"/>
              </w:rPr>
            </w:pPr>
          </w:p>
          <w:p>
            <w:pPr>
              <w:pStyle w:val="TableParagraph"/>
              <w:spacing w:line="242" w:lineRule="auto"/>
              <w:ind w:left="148" w:right="154"/>
              <w:rPr>
                <w:sz w:val="18"/>
              </w:rPr>
            </w:pPr>
            <w:r>
              <w:rPr>
                <w:sz w:val="18"/>
              </w:rPr>
              <w:t>DCI: PS3.B: </w:t>
            </w:r>
            <w:r>
              <w:rPr>
                <w:i/>
                <w:sz w:val="19"/>
              </w:rPr>
              <w:t>Conservation of </w:t>
            </w:r>
            <w:r>
              <w:rPr>
                <w:i/>
                <w:sz w:val="19"/>
              </w:rPr>
              <w:t>Energy and Energy Transfer </w:t>
            </w:r>
            <w:r>
              <w:rPr>
                <w:sz w:val="18"/>
              </w:rPr>
              <w:t>- Energy can also be transferred from place to place by electric currents, which can then be used locally to produce heat and/or light.</w:t>
            </w:r>
          </w:p>
        </w:tc>
      </w:tr>
      <w:tr>
        <w:trPr>
          <w:trHeight w:val="2376" w:hRule="atLeast"/>
        </w:trPr>
        <w:tc>
          <w:tcPr>
            <w:tcW w:w="469" w:type="dxa"/>
            <w:vMerge/>
            <w:tcBorders>
              <w:top w:val="nil"/>
              <w:right w:val="single" w:sz="4" w:space="0" w:color="000000"/>
            </w:tcBorders>
            <w:textDirection w:val="btLr"/>
          </w:tcPr>
          <w:p>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
              <w:ind w:left="146" w:right="315"/>
              <w:rPr>
                <w:sz w:val="20"/>
              </w:rPr>
            </w:pPr>
            <w:r>
              <w:rPr>
                <w:rFonts w:ascii="Book Antiqua"/>
                <w:b/>
                <w:sz w:val="20"/>
              </w:rPr>
              <w:t>Lesson 3 </w:t>
            </w:r>
            <w:r>
              <w:rPr>
                <w:sz w:val="20"/>
              </w:rPr>
              <w:t>Learning about Chemical Energy </w:t>
            </w:r>
            <w:r>
              <w:rPr>
                <w:w w:val="95"/>
                <w:sz w:val="20"/>
              </w:rPr>
              <w:t>(readings &amp; </w:t>
            </w:r>
            <w:r>
              <w:rPr>
                <w:sz w:val="20"/>
              </w:rPr>
              <w:t>video)</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numPr>
                <w:ilvl w:val="0"/>
                <w:numId w:val="11"/>
              </w:numPr>
              <w:tabs>
                <w:tab w:pos="454" w:val="left" w:leader="none"/>
              </w:tabs>
              <w:spacing w:line="244" w:lineRule="auto" w:before="0" w:after="0"/>
              <w:ind w:left="397" w:right="464" w:hanging="179"/>
              <w:jc w:val="left"/>
              <w:rPr>
                <w:sz w:val="20"/>
              </w:rPr>
            </w:pPr>
            <w:r>
              <w:rPr>
                <w:sz w:val="20"/>
              </w:rPr>
              <w:t>Mixing baking soda and vinegar is a chemical reaction</w:t>
            </w:r>
          </w:p>
          <w:p>
            <w:pPr>
              <w:pStyle w:val="TableParagraph"/>
              <w:numPr>
                <w:ilvl w:val="0"/>
                <w:numId w:val="11"/>
              </w:numPr>
              <w:tabs>
                <w:tab w:pos="399" w:val="left" w:leader="none"/>
              </w:tabs>
              <w:spacing w:line="240" w:lineRule="auto" w:before="0" w:after="0"/>
              <w:ind w:left="398" w:right="0" w:hanging="180"/>
              <w:jc w:val="left"/>
              <w:rPr>
                <w:sz w:val="20"/>
              </w:rPr>
            </w:pPr>
            <w:r>
              <w:rPr>
                <w:sz w:val="20"/>
              </w:rPr>
              <w:t>It went fast and</w:t>
            </w:r>
            <w:r>
              <w:rPr>
                <w:spacing w:val="15"/>
                <w:sz w:val="20"/>
              </w:rPr>
              <w:t> </w:t>
            </w:r>
            <w:r>
              <w:rPr>
                <w:sz w:val="20"/>
              </w:rPr>
              <w:t>bubbled</w:t>
            </w:r>
          </w:p>
          <w:p>
            <w:pPr>
              <w:pStyle w:val="TableParagraph"/>
              <w:numPr>
                <w:ilvl w:val="0"/>
                <w:numId w:val="11"/>
              </w:numPr>
              <w:tabs>
                <w:tab w:pos="399" w:val="left" w:leader="none"/>
              </w:tabs>
              <w:spacing w:line="240" w:lineRule="auto" w:before="2" w:after="0"/>
              <w:ind w:left="398" w:right="0" w:hanging="180"/>
              <w:jc w:val="left"/>
              <w:rPr>
                <w:sz w:val="20"/>
              </w:rPr>
            </w:pPr>
            <w:r>
              <w:rPr>
                <w:sz w:val="20"/>
              </w:rPr>
              <w:t>It eventually</w:t>
            </w:r>
            <w:r>
              <w:rPr>
                <w:spacing w:val="11"/>
                <w:sz w:val="20"/>
              </w:rPr>
              <w:t> </w:t>
            </w:r>
            <w:r>
              <w:rPr>
                <w:sz w:val="20"/>
              </w:rPr>
              <w:t>stopped</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numPr>
                <w:ilvl w:val="0"/>
                <w:numId w:val="12"/>
              </w:numPr>
              <w:tabs>
                <w:tab w:pos="311" w:val="left" w:leader="none"/>
              </w:tabs>
              <w:spacing w:line="244" w:lineRule="auto" w:before="0" w:after="0"/>
              <w:ind w:left="309" w:right="78" w:hanging="163"/>
              <w:jc w:val="left"/>
              <w:rPr>
                <w:sz w:val="20"/>
              </w:rPr>
            </w:pPr>
            <w:r>
              <w:rPr>
                <w:sz w:val="20"/>
              </w:rPr>
              <w:t>“Batteries” as we commonly use the word are actually just one cell (D-Cell, AA-cell, etc.) but has metals and acids</w:t>
            </w:r>
            <w:r>
              <w:rPr>
                <w:spacing w:val="10"/>
                <w:sz w:val="20"/>
              </w:rPr>
              <w:t> </w:t>
            </w:r>
            <w:r>
              <w:rPr>
                <w:sz w:val="20"/>
              </w:rPr>
              <w:t>inside.</w:t>
            </w:r>
          </w:p>
          <w:p>
            <w:pPr>
              <w:pStyle w:val="TableParagraph"/>
              <w:numPr>
                <w:ilvl w:val="0"/>
                <w:numId w:val="12"/>
              </w:numPr>
              <w:tabs>
                <w:tab w:pos="367" w:val="left" w:leader="none"/>
              </w:tabs>
              <w:spacing w:line="240" w:lineRule="auto" w:before="0" w:after="0"/>
              <w:ind w:left="366" w:right="0" w:hanging="220"/>
              <w:jc w:val="left"/>
              <w:rPr>
                <w:sz w:val="20"/>
              </w:rPr>
            </w:pPr>
            <w:r>
              <w:rPr>
                <w:sz w:val="20"/>
              </w:rPr>
              <w:t>Chemicals store</w:t>
            </w:r>
            <w:r>
              <w:rPr>
                <w:spacing w:val="16"/>
                <w:sz w:val="20"/>
              </w:rPr>
              <w:t> </w:t>
            </w:r>
            <w:r>
              <w:rPr>
                <w:sz w:val="20"/>
              </w:rPr>
              <w:t>energy.</w:t>
            </w:r>
          </w:p>
          <w:p>
            <w:pPr>
              <w:pStyle w:val="TableParagraph"/>
              <w:numPr>
                <w:ilvl w:val="0"/>
                <w:numId w:val="12"/>
              </w:numPr>
              <w:tabs>
                <w:tab w:pos="311" w:val="left" w:leader="none"/>
              </w:tabs>
              <w:spacing w:line="240" w:lineRule="exact" w:before="0" w:after="0"/>
              <w:ind w:left="311" w:right="266" w:hanging="165"/>
              <w:jc w:val="left"/>
              <w:rPr>
                <w:sz w:val="20"/>
              </w:rPr>
            </w:pPr>
            <w:r>
              <w:rPr>
                <w:sz w:val="20"/>
              </w:rPr>
              <w:t>Batteries have different strengths measured in volts. Most battery cells we use (AA, AAA, D) are 1.5 volts. A car battery is 12</w:t>
            </w:r>
            <w:r>
              <w:rPr>
                <w:spacing w:val="20"/>
                <w:sz w:val="20"/>
              </w:rPr>
              <w:t> </w:t>
            </w:r>
            <w:r>
              <w:rPr>
                <w:sz w:val="20"/>
              </w:rPr>
              <w:t>volts.</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ind w:left="146" w:right="249"/>
              <w:rPr>
                <w:sz w:val="20"/>
              </w:rPr>
            </w:pPr>
            <w:r>
              <w:rPr>
                <w:sz w:val="20"/>
              </w:rPr>
              <w:t>The battery in the flashlight stores chemical energy (because of the chemicals inside it like metals and acids).</w:t>
            </w:r>
          </w:p>
        </w:tc>
        <w:tc>
          <w:tcPr>
            <w:tcW w:w="2698" w:type="dxa"/>
            <w:vMerge/>
            <w:tcBorders>
              <w:top w:val="nil"/>
              <w:left w:val="single" w:sz="4" w:space="0" w:color="000000"/>
              <w:bottom w:val="single" w:sz="4" w:space="0" w:color="000000"/>
            </w:tcBorders>
          </w:tcPr>
          <w:p>
            <w:pPr>
              <w:rPr>
                <w:sz w:val="2"/>
                <w:szCs w:val="2"/>
              </w:rPr>
            </w:pPr>
          </w:p>
        </w:tc>
      </w:tr>
      <w:tr>
        <w:trPr>
          <w:trHeight w:val="2586" w:hRule="atLeast"/>
        </w:trPr>
        <w:tc>
          <w:tcPr>
            <w:tcW w:w="469" w:type="dxa"/>
            <w:vMerge/>
            <w:tcBorders>
              <w:top w:val="nil"/>
              <w:right w:val="single" w:sz="4" w:space="0" w:color="000000"/>
            </w:tcBorders>
            <w:textDirection w:val="btLr"/>
          </w:tcPr>
          <w:p>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ind w:left="146"/>
              <w:rPr>
                <w:rFonts w:ascii="Book Antiqua"/>
                <w:b/>
                <w:sz w:val="20"/>
              </w:rPr>
            </w:pPr>
            <w:r>
              <w:rPr>
                <w:rFonts w:ascii="Book Antiqua"/>
                <w:b/>
                <w:sz w:val="20"/>
              </w:rPr>
              <w:t>Lesson 4</w:t>
            </w:r>
          </w:p>
          <w:p>
            <w:pPr>
              <w:pStyle w:val="TableParagraph"/>
              <w:spacing w:line="244" w:lineRule="auto"/>
              <w:ind w:left="146" w:right="125"/>
              <w:rPr>
                <w:sz w:val="20"/>
              </w:rPr>
            </w:pPr>
            <w:r>
              <w:rPr>
                <w:sz w:val="20"/>
              </w:rPr>
              <w:t>How do multiple batteries affect the brightness of a bulb? </w:t>
            </w:r>
            <w:r>
              <w:rPr>
                <w:w w:val="90"/>
                <w:sz w:val="20"/>
              </w:rPr>
              <w:t>(investigation)</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numPr>
                <w:ilvl w:val="0"/>
                <w:numId w:val="13"/>
              </w:numPr>
              <w:tabs>
                <w:tab w:pos="334" w:val="left" w:leader="none"/>
              </w:tabs>
              <w:spacing w:line="205" w:lineRule="exact" w:before="0" w:after="0"/>
              <w:ind w:left="333" w:right="0" w:hanging="180"/>
              <w:jc w:val="left"/>
              <w:rPr>
                <w:sz w:val="20"/>
              </w:rPr>
            </w:pPr>
            <w:r>
              <w:rPr>
                <w:sz w:val="20"/>
              </w:rPr>
              <w:t>Using the brightness</w:t>
            </w:r>
            <w:r>
              <w:rPr>
                <w:spacing w:val="3"/>
                <w:sz w:val="20"/>
              </w:rPr>
              <w:t> </w:t>
            </w:r>
            <w:r>
              <w:rPr>
                <w:sz w:val="20"/>
              </w:rPr>
              <w:t>meter,</w:t>
            </w:r>
          </w:p>
          <w:p>
            <w:pPr>
              <w:pStyle w:val="TableParagraph"/>
              <w:spacing w:line="244" w:lineRule="auto" w:before="2"/>
              <w:ind w:left="333" w:right="83"/>
              <w:rPr>
                <w:sz w:val="20"/>
              </w:rPr>
            </w:pPr>
            <w:r>
              <w:rPr>
                <w:sz w:val="20"/>
              </w:rPr>
              <w:t>we observed a pattern that as more D-Cells were added to the circuit the light bulb increased in brightness.</w:t>
            </w:r>
          </w:p>
          <w:p>
            <w:pPr>
              <w:pStyle w:val="TableParagraph"/>
              <w:numPr>
                <w:ilvl w:val="0"/>
                <w:numId w:val="13"/>
              </w:numPr>
              <w:tabs>
                <w:tab w:pos="334" w:val="left" w:leader="none"/>
              </w:tabs>
              <w:spacing w:line="244" w:lineRule="auto" w:before="1" w:after="0"/>
              <w:ind w:left="333" w:right="223" w:hanging="180"/>
              <w:jc w:val="left"/>
              <w:rPr>
                <w:sz w:val="20"/>
              </w:rPr>
            </w:pPr>
            <w:r>
              <w:rPr>
                <w:sz w:val="20"/>
              </w:rPr>
              <w:t>For example, 1 D-cell had a brightness of 4 but 5 D-cells had a brightness of 12. (8 D- cells made the light bulb “pop” and</w:t>
            </w:r>
            <w:r>
              <w:rPr>
                <w:spacing w:val="-3"/>
                <w:sz w:val="20"/>
              </w:rPr>
              <w:t> </w:t>
            </w:r>
            <w:r>
              <w:rPr>
                <w:sz w:val="20"/>
              </w:rPr>
              <w:t>break).</w:t>
            </w:r>
          </w:p>
        </w:tc>
        <w:tc>
          <w:tcPr>
            <w:tcW w:w="3149" w:type="dxa"/>
            <w:tcBorders>
              <w:top w:val="single" w:sz="4" w:space="0" w:color="000000"/>
              <w:left w:val="single" w:sz="4" w:space="0" w:color="000000"/>
              <w:bottom w:val="single" w:sz="4" w:space="0" w:color="000000"/>
              <w:right w:val="single" w:sz="4" w:space="0" w:color="000000"/>
            </w:tcBorders>
          </w:tcPr>
          <w:p>
            <w:pPr>
              <w:pStyle w:val="TableParagraph"/>
              <w:numPr>
                <w:ilvl w:val="0"/>
                <w:numId w:val="14"/>
              </w:numPr>
              <w:tabs>
                <w:tab w:pos="311" w:val="left" w:leader="none"/>
              </w:tabs>
              <w:spacing w:line="205" w:lineRule="exact" w:before="0" w:after="0"/>
              <w:ind w:left="311" w:right="0" w:hanging="165"/>
              <w:jc w:val="left"/>
              <w:rPr>
                <w:sz w:val="20"/>
              </w:rPr>
            </w:pPr>
            <w:r>
              <w:rPr>
                <w:sz w:val="20"/>
              </w:rPr>
              <w:t>Light bulbs have a limit to</w:t>
            </w:r>
            <w:r>
              <w:rPr>
                <w:spacing w:val="20"/>
                <w:sz w:val="20"/>
              </w:rPr>
              <w:t> </w:t>
            </w:r>
            <w:r>
              <w:rPr>
                <w:sz w:val="20"/>
              </w:rPr>
              <w:t>how</w:t>
            </w:r>
          </w:p>
          <w:p>
            <w:pPr>
              <w:pStyle w:val="TableParagraph"/>
              <w:spacing w:line="244" w:lineRule="auto"/>
              <w:ind w:left="309" w:right="364"/>
              <w:rPr>
                <w:sz w:val="20"/>
              </w:rPr>
            </w:pPr>
            <w:r>
              <w:rPr>
                <w:sz w:val="20"/>
              </w:rPr>
              <w:t>much power (volts) they can “take” before they break.</w:t>
            </w:r>
          </w:p>
          <w:p>
            <w:pPr>
              <w:pStyle w:val="TableParagraph"/>
              <w:numPr>
                <w:ilvl w:val="0"/>
                <w:numId w:val="14"/>
              </w:numPr>
              <w:tabs>
                <w:tab w:pos="311" w:val="left" w:leader="none"/>
              </w:tabs>
              <w:spacing w:line="242" w:lineRule="auto" w:before="5" w:after="0"/>
              <w:ind w:left="311" w:right="671" w:hanging="165"/>
              <w:jc w:val="left"/>
              <w:rPr>
                <w:sz w:val="20"/>
              </w:rPr>
            </w:pPr>
            <w:r>
              <w:rPr>
                <w:sz w:val="20"/>
              </w:rPr>
              <w:t>More power causes more brightness</w:t>
            </w:r>
          </w:p>
          <w:p>
            <w:pPr>
              <w:pStyle w:val="TableParagraph"/>
              <w:numPr>
                <w:ilvl w:val="0"/>
                <w:numId w:val="14"/>
              </w:numPr>
              <w:tabs>
                <w:tab w:pos="311" w:val="left" w:leader="none"/>
              </w:tabs>
              <w:spacing w:line="244" w:lineRule="auto" w:before="3" w:after="0"/>
              <w:ind w:left="311" w:right="133" w:hanging="165"/>
              <w:jc w:val="left"/>
              <w:rPr>
                <w:sz w:val="20"/>
              </w:rPr>
            </w:pPr>
            <w:r>
              <w:rPr>
                <w:sz w:val="20"/>
              </w:rPr>
              <w:t>More power means more</w:t>
            </w:r>
            <w:r>
              <w:rPr>
                <w:spacing w:val="-16"/>
                <w:sz w:val="20"/>
              </w:rPr>
              <w:t> </w:t>
            </w:r>
            <w:r>
              <w:rPr>
                <w:sz w:val="20"/>
              </w:rPr>
              <w:t>chem. energy</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46"/>
              <w:rPr>
                <w:sz w:val="20"/>
              </w:rPr>
            </w:pPr>
            <w:r>
              <w:rPr>
                <w:sz w:val="20"/>
              </w:rPr>
              <w:t>The flashlight might go out</w:t>
            </w:r>
          </w:p>
          <w:p>
            <w:pPr>
              <w:pStyle w:val="TableParagraph"/>
              <w:spacing w:line="244" w:lineRule="auto" w:before="2"/>
              <w:ind w:left="146" w:right="505"/>
              <w:rPr>
                <w:sz w:val="20"/>
              </w:rPr>
            </w:pPr>
            <w:r>
              <w:rPr>
                <w:sz w:val="20"/>
              </w:rPr>
              <w:t>because it doesn’t have enough power left in the battery light up the bulb.</w:t>
            </w:r>
          </w:p>
          <w:p>
            <w:pPr>
              <w:pStyle w:val="TableParagraph"/>
              <w:spacing w:before="6"/>
              <w:rPr>
                <w:sz w:val="20"/>
              </w:rPr>
            </w:pPr>
          </w:p>
          <w:p>
            <w:pPr>
              <w:pStyle w:val="TableParagraph"/>
              <w:spacing w:line="244" w:lineRule="auto"/>
              <w:ind w:left="146" w:right="302"/>
              <w:jc w:val="both"/>
              <w:rPr>
                <w:sz w:val="20"/>
              </w:rPr>
            </w:pPr>
            <w:r>
              <w:rPr>
                <w:sz w:val="20"/>
              </w:rPr>
              <w:t>(Possible student question: Where does the power go? How does it “get out” of the battery?)</w:t>
            </w:r>
          </w:p>
        </w:tc>
        <w:tc>
          <w:tcPr>
            <w:tcW w:w="2698" w:type="dxa"/>
            <w:vMerge/>
            <w:tcBorders>
              <w:top w:val="nil"/>
              <w:left w:val="single" w:sz="4" w:space="0" w:color="000000"/>
              <w:bottom w:val="single" w:sz="4" w:space="0" w:color="000000"/>
            </w:tcBorders>
          </w:tcPr>
          <w:p>
            <w:pPr>
              <w:rPr>
                <w:sz w:val="2"/>
                <w:szCs w:val="2"/>
              </w:rPr>
            </w:pPr>
          </w:p>
        </w:tc>
      </w:tr>
      <w:tr>
        <w:trPr>
          <w:trHeight w:val="385" w:hRule="atLeast"/>
        </w:trPr>
        <w:tc>
          <w:tcPr>
            <w:tcW w:w="469" w:type="dxa"/>
            <w:vMerge/>
            <w:tcBorders>
              <w:top w:val="nil"/>
              <w:right w:val="single" w:sz="4" w:space="0" w:color="000000"/>
            </w:tcBorders>
            <w:textDirection w:val="btLr"/>
          </w:tcPr>
          <w:p>
            <w:pPr>
              <w:rPr>
                <w:sz w:val="2"/>
                <w:szCs w:val="2"/>
              </w:rPr>
            </w:pPr>
          </w:p>
        </w:tc>
        <w:tc>
          <w:tcPr>
            <w:tcW w:w="13048" w:type="dxa"/>
            <w:gridSpan w:val="5"/>
            <w:tcBorders>
              <w:top w:val="single" w:sz="4" w:space="0" w:color="000000"/>
              <w:left w:val="single" w:sz="4" w:space="0" w:color="000000"/>
            </w:tcBorders>
          </w:tcPr>
          <w:p>
            <w:pPr>
              <w:pStyle w:val="TableParagraph"/>
              <w:spacing w:line="213" w:lineRule="auto" w:before="1"/>
              <w:ind w:left="146" w:right="257"/>
              <w:rPr>
                <w:i/>
                <w:sz w:val="17"/>
              </w:rPr>
            </w:pPr>
            <w:r>
              <w:rPr>
                <w:i/>
                <w:sz w:val="17"/>
              </w:rPr>
              <w:t>Additional lessons may be added if students have questions about how batteries discharge, re-charge, and are made. You could decide to insert these lessons here or wait until after </w:t>
            </w:r>
            <w:r>
              <w:rPr>
                <w:i/>
                <w:sz w:val="17"/>
              </w:rPr>
              <w:t>students learn more about conductors/insulators, electrons and light bulbs before revisiting batteries to have richer discussions once students have more info.</w:t>
            </w:r>
          </w:p>
        </w:tc>
      </w:tr>
    </w:tbl>
    <w:p>
      <w:pPr>
        <w:spacing w:after="0" w:line="213" w:lineRule="auto"/>
        <w:rPr>
          <w:sz w:val="17"/>
        </w:rPr>
        <w:sectPr>
          <w:pgSz w:w="15840" w:h="12240" w:orient="landscape"/>
          <w:pgMar w:header="0" w:footer="1124" w:top="640" w:bottom="1320" w:left="1040" w:right="760"/>
        </w:sectPr>
      </w:pPr>
    </w:p>
    <w:p>
      <w:pPr>
        <w:spacing w:before="75"/>
        <w:ind w:left="400" w:right="0" w:firstLine="0"/>
        <w:jc w:val="left"/>
        <w:rPr>
          <w:rFonts w:ascii="Arial Narrow"/>
          <w:sz w:val="18"/>
        </w:rPr>
      </w:pPr>
      <w:r>
        <w:rPr>
          <w:rFonts w:ascii="Arial Narrow"/>
          <w:sz w:val="18"/>
        </w:rPr>
        <w:t>NGSS abbreviations: PE=Performance Expectation; DCI = Disciplinary Core idea; CCC = Cross-Cutting Concept; SEP = Science &amp; Engineering Practice</w:t>
      </w:r>
    </w:p>
    <w:p>
      <w:pPr>
        <w:pStyle w:val="BodyText"/>
        <w:spacing w:before="9"/>
        <w:rPr>
          <w:rFonts w:ascii="Arial Narrow"/>
          <w:sz w:val="23"/>
        </w:rPr>
      </w:pPr>
    </w:p>
    <w:tbl>
      <w:tblPr>
        <w:tblW w:w="0" w:type="auto"/>
        <w:jc w:val="left"/>
        <w:tblInd w:w="1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top w:w="0" w:type="dxa"/>
          <w:left w:w="0" w:type="dxa"/>
          <w:bottom w:w="0" w:type="dxa"/>
          <w:right w:w="0" w:type="dxa"/>
        </w:tblCellMar>
        <w:tblLook w:val="01E0"/>
      </w:tblPr>
      <w:tblGrid>
        <w:gridCol w:w="469"/>
        <w:gridCol w:w="1188"/>
        <w:gridCol w:w="3132"/>
        <w:gridCol w:w="3240"/>
        <w:gridCol w:w="2791"/>
        <w:gridCol w:w="2699"/>
      </w:tblGrid>
      <w:tr>
        <w:trPr>
          <w:trHeight w:val="264" w:hRule="atLeast"/>
        </w:trPr>
        <w:tc>
          <w:tcPr>
            <w:tcW w:w="469" w:type="dxa"/>
            <w:tcBorders>
              <w:top w:val="nil"/>
              <w:left w:val="nil"/>
              <w:right w:val="single" w:sz="4" w:space="0" w:color="000000"/>
            </w:tcBorders>
          </w:tcPr>
          <w:p>
            <w:pPr>
              <w:pStyle w:val="TableParagraph"/>
              <w:rPr>
                <w:rFonts w:ascii="Times New Roman"/>
                <w:sz w:val="16"/>
              </w:rPr>
            </w:pPr>
          </w:p>
        </w:tc>
        <w:tc>
          <w:tcPr>
            <w:tcW w:w="1188" w:type="dxa"/>
            <w:tcBorders>
              <w:top w:val="single" w:sz="4" w:space="0" w:color="000000"/>
              <w:left w:val="single" w:sz="4" w:space="0" w:color="000000"/>
              <w:right w:val="single" w:sz="4" w:space="0" w:color="000000"/>
            </w:tcBorders>
          </w:tcPr>
          <w:p>
            <w:pPr>
              <w:pStyle w:val="TableParagraph"/>
              <w:spacing w:line="245" w:lineRule="exact"/>
              <w:ind w:left="146"/>
              <w:rPr>
                <w:sz w:val="22"/>
              </w:rPr>
            </w:pPr>
            <w:r>
              <w:rPr>
                <w:sz w:val="22"/>
              </w:rPr>
              <w:t>Lesson</w:t>
            </w:r>
          </w:p>
        </w:tc>
        <w:tc>
          <w:tcPr>
            <w:tcW w:w="3132" w:type="dxa"/>
            <w:tcBorders>
              <w:top w:val="single" w:sz="4" w:space="0" w:color="000000"/>
              <w:left w:val="single" w:sz="4" w:space="0" w:color="000000"/>
              <w:right w:val="single" w:sz="4" w:space="0" w:color="000000"/>
            </w:tcBorders>
          </w:tcPr>
          <w:p>
            <w:pPr>
              <w:pStyle w:val="TableParagraph"/>
              <w:spacing w:line="245" w:lineRule="exact"/>
              <w:ind w:left="145"/>
              <w:rPr>
                <w:sz w:val="22"/>
              </w:rPr>
            </w:pPr>
            <w:r>
              <w:rPr>
                <w:sz w:val="22"/>
              </w:rPr>
              <w:t>Observations</w:t>
            </w:r>
          </w:p>
        </w:tc>
        <w:tc>
          <w:tcPr>
            <w:tcW w:w="3240" w:type="dxa"/>
            <w:tcBorders>
              <w:top w:val="single" w:sz="4" w:space="0" w:color="000000"/>
              <w:left w:val="single" w:sz="4" w:space="0" w:color="000000"/>
              <w:right w:val="single" w:sz="4" w:space="0" w:color="000000"/>
            </w:tcBorders>
          </w:tcPr>
          <w:p>
            <w:pPr>
              <w:pStyle w:val="TableParagraph"/>
              <w:spacing w:line="245" w:lineRule="exact"/>
              <w:ind w:left="146"/>
              <w:rPr>
                <w:sz w:val="22"/>
              </w:rPr>
            </w:pPr>
            <w:r>
              <w:rPr>
                <w:sz w:val="22"/>
              </w:rPr>
              <w:t>Learning</w:t>
            </w:r>
          </w:p>
        </w:tc>
        <w:tc>
          <w:tcPr>
            <w:tcW w:w="2791" w:type="dxa"/>
            <w:tcBorders>
              <w:top w:val="single" w:sz="4" w:space="0" w:color="000000"/>
              <w:left w:val="single" w:sz="4" w:space="0" w:color="000000"/>
              <w:right w:val="single" w:sz="4" w:space="0" w:color="000000"/>
            </w:tcBorders>
          </w:tcPr>
          <w:p>
            <w:pPr>
              <w:pStyle w:val="TableParagraph"/>
              <w:spacing w:line="245" w:lineRule="exact"/>
              <w:ind w:left="147"/>
              <w:rPr>
                <w:sz w:val="22"/>
              </w:rPr>
            </w:pPr>
            <w:r>
              <w:rPr>
                <w:sz w:val="22"/>
              </w:rPr>
              <w:t>Phenomenon Connection</w:t>
            </w:r>
          </w:p>
        </w:tc>
        <w:tc>
          <w:tcPr>
            <w:tcW w:w="2699" w:type="dxa"/>
            <w:tcBorders>
              <w:top w:val="single" w:sz="4" w:space="0" w:color="000000"/>
              <w:left w:val="single" w:sz="4" w:space="0" w:color="000000"/>
              <w:right w:val="single" w:sz="4" w:space="0" w:color="000000"/>
            </w:tcBorders>
          </w:tcPr>
          <w:p>
            <w:pPr>
              <w:pStyle w:val="TableParagraph"/>
              <w:spacing w:line="245" w:lineRule="exact"/>
              <w:ind w:left="147"/>
              <w:rPr>
                <w:sz w:val="22"/>
              </w:rPr>
            </w:pPr>
            <w:r>
              <w:rPr>
                <w:w w:val="110"/>
                <w:sz w:val="22"/>
              </w:rPr>
              <w:t>NGSS</w:t>
            </w:r>
          </w:p>
        </w:tc>
      </w:tr>
      <w:tr>
        <w:trPr>
          <w:trHeight w:val="1921" w:hRule="atLeast"/>
        </w:trPr>
        <w:tc>
          <w:tcPr>
            <w:tcW w:w="469" w:type="dxa"/>
            <w:vMerge w:val="restart"/>
            <w:tcBorders>
              <w:right w:val="single" w:sz="4" w:space="0" w:color="000000"/>
            </w:tcBorders>
            <w:textDirection w:val="btLr"/>
          </w:tcPr>
          <w:p>
            <w:pPr>
              <w:pStyle w:val="TableParagraph"/>
              <w:spacing w:before="130"/>
              <w:ind w:left="218"/>
              <w:rPr>
                <w:sz w:val="20"/>
              </w:rPr>
            </w:pPr>
            <w:r>
              <w:rPr>
                <w:w w:val="105"/>
                <w:sz w:val="20"/>
              </w:rPr>
              <w:t>Conductors,</w:t>
            </w:r>
            <w:r>
              <w:rPr>
                <w:spacing w:val="-30"/>
                <w:w w:val="105"/>
                <w:sz w:val="20"/>
              </w:rPr>
              <w:t> </w:t>
            </w:r>
            <w:r>
              <w:rPr>
                <w:w w:val="105"/>
                <w:sz w:val="20"/>
              </w:rPr>
              <w:t>Electrons</w:t>
            </w:r>
            <w:r>
              <w:rPr>
                <w:spacing w:val="-30"/>
                <w:w w:val="105"/>
                <w:sz w:val="20"/>
              </w:rPr>
              <w:t> </w:t>
            </w:r>
            <w:r>
              <w:rPr>
                <w:w w:val="105"/>
                <w:sz w:val="20"/>
              </w:rPr>
              <w:t>,</w:t>
            </w:r>
            <w:r>
              <w:rPr>
                <w:spacing w:val="-28"/>
                <w:w w:val="105"/>
                <w:sz w:val="20"/>
              </w:rPr>
              <w:t> </w:t>
            </w:r>
            <w:r>
              <w:rPr>
                <w:w w:val="105"/>
                <w:sz w:val="20"/>
              </w:rPr>
              <w:t>Electrical</w:t>
            </w:r>
            <w:r>
              <w:rPr>
                <w:spacing w:val="-29"/>
                <w:w w:val="105"/>
                <w:sz w:val="20"/>
              </w:rPr>
              <w:t> </w:t>
            </w:r>
            <w:r>
              <w:rPr>
                <w:w w:val="105"/>
                <w:sz w:val="20"/>
              </w:rPr>
              <w:t>Energy</w:t>
            </w:r>
          </w:p>
        </w:tc>
        <w:tc>
          <w:tcPr>
            <w:tcW w:w="1188" w:type="dxa"/>
            <w:tcBorders>
              <w:left w:val="single" w:sz="4" w:space="0" w:color="000000"/>
              <w:bottom w:val="single" w:sz="4" w:space="0" w:color="000000"/>
              <w:right w:val="single" w:sz="4" w:space="0" w:color="000000"/>
            </w:tcBorders>
          </w:tcPr>
          <w:p>
            <w:pPr>
              <w:pStyle w:val="TableParagraph"/>
              <w:rPr>
                <w:rFonts w:ascii="Arial Narrow"/>
                <w:sz w:val="21"/>
              </w:rPr>
            </w:pPr>
          </w:p>
          <w:p>
            <w:pPr>
              <w:pStyle w:val="TableParagraph"/>
              <w:spacing w:line="244" w:lineRule="auto"/>
              <w:ind w:left="146" w:right="115"/>
              <w:rPr>
                <w:sz w:val="20"/>
              </w:rPr>
            </w:pPr>
            <w:r>
              <w:rPr>
                <w:rFonts w:ascii="Book Antiqua"/>
                <w:b/>
                <w:sz w:val="20"/>
              </w:rPr>
              <w:t>Lesson 6 </w:t>
            </w:r>
            <w:r>
              <w:rPr>
                <w:sz w:val="20"/>
              </w:rPr>
              <w:t>Conductor or insulator? Testing materials</w:t>
            </w:r>
          </w:p>
        </w:tc>
        <w:tc>
          <w:tcPr>
            <w:tcW w:w="3132" w:type="dxa"/>
            <w:tcBorders>
              <w:left w:val="single" w:sz="4" w:space="0" w:color="000000"/>
              <w:bottom w:val="single" w:sz="4" w:space="0" w:color="000000"/>
              <w:right w:val="single" w:sz="4" w:space="0" w:color="000000"/>
            </w:tcBorders>
          </w:tcPr>
          <w:p>
            <w:pPr>
              <w:pStyle w:val="TableParagraph"/>
              <w:spacing w:before="9"/>
              <w:rPr>
                <w:rFonts w:ascii="Arial Narrow"/>
                <w:sz w:val="18"/>
              </w:rPr>
            </w:pPr>
          </w:p>
          <w:p>
            <w:pPr>
              <w:pStyle w:val="TableParagraph"/>
              <w:numPr>
                <w:ilvl w:val="0"/>
                <w:numId w:val="15"/>
              </w:numPr>
              <w:tabs>
                <w:tab w:pos="310" w:val="left" w:leader="none"/>
              </w:tabs>
              <w:spacing w:line="242" w:lineRule="auto" w:before="0" w:after="0"/>
              <w:ind w:left="309" w:right="80" w:hanging="163"/>
              <w:jc w:val="left"/>
              <w:rPr>
                <w:sz w:val="18"/>
              </w:rPr>
            </w:pPr>
            <w:r>
              <w:rPr>
                <w:sz w:val="18"/>
              </w:rPr>
              <w:t>Metals such as coins, paperclips, and foil make the circuit work(light turns</w:t>
            </w:r>
            <w:r>
              <w:rPr>
                <w:spacing w:val="5"/>
                <w:sz w:val="18"/>
              </w:rPr>
              <w:t> </w:t>
            </w:r>
            <w:r>
              <w:rPr>
                <w:sz w:val="18"/>
              </w:rPr>
              <w:t>on)</w:t>
            </w:r>
          </w:p>
          <w:p>
            <w:pPr>
              <w:pStyle w:val="TableParagraph"/>
              <w:spacing w:before="4"/>
              <w:rPr>
                <w:rFonts w:ascii="Arial Narrow"/>
                <w:sz w:val="19"/>
              </w:rPr>
            </w:pPr>
          </w:p>
          <w:p>
            <w:pPr>
              <w:pStyle w:val="TableParagraph"/>
              <w:numPr>
                <w:ilvl w:val="0"/>
                <w:numId w:val="15"/>
              </w:numPr>
              <w:tabs>
                <w:tab w:pos="310" w:val="left" w:leader="none"/>
              </w:tabs>
              <w:spacing w:line="244" w:lineRule="auto" w:before="1" w:after="0"/>
              <w:ind w:left="309" w:right="277" w:hanging="163"/>
              <w:jc w:val="left"/>
              <w:rPr>
                <w:sz w:val="18"/>
              </w:rPr>
            </w:pPr>
            <w:r>
              <w:rPr>
                <w:sz w:val="18"/>
              </w:rPr>
              <w:t>Plastic and glass do not make the circuit work (light bulb does not turn</w:t>
            </w:r>
            <w:r>
              <w:rPr>
                <w:spacing w:val="5"/>
                <w:sz w:val="18"/>
              </w:rPr>
              <w:t> </w:t>
            </w:r>
            <w:r>
              <w:rPr>
                <w:sz w:val="18"/>
              </w:rPr>
              <w:t>on)</w:t>
            </w:r>
          </w:p>
        </w:tc>
        <w:tc>
          <w:tcPr>
            <w:tcW w:w="3240" w:type="dxa"/>
            <w:tcBorders>
              <w:left w:val="single" w:sz="4" w:space="0" w:color="000000"/>
              <w:bottom w:val="single" w:sz="4" w:space="0" w:color="000000"/>
              <w:right w:val="single" w:sz="4" w:space="0" w:color="000000"/>
            </w:tcBorders>
          </w:tcPr>
          <w:p>
            <w:pPr>
              <w:pStyle w:val="TableParagraph"/>
              <w:spacing w:before="9"/>
              <w:rPr>
                <w:rFonts w:ascii="Arial Narrow"/>
                <w:sz w:val="18"/>
              </w:rPr>
            </w:pPr>
          </w:p>
          <w:p>
            <w:pPr>
              <w:pStyle w:val="TableParagraph"/>
              <w:numPr>
                <w:ilvl w:val="0"/>
                <w:numId w:val="16"/>
              </w:numPr>
              <w:tabs>
                <w:tab w:pos="310" w:val="left" w:leader="none"/>
              </w:tabs>
              <w:spacing w:line="244" w:lineRule="auto" w:before="0" w:after="0"/>
              <w:ind w:left="309" w:right="165" w:hanging="180"/>
              <w:jc w:val="left"/>
              <w:rPr>
                <w:sz w:val="18"/>
              </w:rPr>
            </w:pPr>
            <w:r>
              <w:rPr>
                <w:sz w:val="18"/>
              </w:rPr>
              <w:t>Conductors</w:t>
            </w:r>
            <w:r>
              <w:rPr>
                <w:spacing w:val="-5"/>
                <w:sz w:val="18"/>
              </w:rPr>
              <w:t> </w:t>
            </w:r>
            <w:r>
              <w:rPr>
                <w:sz w:val="18"/>
              </w:rPr>
              <w:t>allow</w:t>
            </w:r>
            <w:r>
              <w:rPr>
                <w:spacing w:val="-5"/>
                <w:sz w:val="18"/>
              </w:rPr>
              <w:t> </w:t>
            </w:r>
            <w:r>
              <w:rPr>
                <w:sz w:val="18"/>
              </w:rPr>
              <w:t>electric</w:t>
            </w:r>
            <w:r>
              <w:rPr>
                <w:spacing w:val="-5"/>
                <w:sz w:val="18"/>
              </w:rPr>
              <w:t> </w:t>
            </w:r>
            <w:r>
              <w:rPr>
                <w:sz w:val="18"/>
              </w:rPr>
              <w:t>current</w:t>
            </w:r>
            <w:r>
              <w:rPr>
                <w:spacing w:val="-23"/>
                <w:sz w:val="18"/>
              </w:rPr>
              <w:t> </w:t>
            </w:r>
            <w:r>
              <w:rPr>
                <w:sz w:val="18"/>
              </w:rPr>
              <w:t>to pass through them. Metals are conductors because they let current flow through</w:t>
            </w:r>
            <w:r>
              <w:rPr>
                <w:spacing w:val="13"/>
                <w:sz w:val="18"/>
              </w:rPr>
              <w:t> </w:t>
            </w:r>
            <w:r>
              <w:rPr>
                <w:sz w:val="18"/>
              </w:rPr>
              <w:t>them.</w:t>
            </w:r>
          </w:p>
          <w:p>
            <w:pPr>
              <w:pStyle w:val="TableParagraph"/>
              <w:numPr>
                <w:ilvl w:val="0"/>
                <w:numId w:val="16"/>
              </w:numPr>
              <w:tabs>
                <w:tab w:pos="310" w:val="left" w:leader="none"/>
              </w:tabs>
              <w:spacing w:line="244" w:lineRule="auto" w:before="0" w:after="0"/>
              <w:ind w:left="309" w:right="361" w:hanging="180"/>
              <w:jc w:val="left"/>
              <w:rPr>
                <w:sz w:val="18"/>
              </w:rPr>
            </w:pPr>
            <w:r>
              <w:rPr>
                <w:sz w:val="18"/>
              </w:rPr>
              <w:t>Non-conductors (also called insulators) block or stop electric current. Plastic and glass are</w:t>
            </w:r>
            <w:r>
              <w:rPr>
                <w:spacing w:val="-14"/>
                <w:sz w:val="18"/>
              </w:rPr>
              <w:t> </w:t>
            </w:r>
            <w:r>
              <w:rPr>
                <w:sz w:val="18"/>
              </w:rPr>
              <w:t>Non</w:t>
            </w:r>
          </w:p>
          <w:p>
            <w:pPr>
              <w:pStyle w:val="TableParagraph"/>
              <w:spacing w:line="177" w:lineRule="exact" w:before="2"/>
              <w:ind w:left="309"/>
              <w:rPr>
                <w:sz w:val="18"/>
              </w:rPr>
            </w:pPr>
            <w:r>
              <w:rPr>
                <w:sz w:val="18"/>
              </w:rPr>
              <w:t>Conductors</w:t>
            </w:r>
          </w:p>
        </w:tc>
        <w:tc>
          <w:tcPr>
            <w:tcW w:w="2791" w:type="dxa"/>
            <w:tcBorders>
              <w:left w:val="single" w:sz="4" w:space="0" w:color="000000"/>
              <w:bottom w:val="single" w:sz="4" w:space="0" w:color="000000"/>
              <w:right w:val="single" w:sz="4" w:space="0" w:color="000000"/>
            </w:tcBorders>
          </w:tcPr>
          <w:p>
            <w:pPr>
              <w:pStyle w:val="TableParagraph"/>
              <w:spacing w:before="9"/>
              <w:rPr>
                <w:rFonts w:ascii="Arial Narrow"/>
                <w:sz w:val="18"/>
              </w:rPr>
            </w:pPr>
          </w:p>
          <w:p>
            <w:pPr>
              <w:pStyle w:val="TableParagraph"/>
              <w:ind w:left="147" w:right="68"/>
              <w:rPr>
                <w:sz w:val="18"/>
              </w:rPr>
            </w:pPr>
            <w:r>
              <w:rPr>
                <w:sz w:val="18"/>
              </w:rPr>
              <w:t>A flashlight case can be made of metal or plastic. If made of metal it is important not to have it touch exposed parts of the flashlight circuit or it might short circuit. Plastic makes a better case because it’s light-weight,</w:t>
            </w:r>
          </w:p>
          <w:p>
            <w:pPr>
              <w:pStyle w:val="TableParagraph"/>
              <w:spacing w:line="208" w:lineRule="exact"/>
              <w:ind w:left="147"/>
              <w:rPr>
                <w:sz w:val="18"/>
              </w:rPr>
            </w:pPr>
            <w:r>
              <w:rPr>
                <w:sz w:val="18"/>
              </w:rPr>
              <w:t>cheap. and a non-conductor.</w:t>
            </w:r>
          </w:p>
        </w:tc>
        <w:tc>
          <w:tcPr>
            <w:tcW w:w="2699" w:type="dxa"/>
            <w:vMerge w:val="restart"/>
            <w:tcBorders>
              <w:left w:val="single" w:sz="4" w:space="0" w:color="000000"/>
            </w:tcBorders>
          </w:tcPr>
          <w:p>
            <w:pPr>
              <w:pStyle w:val="TableParagraph"/>
              <w:spacing w:before="6"/>
              <w:rPr>
                <w:rFonts w:ascii="Arial Narrow"/>
                <w:sz w:val="16"/>
              </w:rPr>
            </w:pPr>
          </w:p>
          <w:p>
            <w:pPr>
              <w:pStyle w:val="TableParagraph"/>
              <w:spacing w:line="244" w:lineRule="auto"/>
              <w:ind w:left="147" w:right="222"/>
              <w:jc w:val="both"/>
              <w:rPr>
                <w:sz w:val="16"/>
              </w:rPr>
            </w:pPr>
            <w:r>
              <w:rPr>
                <w:sz w:val="16"/>
              </w:rPr>
              <w:t>PE: 4-PS3-2.Make observations</w:t>
            </w:r>
            <w:r>
              <w:rPr>
                <w:spacing w:val="-17"/>
                <w:sz w:val="16"/>
              </w:rPr>
              <w:t> </w:t>
            </w:r>
            <w:r>
              <w:rPr>
                <w:sz w:val="16"/>
              </w:rPr>
              <w:t>to provide evidence that energy can be</w:t>
            </w:r>
            <w:r>
              <w:rPr>
                <w:spacing w:val="-5"/>
                <w:sz w:val="16"/>
              </w:rPr>
              <w:t> </w:t>
            </w:r>
            <w:r>
              <w:rPr>
                <w:sz w:val="16"/>
              </w:rPr>
              <w:t>transferred</w:t>
            </w:r>
            <w:r>
              <w:rPr>
                <w:spacing w:val="-4"/>
                <w:sz w:val="16"/>
              </w:rPr>
              <w:t> </w:t>
            </w:r>
            <w:r>
              <w:rPr>
                <w:sz w:val="16"/>
              </w:rPr>
              <w:t>from</w:t>
            </w:r>
            <w:r>
              <w:rPr>
                <w:spacing w:val="-7"/>
                <w:sz w:val="16"/>
              </w:rPr>
              <w:t> </w:t>
            </w:r>
            <w:r>
              <w:rPr>
                <w:sz w:val="16"/>
              </w:rPr>
              <w:t>place</w:t>
            </w:r>
            <w:r>
              <w:rPr>
                <w:spacing w:val="-7"/>
                <w:sz w:val="16"/>
              </w:rPr>
              <w:t> </w:t>
            </w:r>
            <w:r>
              <w:rPr>
                <w:sz w:val="16"/>
              </w:rPr>
              <w:t>to</w:t>
            </w:r>
            <w:r>
              <w:rPr>
                <w:spacing w:val="-7"/>
                <w:sz w:val="16"/>
              </w:rPr>
              <w:t> </w:t>
            </w:r>
            <w:r>
              <w:rPr>
                <w:sz w:val="16"/>
              </w:rPr>
              <w:t>place by electric</w:t>
            </w:r>
            <w:r>
              <w:rPr>
                <w:spacing w:val="10"/>
                <w:sz w:val="16"/>
              </w:rPr>
              <w:t> </w:t>
            </w:r>
            <w:r>
              <w:rPr>
                <w:sz w:val="16"/>
              </w:rPr>
              <w:t>currents.</w:t>
            </w:r>
          </w:p>
          <w:p>
            <w:pPr>
              <w:pStyle w:val="TableParagraph"/>
              <w:spacing w:before="10"/>
              <w:rPr>
                <w:rFonts w:ascii="Arial Narrow"/>
                <w:sz w:val="15"/>
              </w:rPr>
            </w:pPr>
          </w:p>
          <w:p>
            <w:pPr>
              <w:pStyle w:val="TableParagraph"/>
              <w:spacing w:line="244" w:lineRule="auto"/>
              <w:ind w:left="147" w:right="107"/>
              <w:rPr>
                <w:sz w:val="16"/>
              </w:rPr>
            </w:pPr>
            <w:r>
              <w:rPr>
                <w:sz w:val="16"/>
              </w:rPr>
              <w:t>DCI: PS3.A: </w:t>
            </w:r>
            <w:r>
              <w:rPr>
                <w:i/>
                <w:sz w:val="17"/>
              </w:rPr>
              <w:t>Definitions of Energy </w:t>
            </w:r>
            <w:r>
              <w:rPr>
                <w:sz w:val="16"/>
              </w:rPr>
              <w:t>Energy can be moved from place to place by electric currents.</w:t>
            </w:r>
          </w:p>
          <w:p>
            <w:pPr>
              <w:pStyle w:val="TableParagraph"/>
              <w:spacing w:before="9"/>
              <w:rPr>
                <w:rFonts w:ascii="Arial Narrow"/>
                <w:sz w:val="15"/>
              </w:rPr>
            </w:pPr>
          </w:p>
          <w:p>
            <w:pPr>
              <w:pStyle w:val="TableParagraph"/>
              <w:spacing w:line="244" w:lineRule="auto"/>
              <w:ind w:left="147" w:right="37" w:hanging="1"/>
              <w:rPr>
                <w:sz w:val="16"/>
              </w:rPr>
            </w:pPr>
            <w:r>
              <w:rPr>
                <w:sz w:val="16"/>
              </w:rPr>
              <w:t>SEP: </w:t>
            </w:r>
            <w:r>
              <w:rPr>
                <w:i/>
                <w:sz w:val="17"/>
              </w:rPr>
              <w:t>Asking Questions</w:t>
            </w:r>
            <w:r>
              <w:rPr>
                <w:sz w:val="16"/>
              </w:rPr>
              <w:t>.- Ask questions that can be investigated and predict reasonable outcomes based on patterns such as cause and effect relationships.</w:t>
            </w:r>
          </w:p>
          <w:p>
            <w:pPr>
              <w:pStyle w:val="TableParagraph"/>
              <w:spacing w:before="8"/>
              <w:rPr>
                <w:rFonts w:ascii="Arial Narrow"/>
                <w:sz w:val="15"/>
              </w:rPr>
            </w:pPr>
          </w:p>
          <w:p>
            <w:pPr>
              <w:pStyle w:val="TableParagraph"/>
              <w:ind w:left="147"/>
              <w:rPr>
                <w:i/>
                <w:sz w:val="17"/>
              </w:rPr>
            </w:pPr>
            <w:r>
              <w:rPr>
                <w:sz w:val="16"/>
              </w:rPr>
              <w:t>CC: </w:t>
            </w:r>
            <w:r>
              <w:rPr>
                <w:i/>
                <w:sz w:val="17"/>
              </w:rPr>
              <w:t>Energy and Matter</w:t>
            </w:r>
          </w:p>
          <w:p>
            <w:pPr>
              <w:pStyle w:val="TableParagraph"/>
              <w:spacing w:line="249" w:lineRule="auto" w:before="2"/>
              <w:ind w:left="147" w:right="12"/>
              <w:rPr>
                <w:sz w:val="16"/>
              </w:rPr>
            </w:pPr>
            <w:r>
              <w:rPr>
                <w:sz w:val="16"/>
              </w:rPr>
              <w:t>Energy can be transferred in various ways and between objects.</w:t>
            </w:r>
          </w:p>
        </w:tc>
      </w:tr>
      <w:tr>
        <w:trPr>
          <w:trHeight w:val="1905" w:hRule="atLeast"/>
        </w:trPr>
        <w:tc>
          <w:tcPr>
            <w:tcW w:w="469" w:type="dxa"/>
            <w:vMerge/>
            <w:tcBorders>
              <w:top w:val="nil"/>
              <w:right w:val="single" w:sz="4" w:space="0" w:color="000000"/>
            </w:tcBorders>
            <w:textDirection w:val="btLr"/>
          </w:tcPr>
          <w:p>
            <w:pPr>
              <w:rPr>
                <w:sz w:val="2"/>
                <w:szCs w:val="2"/>
              </w:rPr>
            </w:pPr>
          </w:p>
        </w:tc>
        <w:tc>
          <w:tcPr>
            <w:tcW w:w="1188" w:type="dxa"/>
            <w:tcBorders>
              <w:top w:val="single" w:sz="4" w:space="0" w:color="000000"/>
              <w:left w:val="single" w:sz="4" w:space="0" w:color="000000"/>
              <w:right w:val="single" w:sz="4" w:space="0" w:color="000000"/>
            </w:tcBorders>
          </w:tcPr>
          <w:p>
            <w:pPr>
              <w:pStyle w:val="TableParagraph"/>
              <w:spacing w:line="244" w:lineRule="auto"/>
              <w:ind w:left="146"/>
              <w:rPr>
                <w:sz w:val="20"/>
              </w:rPr>
            </w:pPr>
            <w:r>
              <w:rPr>
                <w:sz w:val="20"/>
              </w:rPr>
              <w:t>Lesson 6 </w:t>
            </w:r>
            <w:r>
              <w:rPr>
                <w:w w:val="90"/>
                <w:sz w:val="20"/>
              </w:rPr>
              <w:t>(continued) </w:t>
            </w:r>
            <w:r>
              <w:rPr>
                <w:sz w:val="20"/>
              </w:rPr>
              <w:t>Why do some materials conduct electricity?</w:t>
            </w:r>
          </w:p>
        </w:tc>
        <w:tc>
          <w:tcPr>
            <w:tcW w:w="6372" w:type="dxa"/>
            <w:gridSpan w:val="2"/>
            <w:tcBorders>
              <w:top w:val="single" w:sz="4" w:space="0" w:color="000000"/>
              <w:left w:val="single" w:sz="4" w:space="0" w:color="000000"/>
              <w:right w:val="single" w:sz="4" w:space="0" w:color="000000"/>
            </w:tcBorders>
          </w:tcPr>
          <w:p>
            <w:pPr>
              <w:pStyle w:val="TableParagraph"/>
              <w:spacing w:before="7"/>
              <w:rPr>
                <w:rFonts w:ascii="Arial Narrow"/>
                <w:sz w:val="17"/>
              </w:rPr>
            </w:pPr>
          </w:p>
          <w:p>
            <w:pPr>
              <w:pStyle w:val="TableParagraph"/>
              <w:numPr>
                <w:ilvl w:val="0"/>
                <w:numId w:val="17"/>
              </w:numPr>
              <w:tabs>
                <w:tab w:pos="310" w:val="left" w:leader="none"/>
              </w:tabs>
              <w:spacing w:line="244" w:lineRule="auto" w:before="0" w:after="0"/>
              <w:ind w:left="309" w:right="518" w:hanging="180"/>
              <w:jc w:val="left"/>
              <w:rPr>
                <w:sz w:val="18"/>
              </w:rPr>
            </w:pPr>
            <w:r>
              <w:rPr>
                <w:sz w:val="18"/>
              </w:rPr>
              <w:t>Electrons</w:t>
            </w:r>
            <w:r>
              <w:rPr>
                <w:spacing w:val="-6"/>
                <w:sz w:val="18"/>
              </w:rPr>
              <w:t> </w:t>
            </w:r>
            <w:r>
              <w:rPr>
                <w:sz w:val="18"/>
              </w:rPr>
              <w:t>bump</w:t>
            </w:r>
            <w:r>
              <w:rPr>
                <w:spacing w:val="-8"/>
                <w:sz w:val="18"/>
              </w:rPr>
              <w:t> </w:t>
            </w:r>
            <w:r>
              <w:rPr>
                <w:sz w:val="18"/>
              </w:rPr>
              <w:t>to</w:t>
            </w:r>
            <w:r>
              <w:rPr>
                <w:spacing w:val="-7"/>
                <w:sz w:val="18"/>
              </w:rPr>
              <w:t> </w:t>
            </w:r>
            <w:r>
              <w:rPr>
                <w:sz w:val="18"/>
              </w:rPr>
              <w:t>move</w:t>
            </w:r>
            <w:r>
              <w:rPr>
                <w:spacing w:val="-8"/>
                <w:sz w:val="18"/>
              </w:rPr>
              <w:t> </w:t>
            </w:r>
            <w:r>
              <w:rPr>
                <w:sz w:val="18"/>
              </w:rPr>
              <w:t>or</w:t>
            </w:r>
            <w:r>
              <w:rPr>
                <w:spacing w:val="-7"/>
                <w:sz w:val="18"/>
              </w:rPr>
              <w:t> </w:t>
            </w:r>
            <w:r>
              <w:rPr>
                <w:sz w:val="18"/>
              </w:rPr>
              <w:t>transfer</w:t>
            </w:r>
            <w:r>
              <w:rPr>
                <w:spacing w:val="-6"/>
                <w:sz w:val="18"/>
              </w:rPr>
              <w:t> </w:t>
            </w:r>
            <w:r>
              <w:rPr>
                <w:sz w:val="18"/>
              </w:rPr>
              <w:t>energy</w:t>
            </w:r>
            <w:r>
              <w:rPr>
                <w:spacing w:val="-7"/>
                <w:sz w:val="18"/>
              </w:rPr>
              <w:t> </w:t>
            </w:r>
            <w:r>
              <w:rPr>
                <w:sz w:val="18"/>
              </w:rPr>
              <w:t>(like</w:t>
            </w:r>
            <w:r>
              <w:rPr>
                <w:spacing w:val="-7"/>
                <w:sz w:val="18"/>
              </w:rPr>
              <w:t> </w:t>
            </w:r>
            <w:r>
              <w:rPr>
                <w:sz w:val="18"/>
              </w:rPr>
              <w:t>when</w:t>
            </w:r>
            <w:r>
              <w:rPr>
                <w:spacing w:val="-7"/>
                <w:sz w:val="18"/>
              </w:rPr>
              <w:t> </w:t>
            </w:r>
            <w:r>
              <w:rPr>
                <w:sz w:val="18"/>
              </w:rPr>
              <w:t>we</w:t>
            </w:r>
            <w:r>
              <w:rPr>
                <w:spacing w:val="-7"/>
                <w:sz w:val="18"/>
              </w:rPr>
              <w:t> </w:t>
            </w:r>
            <w:r>
              <w:rPr>
                <w:sz w:val="18"/>
              </w:rPr>
              <w:t>bumped</w:t>
            </w:r>
            <w:r>
              <w:rPr>
                <w:spacing w:val="-8"/>
                <w:sz w:val="18"/>
              </w:rPr>
              <w:t> </w:t>
            </w:r>
            <w:r>
              <w:rPr>
                <w:sz w:val="18"/>
              </w:rPr>
              <w:t>in</w:t>
            </w:r>
            <w:r>
              <w:rPr>
                <w:spacing w:val="-7"/>
                <w:sz w:val="18"/>
              </w:rPr>
              <w:t> </w:t>
            </w:r>
            <w:r>
              <w:rPr>
                <w:sz w:val="18"/>
              </w:rPr>
              <w:t>the circle, the energy moved around but we – the electrons</w:t>
            </w:r>
            <w:r>
              <w:rPr>
                <w:spacing w:val="5"/>
                <w:sz w:val="18"/>
              </w:rPr>
              <w:t> </w:t>
            </w:r>
            <w:r>
              <w:rPr>
                <w:sz w:val="18"/>
              </w:rPr>
              <w:t>– did not)</w:t>
            </w:r>
          </w:p>
          <w:p>
            <w:pPr>
              <w:pStyle w:val="TableParagraph"/>
              <w:numPr>
                <w:ilvl w:val="0"/>
                <w:numId w:val="17"/>
              </w:numPr>
              <w:tabs>
                <w:tab w:pos="310" w:val="left" w:leader="none"/>
              </w:tabs>
              <w:spacing w:line="244" w:lineRule="auto" w:before="0" w:after="0"/>
              <w:ind w:left="309" w:right="483" w:hanging="180"/>
              <w:jc w:val="left"/>
              <w:rPr>
                <w:sz w:val="18"/>
              </w:rPr>
            </w:pPr>
            <w:r>
              <w:rPr>
                <w:sz w:val="18"/>
              </w:rPr>
              <w:t>Metals have one free electron to bump around and hop from one atom to another which is why the current can flow through</w:t>
            </w:r>
            <w:r>
              <w:rPr>
                <w:spacing w:val="36"/>
                <w:sz w:val="18"/>
              </w:rPr>
              <w:t> </w:t>
            </w:r>
            <w:r>
              <w:rPr>
                <w:sz w:val="18"/>
              </w:rPr>
              <w:t>them.</w:t>
            </w:r>
          </w:p>
          <w:p>
            <w:pPr>
              <w:pStyle w:val="TableParagraph"/>
              <w:numPr>
                <w:ilvl w:val="0"/>
                <w:numId w:val="17"/>
              </w:numPr>
              <w:tabs>
                <w:tab w:pos="310" w:val="left" w:leader="none"/>
              </w:tabs>
              <w:spacing w:line="244" w:lineRule="auto" w:before="1" w:after="0"/>
              <w:ind w:left="309" w:right="521" w:hanging="180"/>
              <w:jc w:val="left"/>
              <w:rPr>
                <w:sz w:val="18"/>
              </w:rPr>
            </w:pPr>
            <w:r>
              <w:rPr>
                <w:sz w:val="18"/>
              </w:rPr>
              <w:t>Non-conductors</w:t>
            </w:r>
            <w:r>
              <w:rPr>
                <w:spacing w:val="-11"/>
                <w:sz w:val="18"/>
              </w:rPr>
              <w:t> </w:t>
            </w:r>
            <w:r>
              <w:rPr>
                <w:sz w:val="18"/>
              </w:rPr>
              <w:t>(insulators)</w:t>
            </w:r>
            <w:r>
              <w:rPr>
                <w:spacing w:val="-10"/>
                <w:sz w:val="18"/>
              </w:rPr>
              <w:t> </w:t>
            </w:r>
            <w:r>
              <w:rPr>
                <w:sz w:val="18"/>
              </w:rPr>
              <w:t>do</w:t>
            </w:r>
            <w:r>
              <w:rPr>
                <w:spacing w:val="-9"/>
                <w:sz w:val="18"/>
              </w:rPr>
              <w:t> </w:t>
            </w:r>
            <w:r>
              <w:rPr>
                <w:sz w:val="18"/>
              </w:rPr>
              <w:t>not</w:t>
            </w:r>
            <w:r>
              <w:rPr>
                <w:spacing w:val="-9"/>
                <w:sz w:val="18"/>
              </w:rPr>
              <w:t> </w:t>
            </w:r>
            <w:r>
              <w:rPr>
                <w:sz w:val="18"/>
              </w:rPr>
              <w:t>have</w:t>
            </w:r>
            <w:r>
              <w:rPr>
                <w:spacing w:val="-11"/>
                <w:sz w:val="18"/>
              </w:rPr>
              <w:t> </w:t>
            </w:r>
            <w:r>
              <w:rPr>
                <w:sz w:val="18"/>
              </w:rPr>
              <w:t>any</w:t>
            </w:r>
            <w:r>
              <w:rPr>
                <w:spacing w:val="-11"/>
                <w:sz w:val="18"/>
              </w:rPr>
              <w:t> </w:t>
            </w:r>
            <w:r>
              <w:rPr>
                <w:sz w:val="18"/>
              </w:rPr>
              <w:t>free</w:t>
            </w:r>
            <w:r>
              <w:rPr>
                <w:spacing w:val="-11"/>
                <w:sz w:val="18"/>
              </w:rPr>
              <w:t> </w:t>
            </w:r>
            <w:r>
              <w:rPr>
                <w:sz w:val="18"/>
              </w:rPr>
              <w:t>electrons</w:t>
            </w:r>
            <w:r>
              <w:rPr>
                <w:spacing w:val="-11"/>
                <w:sz w:val="18"/>
              </w:rPr>
              <w:t> </w:t>
            </w:r>
            <w:r>
              <w:rPr>
                <w:sz w:val="18"/>
              </w:rPr>
              <w:t>so</w:t>
            </w:r>
            <w:r>
              <w:rPr>
                <w:spacing w:val="-10"/>
                <w:sz w:val="18"/>
              </w:rPr>
              <w:t> </w:t>
            </w:r>
            <w:r>
              <w:rPr>
                <w:sz w:val="18"/>
              </w:rPr>
              <w:t>there</w:t>
            </w:r>
            <w:r>
              <w:rPr>
                <w:spacing w:val="-11"/>
                <w:sz w:val="18"/>
              </w:rPr>
              <w:t> </w:t>
            </w:r>
            <w:r>
              <w:rPr>
                <w:sz w:val="18"/>
              </w:rPr>
              <w:t>is</w:t>
            </w:r>
            <w:r>
              <w:rPr>
                <w:spacing w:val="-11"/>
                <w:sz w:val="18"/>
              </w:rPr>
              <w:t> </w:t>
            </w:r>
            <w:r>
              <w:rPr>
                <w:sz w:val="18"/>
              </w:rPr>
              <w:t>no bumping or moving current so they do not conduct electrical</w:t>
            </w:r>
            <w:r>
              <w:rPr>
                <w:spacing w:val="16"/>
                <w:sz w:val="18"/>
              </w:rPr>
              <w:t> </w:t>
            </w:r>
            <w:r>
              <w:rPr>
                <w:sz w:val="18"/>
              </w:rPr>
              <w:t>energy</w:t>
            </w:r>
          </w:p>
        </w:tc>
        <w:tc>
          <w:tcPr>
            <w:tcW w:w="2791" w:type="dxa"/>
            <w:tcBorders>
              <w:top w:val="single" w:sz="4" w:space="0" w:color="000000"/>
              <w:left w:val="single" w:sz="4" w:space="0" w:color="000000"/>
              <w:right w:val="single" w:sz="4" w:space="0" w:color="000000"/>
            </w:tcBorders>
          </w:tcPr>
          <w:p>
            <w:pPr>
              <w:pStyle w:val="TableParagraph"/>
              <w:spacing w:before="7"/>
              <w:rPr>
                <w:rFonts w:ascii="Arial Narrow"/>
                <w:sz w:val="17"/>
              </w:rPr>
            </w:pPr>
          </w:p>
          <w:p>
            <w:pPr>
              <w:pStyle w:val="TableParagraph"/>
              <w:spacing w:line="244" w:lineRule="auto"/>
              <w:ind w:left="147" w:right="90"/>
              <w:rPr>
                <w:sz w:val="18"/>
              </w:rPr>
            </w:pPr>
            <w:r>
              <w:rPr>
                <w:sz w:val="18"/>
              </w:rPr>
              <w:t>Electrons are in everything, all materials. Materials like the wire and the filament are made of metal so they let current go through them because there are free electrons to bump and move/transfer the energy.</w:t>
            </w:r>
          </w:p>
        </w:tc>
        <w:tc>
          <w:tcPr>
            <w:tcW w:w="2699" w:type="dxa"/>
            <w:vMerge/>
            <w:tcBorders>
              <w:top w:val="nil"/>
              <w:left w:val="single" w:sz="4" w:space="0" w:color="000000"/>
            </w:tcBorders>
          </w:tcPr>
          <w:p>
            <w:pPr>
              <w:rPr>
                <w:sz w:val="2"/>
                <w:szCs w:val="2"/>
              </w:rPr>
            </w:pPr>
          </w:p>
        </w:tc>
      </w:tr>
      <w:tr>
        <w:trPr>
          <w:trHeight w:val="2357" w:hRule="atLeast"/>
        </w:trPr>
        <w:tc>
          <w:tcPr>
            <w:tcW w:w="469" w:type="dxa"/>
            <w:vMerge w:val="restart"/>
            <w:tcBorders>
              <w:right w:val="single" w:sz="4" w:space="0" w:color="000000"/>
            </w:tcBorders>
            <w:textDirection w:val="btLr"/>
          </w:tcPr>
          <w:p>
            <w:pPr>
              <w:pStyle w:val="TableParagraph"/>
              <w:spacing w:before="130"/>
              <w:ind w:left="1660"/>
              <w:rPr>
                <w:sz w:val="20"/>
              </w:rPr>
            </w:pPr>
            <w:r>
              <w:rPr>
                <w:sz w:val="20"/>
              </w:rPr>
              <w:t>Heat &amp; Light Energy</w:t>
            </w:r>
          </w:p>
        </w:tc>
        <w:tc>
          <w:tcPr>
            <w:tcW w:w="1188" w:type="dxa"/>
            <w:tcBorders>
              <w:left w:val="single" w:sz="4" w:space="0" w:color="000000"/>
              <w:bottom w:val="single" w:sz="4" w:space="0" w:color="000000"/>
              <w:right w:val="single" w:sz="4" w:space="0" w:color="000000"/>
            </w:tcBorders>
          </w:tcPr>
          <w:p>
            <w:pPr>
              <w:pStyle w:val="TableParagraph"/>
              <w:spacing w:before="1"/>
              <w:rPr>
                <w:rFonts w:ascii="Arial Narrow"/>
                <w:sz w:val="21"/>
              </w:rPr>
            </w:pPr>
          </w:p>
          <w:p>
            <w:pPr>
              <w:pStyle w:val="TableParagraph"/>
              <w:ind w:left="146" w:right="197"/>
              <w:rPr>
                <w:sz w:val="20"/>
              </w:rPr>
            </w:pPr>
            <w:r>
              <w:rPr>
                <w:rFonts w:ascii="Book Antiqua"/>
                <w:b/>
                <w:sz w:val="20"/>
              </w:rPr>
              <w:t>Lesson 7 </w:t>
            </w:r>
            <w:r>
              <w:rPr>
                <w:sz w:val="20"/>
              </w:rPr>
              <w:t>Looking inside a light bulb</w:t>
            </w:r>
          </w:p>
        </w:tc>
        <w:tc>
          <w:tcPr>
            <w:tcW w:w="3132" w:type="dxa"/>
            <w:tcBorders>
              <w:left w:val="single" w:sz="4" w:space="0" w:color="000000"/>
              <w:bottom w:val="single" w:sz="4" w:space="0" w:color="000000"/>
              <w:right w:val="single" w:sz="4" w:space="0" w:color="000000"/>
            </w:tcBorders>
          </w:tcPr>
          <w:p>
            <w:pPr>
              <w:pStyle w:val="TableParagraph"/>
              <w:numPr>
                <w:ilvl w:val="0"/>
                <w:numId w:val="18"/>
              </w:numPr>
              <w:tabs>
                <w:tab w:pos="310" w:val="left" w:leader="none"/>
              </w:tabs>
              <w:spacing w:line="247" w:lineRule="auto" w:before="1" w:after="0"/>
              <w:ind w:left="309" w:right="134" w:hanging="163"/>
              <w:jc w:val="left"/>
              <w:rPr>
                <w:sz w:val="18"/>
              </w:rPr>
            </w:pPr>
            <w:r>
              <w:rPr>
                <w:sz w:val="18"/>
              </w:rPr>
              <w:t>There are 2 thick wires going up to support a curly</w:t>
            </w:r>
            <w:r>
              <w:rPr>
                <w:spacing w:val="18"/>
                <w:sz w:val="18"/>
              </w:rPr>
              <w:t> </w:t>
            </w:r>
            <w:r>
              <w:rPr>
                <w:sz w:val="18"/>
              </w:rPr>
              <w:t>wire</w:t>
            </w:r>
          </w:p>
          <w:p>
            <w:pPr>
              <w:pStyle w:val="TableParagraph"/>
              <w:numPr>
                <w:ilvl w:val="0"/>
                <w:numId w:val="18"/>
              </w:numPr>
              <w:tabs>
                <w:tab w:pos="310" w:val="left" w:leader="none"/>
              </w:tabs>
              <w:spacing w:line="244" w:lineRule="auto" w:before="0" w:after="0"/>
              <w:ind w:left="309" w:right="105" w:hanging="163"/>
              <w:jc w:val="left"/>
              <w:rPr>
                <w:sz w:val="18"/>
              </w:rPr>
            </w:pPr>
            <w:r>
              <w:rPr>
                <w:sz w:val="18"/>
              </w:rPr>
              <w:t>There is a glass, plastic. or glue-like thing between the two thick</w:t>
            </w:r>
            <w:r>
              <w:rPr>
                <w:spacing w:val="-16"/>
                <w:sz w:val="18"/>
              </w:rPr>
              <w:t> </w:t>
            </w:r>
            <w:r>
              <w:rPr>
                <w:sz w:val="18"/>
              </w:rPr>
              <w:t>wires</w:t>
            </w:r>
          </w:p>
          <w:p>
            <w:pPr>
              <w:pStyle w:val="TableParagraph"/>
              <w:numPr>
                <w:ilvl w:val="0"/>
                <w:numId w:val="18"/>
              </w:numPr>
              <w:tabs>
                <w:tab w:pos="310" w:val="left" w:leader="none"/>
              </w:tabs>
              <w:spacing w:line="244" w:lineRule="auto" w:before="0" w:after="0"/>
              <w:ind w:left="309" w:right="220" w:hanging="163"/>
              <w:jc w:val="left"/>
              <w:rPr>
                <w:sz w:val="18"/>
              </w:rPr>
            </w:pPr>
            <w:r>
              <w:rPr>
                <w:sz w:val="18"/>
              </w:rPr>
              <w:t>One thick wire (support wire) connects to the base of the bulb the other (support wire) is connected to the metal ring (This explains why you must touch</w:t>
            </w:r>
            <w:r>
              <w:rPr>
                <w:spacing w:val="-8"/>
                <w:sz w:val="18"/>
              </w:rPr>
              <w:t> </w:t>
            </w:r>
            <w:r>
              <w:rPr>
                <w:sz w:val="18"/>
              </w:rPr>
              <w:t>the</w:t>
            </w:r>
          </w:p>
          <w:p>
            <w:pPr>
              <w:pStyle w:val="TableParagraph"/>
              <w:spacing w:line="216" w:lineRule="exact" w:before="1"/>
              <w:ind w:left="309" w:right="203"/>
              <w:rPr>
                <w:sz w:val="18"/>
              </w:rPr>
            </w:pPr>
            <w:r>
              <w:rPr>
                <w:sz w:val="18"/>
              </w:rPr>
              <w:t>bottom of the base and the side of the base)</w:t>
            </w:r>
          </w:p>
        </w:tc>
        <w:tc>
          <w:tcPr>
            <w:tcW w:w="3240" w:type="dxa"/>
            <w:tcBorders>
              <w:left w:val="single" w:sz="4" w:space="0" w:color="000000"/>
              <w:bottom w:val="single" w:sz="4" w:space="0" w:color="000000"/>
              <w:right w:val="single" w:sz="4" w:space="0" w:color="000000"/>
            </w:tcBorders>
          </w:tcPr>
          <w:p>
            <w:pPr>
              <w:pStyle w:val="TableParagraph"/>
              <w:spacing w:before="9"/>
              <w:rPr>
                <w:rFonts w:ascii="Arial Narrow"/>
                <w:sz w:val="18"/>
              </w:rPr>
            </w:pPr>
          </w:p>
          <w:p>
            <w:pPr>
              <w:pStyle w:val="TableParagraph"/>
              <w:spacing w:line="247" w:lineRule="auto"/>
              <w:ind w:left="146" w:right="43"/>
              <w:rPr>
                <w:sz w:val="18"/>
              </w:rPr>
            </w:pPr>
            <w:r>
              <w:rPr>
                <w:sz w:val="18"/>
              </w:rPr>
              <w:t>The lightbulb has a system of parts that work together to make the lightbulb work. If one part is disconnected or breaks it won’t work. (Students hypothesize about what might cause a part of the bulb to break or stop working - i.e. filament gets too hot and pops)</w:t>
            </w:r>
          </w:p>
        </w:tc>
        <w:tc>
          <w:tcPr>
            <w:tcW w:w="2791" w:type="dxa"/>
            <w:tcBorders>
              <w:left w:val="single" w:sz="4" w:space="0" w:color="000000"/>
              <w:bottom w:val="single" w:sz="4" w:space="0" w:color="000000"/>
              <w:right w:val="single" w:sz="4" w:space="0" w:color="000000"/>
            </w:tcBorders>
          </w:tcPr>
          <w:p>
            <w:pPr>
              <w:pStyle w:val="TableParagraph"/>
              <w:spacing w:before="9"/>
              <w:rPr>
                <w:rFonts w:ascii="Arial Narrow"/>
                <w:sz w:val="18"/>
              </w:rPr>
            </w:pPr>
          </w:p>
          <w:p>
            <w:pPr>
              <w:pStyle w:val="TableParagraph"/>
              <w:spacing w:line="247" w:lineRule="auto"/>
              <w:ind w:left="147" w:right="206"/>
              <w:rPr>
                <w:sz w:val="18"/>
              </w:rPr>
            </w:pPr>
            <w:r>
              <w:rPr>
                <w:sz w:val="18"/>
              </w:rPr>
              <w:t>The flashlight lightbulb has the same parts as the big bulbs we observed. Similarly if any of these parts stopped working or became disconnected then the flashlight would stop working.</w:t>
            </w:r>
          </w:p>
        </w:tc>
        <w:tc>
          <w:tcPr>
            <w:tcW w:w="2699" w:type="dxa"/>
            <w:vMerge w:val="restart"/>
            <w:tcBorders>
              <w:left w:val="single" w:sz="4" w:space="0" w:color="000000"/>
            </w:tcBorders>
          </w:tcPr>
          <w:p>
            <w:pPr>
              <w:pStyle w:val="TableParagraph"/>
              <w:spacing w:before="8"/>
              <w:rPr>
                <w:rFonts w:ascii="Arial Narrow"/>
                <w:sz w:val="15"/>
              </w:rPr>
            </w:pPr>
          </w:p>
          <w:p>
            <w:pPr>
              <w:pStyle w:val="TableParagraph"/>
              <w:spacing w:line="244" w:lineRule="auto"/>
              <w:ind w:left="147" w:right="126"/>
              <w:rPr>
                <w:sz w:val="16"/>
              </w:rPr>
            </w:pPr>
            <w:r>
              <w:rPr>
                <w:sz w:val="16"/>
              </w:rPr>
              <w:t>DCI: PS3.A: </w:t>
            </w:r>
            <w:r>
              <w:rPr>
                <w:i/>
                <w:sz w:val="17"/>
              </w:rPr>
              <w:t>Definitions of Energy </w:t>
            </w:r>
            <w:r>
              <w:rPr>
                <w:sz w:val="16"/>
              </w:rPr>
              <w:t>Energy can be moved from place to place by electric currents. (4-PS3- 2),(4-PS3-3)</w:t>
            </w:r>
          </w:p>
          <w:p>
            <w:pPr>
              <w:pStyle w:val="TableParagraph"/>
              <w:spacing w:before="10"/>
              <w:rPr>
                <w:rFonts w:ascii="Arial Narrow"/>
                <w:sz w:val="15"/>
              </w:rPr>
            </w:pPr>
          </w:p>
          <w:p>
            <w:pPr>
              <w:pStyle w:val="TableParagraph"/>
              <w:spacing w:line="242" w:lineRule="auto"/>
              <w:ind w:left="147" w:right="83"/>
              <w:rPr>
                <w:sz w:val="16"/>
              </w:rPr>
            </w:pPr>
            <w:r>
              <w:rPr>
                <w:sz w:val="16"/>
              </w:rPr>
              <w:t>DCI: PS3.B: </w:t>
            </w:r>
            <w:r>
              <w:rPr>
                <w:i/>
                <w:sz w:val="17"/>
              </w:rPr>
              <w:t>Conservation of Energy </w:t>
            </w:r>
            <w:r>
              <w:rPr>
                <w:i/>
                <w:sz w:val="17"/>
              </w:rPr>
              <w:t>and Energy Transfer </w:t>
            </w:r>
            <w:r>
              <w:rPr>
                <w:sz w:val="16"/>
              </w:rPr>
              <w:t>- Energy can also be transferred from place to place by electric currents, which can then be used locally to produce heat and/or light.</w:t>
            </w:r>
          </w:p>
          <w:p>
            <w:pPr>
              <w:pStyle w:val="TableParagraph"/>
              <w:spacing w:before="10"/>
              <w:rPr>
                <w:rFonts w:ascii="Arial Narrow"/>
                <w:sz w:val="15"/>
              </w:rPr>
            </w:pPr>
          </w:p>
          <w:p>
            <w:pPr>
              <w:pStyle w:val="TableParagraph"/>
              <w:spacing w:line="244" w:lineRule="auto" w:before="1"/>
              <w:ind w:left="147" w:right="37" w:hanging="1"/>
              <w:rPr>
                <w:sz w:val="16"/>
              </w:rPr>
            </w:pPr>
            <w:r>
              <w:rPr>
                <w:sz w:val="16"/>
              </w:rPr>
              <w:t>SEP: </w:t>
            </w:r>
            <w:r>
              <w:rPr>
                <w:i/>
                <w:sz w:val="17"/>
              </w:rPr>
              <w:t>Asking Questions</w:t>
            </w:r>
            <w:r>
              <w:rPr>
                <w:sz w:val="16"/>
              </w:rPr>
              <w:t>.- Ask questions that can be investigated and predict reasonable outcomes based on patterns such as cause and effect relationships.</w:t>
            </w:r>
          </w:p>
          <w:p>
            <w:pPr>
              <w:pStyle w:val="TableParagraph"/>
              <w:spacing w:before="8"/>
              <w:rPr>
                <w:rFonts w:ascii="Arial Narrow"/>
                <w:sz w:val="15"/>
              </w:rPr>
            </w:pPr>
          </w:p>
          <w:p>
            <w:pPr>
              <w:pStyle w:val="TableParagraph"/>
              <w:spacing w:before="1"/>
              <w:ind w:left="147"/>
              <w:rPr>
                <w:i/>
                <w:sz w:val="17"/>
              </w:rPr>
            </w:pPr>
            <w:r>
              <w:rPr>
                <w:sz w:val="16"/>
              </w:rPr>
              <w:t>CC: </w:t>
            </w:r>
            <w:r>
              <w:rPr>
                <w:i/>
                <w:sz w:val="17"/>
              </w:rPr>
              <w:t>Energy and Matter</w:t>
            </w:r>
          </w:p>
          <w:p>
            <w:pPr>
              <w:pStyle w:val="TableParagraph"/>
              <w:spacing w:line="244" w:lineRule="auto" w:before="2"/>
              <w:ind w:left="147" w:right="12"/>
              <w:rPr>
                <w:sz w:val="16"/>
              </w:rPr>
            </w:pPr>
            <w:r>
              <w:rPr>
                <w:sz w:val="16"/>
              </w:rPr>
              <w:t>Energy can be transferred in various ways and between objects</w:t>
            </w:r>
          </w:p>
        </w:tc>
      </w:tr>
      <w:tr>
        <w:trPr>
          <w:trHeight w:val="2608" w:hRule="atLeast"/>
        </w:trPr>
        <w:tc>
          <w:tcPr>
            <w:tcW w:w="469" w:type="dxa"/>
            <w:vMerge/>
            <w:tcBorders>
              <w:top w:val="nil"/>
              <w:right w:val="single" w:sz="4" w:space="0" w:color="000000"/>
            </w:tcBorders>
            <w:textDirection w:val="btLr"/>
          </w:tcPr>
          <w:p>
            <w:pPr>
              <w:rPr>
                <w:sz w:val="2"/>
                <w:szCs w:val="2"/>
              </w:rPr>
            </w:pPr>
          </w:p>
        </w:tc>
        <w:tc>
          <w:tcPr>
            <w:tcW w:w="1188" w:type="dxa"/>
            <w:tcBorders>
              <w:top w:val="single" w:sz="4" w:space="0" w:color="000000"/>
              <w:left w:val="single" w:sz="4" w:space="0" w:color="000000"/>
              <w:right w:val="single" w:sz="4" w:space="0" w:color="000000"/>
            </w:tcBorders>
          </w:tcPr>
          <w:p>
            <w:pPr>
              <w:pStyle w:val="TableParagraph"/>
              <w:spacing w:before="1"/>
              <w:rPr>
                <w:rFonts w:ascii="Arial Narrow"/>
                <w:sz w:val="21"/>
              </w:rPr>
            </w:pPr>
          </w:p>
          <w:p>
            <w:pPr>
              <w:pStyle w:val="TableParagraph"/>
              <w:ind w:left="146" w:right="240"/>
              <w:jc w:val="both"/>
              <w:rPr>
                <w:sz w:val="20"/>
              </w:rPr>
            </w:pPr>
            <w:r>
              <w:rPr>
                <w:rFonts w:ascii="Book Antiqua"/>
                <w:b/>
                <w:sz w:val="20"/>
              </w:rPr>
              <w:t>Lesson 8 </w:t>
            </w:r>
            <w:r>
              <w:rPr>
                <w:sz w:val="20"/>
              </w:rPr>
              <w:t>Making a filament</w:t>
            </w:r>
          </w:p>
        </w:tc>
        <w:tc>
          <w:tcPr>
            <w:tcW w:w="3132" w:type="dxa"/>
            <w:tcBorders>
              <w:top w:val="single" w:sz="4" w:space="0" w:color="000000"/>
              <w:left w:val="single" w:sz="4" w:space="0" w:color="000000"/>
              <w:right w:val="single" w:sz="4" w:space="0" w:color="000000"/>
            </w:tcBorders>
          </w:tcPr>
          <w:p>
            <w:pPr>
              <w:pStyle w:val="TableParagraph"/>
              <w:numPr>
                <w:ilvl w:val="0"/>
                <w:numId w:val="19"/>
              </w:numPr>
              <w:tabs>
                <w:tab w:pos="310" w:val="left" w:leader="none"/>
              </w:tabs>
              <w:spacing w:line="247" w:lineRule="auto" w:before="1" w:after="0"/>
              <w:ind w:left="309" w:right="341" w:hanging="163"/>
              <w:jc w:val="left"/>
              <w:rPr>
                <w:sz w:val="18"/>
              </w:rPr>
            </w:pPr>
            <w:r>
              <w:rPr>
                <w:sz w:val="18"/>
              </w:rPr>
              <w:t>The filament glows and gives off heat when the bulb is</w:t>
            </w:r>
            <w:r>
              <w:rPr>
                <w:spacing w:val="31"/>
                <w:sz w:val="18"/>
              </w:rPr>
              <w:t> </w:t>
            </w:r>
            <w:r>
              <w:rPr>
                <w:sz w:val="18"/>
              </w:rPr>
              <w:t>on</w:t>
            </w:r>
          </w:p>
          <w:p>
            <w:pPr>
              <w:pStyle w:val="TableParagraph"/>
              <w:numPr>
                <w:ilvl w:val="0"/>
                <w:numId w:val="19"/>
              </w:numPr>
              <w:tabs>
                <w:tab w:pos="310" w:val="left" w:leader="none"/>
              </w:tabs>
              <w:spacing w:line="244" w:lineRule="auto" w:before="0" w:after="0"/>
              <w:ind w:left="309" w:right="487" w:hanging="163"/>
              <w:jc w:val="left"/>
              <w:rPr>
                <w:sz w:val="18"/>
              </w:rPr>
            </w:pPr>
            <w:r>
              <w:rPr>
                <w:sz w:val="18"/>
              </w:rPr>
              <w:t>The filament is made of</w:t>
            </w:r>
            <w:r>
              <w:rPr>
                <w:spacing w:val="-23"/>
                <w:sz w:val="18"/>
              </w:rPr>
              <w:t> </w:t>
            </w:r>
            <w:r>
              <w:rPr>
                <w:sz w:val="18"/>
              </w:rPr>
              <w:t>tightly coiled wires of</w:t>
            </w:r>
            <w:r>
              <w:rPr>
                <w:spacing w:val="11"/>
                <w:sz w:val="18"/>
              </w:rPr>
              <w:t> </w:t>
            </w:r>
            <w:r>
              <w:rPr>
                <w:sz w:val="18"/>
              </w:rPr>
              <w:t>tungsten</w:t>
            </w:r>
          </w:p>
        </w:tc>
        <w:tc>
          <w:tcPr>
            <w:tcW w:w="3240" w:type="dxa"/>
            <w:tcBorders>
              <w:top w:val="single" w:sz="4" w:space="0" w:color="000000"/>
              <w:left w:val="single" w:sz="4" w:space="0" w:color="000000"/>
              <w:right w:val="single" w:sz="4" w:space="0" w:color="000000"/>
            </w:tcBorders>
          </w:tcPr>
          <w:p>
            <w:pPr>
              <w:pStyle w:val="TableParagraph"/>
              <w:spacing w:line="244" w:lineRule="auto" w:before="1"/>
              <w:ind w:left="146" w:right="169"/>
              <w:jc w:val="both"/>
              <w:rPr>
                <w:sz w:val="18"/>
              </w:rPr>
            </w:pPr>
            <w:r>
              <w:rPr>
                <w:sz w:val="18"/>
              </w:rPr>
              <w:t>The filament glows which transforms or changes the electrical energy in the wires into light and heat energy.</w:t>
            </w:r>
          </w:p>
          <w:p>
            <w:pPr>
              <w:pStyle w:val="TableParagraph"/>
              <w:spacing w:line="244" w:lineRule="auto"/>
              <w:ind w:left="146" w:right="277"/>
              <w:rPr>
                <w:sz w:val="18"/>
              </w:rPr>
            </w:pPr>
            <w:r>
              <w:rPr>
                <w:sz w:val="18"/>
              </w:rPr>
              <w:t>Students may know about how/why this works using knowledge of electrons and friction)</w:t>
            </w:r>
          </w:p>
        </w:tc>
        <w:tc>
          <w:tcPr>
            <w:tcW w:w="2791" w:type="dxa"/>
            <w:tcBorders>
              <w:top w:val="single" w:sz="4" w:space="0" w:color="000000"/>
              <w:left w:val="single" w:sz="4" w:space="0" w:color="000000"/>
              <w:right w:val="single" w:sz="4" w:space="0" w:color="000000"/>
            </w:tcBorders>
          </w:tcPr>
          <w:p>
            <w:pPr>
              <w:pStyle w:val="TableParagraph"/>
              <w:spacing w:line="244" w:lineRule="auto" w:before="1"/>
              <w:ind w:left="147" w:right="96"/>
              <w:rPr>
                <w:sz w:val="18"/>
              </w:rPr>
            </w:pPr>
            <w:r>
              <w:rPr>
                <w:sz w:val="18"/>
              </w:rPr>
              <w:t>The flashlight lightbulb has a filament, much smaller than the one in the large bulb. Students may hypothesize smaller filaments break more easily than big ones because of size</w:t>
            </w:r>
          </w:p>
        </w:tc>
        <w:tc>
          <w:tcPr>
            <w:tcW w:w="2699" w:type="dxa"/>
            <w:vMerge/>
            <w:tcBorders>
              <w:top w:val="nil"/>
              <w:left w:val="single" w:sz="4" w:space="0" w:color="000000"/>
            </w:tcBorders>
          </w:tcPr>
          <w:p>
            <w:pPr>
              <w:rPr>
                <w:sz w:val="2"/>
                <w:szCs w:val="2"/>
              </w:rPr>
            </w:pPr>
          </w:p>
        </w:tc>
      </w:tr>
    </w:tbl>
    <w:p>
      <w:pPr>
        <w:spacing w:after="0"/>
        <w:rPr>
          <w:sz w:val="2"/>
          <w:szCs w:val="2"/>
        </w:rPr>
        <w:sectPr>
          <w:pgSz w:w="15840" w:h="12240" w:orient="landscape"/>
          <w:pgMar w:header="0" w:footer="1124" w:top="640" w:bottom="1320" w:left="1040" w:right="760"/>
        </w:sectPr>
      </w:pPr>
    </w:p>
    <w:p>
      <w:pPr>
        <w:spacing w:before="75"/>
        <w:ind w:left="400" w:right="0" w:firstLine="0"/>
        <w:jc w:val="left"/>
        <w:rPr>
          <w:rFonts w:ascii="Arial Narrow"/>
          <w:sz w:val="18"/>
        </w:rPr>
      </w:pPr>
      <w:r>
        <w:rPr>
          <w:rFonts w:ascii="Arial Narrow"/>
          <w:sz w:val="18"/>
        </w:rPr>
        <w:t>NGSS abbreviations: PE=Performance Expectation; DCI = Disciplinary Core idea; CCC = Cross-Cutting Concept; SEP = Science &amp; Engineering Practice</w:t>
      </w:r>
    </w:p>
    <w:p>
      <w:pPr>
        <w:pStyle w:val="BodyText"/>
        <w:spacing w:before="1"/>
        <w:rPr>
          <w:rFonts w:ascii="Arial Narrow"/>
          <w:sz w:val="24"/>
        </w:rPr>
      </w:pPr>
    </w:p>
    <w:p>
      <w:pPr>
        <w:pStyle w:val="Heading4"/>
        <w:ind w:left="400"/>
      </w:pPr>
      <w:bookmarkStart w:name="Final Models &amp; Pressing for Evidence-Bas" w:id="20"/>
      <w:bookmarkEnd w:id="20"/>
      <w:r>
        <w:rPr>
          <w:b w:val="0"/>
        </w:rPr>
      </w:r>
      <w:r>
        <w:rPr>
          <w:color w:val="00AFEF"/>
        </w:rPr>
        <w:t>Final Models &amp; Pressing for Evidence-Based Explanations of the Flashlight Phenomenon</w:t>
      </w: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0"/>
        <w:gridCol w:w="6481"/>
        <w:gridCol w:w="2601"/>
        <w:gridCol w:w="2978"/>
      </w:tblGrid>
      <w:tr>
        <w:trPr>
          <w:trHeight w:val="526" w:hRule="atLeast"/>
        </w:trPr>
        <w:tc>
          <w:tcPr>
            <w:tcW w:w="1460" w:type="dxa"/>
            <w:tcBorders>
              <w:bottom w:val="single" w:sz="18" w:space="0" w:color="00AFEF"/>
            </w:tcBorders>
          </w:tcPr>
          <w:p>
            <w:pPr>
              <w:pStyle w:val="TableParagraph"/>
              <w:spacing w:line="251" w:lineRule="exact"/>
              <w:ind w:left="145"/>
              <w:rPr>
                <w:sz w:val="22"/>
              </w:rPr>
            </w:pPr>
            <w:r>
              <w:rPr>
                <w:sz w:val="22"/>
              </w:rPr>
              <w:t>Lesson</w:t>
            </w:r>
          </w:p>
        </w:tc>
        <w:tc>
          <w:tcPr>
            <w:tcW w:w="6481" w:type="dxa"/>
            <w:tcBorders>
              <w:bottom w:val="single" w:sz="18" w:space="0" w:color="00AFEF"/>
            </w:tcBorders>
          </w:tcPr>
          <w:p>
            <w:pPr>
              <w:pStyle w:val="TableParagraph"/>
              <w:spacing w:line="251" w:lineRule="exact"/>
              <w:ind w:left="143"/>
              <w:rPr>
                <w:sz w:val="22"/>
              </w:rPr>
            </w:pPr>
            <w:r>
              <w:rPr>
                <w:sz w:val="22"/>
              </w:rPr>
              <w:t>Description of Task</w:t>
            </w:r>
          </w:p>
        </w:tc>
        <w:tc>
          <w:tcPr>
            <w:tcW w:w="2601" w:type="dxa"/>
            <w:tcBorders>
              <w:bottom w:val="single" w:sz="18" w:space="0" w:color="00AFEF"/>
            </w:tcBorders>
          </w:tcPr>
          <w:p>
            <w:pPr>
              <w:pStyle w:val="TableParagraph"/>
              <w:spacing w:line="250" w:lineRule="exact"/>
              <w:ind w:left="143"/>
              <w:rPr>
                <w:sz w:val="22"/>
              </w:rPr>
            </w:pPr>
            <w:r>
              <w:rPr>
                <w:sz w:val="22"/>
              </w:rPr>
              <w:t>Connection to</w:t>
            </w:r>
          </w:p>
          <w:p>
            <w:pPr>
              <w:pStyle w:val="TableParagraph"/>
              <w:spacing w:line="256" w:lineRule="exact"/>
              <w:ind w:left="143"/>
              <w:rPr>
                <w:sz w:val="22"/>
              </w:rPr>
            </w:pPr>
            <w:r>
              <w:rPr>
                <w:sz w:val="22"/>
              </w:rPr>
              <w:t>phenomenon</w:t>
            </w:r>
          </w:p>
        </w:tc>
        <w:tc>
          <w:tcPr>
            <w:tcW w:w="2978" w:type="dxa"/>
            <w:tcBorders>
              <w:bottom w:val="single" w:sz="18" w:space="0" w:color="00AFEF"/>
            </w:tcBorders>
          </w:tcPr>
          <w:p>
            <w:pPr>
              <w:pStyle w:val="TableParagraph"/>
              <w:spacing w:line="251" w:lineRule="exact"/>
              <w:ind w:left="145"/>
              <w:rPr>
                <w:sz w:val="22"/>
              </w:rPr>
            </w:pPr>
            <w:r>
              <w:rPr>
                <w:w w:val="110"/>
                <w:sz w:val="22"/>
              </w:rPr>
              <w:t>NGSS</w:t>
            </w:r>
          </w:p>
        </w:tc>
      </w:tr>
      <w:tr>
        <w:trPr>
          <w:trHeight w:val="1999" w:hRule="atLeast"/>
        </w:trPr>
        <w:tc>
          <w:tcPr>
            <w:tcW w:w="1460" w:type="dxa"/>
            <w:tcBorders>
              <w:top w:val="single" w:sz="18" w:space="0" w:color="00AFEF"/>
              <w:left w:val="single" w:sz="18" w:space="0" w:color="00AFEF"/>
            </w:tcBorders>
          </w:tcPr>
          <w:p>
            <w:pPr>
              <w:pStyle w:val="TableParagraph"/>
              <w:spacing w:before="8"/>
              <w:rPr>
                <w:rFonts w:ascii="Book Antiqua"/>
                <w:b/>
                <w:sz w:val="19"/>
              </w:rPr>
            </w:pPr>
          </w:p>
          <w:p>
            <w:pPr>
              <w:pStyle w:val="TableParagraph"/>
              <w:ind w:left="128" w:right="61"/>
              <w:rPr>
                <w:rFonts w:ascii="Calibri"/>
                <w:sz w:val="20"/>
              </w:rPr>
            </w:pPr>
            <w:r>
              <w:rPr>
                <w:rFonts w:ascii="Book Antiqua"/>
                <w:b/>
                <w:sz w:val="20"/>
              </w:rPr>
              <w:t>Lesson 9 </w:t>
            </w:r>
            <w:r>
              <w:rPr>
                <w:rFonts w:ascii="Calibri"/>
                <w:sz w:val="20"/>
              </w:rPr>
              <w:t>Telling the Energy Story in a Flashlight Circuit and Revising Models</w:t>
            </w:r>
          </w:p>
        </w:tc>
        <w:tc>
          <w:tcPr>
            <w:tcW w:w="6481" w:type="dxa"/>
            <w:tcBorders>
              <w:top w:val="single" w:sz="18" w:space="0" w:color="00AFEF"/>
            </w:tcBorders>
          </w:tcPr>
          <w:p>
            <w:pPr>
              <w:pStyle w:val="TableParagraph"/>
              <w:spacing w:before="7"/>
              <w:rPr>
                <w:rFonts w:ascii="Book Antiqua"/>
                <w:b/>
                <w:sz w:val="19"/>
              </w:rPr>
            </w:pPr>
          </w:p>
          <w:p>
            <w:pPr>
              <w:pStyle w:val="TableParagraph"/>
              <w:spacing w:line="244" w:lineRule="auto" w:before="1"/>
              <w:ind w:left="143" w:right="35"/>
              <w:rPr>
                <w:sz w:val="20"/>
              </w:rPr>
            </w:pPr>
            <w:r>
              <w:rPr>
                <w:sz w:val="20"/>
              </w:rPr>
              <w:t>Students synthesize what they’ve learned about batteries, wires, and light bulbs to explain how the electric current flows in a closed circuit system, what energy transformations happen and where they think they happen within the circuit system. Students include a diagram as well as writing to explain their claims and evidence.</w:t>
            </w:r>
          </w:p>
        </w:tc>
        <w:tc>
          <w:tcPr>
            <w:tcW w:w="2601" w:type="dxa"/>
            <w:vMerge w:val="restart"/>
            <w:tcBorders>
              <w:top w:val="single" w:sz="18" w:space="0" w:color="00AFEF"/>
              <w:bottom w:val="single" w:sz="18" w:space="0" w:color="00AFEF"/>
            </w:tcBorders>
          </w:tcPr>
          <w:p>
            <w:pPr>
              <w:pStyle w:val="TableParagraph"/>
              <w:rPr>
                <w:rFonts w:ascii="Book Antiqua"/>
                <w:b/>
                <w:sz w:val="22"/>
              </w:rPr>
            </w:pPr>
          </w:p>
          <w:p>
            <w:pPr>
              <w:pStyle w:val="TableParagraph"/>
              <w:rPr>
                <w:rFonts w:ascii="Book Antiqua"/>
                <w:b/>
                <w:sz w:val="22"/>
              </w:rPr>
            </w:pPr>
          </w:p>
          <w:p>
            <w:pPr>
              <w:pStyle w:val="TableParagraph"/>
              <w:rPr>
                <w:rFonts w:ascii="Book Antiqua"/>
                <w:b/>
                <w:sz w:val="22"/>
              </w:rPr>
            </w:pPr>
          </w:p>
          <w:p>
            <w:pPr>
              <w:pStyle w:val="TableParagraph"/>
              <w:spacing w:line="244" w:lineRule="auto" w:before="161"/>
              <w:ind w:left="143" w:right="13"/>
              <w:rPr>
                <w:sz w:val="20"/>
              </w:rPr>
            </w:pPr>
            <w:r>
              <w:rPr>
                <w:sz w:val="20"/>
              </w:rPr>
              <w:t>Students use specific evidence from individual activities to justify additions or revisions to their model in order to explain the flashlight phenomenon.</w:t>
            </w:r>
          </w:p>
        </w:tc>
        <w:tc>
          <w:tcPr>
            <w:tcW w:w="2978" w:type="dxa"/>
            <w:vMerge w:val="restart"/>
            <w:tcBorders>
              <w:top w:val="single" w:sz="18" w:space="0" w:color="00AFEF"/>
              <w:bottom w:val="single" w:sz="18" w:space="0" w:color="00AFEF"/>
              <w:right w:val="single" w:sz="18" w:space="0" w:color="00AFEF"/>
            </w:tcBorders>
          </w:tcPr>
          <w:p>
            <w:pPr>
              <w:pStyle w:val="TableParagraph"/>
              <w:spacing w:before="176"/>
              <w:ind w:left="145"/>
              <w:rPr>
                <w:i/>
                <w:sz w:val="17"/>
              </w:rPr>
            </w:pPr>
            <w:r>
              <w:rPr>
                <w:sz w:val="16"/>
              </w:rPr>
              <w:t>CC: </w:t>
            </w:r>
            <w:r>
              <w:rPr>
                <w:i/>
                <w:sz w:val="17"/>
              </w:rPr>
              <w:t>Energy and Matter</w:t>
            </w:r>
          </w:p>
          <w:p>
            <w:pPr>
              <w:pStyle w:val="TableParagraph"/>
              <w:spacing w:line="244" w:lineRule="auto" w:before="4"/>
              <w:ind w:left="145" w:right="293"/>
              <w:rPr>
                <w:sz w:val="16"/>
              </w:rPr>
            </w:pPr>
            <w:r>
              <w:rPr>
                <w:sz w:val="16"/>
              </w:rPr>
              <w:t>Energy can be transferred in various ways and between objects.</w:t>
            </w:r>
          </w:p>
          <w:p>
            <w:pPr>
              <w:pStyle w:val="TableParagraph"/>
              <w:spacing w:before="1"/>
              <w:rPr>
                <w:rFonts w:ascii="Book Antiqua"/>
                <w:b/>
                <w:sz w:val="17"/>
              </w:rPr>
            </w:pPr>
          </w:p>
          <w:p>
            <w:pPr>
              <w:pStyle w:val="TableParagraph"/>
              <w:spacing w:line="244" w:lineRule="auto"/>
              <w:ind w:left="145" w:right="118"/>
              <w:rPr>
                <w:sz w:val="16"/>
              </w:rPr>
            </w:pPr>
            <w:r>
              <w:rPr>
                <w:sz w:val="16"/>
              </w:rPr>
              <w:t>SEP: </w:t>
            </w:r>
            <w:r>
              <w:rPr>
                <w:i/>
                <w:sz w:val="17"/>
              </w:rPr>
              <w:t>Developing and Using Models </w:t>
            </w:r>
            <w:r>
              <w:rPr>
                <w:sz w:val="16"/>
              </w:rPr>
              <w:t>Modeling in 3–5 builds on K–2 experiences and progresses to building and revising simple models and using models to represent events. Develop a model to describe phenomena. (4-PS4- 2)</w:t>
            </w:r>
          </w:p>
          <w:p>
            <w:pPr>
              <w:pStyle w:val="TableParagraph"/>
              <w:rPr>
                <w:rFonts w:ascii="Book Antiqua"/>
                <w:b/>
                <w:sz w:val="15"/>
              </w:rPr>
            </w:pPr>
          </w:p>
          <w:p>
            <w:pPr>
              <w:pStyle w:val="TableParagraph"/>
              <w:spacing w:before="1"/>
              <w:ind w:left="145"/>
              <w:rPr>
                <w:i/>
                <w:sz w:val="17"/>
              </w:rPr>
            </w:pPr>
            <w:r>
              <w:rPr>
                <w:sz w:val="16"/>
              </w:rPr>
              <w:t>SEP: </w:t>
            </w:r>
            <w:r>
              <w:rPr>
                <w:i/>
                <w:sz w:val="17"/>
              </w:rPr>
              <w:t>Constructing Explanations</w:t>
            </w:r>
          </w:p>
          <w:p>
            <w:pPr>
              <w:pStyle w:val="TableParagraph"/>
              <w:spacing w:line="242" w:lineRule="auto" w:before="2"/>
              <w:ind w:left="145"/>
              <w:rPr>
                <w:sz w:val="16"/>
              </w:rPr>
            </w:pPr>
            <w:r>
              <w:rPr>
                <w:sz w:val="16"/>
              </w:rPr>
              <w:t>Use evidence (e.g., measurements, observations, patterns) to construct an explanation.</w:t>
            </w:r>
          </w:p>
        </w:tc>
      </w:tr>
      <w:tr>
        <w:trPr>
          <w:trHeight w:val="1581" w:hRule="atLeast"/>
        </w:trPr>
        <w:tc>
          <w:tcPr>
            <w:tcW w:w="1460" w:type="dxa"/>
            <w:tcBorders>
              <w:left w:val="single" w:sz="18" w:space="0" w:color="00AFEF"/>
              <w:bottom w:val="single" w:sz="18" w:space="0" w:color="00AFEF"/>
            </w:tcBorders>
          </w:tcPr>
          <w:p>
            <w:pPr>
              <w:pStyle w:val="TableParagraph"/>
              <w:spacing w:before="11"/>
              <w:rPr>
                <w:rFonts w:ascii="Book Antiqua"/>
                <w:b/>
                <w:sz w:val="19"/>
              </w:rPr>
            </w:pPr>
          </w:p>
          <w:p>
            <w:pPr>
              <w:pStyle w:val="TableParagraph"/>
              <w:spacing w:line="237" w:lineRule="auto"/>
              <w:ind w:left="128" w:right="152"/>
              <w:rPr>
                <w:rFonts w:ascii="Calibri"/>
                <w:sz w:val="18"/>
              </w:rPr>
            </w:pPr>
            <w:r>
              <w:rPr>
                <w:rFonts w:ascii="Book Antiqua"/>
                <w:b/>
                <w:sz w:val="20"/>
              </w:rPr>
              <w:t>Lesson 10 </w:t>
            </w:r>
            <w:r>
              <w:rPr>
                <w:rFonts w:ascii="Calibri"/>
                <w:sz w:val="18"/>
              </w:rPr>
              <w:t>Writing the Evidence-Based Explanation for the flashlight</w:t>
            </w:r>
          </w:p>
          <w:p>
            <w:pPr>
              <w:pStyle w:val="TableParagraph"/>
              <w:spacing w:line="213" w:lineRule="exact"/>
              <w:ind w:left="128"/>
              <w:rPr>
                <w:rFonts w:ascii="Calibri"/>
                <w:sz w:val="18"/>
              </w:rPr>
            </w:pPr>
            <w:r>
              <w:rPr>
                <w:rFonts w:ascii="Calibri"/>
                <w:sz w:val="18"/>
              </w:rPr>
              <w:t>phenomenon</w:t>
            </w:r>
          </w:p>
        </w:tc>
        <w:tc>
          <w:tcPr>
            <w:tcW w:w="6481" w:type="dxa"/>
            <w:tcBorders>
              <w:bottom w:val="single" w:sz="18" w:space="0" w:color="00AFEF"/>
            </w:tcBorders>
          </w:tcPr>
          <w:p>
            <w:pPr>
              <w:pStyle w:val="TableParagraph"/>
              <w:spacing w:before="8"/>
              <w:rPr>
                <w:rFonts w:ascii="Book Antiqua"/>
                <w:b/>
                <w:sz w:val="19"/>
              </w:rPr>
            </w:pPr>
          </w:p>
          <w:p>
            <w:pPr>
              <w:pStyle w:val="TableParagraph"/>
              <w:spacing w:line="244" w:lineRule="auto"/>
              <w:ind w:left="143" w:right="93"/>
              <w:rPr>
                <w:sz w:val="20"/>
              </w:rPr>
            </w:pPr>
            <w:r>
              <w:rPr>
                <w:sz w:val="20"/>
              </w:rPr>
              <w:t>Students use sentence frames to connect evidence from activities to their claims about why a flashlight would stop working. Written explanation will attend to different parts of the circuit as well as how the system functions as a whole.</w:t>
            </w:r>
          </w:p>
        </w:tc>
        <w:tc>
          <w:tcPr>
            <w:tcW w:w="2601" w:type="dxa"/>
            <w:vMerge/>
            <w:tcBorders>
              <w:top w:val="nil"/>
              <w:bottom w:val="single" w:sz="18" w:space="0" w:color="00AFEF"/>
            </w:tcBorders>
          </w:tcPr>
          <w:p>
            <w:pPr>
              <w:rPr>
                <w:sz w:val="2"/>
                <w:szCs w:val="2"/>
              </w:rPr>
            </w:pPr>
          </w:p>
        </w:tc>
        <w:tc>
          <w:tcPr>
            <w:tcW w:w="2978" w:type="dxa"/>
            <w:vMerge/>
            <w:tcBorders>
              <w:top w:val="nil"/>
              <w:bottom w:val="single" w:sz="18" w:space="0" w:color="00AFEF"/>
              <w:right w:val="single" w:sz="18" w:space="0" w:color="00AFEF"/>
            </w:tcBorders>
          </w:tcPr>
          <w:p>
            <w:pPr>
              <w:rPr>
                <w:sz w:val="2"/>
                <w:szCs w:val="2"/>
              </w:rPr>
            </w:pPr>
          </w:p>
        </w:tc>
      </w:tr>
    </w:tbl>
    <w:p>
      <w:pPr>
        <w:spacing w:before="226"/>
        <w:ind w:left="400" w:right="0" w:firstLine="0"/>
        <w:jc w:val="left"/>
        <w:rPr>
          <w:rFonts w:ascii="Book Antiqua"/>
          <w:b/>
          <w:sz w:val="28"/>
        </w:rPr>
      </w:pPr>
      <w:r>
        <w:rPr>
          <w:rFonts w:ascii="Book Antiqua"/>
          <w:b/>
          <w:sz w:val="28"/>
        </w:rPr>
        <w:t>Engineering Task: Using Circuits to Communicate</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5041"/>
        <w:gridCol w:w="7021"/>
      </w:tblGrid>
      <w:tr>
        <w:trPr>
          <w:trHeight w:val="262" w:hRule="atLeast"/>
        </w:trPr>
        <w:tc>
          <w:tcPr>
            <w:tcW w:w="1459" w:type="dxa"/>
            <w:tcBorders>
              <w:bottom w:val="single" w:sz="2" w:space="0" w:color="000000"/>
            </w:tcBorders>
          </w:tcPr>
          <w:p>
            <w:pPr>
              <w:pStyle w:val="TableParagraph"/>
              <w:spacing w:line="243" w:lineRule="exact"/>
              <w:ind w:left="110"/>
              <w:rPr>
                <w:sz w:val="22"/>
              </w:rPr>
            </w:pPr>
            <w:r>
              <w:rPr>
                <w:sz w:val="22"/>
              </w:rPr>
              <w:t>Lesson</w:t>
            </w:r>
          </w:p>
        </w:tc>
        <w:tc>
          <w:tcPr>
            <w:tcW w:w="5041" w:type="dxa"/>
            <w:tcBorders>
              <w:bottom w:val="single" w:sz="2" w:space="0" w:color="000000"/>
            </w:tcBorders>
          </w:tcPr>
          <w:p>
            <w:pPr>
              <w:pStyle w:val="TableParagraph"/>
              <w:spacing w:line="243" w:lineRule="exact"/>
              <w:ind w:left="110"/>
              <w:rPr>
                <w:sz w:val="22"/>
              </w:rPr>
            </w:pPr>
            <w:r>
              <w:rPr>
                <w:sz w:val="22"/>
              </w:rPr>
              <w:t>Description of Task</w:t>
            </w:r>
          </w:p>
        </w:tc>
        <w:tc>
          <w:tcPr>
            <w:tcW w:w="7021" w:type="dxa"/>
            <w:tcBorders>
              <w:bottom w:val="single" w:sz="2" w:space="0" w:color="000000"/>
            </w:tcBorders>
          </w:tcPr>
          <w:p>
            <w:pPr>
              <w:pStyle w:val="TableParagraph"/>
              <w:spacing w:line="243" w:lineRule="exact"/>
              <w:ind w:left="109"/>
              <w:rPr>
                <w:sz w:val="22"/>
              </w:rPr>
            </w:pPr>
            <w:r>
              <w:rPr>
                <w:w w:val="110"/>
                <w:sz w:val="22"/>
              </w:rPr>
              <w:t>NGSS</w:t>
            </w:r>
          </w:p>
        </w:tc>
      </w:tr>
      <w:tr>
        <w:trPr>
          <w:trHeight w:val="1408" w:hRule="atLeast"/>
        </w:trPr>
        <w:tc>
          <w:tcPr>
            <w:tcW w:w="1459" w:type="dxa"/>
            <w:tcBorders>
              <w:top w:val="single" w:sz="2" w:space="0" w:color="000000"/>
              <w:left w:val="single" w:sz="2" w:space="0" w:color="000000"/>
              <w:bottom w:val="single" w:sz="2" w:space="0" w:color="000000"/>
              <w:right w:val="single" w:sz="2" w:space="0" w:color="000000"/>
            </w:tcBorders>
          </w:tcPr>
          <w:p>
            <w:pPr>
              <w:pStyle w:val="TableParagraph"/>
              <w:spacing w:before="7"/>
              <w:rPr>
                <w:rFonts w:ascii="Book Antiqua"/>
                <w:b/>
                <w:sz w:val="19"/>
              </w:rPr>
            </w:pPr>
          </w:p>
          <w:p>
            <w:pPr>
              <w:pStyle w:val="TableParagraph"/>
              <w:ind w:left="113" w:right="437"/>
              <w:rPr>
                <w:sz w:val="20"/>
              </w:rPr>
            </w:pPr>
            <w:r>
              <w:rPr>
                <w:rFonts w:ascii="Book Antiqua"/>
                <w:b/>
                <w:sz w:val="20"/>
              </w:rPr>
              <w:t>Lesson 11 </w:t>
            </w:r>
            <w:r>
              <w:rPr>
                <w:sz w:val="20"/>
              </w:rPr>
              <w:t>How do switches work?</w:t>
            </w:r>
          </w:p>
        </w:tc>
        <w:tc>
          <w:tcPr>
            <w:tcW w:w="5041" w:type="dxa"/>
            <w:tcBorders>
              <w:top w:val="single" w:sz="2" w:space="0" w:color="000000"/>
              <w:left w:val="single" w:sz="2" w:space="0" w:color="000000"/>
              <w:bottom w:val="single" w:sz="2" w:space="0" w:color="000000"/>
              <w:right w:val="single" w:sz="2" w:space="0" w:color="000000"/>
            </w:tcBorders>
          </w:tcPr>
          <w:p>
            <w:pPr>
              <w:pStyle w:val="TableParagraph"/>
              <w:spacing w:before="6"/>
              <w:rPr>
                <w:rFonts w:ascii="Book Antiqua"/>
                <w:b/>
                <w:sz w:val="17"/>
              </w:rPr>
            </w:pPr>
          </w:p>
          <w:p>
            <w:pPr>
              <w:pStyle w:val="TableParagraph"/>
              <w:spacing w:line="242" w:lineRule="auto"/>
              <w:ind w:left="114" w:right="270"/>
              <w:rPr>
                <w:sz w:val="18"/>
              </w:rPr>
            </w:pPr>
            <w:r>
              <w:rPr>
                <w:sz w:val="18"/>
              </w:rPr>
              <w:t>Students will create a switch to easily turn the circuit on and off using what they know about conductors and insulators which they will need to use in lesson 12.</w:t>
            </w:r>
          </w:p>
        </w:tc>
        <w:tc>
          <w:tcPr>
            <w:tcW w:w="7021" w:type="dxa"/>
            <w:tcBorders>
              <w:top w:val="single" w:sz="2" w:space="0" w:color="000000"/>
              <w:left w:val="single" w:sz="2" w:space="0" w:color="000000"/>
              <w:bottom w:val="single" w:sz="2" w:space="0" w:color="000000"/>
              <w:right w:val="single" w:sz="2" w:space="0" w:color="000000"/>
            </w:tcBorders>
          </w:tcPr>
          <w:p>
            <w:pPr>
              <w:pStyle w:val="TableParagraph"/>
              <w:spacing w:line="230" w:lineRule="auto"/>
              <w:ind w:left="113" w:right="261"/>
              <w:rPr>
                <w:sz w:val="16"/>
              </w:rPr>
            </w:pPr>
            <w:r>
              <w:rPr>
                <w:sz w:val="16"/>
              </w:rPr>
              <w:t>SEP</w:t>
            </w:r>
            <w:r>
              <w:rPr>
                <w:rFonts w:ascii="Book Antiqua"/>
                <w:b/>
                <w:sz w:val="16"/>
              </w:rPr>
              <w:t>: </w:t>
            </w:r>
            <w:r>
              <w:rPr>
                <w:i/>
                <w:sz w:val="17"/>
              </w:rPr>
              <w:t>Constructing Explanations and Designing Solutions </w:t>
            </w:r>
            <w:r>
              <w:rPr>
                <w:sz w:val="16"/>
              </w:rPr>
              <w:t>Apply scientific ideas to solve design problems</w:t>
            </w:r>
          </w:p>
          <w:p>
            <w:pPr>
              <w:pStyle w:val="TableParagraph"/>
              <w:spacing w:line="244" w:lineRule="auto" w:before="1"/>
              <w:ind w:left="113" w:right="261"/>
              <w:rPr>
                <w:sz w:val="16"/>
              </w:rPr>
            </w:pPr>
            <w:r>
              <w:rPr>
                <w:sz w:val="16"/>
              </w:rPr>
              <w:t>DCI PS3.B: Conservation of Energy and Energy Transfer - Energy can be transferred from place to place by electric currents, which can then be used locally to produce motion, sound, heat, or light. The currents may have been produced to begin with by transforming the energy of motion into electrical energy.</w:t>
            </w:r>
          </w:p>
          <w:p>
            <w:pPr>
              <w:pStyle w:val="TableParagraph"/>
              <w:spacing w:line="190" w:lineRule="exact"/>
              <w:ind w:left="113"/>
              <w:rPr>
                <w:sz w:val="16"/>
              </w:rPr>
            </w:pPr>
            <w:r>
              <w:rPr>
                <w:i/>
                <w:sz w:val="17"/>
              </w:rPr>
              <w:t>CCC Energy and Matter </w:t>
            </w:r>
            <w:r>
              <w:rPr>
                <w:sz w:val="16"/>
              </w:rPr>
              <w:t>- Energy can be transferred in various ways and between objects</w:t>
            </w:r>
          </w:p>
        </w:tc>
      </w:tr>
      <w:tr>
        <w:trPr>
          <w:trHeight w:val="179" w:hRule="atLeast"/>
        </w:trPr>
        <w:tc>
          <w:tcPr>
            <w:tcW w:w="1459" w:type="dxa"/>
            <w:tcBorders>
              <w:top w:val="single" w:sz="2" w:space="0" w:color="000000"/>
              <w:left w:val="single" w:sz="2" w:space="0" w:color="000000"/>
              <w:bottom w:val="nil"/>
              <w:right w:val="single" w:sz="2" w:space="0" w:color="000000"/>
            </w:tcBorders>
          </w:tcPr>
          <w:p>
            <w:pPr>
              <w:pStyle w:val="TableParagraph"/>
              <w:rPr>
                <w:rFonts w:ascii="Times New Roman"/>
                <w:sz w:val="12"/>
              </w:rPr>
            </w:pPr>
          </w:p>
        </w:tc>
        <w:tc>
          <w:tcPr>
            <w:tcW w:w="5041" w:type="dxa"/>
            <w:vMerge w:val="restart"/>
            <w:tcBorders>
              <w:top w:val="single" w:sz="2" w:space="0" w:color="000000"/>
              <w:left w:val="single" w:sz="2" w:space="0" w:color="000000"/>
              <w:bottom w:val="single" w:sz="2" w:space="0" w:color="000000"/>
              <w:right w:val="single" w:sz="2" w:space="0" w:color="000000"/>
            </w:tcBorders>
          </w:tcPr>
          <w:p>
            <w:pPr>
              <w:pStyle w:val="TableParagraph"/>
              <w:spacing w:line="247" w:lineRule="auto"/>
              <w:ind w:left="114" w:right="174"/>
              <w:rPr>
                <w:sz w:val="18"/>
              </w:rPr>
            </w:pPr>
            <w:r>
              <w:rPr>
                <w:sz w:val="18"/>
              </w:rPr>
              <w:t>Students apply what they’ve learned about circuits to create a device that allows for communication over distances.</w:t>
            </w:r>
          </w:p>
          <w:p>
            <w:pPr>
              <w:pStyle w:val="TableParagraph"/>
              <w:numPr>
                <w:ilvl w:val="0"/>
                <w:numId w:val="20"/>
              </w:numPr>
              <w:tabs>
                <w:tab w:pos="835" w:val="left" w:leader="none"/>
              </w:tabs>
              <w:spacing w:line="244" w:lineRule="auto" w:before="0" w:after="0"/>
              <w:ind w:left="833" w:right="337" w:hanging="359"/>
              <w:jc w:val="both"/>
              <w:rPr>
                <w:sz w:val="18"/>
              </w:rPr>
            </w:pPr>
            <w:r>
              <w:rPr>
                <w:sz w:val="18"/>
              </w:rPr>
              <w:t>Students learn about ways to transfer information across</w:t>
            </w:r>
            <w:r>
              <w:rPr>
                <w:spacing w:val="-8"/>
                <w:sz w:val="18"/>
              </w:rPr>
              <w:t> </w:t>
            </w:r>
            <w:r>
              <w:rPr>
                <w:sz w:val="18"/>
              </w:rPr>
              <w:t>distances</w:t>
            </w:r>
            <w:r>
              <w:rPr>
                <w:spacing w:val="-8"/>
                <w:sz w:val="18"/>
              </w:rPr>
              <w:t> </w:t>
            </w:r>
            <w:r>
              <w:rPr>
                <w:sz w:val="18"/>
              </w:rPr>
              <w:t>(such</w:t>
            </w:r>
            <w:r>
              <w:rPr>
                <w:spacing w:val="-7"/>
                <w:sz w:val="18"/>
              </w:rPr>
              <w:t> </w:t>
            </w:r>
            <w:r>
              <w:rPr>
                <w:sz w:val="18"/>
              </w:rPr>
              <w:t>as</w:t>
            </w:r>
            <w:r>
              <w:rPr>
                <w:spacing w:val="-8"/>
                <w:sz w:val="18"/>
              </w:rPr>
              <w:t> </w:t>
            </w:r>
            <w:r>
              <w:rPr>
                <w:sz w:val="18"/>
              </w:rPr>
              <w:t>Morse</w:t>
            </w:r>
            <w:r>
              <w:rPr>
                <w:spacing w:val="-6"/>
                <w:sz w:val="18"/>
              </w:rPr>
              <w:t> </w:t>
            </w:r>
            <w:r>
              <w:rPr>
                <w:sz w:val="18"/>
              </w:rPr>
              <w:t>code</w:t>
            </w:r>
            <w:r>
              <w:rPr>
                <w:spacing w:val="-7"/>
                <w:sz w:val="18"/>
              </w:rPr>
              <w:t> </w:t>
            </w:r>
            <w:r>
              <w:rPr>
                <w:sz w:val="18"/>
              </w:rPr>
              <w:t>using</w:t>
            </w:r>
            <w:r>
              <w:rPr>
                <w:spacing w:val="-8"/>
                <w:sz w:val="18"/>
              </w:rPr>
              <w:t> </w:t>
            </w:r>
            <w:r>
              <w:rPr>
                <w:sz w:val="18"/>
              </w:rPr>
              <w:t>light</w:t>
            </w:r>
            <w:r>
              <w:rPr>
                <w:spacing w:val="-6"/>
                <w:sz w:val="18"/>
              </w:rPr>
              <w:t> </w:t>
            </w:r>
            <w:r>
              <w:rPr>
                <w:sz w:val="18"/>
              </w:rPr>
              <w:t>or sounds).</w:t>
            </w:r>
          </w:p>
          <w:p>
            <w:pPr>
              <w:pStyle w:val="TableParagraph"/>
              <w:numPr>
                <w:ilvl w:val="0"/>
                <w:numId w:val="20"/>
              </w:numPr>
              <w:tabs>
                <w:tab w:pos="834" w:val="left" w:leader="none"/>
              </w:tabs>
              <w:spacing w:line="242" w:lineRule="auto" w:before="0" w:after="0"/>
              <w:ind w:left="833" w:right="146" w:hanging="360"/>
              <w:jc w:val="both"/>
              <w:rPr>
                <w:sz w:val="18"/>
              </w:rPr>
            </w:pPr>
            <w:r>
              <w:rPr>
                <w:sz w:val="18"/>
              </w:rPr>
              <w:t>Students design and build a circuit and communicate messages to their peers using an established code or a system they</w:t>
            </w:r>
            <w:r>
              <w:rPr>
                <w:spacing w:val="23"/>
                <w:sz w:val="18"/>
              </w:rPr>
              <w:t> </w:t>
            </w:r>
            <w:r>
              <w:rPr>
                <w:sz w:val="18"/>
              </w:rPr>
              <w:t>create.</w:t>
            </w:r>
          </w:p>
          <w:p>
            <w:pPr>
              <w:pStyle w:val="TableParagraph"/>
              <w:numPr>
                <w:ilvl w:val="0"/>
                <w:numId w:val="20"/>
              </w:numPr>
              <w:tabs>
                <w:tab w:pos="834" w:val="left" w:leader="none"/>
                <w:tab w:pos="835" w:val="left" w:leader="none"/>
              </w:tabs>
              <w:spacing w:line="247" w:lineRule="auto" w:before="0" w:after="0"/>
              <w:ind w:left="834" w:right="743" w:hanging="360"/>
              <w:jc w:val="left"/>
              <w:rPr>
                <w:sz w:val="18"/>
              </w:rPr>
            </w:pPr>
            <w:r>
              <w:rPr>
                <w:sz w:val="18"/>
              </w:rPr>
              <w:t>Students</w:t>
            </w:r>
            <w:r>
              <w:rPr>
                <w:spacing w:val="-15"/>
                <w:sz w:val="18"/>
              </w:rPr>
              <w:t> </w:t>
            </w:r>
            <w:r>
              <w:rPr>
                <w:sz w:val="18"/>
              </w:rPr>
              <w:t>compare</w:t>
            </w:r>
            <w:r>
              <w:rPr>
                <w:spacing w:val="-16"/>
                <w:sz w:val="18"/>
              </w:rPr>
              <w:t> </w:t>
            </w:r>
            <w:r>
              <w:rPr>
                <w:sz w:val="18"/>
              </w:rPr>
              <w:t>their</w:t>
            </w:r>
            <w:r>
              <w:rPr>
                <w:spacing w:val="-14"/>
                <w:sz w:val="18"/>
              </w:rPr>
              <w:t> </w:t>
            </w:r>
            <w:r>
              <w:rPr>
                <w:sz w:val="18"/>
              </w:rPr>
              <w:t>solutions</w:t>
            </w:r>
            <w:r>
              <w:rPr>
                <w:spacing w:val="-15"/>
                <w:sz w:val="18"/>
              </w:rPr>
              <w:t> </w:t>
            </w:r>
            <w:r>
              <w:rPr>
                <w:sz w:val="18"/>
              </w:rPr>
              <w:t>and</w:t>
            </w:r>
            <w:r>
              <w:rPr>
                <w:spacing w:val="-16"/>
                <w:sz w:val="18"/>
              </w:rPr>
              <w:t> </w:t>
            </w:r>
            <w:r>
              <w:rPr>
                <w:sz w:val="18"/>
              </w:rPr>
              <w:t>provide feedback.</w:t>
            </w:r>
          </w:p>
        </w:tc>
        <w:tc>
          <w:tcPr>
            <w:tcW w:w="7021" w:type="dxa"/>
            <w:tcBorders>
              <w:top w:val="single" w:sz="2" w:space="0" w:color="000000"/>
              <w:left w:val="single" w:sz="2" w:space="0" w:color="000000"/>
              <w:bottom w:val="nil"/>
              <w:right w:val="single" w:sz="2" w:space="0" w:color="000000"/>
            </w:tcBorders>
          </w:tcPr>
          <w:p>
            <w:pPr>
              <w:pStyle w:val="TableParagraph"/>
              <w:spacing w:line="160" w:lineRule="exact"/>
              <w:ind w:left="113"/>
              <w:rPr>
                <w:sz w:val="16"/>
              </w:rPr>
            </w:pPr>
            <w:r>
              <w:rPr>
                <w:sz w:val="16"/>
              </w:rPr>
              <w:t>PE 4-PS4-3. Generate and compare multiple solutions that use patterns to transfer information.</w:t>
            </w:r>
          </w:p>
        </w:tc>
      </w:tr>
      <w:tr>
        <w:trPr>
          <w:trHeight w:val="764" w:hRule="atLeast"/>
        </w:trPr>
        <w:tc>
          <w:tcPr>
            <w:tcW w:w="1459" w:type="dxa"/>
            <w:tcBorders>
              <w:top w:val="nil"/>
              <w:left w:val="single" w:sz="2" w:space="0" w:color="000000"/>
              <w:bottom w:val="nil"/>
              <w:right w:val="single" w:sz="2" w:space="0" w:color="000000"/>
            </w:tcBorders>
          </w:tcPr>
          <w:p>
            <w:pPr>
              <w:pStyle w:val="TableParagraph"/>
              <w:spacing w:line="240" w:lineRule="exact" w:before="47"/>
              <w:ind w:left="113" w:right="161"/>
              <w:rPr>
                <w:sz w:val="20"/>
              </w:rPr>
            </w:pPr>
            <w:r>
              <w:rPr>
                <w:rFonts w:ascii="Book Antiqua"/>
                <w:b/>
                <w:sz w:val="20"/>
              </w:rPr>
              <w:t>Lesson 12 </w:t>
            </w:r>
            <w:r>
              <w:rPr>
                <w:sz w:val="20"/>
              </w:rPr>
              <w:t>Using circuits to</w:t>
            </w: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244" w:lineRule="auto" w:before="8"/>
              <w:ind w:left="113" w:right="215"/>
              <w:rPr>
                <w:sz w:val="16"/>
              </w:rPr>
            </w:pPr>
            <w:r>
              <w:rPr>
                <w:sz w:val="16"/>
              </w:rPr>
              <w:t>[Clarification Statement: Examples of solutions could include drums sending coded information through sound waves, using a grid of 1’s and 0’s representing black and white to send information about a picture, and using Morse code to send text.]</w:t>
            </w:r>
          </w:p>
          <w:p>
            <w:pPr>
              <w:pStyle w:val="TableParagraph"/>
              <w:spacing w:line="162" w:lineRule="exact"/>
              <w:ind w:left="113"/>
              <w:rPr>
                <w:sz w:val="16"/>
              </w:rPr>
            </w:pPr>
            <w:r>
              <w:rPr>
                <w:sz w:val="16"/>
              </w:rPr>
              <w:t>SEP Constructing Explanations and Designing Solutions - Generate and compare multiple solutions</w:t>
            </w:r>
          </w:p>
        </w:tc>
      </w:tr>
      <w:tr>
        <w:trPr>
          <w:trHeight w:val="364" w:hRule="atLeast"/>
        </w:trPr>
        <w:tc>
          <w:tcPr>
            <w:tcW w:w="1459" w:type="dxa"/>
            <w:tcBorders>
              <w:top w:val="nil"/>
              <w:left w:val="single" w:sz="2" w:space="0" w:color="000000"/>
              <w:bottom w:val="nil"/>
              <w:right w:val="single" w:sz="2" w:space="0" w:color="000000"/>
            </w:tcBorders>
          </w:tcPr>
          <w:p>
            <w:pPr>
              <w:pStyle w:val="TableParagraph"/>
              <w:spacing w:line="232" w:lineRule="exact"/>
              <w:ind w:left="113"/>
              <w:rPr>
                <w:sz w:val="20"/>
              </w:rPr>
            </w:pPr>
            <w:r>
              <w:rPr>
                <w:sz w:val="20"/>
              </w:rPr>
              <w:t>communicate</w:t>
            </w: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78" w:lineRule="exact" w:before="7"/>
              <w:ind w:left="113" w:right="606"/>
              <w:rPr>
                <w:sz w:val="16"/>
              </w:rPr>
            </w:pPr>
            <w:r>
              <w:rPr>
                <w:sz w:val="16"/>
              </w:rPr>
              <w:t>to a problem based on how well they meet the criteria and constraints of the design solution DCI PS4.C: Information Technologies and Instrumentation - Digitized information can be</w:t>
            </w:r>
          </w:p>
        </w:tc>
      </w:tr>
      <w:tr>
        <w:trPr>
          <w:trHeight w:val="187" w:hRule="atLeast"/>
        </w:trPr>
        <w:tc>
          <w:tcPr>
            <w:tcW w:w="1459" w:type="dxa"/>
            <w:tcBorders>
              <w:top w:val="nil"/>
              <w:left w:val="single" w:sz="2" w:space="0" w:color="000000"/>
              <w:bottom w:val="nil"/>
              <w:right w:val="single" w:sz="2" w:space="0" w:color="000000"/>
            </w:tcBorders>
          </w:tcPr>
          <w:p>
            <w:pPr>
              <w:pStyle w:val="TableParagraph"/>
              <w:rPr>
                <w:rFonts w:ascii="Times New Roman"/>
                <w:sz w:val="12"/>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67" w:lineRule="exact"/>
              <w:ind w:left="113"/>
              <w:rPr>
                <w:sz w:val="16"/>
              </w:rPr>
            </w:pPr>
            <w:r>
              <w:rPr>
                <w:sz w:val="16"/>
              </w:rPr>
              <w:t>transmitted over long distances without significant degradation. High-tech devices, such as</w:t>
            </w:r>
          </w:p>
        </w:tc>
      </w:tr>
      <w:tr>
        <w:trPr>
          <w:trHeight w:val="185" w:hRule="atLeast"/>
        </w:trPr>
        <w:tc>
          <w:tcPr>
            <w:tcW w:w="1459" w:type="dxa"/>
            <w:tcBorders>
              <w:top w:val="nil"/>
              <w:left w:val="single" w:sz="2" w:space="0" w:color="000000"/>
              <w:bottom w:val="nil"/>
              <w:right w:val="single" w:sz="2" w:space="0" w:color="000000"/>
            </w:tcBorders>
          </w:tcPr>
          <w:p>
            <w:pPr>
              <w:pStyle w:val="TableParagraph"/>
              <w:rPr>
                <w:rFonts w:ascii="Times New Roman"/>
                <w:sz w:val="12"/>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66" w:lineRule="exact"/>
              <w:ind w:left="113"/>
              <w:rPr>
                <w:sz w:val="16"/>
              </w:rPr>
            </w:pPr>
            <w:r>
              <w:rPr>
                <w:sz w:val="16"/>
              </w:rPr>
              <w:t>computers or cell phones, can receive and decode information—convert it from digitized form to</w:t>
            </w:r>
          </w:p>
        </w:tc>
      </w:tr>
      <w:tr>
        <w:trPr>
          <w:trHeight w:val="185" w:hRule="atLeast"/>
        </w:trPr>
        <w:tc>
          <w:tcPr>
            <w:tcW w:w="1459" w:type="dxa"/>
            <w:tcBorders>
              <w:top w:val="nil"/>
              <w:left w:val="single" w:sz="2" w:space="0" w:color="000000"/>
              <w:bottom w:val="nil"/>
              <w:right w:val="single" w:sz="2" w:space="0" w:color="000000"/>
            </w:tcBorders>
          </w:tcPr>
          <w:p>
            <w:pPr>
              <w:pStyle w:val="TableParagraph"/>
              <w:rPr>
                <w:rFonts w:ascii="Times New Roman"/>
                <w:sz w:val="12"/>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66" w:lineRule="exact"/>
              <w:ind w:left="113"/>
              <w:rPr>
                <w:sz w:val="16"/>
              </w:rPr>
            </w:pPr>
            <w:r>
              <w:rPr>
                <w:sz w:val="16"/>
              </w:rPr>
              <w:t>voice—and vice versa. (4-PS4-3)</w:t>
            </w:r>
          </w:p>
        </w:tc>
      </w:tr>
      <w:tr>
        <w:trPr>
          <w:trHeight w:val="184" w:hRule="atLeast"/>
        </w:trPr>
        <w:tc>
          <w:tcPr>
            <w:tcW w:w="1459" w:type="dxa"/>
            <w:tcBorders>
              <w:top w:val="nil"/>
              <w:left w:val="single" w:sz="2" w:space="0" w:color="000000"/>
              <w:bottom w:val="nil"/>
              <w:right w:val="single" w:sz="2" w:space="0" w:color="000000"/>
            </w:tcBorders>
          </w:tcPr>
          <w:p>
            <w:pPr>
              <w:pStyle w:val="TableParagraph"/>
              <w:rPr>
                <w:rFonts w:ascii="Times New Roman"/>
                <w:sz w:val="12"/>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64" w:lineRule="exact"/>
              <w:ind w:left="113"/>
              <w:rPr>
                <w:sz w:val="16"/>
              </w:rPr>
            </w:pPr>
            <w:r>
              <w:rPr>
                <w:sz w:val="16"/>
              </w:rPr>
              <w:t>DCI ETS1.C: Optimizing The Design Solution - Different solutions need to be tested in order to</w:t>
            </w:r>
          </w:p>
        </w:tc>
      </w:tr>
      <w:tr>
        <w:trPr>
          <w:trHeight w:val="181" w:hRule="atLeast"/>
        </w:trPr>
        <w:tc>
          <w:tcPr>
            <w:tcW w:w="1459" w:type="dxa"/>
            <w:tcBorders>
              <w:top w:val="nil"/>
              <w:left w:val="single" w:sz="2" w:space="0" w:color="000000"/>
              <w:bottom w:val="nil"/>
              <w:right w:val="single" w:sz="2" w:space="0" w:color="000000"/>
            </w:tcBorders>
          </w:tcPr>
          <w:p>
            <w:pPr>
              <w:pStyle w:val="TableParagraph"/>
              <w:rPr>
                <w:rFonts w:ascii="Times New Roman"/>
                <w:sz w:val="12"/>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nil"/>
              <w:right w:val="single" w:sz="2" w:space="0" w:color="000000"/>
            </w:tcBorders>
          </w:tcPr>
          <w:p>
            <w:pPr>
              <w:pStyle w:val="TableParagraph"/>
              <w:spacing w:line="162" w:lineRule="exact"/>
              <w:ind w:left="113"/>
              <w:rPr>
                <w:sz w:val="16"/>
              </w:rPr>
            </w:pPr>
            <w:r>
              <w:rPr>
                <w:sz w:val="16"/>
              </w:rPr>
              <w:t>determine which of them best solves the problem, given the criteria and the constraints. (4-PS4-3)</w:t>
            </w:r>
          </w:p>
        </w:tc>
      </w:tr>
      <w:tr>
        <w:trPr>
          <w:trHeight w:val="214" w:hRule="atLeast"/>
        </w:trPr>
        <w:tc>
          <w:tcPr>
            <w:tcW w:w="1459" w:type="dxa"/>
            <w:tcBorders>
              <w:top w:val="nil"/>
              <w:left w:val="single" w:sz="2" w:space="0" w:color="000000"/>
              <w:bottom w:val="single" w:sz="2" w:space="0" w:color="000000"/>
              <w:right w:val="single" w:sz="2" w:space="0" w:color="000000"/>
            </w:tcBorders>
          </w:tcPr>
          <w:p>
            <w:pPr>
              <w:pStyle w:val="TableParagraph"/>
              <w:rPr>
                <w:rFonts w:ascii="Times New Roman"/>
                <w:sz w:val="14"/>
              </w:rPr>
            </w:pPr>
          </w:p>
        </w:tc>
        <w:tc>
          <w:tcPr>
            <w:tcW w:w="5041" w:type="dxa"/>
            <w:vMerge/>
            <w:tcBorders>
              <w:top w:val="nil"/>
              <w:left w:val="single" w:sz="2" w:space="0" w:color="000000"/>
              <w:bottom w:val="single" w:sz="2" w:space="0" w:color="000000"/>
              <w:right w:val="single" w:sz="2" w:space="0" w:color="000000"/>
            </w:tcBorders>
          </w:tcPr>
          <w:p>
            <w:pPr>
              <w:rPr>
                <w:sz w:val="2"/>
                <w:szCs w:val="2"/>
              </w:rPr>
            </w:pPr>
          </w:p>
        </w:tc>
        <w:tc>
          <w:tcPr>
            <w:tcW w:w="7021" w:type="dxa"/>
            <w:tcBorders>
              <w:top w:val="nil"/>
              <w:left w:val="single" w:sz="2" w:space="0" w:color="000000"/>
              <w:bottom w:val="single" w:sz="2" w:space="0" w:color="000000"/>
              <w:right w:val="single" w:sz="2" w:space="0" w:color="000000"/>
            </w:tcBorders>
          </w:tcPr>
          <w:p>
            <w:pPr>
              <w:pStyle w:val="TableParagraph"/>
              <w:spacing w:line="194" w:lineRule="exact"/>
              <w:ind w:left="113"/>
              <w:rPr>
                <w:sz w:val="16"/>
              </w:rPr>
            </w:pPr>
            <w:r>
              <w:rPr>
                <w:i/>
                <w:sz w:val="17"/>
              </w:rPr>
              <w:t>CCC - </w:t>
            </w:r>
            <w:r>
              <w:rPr>
                <w:sz w:val="16"/>
              </w:rPr>
              <w:t>Patterns of change can be used to make predictions</w:t>
            </w:r>
          </w:p>
        </w:tc>
      </w:tr>
    </w:tbl>
    <w:p>
      <w:pPr>
        <w:spacing w:after="0" w:line="194" w:lineRule="exact"/>
        <w:rPr>
          <w:sz w:val="16"/>
        </w:rPr>
        <w:sectPr>
          <w:pgSz w:w="15840" w:h="12240" w:orient="landscape"/>
          <w:pgMar w:header="0" w:footer="1124" w:top="640" w:bottom="1320" w:left="1040" w:right="760"/>
        </w:sectPr>
      </w:pPr>
    </w:p>
    <w:p>
      <w:pPr>
        <w:pStyle w:val="Heading8"/>
        <w:spacing w:before="88"/>
        <w:ind w:left="340"/>
        <w:rPr>
          <w:i/>
        </w:rPr>
      </w:pPr>
      <w:bookmarkStart w:name="(This page intentionally left blank.)" w:id="21"/>
      <w:bookmarkEnd w:id="21"/>
      <w:r>
        <w:rPr>
          <w:i w:val="0"/>
        </w:rPr>
      </w:r>
      <w:r>
        <w:rPr>
          <w:i/>
        </w:rPr>
        <w:t>(This page intentionally left blank.)</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4"/>
        <w:rPr>
          <w:i/>
          <w:sz w:val="25"/>
        </w:rPr>
      </w:pPr>
    </w:p>
    <w:p>
      <w:pPr>
        <w:pStyle w:val="BodyText"/>
        <w:tabs>
          <w:tab w:pos="4478" w:val="left" w:leader="none"/>
          <w:tab w:pos="8533" w:val="left" w:leader="none"/>
        </w:tabs>
        <w:spacing w:before="1"/>
        <w:ind w:right="219"/>
        <w:jc w:val="right"/>
        <w:rPr>
          <w:rFonts w:ascii="Calibri"/>
        </w:rPr>
      </w:pPr>
      <w:r>
        <w:rPr>
          <w:rFonts w:ascii="Calibri"/>
        </w:rPr>
        <w:t>Circuits</w:t>
      </w:r>
      <w:r>
        <w:rPr>
          <w:rFonts w:ascii="Calibri"/>
          <w:spacing w:val="-2"/>
        </w:rPr>
        <w:t> </w:t>
      </w:r>
      <w:r>
        <w:rPr>
          <w:rFonts w:ascii="Calibri"/>
        </w:rPr>
        <w:t>Unit</w:t>
      </w:r>
      <w:r>
        <w:rPr>
          <w:rFonts w:ascii="Calibri"/>
          <w:spacing w:val="-6"/>
        </w:rPr>
        <w:t> </w:t>
      </w:r>
      <w:r>
        <w:rPr>
          <w:rFonts w:ascii="Calibri"/>
        </w:rPr>
        <w:t>Overview</w:t>
        <w:tab/>
        <w:t>18</w:t>
        <w:tab/>
        <w:t>4</w:t>
      </w:r>
      <w:r>
        <w:rPr>
          <w:rFonts w:ascii="Calibri"/>
          <w:vertAlign w:val="superscript"/>
        </w:rPr>
        <w:t>th</w:t>
      </w:r>
      <w:r>
        <w:rPr>
          <w:rFonts w:ascii="Calibri"/>
          <w:vertAlign w:val="baseline"/>
        </w:rPr>
        <w:t> Grade</w:t>
      </w:r>
      <w:r>
        <w:rPr>
          <w:rFonts w:ascii="Calibri"/>
          <w:spacing w:val="-24"/>
          <w:vertAlign w:val="baseline"/>
        </w:rPr>
        <w:t> </w:t>
      </w:r>
      <w:r>
        <w:rPr>
          <w:rFonts w:ascii="Calibri"/>
          <w:vertAlign w:val="baseline"/>
        </w:rPr>
        <w:t>Circuits</w:t>
      </w:r>
    </w:p>
    <w:p>
      <w:pPr>
        <w:spacing w:before="0"/>
        <w:ind w:left="0" w:right="273" w:firstLine="0"/>
        <w:jc w:val="right"/>
        <w:rPr>
          <w:rFonts w:ascii="Calibri" w:hAnsi="Calibri"/>
          <w:sz w:val="16"/>
        </w:rPr>
      </w:pPr>
      <w:r>
        <w:rPr>
          <w:rFonts w:ascii="Calibri" w:hAnsi="Calibri"/>
          <w:sz w:val="16"/>
        </w:rPr>
        <w:t>© 2015, AmbitiousScienceTeaching.org</w:t>
      </w:r>
    </w:p>
    <w:p>
      <w:pPr>
        <w:spacing w:after="0"/>
        <w:jc w:val="right"/>
        <w:rPr>
          <w:rFonts w:ascii="Calibri" w:hAnsi="Calibri"/>
          <w:sz w:val="16"/>
        </w:rPr>
        <w:sectPr>
          <w:footerReference w:type="default" r:id="rId32"/>
          <w:pgSz w:w="12240" w:h="15840"/>
          <w:pgMar w:footer="0" w:header="0" w:top="1340" w:bottom="280" w:left="800" w:right="860"/>
        </w:sectPr>
      </w:pPr>
    </w:p>
    <w:p>
      <w:pPr>
        <w:pStyle w:val="Heading1"/>
        <w:spacing w:line="819" w:lineRule="exact"/>
        <w:ind w:left="2519"/>
        <w:rPr>
          <w:rFonts w:ascii="Calibri"/>
        </w:rPr>
      </w:pPr>
      <w:r>
        <w:rPr/>
        <w:pict>
          <v:group style="position:absolute;margin-left:24pt;margin-top:24.1pt;width:564.1pt;height:744pt;mso-position-horizontal-relative:page;mso-position-vertical-relative:page;z-index:-194152" coordorigin="480,482" coordsize="11282,14880">
            <v:shape style="position:absolute;left:480;top:482;width:11282;height:14880" coordorigin="480,482" coordsize="11282,14880" path="m556,482l480,482,486,502,499,522,480,562,511,582,484,642,504,682,484,742,489,742,493,762,497,762,501,782,504,782,506,802,507,802,480,882,501,922,503,922,502,942,500,942,498,962,492,982,488,1002,486,1022,484,1022,481,1042,480,1042,505,1082,480,1102,518,1582,482,1662,503,2042,482,2322,524,2622,482,2982,519,3162,505,3282,529,3602,482,3842,524,4002,482,4362,510,4582,484,4782,498,4982,480,5262,519,5522,485,5962,524,6262,512,6862,491,6982,481,7202,520,7442,481,7742,514,8102,497,8362,517,8482,486,8742,497,8942,484,9302,518,9342,484,9802,503,10042,509,10502,522,10722,481,10942,501,11242,483,11622,523,11702,490,12202,520,12262,488,12522,518,12822,486,13122,528,13302,482,13662,522,13842,484,14242,520,14462,482,14762,483,14762,505,14782,480,14822,481,14822,484,14842,488,14842,492,14862,494,14882,498,14902,500,14902,501,14922,502,14922,503,14942,501,14942,480,14982,507,15062,504,15062,497,15082,489,15122,484,15122,504,15182,484,15222,511,15282,480,15302,498,15342,486,15362,630,15362,648,15342,1245,15342,1391,15322,11753,15322,11762,15302,11732,15282,11758,15222,634,15222,634,642,11608,642,11608,542,1320,542,1210,522,656,522,648,502,561,502,556,482xm777,15342l667,15342,704,15362,777,15342xm905,15342l799,15342,819,15362,851,15362,905,15342xm995,15342l905,15342,947,15362,995,15342xm1245,15342l1013,15342,1034,15362,1100,15362,1245,15342xm2140,15322l1391,15322,1471,15362,1732,15342,2051,15342,2140,15322xm2051,15342l1732,15342,1943,15362,2051,15342xm2566,15322l2164,15322,2435,15362,2566,15322xm3199,15322l2887,15322,3068,15362,3199,15322xm4313,15322l3199,15322,3450,15362,3611,15342,4270,15342,4313,15322xm4270,15342l3611,15342,3771,15362,4209,15362,4270,15342xm4817,15322l4313,15322,4625,15362,4817,15322xm5730,15322l4846,15322,5288,15342,5388,15362,5559,15362,5730,15322xm7146,15322l5730,15322,5951,15362,6232,15342,7144,15342,7146,15322xm6500,15342l6232,15342,6422,15362,6500,15342xm7144,15342l6513,15342,6714,15362,7127,15362,7144,15342xm8113,15322l7146,15322,7487,15362,7668,15342,8000,15342,8113,15322xm8903,15322l8160,15322,8321,15362,8552,15342,8860,15342,8903,15322xm8860,15342l8552,15342,8823,15362,8860,15342xm9305,15322l8904,15322,9255,15362,9305,15322xm10043,15322l9305,15322,9506,15362,9727,15342,10036,15342,10043,15322xm10036,15342l9727,15342,9938,15362,10036,15342xm10480,15322l10068,15322,10340,15362,10480,15322xm10922,15322l10480,15322,10772,15362,10922,15322xm11753,15322l10922,15322,11143,15362,11221,15362,11230,15342,11744,15342,11753,15322xm11338,15342l11230,15342,11295,15362,11338,15342xm11451,15342l11338,15342,11391,15362,11402,15362,11451,15342xm11576,15342l11451,15342,11538,15362,11576,15342xm11744,15342l11603,15342,11613,15362,11757,15362,11744,15342xm2785,15322l2566,15322,2656,15342,2785,15322xm11762,482l11690,482,11681,502,11608,502,11608,15222,11758,15222,11739,15182,11758,15122,11754,15122,11746,15082,11741,15082,11736,15062,11762,14982,11741,14942,11740,14942,11741,14922,11747,14882,11748,14882,11751,14862,11752,14862,11755,14842,11759,14842,11760,14822,11762,14822,11737,14782,11760,14762,11762,14762,11724,14302,11760,14202,11740,13842,11760,13542,11718,13242,11760,12902,11723,12702,11737,12602,11712,12282,11760,12022,11718,11862,11760,11522,11732,11302,11758,11082,11745,10882,11762,10602,11723,10342,11758,9922,11718,9622,11730,9022,11752,8882,11761,8642,11722,8422,11761,8122,11729,7762,11746,7522,11725,7382,11756,7122,11746,6922,11758,6562,11724,6522,11759,6062,11740,5822,11734,5362,11720,5142,11762,4942,11741,4622,11760,4242,11719,4162,11753,3662,11722,3602,11755,3342,11724,3042,11757,2742,11714,2562,11760,2202,11720,2002,11758,1622,11722,1402,11760,1102,11737,1082,11762,1042,11760,1042,11759,1022,11757,1022,11755,1002,11752,1002,11751,982,11748,982,11747,962,11743,942,11741,942,11740,922,11741,922,11762,882,11736,802,11738,782,11741,782,11746,762,11754,742,11758,742,11739,682,11758,642,11732,582,11762,562,11744,522,11757,502,11762,482xm1471,502l1320,542,1748,542,1471,502xm1903,502l1763,542,2130,542,1903,502xm2304,502l2164,542,3339,542,3158,522,2516,522,2304,502xm3409,502l3339,542,4072,542,3998,522,3681,522,3409,502xm7199,522l4233,522,4072,542,7290,542,7199,522xm7588,502l7367,542,9014,542,8984,522,7899,522,7588,502xm9134,502l9014,542,9302,542,9134,502xm9777,502l9636,522,9556,522,9325,542,10038,542,10011,522,9777,502xm10260,502l10038,542,11608,542,11608,522,10470,522,10260,502xm704,482l667,522,777,522,704,482xm851,502l808,502,793,522,905,522,851,502xm947,502l905,522,996,522,947,502xm1034,482l1013,522,1210,522,1100,502,1064,502,1034,482xm2736,502l2516,522,2917,522,2736,502xm2977,502l2928,522,3158,522,2977,502xm3922,502l3681,522,3998,522,3922,502xm4745,502l4564,522,5087,522,4745,502xm5589,502l5117,502,5087,522,5720,522,5589,502xm5810,502l5720,522,5991,522,5810,502xm6272,502l5991,522,6448,522,6272,502xm6824,502l6654,502,6483,522,6925,522,6824,502xm8527,502l8090,502,7899,522,8602,522,8527,502xm8763,502l8602,522,8931,522,8763,502xm10741,502l10470,522,10781,522,10741,502xm11143,482l10812,522,11230,522,11221,502,11143,502,11143,482xm11295,502l11230,522,11338,522,11295,502xm11434,502l11391,502,11338,522,11442,522,11434,502xm11538,482l11451,522,11577,522,11576,502,11538,482xm11608,502l11594,502,11587,522,11608,522,11608,502xm11209,482l11178,502,11221,502,11209,482xe" filled="true" fillcolor="#000000" stroked="false">
              <v:path arrowok="t"/>
              <v:fill type="solid"/>
            </v:shape>
            <v:shape style="position:absolute;left:3232;top:5996;width:5430;height:6313" type="#_x0000_t75" stroked="false">
              <v:imagedata r:id="rId5" o:title=""/>
            </v:shape>
            <v:shape style="position:absolute;left:960;top:13959;width:1079;height:374" type="#_x0000_t75" stroked="false">
              <v:imagedata r:id="rId7" o:title=""/>
            </v:shape>
            <w10:wrap type="none"/>
          </v:group>
        </w:pict>
      </w:r>
      <w:bookmarkStart w:name="Curriculum Guide Lessons &amp; Activity Guid" w:id="22"/>
      <w:bookmarkEnd w:id="22"/>
      <w:r>
        <w:rPr/>
      </w:r>
      <w:r>
        <w:rPr>
          <w:rFonts w:ascii="Calibri"/>
          <w:w w:val="105"/>
        </w:rPr>
        <w:t>Curriculum Guide</w:t>
      </w:r>
    </w:p>
    <w:p>
      <w:pPr>
        <w:spacing w:before="315"/>
        <w:ind w:left="1324" w:right="0" w:firstLine="0"/>
        <w:jc w:val="left"/>
        <w:rPr>
          <w:rFonts w:ascii="Calibri"/>
          <w:sz w:val="72"/>
        </w:rPr>
      </w:pPr>
      <w:r>
        <w:rPr>
          <w:rFonts w:ascii="Calibri"/>
          <w:w w:val="105"/>
          <w:sz w:val="72"/>
        </w:rPr>
        <w:t>Lessons &amp; Activity Guides</w:t>
      </w:r>
    </w:p>
    <w:p>
      <w:pPr>
        <w:pStyle w:val="BodyText"/>
        <w:spacing w:before="6"/>
        <w:rPr>
          <w:rFonts w:ascii="Calibri"/>
          <w:sz w:val="96"/>
        </w:rPr>
      </w:pPr>
    </w:p>
    <w:p>
      <w:pPr>
        <w:spacing w:line="276" w:lineRule="auto" w:before="1"/>
        <w:ind w:left="2791" w:right="3252" w:firstLine="305"/>
        <w:jc w:val="left"/>
        <w:rPr>
          <w:rFonts w:ascii="Calisto MT"/>
          <w:b/>
          <w:sz w:val="48"/>
        </w:rPr>
      </w:pPr>
      <w:r>
        <w:rPr>
          <w:rFonts w:ascii="Calisto MT"/>
          <w:b/>
          <w:sz w:val="48"/>
        </w:rPr>
        <w:t>Ambitious Science Teaching Framework</w:t>
      </w: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rPr>
          <w:rFonts w:ascii="Calisto MT"/>
          <w:b/>
          <w:sz w:val="50"/>
        </w:rPr>
      </w:pPr>
    </w:p>
    <w:p>
      <w:pPr>
        <w:pStyle w:val="BodyText"/>
        <w:spacing w:before="5"/>
        <w:rPr>
          <w:rFonts w:ascii="Calisto MT"/>
          <w:b/>
          <w:sz w:val="74"/>
        </w:rPr>
      </w:pPr>
    </w:p>
    <w:p>
      <w:pPr>
        <w:spacing w:line="268" w:lineRule="auto" w:before="0"/>
        <w:ind w:left="114" w:right="98" w:firstLine="16"/>
        <w:jc w:val="both"/>
        <w:rPr>
          <w:rFonts w:ascii="Calibri" w:hAnsi="Calibri"/>
          <w:sz w:val="20"/>
        </w:rPr>
      </w:pPr>
      <w:r>
        <w:rPr>
          <w:rFonts w:ascii="Calibri" w:hAnsi="Calibri"/>
          <w:w w:val="105"/>
          <w:sz w:val="20"/>
        </w:rPr>
        <w:t>This curriculum guide follows the four core teaching practices of the Ambitious Science Teaching Framework. This model- based inquiry approach to science teaching leverages students’ existing personal experiences and current understanding about</w:t>
      </w:r>
      <w:r>
        <w:rPr>
          <w:rFonts w:ascii="Calibri" w:hAnsi="Calibri"/>
          <w:spacing w:val="-3"/>
          <w:w w:val="105"/>
          <w:sz w:val="20"/>
        </w:rPr>
        <w:t> </w:t>
      </w:r>
      <w:r>
        <w:rPr>
          <w:rFonts w:ascii="Calibri" w:hAnsi="Calibri"/>
          <w:w w:val="105"/>
          <w:sz w:val="20"/>
        </w:rPr>
        <w:t>causal</w:t>
      </w:r>
      <w:r>
        <w:rPr>
          <w:rFonts w:ascii="Calibri" w:hAnsi="Calibri"/>
          <w:spacing w:val="-3"/>
          <w:w w:val="105"/>
          <w:sz w:val="20"/>
        </w:rPr>
        <w:t> </w:t>
      </w:r>
      <w:r>
        <w:rPr>
          <w:rFonts w:ascii="Calibri" w:hAnsi="Calibri"/>
          <w:w w:val="105"/>
          <w:sz w:val="20"/>
        </w:rPr>
        <w:t>mechanisms</w:t>
      </w:r>
      <w:r>
        <w:rPr>
          <w:rFonts w:ascii="Calibri" w:hAnsi="Calibri"/>
          <w:spacing w:val="-4"/>
          <w:w w:val="105"/>
          <w:sz w:val="20"/>
        </w:rPr>
        <w:t> </w:t>
      </w:r>
      <w:r>
        <w:rPr>
          <w:rFonts w:ascii="Calibri" w:hAnsi="Calibri"/>
          <w:w w:val="105"/>
          <w:sz w:val="20"/>
        </w:rPr>
        <w:t>in</w:t>
      </w:r>
      <w:r>
        <w:rPr>
          <w:rFonts w:ascii="Calibri" w:hAnsi="Calibri"/>
          <w:spacing w:val="-4"/>
          <w:w w:val="105"/>
          <w:sz w:val="20"/>
        </w:rPr>
        <w:t> </w:t>
      </w:r>
      <w:r>
        <w:rPr>
          <w:rFonts w:ascii="Calibri" w:hAnsi="Calibri"/>
          <w:w w:val="105"/>
          <w:sz w:val="20"/>
        </w:rPr>
        <w:t>their</w:t>
      </w:r>
      <w:r>
        <w:rPr>
          <w:rFonts w:ascii="Calibri" w:hAnsi="Calibri"/>
          <w:spacing w:val="-4"/>
          <w:w w:val="105"/>
          <w:sz w:val="20"/>
        </w:rPr>
        <w:t> </w:t>
      </w:r>
      <w:r>
        <w:rPr>
          <w:rFonts w:ascii="Calibri" w:hAnsi="Calibri"/>
          <w:w w:val="105"/>
          <w:sz w:val="20"/>
        </w:rPr>
        <w:t>world</w:t>
      </w:r>
      <w:r>
        <w:rPr>
          <w:rFonts w:ascii="Calibri" w:hAnsi="Calibri"/>
          <w:spacing w:val="-4"/>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revise</w:t>
      </w:r>
      <w:r>
        <w:rPr>
          <w:rFonts w:ascii="Calibri" w:hAnsi="Calibri"/>
          <w:spacing w:val="-4"/>
          <w:w w:val="105"/>
          <w:sz w:val="20"/>
        </w:rPr>
        <w:t> </w:t>
      </w:r>
      <w:r>
        <w:rPr>
          <w:rFonts w:ascii="Calibri" w:hAnsi="Calibri"/>
          <w:w w:val="105"/>
          <w:sz w:val="20"/>
        </w:rPr>
        <w:t>their</w:t>
      </w:r>
      <w:r>
        <w:rPr>
          <w:rFonts w:ascii="Calibri" w:hAnsi="Calibri"/>
          <w:spacing w:val="-3"/>
          <w:w w:val="105"/>
          <w:sz w:val="20"/>
        </w:rPr>
        <w:t> </w:t>
      </w:r>
      <w:r>
        <w:rPr>
          <w:rFonts w:ascii="Calibri" w:hAnsi="Calibri"/>
          <w:w w:val="105"/>
          <w:sz w:val="20"/>
        </w:rPr>
        <w:t>own</w:t>
      </w:r>
      <w:r>
        <w:rPr>
          <w:rFonts w:ascii="Calibri" w:hAnsi="Calibri"/>
          <w:spacing w:val="-4"/>
          <w:w w:val="105"/>
          <w:sz w:val="20"/>
        </w:rPr>
        <w:t> </w:t>
      </w:r>
      <w:r>
        <w:rPr>
          <w:rFonts w:ascii="Calibri" w:hAnsi="Calibri"/>
          <w:w w:val="105"/>
          <w:sz w:val="20"/>
        </w:rPr>
        <w:t>explanations</w:t>
      </w:r>
      <w:r>
        <w:rPr>
          <w:rFonts w:ascii="Calibri" w:hAnsi="Calibri"/>
          <w:spacing w:val="-4"/>
          <w:w w:val="105"/>
          <w:sz w:val="20"/>
        </w:rPr>
        <w:t> </w:t>
      </w:r>
      <w:r>
        <w:rPr>
          <w:rFonts w:ascii="Calibri" w:hAnsi="Calibri"/>
          <w:w w:val="105"/>
          <w:sz w:val="20"/>
        </w:rPr>
        <w:t>of</w:t>
      </w:r>
      <w:r>
        <w:rPr>
          <w:rFonts w:ascii="Calibri" w:hAnsi="Calibri"/>
          <w:spacing w:val="-3"/>
          <w:w w:val="105"/>
          <w:sz w:val="20"/>
        </w:rPr>
        <w:t> </w:t>
      </w:r>
      <w:r>
        <w:rPr>
          <w:rFonts w:ascii="Calibri" w:hAnsi="Calibri"/>
          <w:w w:val="105"/>
          <w:sz w:val="20"/>
        </w:rPr>
        <w:t>specific,</w:t>
      </w:r>
      <w:r>
        <w:rPr>
          <w:rFonts w:ascii="Calibri" w:hAnsi="Calibri"/>
          <w:spacing w:val="-3"/>
          <w:w w:val="105"/>
          <w:sz w:val="20"/>
        </w:rPr>
        <w:t> </w:t>
      </w:r>
      <w:r>
        <w:rPr>
          <w:rFonts w:ascii="Calibri" w:hAnsi="Calibri"/>
          <w:w w:val="105"/>
          <w:sz w:val="20"/>
        </w:rPr>
        <w:t>contextualized</w:t>
      </w:r>
      <w:r>
        <w:rPr>
          <w:rFonts w:ascii="Calibri" w:hAnsi="Calibri"/>
          <w:spacing w:val="-4"/>
          <w:w w:val="105"/>
          <w:sz w:val="20"/>
        </w:rPr>
        <w:t> </w:t>
      </w:r>
      <w:r>
        <w:rPr>
          <w:rFonts w:ascii="Calibri" w:hAnsi="Calibri"/>
          <w:w w:val="105"/>
          <w:sz w:val="20"/>
        </w:rPr>
        <w:t>scientific</w:t>
      </w:r>
      <w:r>
        <w:rPr>
          <w:rFonts w:ascii="Calibri" w:hAnsi="Calibri"/>
          <w:spacing w:val="-3"/>
          <w:w w:val="105"/>
          <w:sz w:val="20"/>
        </w:rPr>
        <w:t> </w:t>
      </w:r>
      <w:r>
        <w:rPr>
          <w:rFonts w:ascii="Calibri" w:hAnsi="Calibri"/>
          <w:w w:val="105"/>
          <w:sz w:val="20"/>
        </w:rPr>
        <w:t>phenomena.</w:t>
      </w:r>
    </w:p>
    <w:p>
      <w:pPr>
        <w:pStyle w:val="BodyText"/>
        <w:rPr>
          <w:rFonts w:ascii="Calibri"/>
          <w:sz w:val="20"/>
        </w:rPr>
      </w:pPr>
    </w:p>
    <w:p>
      <w:pPr>
        <w:pStyle w:val="BodyText"/>
        <w:rPr>
          <w:rFonts w:ascii="Calibri"/>
          <w:sz w:val="20"/>
        </w:rPr>
      </w:pPr>
    </w:p>
    <w:p>
      <w:pPr>
        <w:pStyle w:val="BodyText"/>
        <w:spacing w:before="1"/>
        <w:rPr>
          <w:rFonts w:ascii="Calibri"/>
          <w:sz w:val="20"/>
        </w:rPr>
      </w:pPr>
    </w:p>
    <w:p>
      <w:pPr>
        <w:spacing w:before="0"/>
        <w:ind w:left="160" w:right="0" w:firstLine="0"/>
        <w:jc w:val="left"/>
        <w:rPr>
          <w:rFonts w:ascii="Calibri"/>
          <w:sz w:val="18"/>
        </w:rPr>
      </w:pPr>
      <w:r>
        <w:rPr>
          <w:rFonts w:ascii="Calibri"/>
          <w:sz w:val="18"/>
        </w:rPr>
        <w:t>Except where otherwise noted, this work by </w:t>
      </w:r>
      <w:hyperlink r:id="rId8">
        <w:r>
          <w:rPr>
            <w:rFonts w:ascii="Calibri"/>
            <w:color w:val="800080"/>
            <w:sz w:val="18"/>
            <w:u w:val="single" w:color="800080"/>
          </w:rPr>
          <w:t>Tools for Ambitious Science Teaching</w:t>
        </w:r>
        <w:r>
          <w:rPr>
            <w:rFonts w:ascii="Calibri"/>
            <w:sz w:val="18"/>
          </w:rPr>
          <w:t>, </w:t>
        </w:r>
      </w:hyperlink>
      <w:r>
        <w:rPr>
          <w:rFonts w:ascii="Calibri"/>
          <w:sz w:val="18"/>
        </w:rPr>
        <w:t>University of Washington, is available under</w:t>
      </w:r>
    </w:p>
    <w:p>
      <w:pPr>
        <w:spacing w:before="0"/>
        <w:ind w:left="160" w:right="664" w:firstLine="0"/>
        <w:jc w:val="left"/>
        <w:rPr>
          <w:rFonts w:ascii="Calibri"/>
          <w:sz w:val="18"/>
        </w:rPr>
      </w:pPr>
      <w:r>
        <w:rPr>
          <w:rFonts w:ascii="Calibri"/>
          <w:sz w:val="18"/>
        </w:rPr>
        <w:t>a </w:t>
      </w:r>
      <w:hyperlink r:id="rId9">
        <w:r>
          <w:rPr>
            <w:rFonts w:ascii="Calibri"/>
            <w:color w:val="800080"/>
            <w:sz w:val="18"/>
            <w:u w:val="single" w:color="800080"/>
          </w:rPr>
          <w:t>Creative Commons Attribution-NonCommercial International 4.0 License</w:t>
        </w:r>
        <w:r>
          <w:rPr>
            <w:rFonts w:ascii="Calibri"/>
            <w:sz w:val="18"/>
          </w:rPr>
          <w:t>. </w:t>
        </w:r>
      </w:hyperlink>
      <w:r>
        <w:rPr>
          <w:rFonts w:ascii="Calibri"/>
          <w:color w:val="373A3C"/>
          <w:sz w:val="18"/>
          <w:shd w:fill="FFFFFF" w:color="auto" w:val="clear"/>
        </w:rPr>
        <w:t>All logos and trademarks are property of their respective</w:t>
      </w:r>
      <w:r>
        <w:rPr>
          <w:rFonts w:ascii="Calibri"/>
          <w:color w:val="373A3C"/>
          <w:sz w:val="18"/>
        </w:rPr>
        <w:t> </w:t>
      </w:r>
      <w:r>
        <w:rPr>
          <w:rFonts w:ascii="Calibri"/>
          <w:color w:val="373A3C"/>
          <w:sz w:val="18"/>
          <w:shd w:fill="FFFFFF" w:color="auto" w:val="clear"/>
        </w:rPr>
        <w:t>owners. Images in this work are used with permission and not included in the open license.</w:t>
      </w:r>
    </w:p>
    <w:p>
      <w:pPr>
        <w:spacing w:after="0"/>
        <w:jc w:val="left"/>
        <w:rPr>
          <w:rFonts w:ascii="Calibri"/>
          <w:sz w:val="18"/>
        </w:rPr>
        <w:sectPr>
          <w:footerReference w:type="default" r:id="rId33"/>
          <w:pgSz w:w="12240" w:h="15840"/>
          <w:pgMar w:footer="0" w:header="0" w:top="1500" w:bottom="280" w:left="800" w:right="860"/>
        </w:sectPr>
      </w:pPr>
    </w:p>
    <w:p>
      <w:pPr>
        <w:pStyle w:val="BodyText"/>
        <w:spacing w:before="4"/>
        <w:rPr>
          <w:rFonts w:ascii="Times New Roman"/>
          <w:sz w:val="17"/>
        </w:rPr>
      </w:pPr>
    </w:p>
    <w:p>
      <w:pPr>
        <w:spacing w:after="0"/>
        <w:rPr>
          <w:rFonts w:ascii="Times New Roman"/>
          <w:sz w:val="17"/>
        </w:rPr>
        <w:sectPr>
          <w:footerReference w:type="default" r:id="rId34"/>
          <w:pgSz w:w="12240" w:h="15840"/>
          <w:pgMar w:footer="0" w:header="0" w:top="1500" w:bottom="280" w:left="800" w:right="860"/>
        </w:sectPr>
      </w:pPr>
    </w:p>
    <w:p>
      <w:pPr>
        <w:pStyle w:val="Heading2"/>
        <w:spacing w:before="74"/>
        <w:ind w:left="640" w:right="2298"/>
      </w:pPr>
      <w:r>
        <w:rPr/>
        <w:pict>
          <v:line style="position:absolute;mso-position-horizontal-relative:page;mso-position-vertical-relative:paragraph;z-index:1720;mso-wrap-distance-left:0;mso-wrap-distance-right:0" from="70.600098pt,55.988575pt" to="541.550098pt,55.988575pt" stroked="true" strokeweight=".96pt" strokecolor="#4f81bc">
            <v:stroke dashstyle="solid"/>
            <w10:wrap type="topAndBottom"/>
          </v:line>
        </w:pict>
      </w:r>
      <w:bookmarkStart w:name="Lesson 1: Developing Models to Explain t" w:id="23"/>
      <w:bookmarkEnd w:id="23"/>
      <w:r>
        <w:rPr>
          <w:b w:val="0"/>
        </w:rPr>
      </w:r>
      <w:r>
        <w:rPr/>
        <w:t>Lesson</w:t>
      </w:r>
      <w:r>
        <w:rPr>
          <w:spacing w:val="-68"/>
        </w:rPr>
        <w:t> </w:t>
      </w:r>
      <w:r>
        <w:rPr/>
        <w:t>1:</w:t>
      </w:r>
      <w:r>
        <w:rPr>
          <w:spacing w:val="-69"/>
        </w:rPr>
        <w:t> </w:t>
      </w:r>
      <w:r>
        <w:rPr/>
        <w:t>Developing</w:t>
      </w:r>
      <w:r>
        <w:rPr>
          <w:spacing w:val="-69"/>
        </w:rPr>
        <w:t> </w:t>
      </w:r>
      <w:r>
        <w:rPr/>
        <w:t>Models</w:t>
      </w:r>
      <w:r>
        <w:rPr>
          <w:spacing w:val="-68"/>
        </w:rPr>
        <w:t> </w:t>
      </w:r>
      <w:r>
        <w:rPr/>
        <w:t>to</w:t>
      </w:r>
      <w:r>
        <w:rPr>
          <w:spacing w:val="-68"/>
        </w:rPr>
        <w:t> </w:t>
      </w:r>
      <w:r>
        <w:rPr/>
        <w:t>Explain</w:t>
      </w:r>
      <w:r>
        <w:rPr>
          <w:spacing w:val="-69"/>
        </w:rPr>
        <w:t> </w:t>
      </w:r>
      <w:r>
        <w:rPr/>
        <w:t>the Flashlight Phenomenon</w:t>
      </w:r>
    </w:p>
    <w:p>
      <w:pPr>
        <w:pStyle w:val="BodyText"/>
        <w:rPr>
          <w:rFonts w:ascii="Book Antiqua"/>
          <w:b/>
          <w:sz w:val="20"/>
        </w:rPr>
      </w:pPr>
    </w:p>
    <w:p>
      <w:pPr>
        <w:spacing w:after="0"/>
        <w:rPr>
          <w:rFonts w:ascii="Book Antiqua"/>
          <w:sz w:val="20"/>
        </w:rPr>
        <w:sectPr>
          <w:footerReference w:type="default" r:id="rId35"/>
          <w:pgSz w:w="12240" w:h="15840"/>
          <w:pgMar w:footer="961" w:header="0" w:top="1280" w:bottom="1160" w:left="800" w:right="860"/>
          <w:pgNumType w:start="19"/>
        </w:sectPr>
      </w:pPr>
    </w:p>
    <w:p>
      <w:pPr>
        <w:pStyle w:val="BodyText"/>
        <w:spacing w:before="7"/>
        <w:rPr>
          <w:rFonts w:ascii="Book Antiqua"/>
          <w:b/>
          <w:sz w:val="19"/>
        </w:rPr>
      </w:pPr>
    </w:p>
    <w:p>
      <w:pPr>
        <w:pStyle w:val="BodyText"/>
        <w:spacing w:line="242" w:lineRule="auto"/>
        <w:ind w:left="640" w:right="38"/>
      </w:pPr>
      <w:r>
        <w:rPr/>
        <w:pict>
          <v:shape style="position:absolute;margin-left:66.599998pt;margin-top:-25.324839pt;width:478.9pt;height:26.4pt;mso-position-horizontal-relative:page;mso-position-vertical-relative:paragraph;z-index:1744" type="#_x0000_t202" filled="true" fillcolor="#dadada" stroked="false">
            <v:textbox inset="0,0,0,0">
              <w:txbxContent>
                <w:p>
                  <w:pPr>
                    <w:pStyle w:val="BodyText"/>
                    <w:spacing w:before="9"/>
                  </w:pPr>
                </w:p>
                <w:p>
                  <w:pPr>
                    <w:spacing w:line="261"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This lesson introduces students to the new unit about circuits allowing them to make connections to their prior experiences with battery-powered devices (i.e. cell phones, tablets, toys, etc.) by creating a simple circuit and explaining why they think a circuit works and why it might would stop working.</w:t>
      </w:r>
    </w:p>
    <w:p>
      <w:pPr>
        <w:pStyle w:val="ListParagraph"/>
        <w:numPr>
          <w:ilvl w:val="1"/>
          <w:numId w:val="7"/>
        </w:numPr>
        <w:tabs>
          <w:tab w:pos="1359" w:val="left" w:leader="none"/>
          <w:tab w:pos="1360" w:val="left" w:leader="none"/>
        </w:tabs>
        <w:spacing w:line="240" w:lineRule="auto" w:before="9" w:after="0"/>
        <w:ind w:left="1360" w:right="0" w:hanging="361"/>
        <w:jc w:val="left"/>
        <w:rPr>
          <w:sz w:val="22"/>
        </w:rPr>
      </w:pPr>
      <w:r>
        <w:rPr>
          <w:sz w:val="22"/>
        </w:rPr>
        <w:t>Students</w:t>
      </w:r>
      <w:r>
        <w:rPr>
          <w:spacing w:val="-12"/>
          <w:sz w:val="22"/>
        </w:rPr>
        <w:t> </w:t>
      </w:r>
      <w:r>
        <w:rPr>
          <w:sz w:val="22"/>
        </w:rPr>
        <w:t>share</w:t>
      </w:r>
      <w:r>
        <w:rPr>
          <w:spacing w:val="-10"/>
          <w:sz w:val="22"/>
        </w:rPr>
        <w:t> </w:t>
      </w:r>
      <w:r>
        <w:rPr>
          <w:sz w:val="22"/>
        </w:rPr>
        <w:t>observations</w:t>
      </w:r>
      <w:r>
        <w:rPr>
          <w:spacing w:val="-10"/>
          <w:sz w:val="22"/>
        </w:rPr>
        <w:t> </w:t>
      </w:r>
      <w:r>
        <w:rPr>
          <w:sz w:val="22"/>
        </w:rPr>
        <w:t>about</w:t>
      </w:r>
      <w:r>
        <w:rPr>
          <w:spacing w:val="-11"/>
          <w:sz w:val="22"/>
        </w:rPr>
        <w:t> </w:t>
      </w:r>
      <w:r>
        <w:rPr>
          <w:sz w:val="22"/>
        </w:rPr>
        <w:t>the</w:t>
      </w:r>
      <w:r>
        <w:rPr>
          <w:spacing w:val="-10"/>
          <w:sz w:val="22"/>
        </w:rPr>
        <w:t> </w:t>
      </w:r>
      <w:r>
        <w:rPr>
          <w:sz w:val="22"/>
        </w:rPr>
        <w:t>circuits</w:t>
      </w:r>
      <w:r>
        <w:rPr>
          <w:spacing w:val="-10"/>
          <w:sz w:val="22"/>
        </w:rPr>
        <w:t> </w:t>
      </w:r>
      <w:r>
        <w:rPr>
          <w:sz w:val="22"/>
        </w:rPr>
        <w:t>they</w:t>
      </w:r>
      <w:r>
        <w:rPr>
          <w:spacing w:val="-13"/>
          <w:sz w:val="22"/>
        </w:rPr>
        <w:t> </w:t>
      </w:r>
      <w:r>
        <w:rPr>
          <w:sz w:val="22"/>
        </w:rPr>
        <w:t>create.</w:t>
      </w:r>
    </w:p>
    <w:p>
      <w:pPr>
        <w:pStyle w:val="ListParagraph"/>
        <w:numPr>
          <w:ilvl w:val="1"/>
          <w:numId w:val="7"/>
        </w:numPr>
        <w:tabs>
          <w:tab w:pos="1359" w:val="left" w:leader="none"/>
          <w:tab w:pos="1361" w:val="left" w:leader="none"/>
        </w:tabs>
        <w:spacing w:line="247" w:lineRule="auto" w:before="6" w:after="0"/>
        <w:ind w:left="1360" w:right="385" w:hanging="360"/>
        <w:jc w:val="left"/>
        <w:rPr>
          <w:sz w:val="22"/>
        </w:rPr>
      </w:pPr>
      <w:r>
        <w:rPr>
          <w:sz w:val="22"/>
        </w:rPr>
        <w:t>Students develop models to explain what might cause</w:t>
      </w:r>
      <w:r>
        <w:rPr>
          <w:spacing w:val="-23"/>
          <w:sz w:val="22"/>
        </w:rPr>
        <w:t> </w:t>
      </w:r>
      <w:r>
        <w:rPr>
          <w:sz w:val="22"/>
        </w:rPr>
        <w:t>a flashlight to stop</w:t>
      </w:r>
      <w:r>
        <w:rPr>
          <w:spacing w:val="25"/>
          <w:sz w:val="22"/>
        </w:rPr>
        <w:t> </w:t>
      </w:r>
      <w:r>
        <w:rPr>
          <w:sz w:val="22"/>
        </w:rPr>
        <w:t>working.</w:t>
      </w:r>
    </w:p>
    <w:p>
      <w:pPr>
        <w:pStyle w:val="BodyText"/>
        <w:rPr>
          <w:sz w:val="26"/>
        </w:rPr>
      </w:pPr>
      <w:r>
        <w:rPr/>
        <w:br w:type="column"/>
      </w:r>
      <w:r>
        <w:rPr>
          <w:sz w:val="26"/>
        </w:rPr>
      </w:r>
    </w:p>
    <w:p>
      <w:pPr>
        <w:pStyle w:val="BodyText"/>
        <w:spacing w:before="191"/>
        <w:ind w:left="676"/>
      </w:pPr>
      <w:r>
        <w:rPr>
          <w:w w:val="105"/>
        </w:rPr>
        <w:t>CONNECTION  TO KIT</w:t>
      </w:r>
    </w:p>
    <w:p>
      <w:pPr>
        <w:pStyle w:val="BodyText"/>
        <w:spacing w:before="8"/>
        <w:rPr>
          <w:sz w:val="3"/>
        </w:rPr>
      </w:pPr>
    </w:p>
    <w:p>
      <w:pPr>
        <w:pStyle w:val="BodyText"/>
        <w:ind w:left="1280"/>
        <w:rPr>
          <w:sz w:val="20"/>
        </w:rPr>
      </w:pPr>
      <w:r>
        <w:rPr>
          <w:sz w:val="20"/>
        </w:rPr>
        <w:drawing>
          <wp:inline distT="0" distB="0" distL="0" distR="0">
            <wp:extent cx="634100" cy="320040"/>
            <wp:effectExtent l="0" t="0" r="0" b="0"/>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36" cstate="print"/>
                    <a:stretch>
                      <a:fillRect/>
                    </a:stretch>
                  </pic:blipFill>
                  <pic:spPr>
                    <a:xfrm>
                      <a:off x="0" y="0"/>
                      <a:ext cx="634100" cy="320040"/>
                    </a:xfrm>
                    <a:prstGeom prst="rect">
                      <a:avLst/>
                    </a:prstGeom>
                  </pic:spPr>
                </pic:pic>
              </a:graphicData>
            </a:graphic>
          </wp:inline>
        </w:drawing>
      </w:r>
      <w:r>
        <w:rPr>
          <w:sz w:val="20"/>
        </w:rPr>
      </w:r>
    </w:p>
    <w:p>
      <w:pPr>
        <w:pStyle w:val="BodyText"/>
        <w:spacing w:line="242" w:lineRule="auto" w:before="36"/>
        <w:ind w:left="685" w:right="695"/>
        <w:jc w:val="center"/>
      </w:pPr>
      <w:r>
        <w:rPr/>
        <w:t>See Lesson 2: What can electricity do? Pgs 7-13</w:t>
      </w:r>
    </w:p>
    <w:p>
      <w:pPr>
        <w:spacing w:line="242" w:lineRule="auto" w:before="4"/>
        <w:ind w:left="640" w:right="646" w:hanging="4"/>
        <w:jc w:val="center"/>
        <w:rPr>
          <w:sz w:val="16"/>
        </w:rPr>
      </w:pPr>
      <w:r>
        <w:rPr>
          <w:sz w:val="16"/>
        </w:rPr>
        <w:t>NOTE: Students do NOT need to learn the vocabulary in figure 2-2 on pg 8 at this time.</w:t>
      </w:r>
    </w:p>
    <w:p>
      <w:pPr>
        <w:spacing w:after="0" w:line="242" w:lineRule="auto"/>
        <w:jc w:val="center"/>
        <w:rPr>
          <w:sz w:val="16"/>
        </w:rPr>
        <w:sectPr>
          <w:type w:val="continuous"/>
          <w:pgSz w:w="12240" w:h="15840"/>
          <w:pgMar w:top="1500" w:bottom="280" w:left="800" w:right="860"/>
          <w:cols w:num="2" w:equalWidth="0">
            <w:col w:w="6926" w:space="88"/>
            <w:col w:w="3566"/>
          </w:cols>
        </w:sectPr>
      </w:pPr>
    </w:p>
    <w:p>
      <w:pPr>
        <w:pStyle w:val="BodyText"/>
        <w:rPr>
          <w:sz w:val="20"/>
        </w:rPr>
      </w:pPr>
    </w:p>
    <w:p>
      <w:pPr>
        <w:pStyle w:val="BodyText"/>
        <w:spacing w:before="7"/>
        <w:rPr>
          <w:sz w:val="13"/>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3781"/>
        <w:gridCol w:w="2989"/>
      </w:tblGrid>
      <w:tr>
        <w:trPr>
          <w:trHeight w:val="526" w:hRule="atLeast"/>
        </w:trPr>
        <w:tc>
          <w:tcPr>
            <w:tcW w:w="9579"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537" w:hRule="atLeast"/>
        </w:trPr>
        <w:tc>
          <w:tcPr>
            <w:tcW w:w="9579" w:type="dxa"/>
            <w:gridSpan w:val="3"/>
          </w:tcPr>
          <w:p>
            <w:pPr>
              <w:pStyle w:val="TableParagraph"/>
              <w:spacing w:line="254" w:lineRule="exact" w:before="9"/>
              <w:ind w:left="111" w:right="301"/>
              <w:rPr>
                <w:rFonts w:ascii="Calibri"/>
                <w:sz w:val="22"/>
              </w:rPr>
            </w:pPr>
            <w:r>
              <w:rPr>
                <w:rFonts w:ascii="Calibri"/>
                <w:sz w:val="22"/>
              </w:rPr>
              <w:t>4-PS3-2. Make observations to provide evidence that energy can be transferred from place to place by sound, light, heat, and electric currents.</w:t>
            </w:r>
          </w:p>
        </w:tc>
      </w:tr>
      <w:tr>
        <w:trPr>
          <w:trHeight w:val="4558" w:hRule="atLeast"/>
        </w:trPr>
        <w:tc>
          <w:tcPr>
            <w:tcW w:w="2809" w:type="dxa"/>
            <w:shd w:val="clear" w:color="auto" w:fill="C5D9F0"/>
          </w:tcPr>
          <w:p>
            <w:pPr>
              <w:pStyle w:val="TableParagraph"/>
              <w:spacing w:before="6"/>
              <w:rPr>
                <w:sz w:val="20"/>
              </w:rPr>
            </w:pPr>
          </w:p>
          <w:p>
            <w:pPr>
              <w:pStyle w:val="TableParagraph"/>
              <w:spacing w:before="1"/>
              <w:ind w:left="111" w:right="525"/>
              <w:rPr>
                <w:rFonts w:ascii="Book Antiqua"/>
                <w:b/>
                <w:sz w:val="20"/>
              </w:rPr>
            </w:pPr>
            <w:r>
              <w:rPr>
                <w:rFonts w:ascii="Book Antiqua"/>
                <w:b/>
                <w:w w:val="95"/>
                <w:sz w:val="20"/>
              </w:rPr>
              <w:t>Science and Engineering </w:t>
            </w:r>
            <w:r>
              <w:rPr>
                <w:rFonts w:ascii="Book Antiqua"/>
                <w:b/>
                <w:sz w:val="20"/>
              </w:rPr>
              <w:t>Practices (SEP):</w:t>
            </w:r>
          </w:p>
          <w:p>
            <w:pPr>
              <w:pStyle w:val="TableParagraph"/>
              <w:spacing w:before="3"/>
              <w:rPr>
                <w:sz w:val="19"/>
              </w:rPr>
            </w:pPr>
          </w:p>
          <w:p>
            <w:pPr>
              <w:pStyle w:val="TableParagraph"/>
              <w:spacing w:line="244" w:lineRule="auto"/>
              <w:ind w:left="111" w:right="95"/>
              <w:rPr>
                <w:sz w:val="20"/>
              </w:rPr>
            </w:pPr>
            <w:r>
              <w:rPr>
                <w:i/>
                <w:sz w:val="21"/>
              </w:rPr>
              <w:t>Developing models </w:t>
            </w:r>
            <w:r>
              <w:rPr>
                <w:sz w:val="20"/>
              </w:rPr>
              <w:t>- Collaboratively develop and/or revise a model based on evidence that shows the relationships among variables</w:t>
            </w:r>
          </w:p>
        </w:tc>
        <w:tc>
          <w:tcPr>
            <w:tcW w:w="3781" w:type="dxa"/>
            <w:shd w:val="clear" w:color="auto" w:fill="D5E2BB"/>
          </w:tcPr>
          <w:p>
            <w:pPr>
              <w:pStyle w:val="TableParagraph"/>
              <w:spacing w:before="6"/>
              <w:rPr>
                <w:sz w:val="20"/>
              </w:rPr>
            </w:pPr>
          </w:p>
          <w:p>
            <w:pPr>
              <w:pStyle w:val="TableParagraph"/>
              <w:spacing w:before="1"/>
              <w:ind w:left="111"/>
              <w:rPr>
                <w:rFonts w:ascii="Book Antiqua"/>
                <w:b/>
                <w:sz w:val="20"/>
              </w:rPr>
            </w:pPr>
            <w:r>
              <w:rPr>
                <w:rFonts w:ascii="Book Antiqua"/>
                <w:b/>
                <w:sz w:val="20"/>
              </w:rPr>
              <w:t>Disciplinary Core Ideas (DCI):</w:t>
            </w:r>
          </w:p>
          <w:p>
            <w:pPr>
              <w:pStyle w:val="TableParagraph"/>
              <w:spacing w:before="4"/>
              <w:rPr>
                <w:sz w:val="19"/>
              </w:rPr>
            </w:pPr>
          </w:p>
          <w:p>
            <w:pPr>
              <w:pStyle w:val="TableParagraph"/>
              <w:spacing w:line="244" w:lineRule="auto"/>
              <w:ind w:left="111" w:right="161"/>
              <w:rPr>
                <w:sz w:val="20"/>
              </w:rPr>
            </w:pPr>
            <w:r>
              <w:rPr>
                <w:i/>
                <w:sz w:val="21"/>
              </w:rPr>
              <w:t>PS3.A:</w:t>
            </w:r>
            <w:r>
              <w:rPr>
                <w:i/>
                <w:spacing w:val="-10"/>
                <w:sz w:val="21"/>
              </w:rPr>
              <w:t> </w:t>
            </w:r>
            <w:r>
              <w:rPr>
                <w:i/>
                <w:sz w:val="21"/>
              </w:rPr>
              <w:t>Definitions</w:t>
            </w:r>
            <w:r>
              <w:rPr>
                <w:i/>
                <w:spacing w:val="-10"/>
                <w:sz w:val="21"/>
              </w:rPr>
              <w:t> </w:t>
            </w:r>
            <w:r>
              <w:rPr>
                <w:i/>
                <w:sz w:val="21"/>
              </w:rPr>
              <w:t>of</w:t>
            </w:r>
            <w:r>
              <w:rPr>
                <w:i/>
                <w:spacing w:val="-9"/>
                <w:sz w:val="21"/>
              </w:rPr>
              <w:t> </w:t>
            </w:r>
            <w:r>
              <w:rPr>
                <w:i/>
                <w:sz w:val="21"/>
              </w:rPr>
              <w:t>Energy</w:t>
            </w:r>
            <w:r>
              <w:rPr>
                <w:i/>
                <w:spacing w:val="-8"/>
                <w:sz w:val="21"/>
              </w:rPr>
              <w:t> </w:t>
            </w:r>
            <w:r>
              <w:rPr>
                <w:sz w:val="20"/>
              </w:rPr>
              <w:t>-</w:t>
            </w:r>
            <w:r>
              <w:rPr>
                <w:spacing w:val="-9"/>
                <w:sz w:val="20"/>
              </w:rPr>
              <w:t> </w:t>
            </w:r>
            <w:r>
              <w:rPr>
                <w:sz w:val="20"/>
              </w:rPr>
              <w:t>Energy</w:t>
            </w:r>
            <w:r>
              <w:rPr>
                <w:spacing w:val="-9"/>
                <w:sz w:val="20"/>
              </w:rPr>
              <w:t> </w:t>
            </w:r>
            <w:r>
              <w:rPr>
                <w:sz w:val="20"/>
              </w:rPr>
              <w:t>can be moved from place to place by moving objects or through sound, light, or electric currents.</w:t>
            </w:r>
            <w:r>
              <w:rPr>
                <w:spacing w:val="8"/>
                <w:sz w:val="20"/>
              </w:rPr>
              <w:t> </w:t>
            </w:r>
            <w:r>
              <w:rPr>
                <w:sz w:val="20"/>
              </w:rPr>
              <w:t>(4-PS3-2)</w:t>
            </w:r>
          </w:p>
          <w:p>
            <w:pPr>
              <w:pStyle w:val="TableParagraph"/>
              <w:ind w:left="111" w:right="82"/>
              <w:rPr>
                <w:sz w:val="20"/>
              </w:rPr>
            </w:pPr>
            <w:r>
              <w:rPr>
                <w:i/>
                <w:sz w:val="21"/>
              </w:rPr>
              <w:t>PS3.B: Conservation of Energy and </w:t>
            </w:r>
            <w:r>
              <w:rPr>
                <w:i/>
                <w:sz w:val="21"/>
              </w:rPr>
              <w:t>Energy Transfer </w:t>
            </w:r>
            <w:r>
              <w:rPr>
                <w:sz w:val="20"/>
              </w:rPr>
              <w:t>- Energy is present whenever there are moving objects, sound, light, or heat. Energy can also be transferred from place to place by electric currents, which can then be used locally to produce motion, sound, heat, or light. </w:t>
            </w:r>
            <w:r>
              <w:rPr>
                <w:i/>
                <w:sz w:val="21"/>
              </w:rPr>
              <w:t>PS3.D: Energy in Chemical Processes and </w:t>
            </w:r>
            <w:r>
              <w:rPr>
                <w:i/>
                <w:sz w:val="21"/>
              </w:rPr>
              <w:t>Everyday Life </w:t>
            </w:r>
            <w:r>
              <w:rPr>
                <w:sz w:val="20"/>
              </w:rPr>
              <w:t>- The expression “produce energy” typically refers to the conversion of stored energy into a desired form for practical use</w:t>
            </w:r>
          </w:p>
        </w:tc>
        <w:tc>
          <w:tcPr>
            <w:tcW w:w="2989" w:type="dxa"/>
            <w:shd w:val="clear" w:color="auto" w:fill="FAD3B4"/>
          </w:tcPr>
          <w:p>
            <w:pPr>
              <w:pStyle w:val="TableParagraph"/>
              <w:spacing w:before="6"/>
              <w:rPr>
                <w:sz w:val="20"/>
              </w:rPr>
            </w:pPr>
          </w:p>
          <w:p>
            <w:pPr>
              <w:pStyle w:val="TableParagraph"/>
              <w:spacing w:before="1"/>
              <w:ind w:left="110"/>
              <w:rPr>
                <w:rFonts w:ascii="Book Antiqua"/>
                <w:b/>
                <w:sz w:val="20"/>
              </w:rPr>
            </w:pPr>
            <w:r>
              <w:rPr>
                <w:rFonts w:ascii="Book Antiqua"/>
                <w:b/>
                <w:sz w:val="20"/>
              </w:rPr>
              <w:t>Cross-Cutting Concepts (CCC):</w:t>
            </w:r>
          </w:p>
          <w:p>
            <w:pPr>
              <w:pStyle w:val="TableParagraph"/>
              <w:spacing w:before="4"/>
              <w:rPr>
                <w:sz w:val="19"/>
              </w:rPr>
            </w:pPr>
          </w:p>
          <w:p>
            <w:pPr>
              <w:pStyle w:val="TableParagraph"/>
              <w:spacing w:line="244" w:lineRule="auto"/>
              <w:ind w:left="110" w:right="198"/>
              <w:rPr>
                <w:sz w:val="20"/>
              </w:rPr>
            </w:pPr>
            <w:r>
              <w:rPr>
                <w:i/>
                <w:sz w:val="21"/>
              </w:rPr>
              <w:t>Cause and Effect </w:t>
            </w:r>
            <w:r>
              <w:rPr>
                <w:sz w:val="20"/>
              </w:rPr>
              <w:t>–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w:t>
            </w:r>
          </w:p>
          <w:p>
            <w:pPr>
              <w:pStyle w:val="TableParagraph"/>
              <w:spacing w:line="242" w:lineRule="auto"/>
              <w:ind w:left="110" w:right="142"/>
              <w:rPr>
                <w:sz w:val="20"/>
              </w:rPr>
            </w:pPr>
            <w:r>
              <w:rPr>
                <w:i/>
                <w:sz w:val="21"/>
              </w:rPr>
              <w:t>Energyand Matter </w:t>
            </w:r>
            <w:r>
              <w:rPr>
                <w:sz w:val="20"/>
              </w:rPr>
              <w:t>- Energy can be transferred in various ways</w:t>
            </w:r>
          </w:p>
          <w:p>
            <w:pPr>
              <w:pStyle w:val="TableParagraph"/>
              <w:spacing w:line="230" w:lineRule="exact"/>
              <w:ind w:left="110"/>
              <w:rPr>
                <w:sz w:val="20"/>
              </w:rPr>
            </w:pPr>
            <w:r>
              <w:rPr>
                <w:sz w:val="20"/>
              </w:rPr>
              <w:t>and between objects</w:t>
            </w:r>
          </w:p>
        </w:tc>
      </w:tr>
    </w:tbl>
    <w:p>
      <w:pPr>
        <w:pStyle w:val="BodyText"/>
        <w:rPr>
          <w:sz w:val="20"/>
        </w:rPr>
      </w:pPr>
    </w:p>
    <w:p>
      <w:pPr>
        <w:pStyle w:val="BodyText"/>
        <w:rPr>
          <w:sz w:val="20"/>
        </w:rPr>
      </w:pPr>
    </w:p>
    <w:p>
      <w:pPr>
        <w:pStyle w:val="BodyText"/>
        <w:spacing w:before="1"/>
        <w:rPr>
          <w:sz w:val="17"/>
        </w:rPr>
      </w:pPr>
    </w:p>
    <w:p>
      <w:pPr>
        <w:spacing w:after="0"/>
        <w:rPr>
          <w:sz w:val="17"/>
        </w:rPr>
        <w:sectPr>
          <w:type w:val="continuous"/>
          <w:pgSz w:w="12240" w:h="15840"/>
          <w:pgMar w:top="1500" w:bottom="280" w:left="800" w:right="860"/>
        </w:sectPr>
      </w:pPr>
    </w:p>
    <w:p>
      <w:pPr>
        <w:pStyle w:val="BodyText"/>
        <w:spacing w:before="99"/>
        <w:ind w:left="640"/>
      </w:pPr>
      <w:r>
        <w:rPr/>
        <w:pict>
          <v:shape style="position:absolute;margin-left:66.599998pt;margin-top:-20.275852pt;width:478.9pt;height:26.4pt;mso-position-horizontal-relative:page;mso-position-vertical-relative:paragraph;z-index:1768" type="#_x0000_t202" filled="true" fillcolor="#dadada" stroked="false">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MATERIALS</w:t>
                  </w:r>
                </w:p>
              </w:txbxContent>
            </v:textbox>
            <v:fill type="solid"/>
            <w10:wrap type="none"/>
          </v:shape>
        </w:pict>
      </w:r>
      <w:r>
        <w:rPr>
          <w:u w:val="single"/>
        </w:rPr>
        <w:t>Part 1</w:t>
      </w:r>
    </w:p>
    <w:p>
      <w:pPr>
        <w:pStyle w:val="BodyText"/>
        <w:spacing w:before="3"/>
        <w:ind w:left="640"/>
      </w:pPr>
      <w:r>
        <w:rPr/>
        <w:t>For the class demonstration:</w:t>
      </w:r>
    </w:p>
    <w:p>
      <w:pPr>
        <w:pStyle w:val="ListParagraph"/>
        <w:numPr>
          <w:ilvl w:val="1"/>
          <w:numId w:val="1"/>
        </w:numPr>
        <w:tabs>
          <w:tab w:pos="1360" w:val="left" w:leader="none"/>
        </w:tabs>
        <w:spacing w:line="242" w:lineRule="auto" w:before="6" w:after="0"/>
        <w:ind w:left="1360" w:right="0" w:hanging="360"/>
        <w:jc w:val="left"/>
        <w:rPr>
          <w:sz w:val="22"/>
        </w:rPr>
      </w:pPr>
      <w:r>
        <w:rPr>
          <w:sz w:val="22"/>
        </w:rPr>
        <w:t>Battery-operated</w:t>
      </w:r>
      <w:r>
        <w:rPr>
          <w:spacing w:val="-19"/>
          <w:sz w:val="22"/>
        </w:rPr>
        <w:t> </w:t>
      </w:r>
      <w:r>
        <w:rPr>
          <w:sz w:val="22"/>
        </w:rPr>
        <w:t>item</w:t>
      </w:r>
      <w:r>
        <w:rPr>
          <w:spacing w:val="-19"/>
          <w:sz w:val="22"/>
        </w:rPr>
        <w:t> </w:t>
      </w:r>
      <w:r>
        <w:rPr>
          <w:sz w:val="22"/>
        </w:rPr>
        <w:t>(flashlight,</w:t>
      </w:r>
      <w:r>
        <w:rPr>
          <w:spacing w:val="-20"/>
          <w:sz w:val="22"/>
        </w:rPr>
        <w:t> </w:t>
      </w:r>
      <w:r>
        <w:rPr>
          <w:sz w:val="22"/>
        </w:rPr>
        <w:t>board</w:t>
      </w:r>
      <w:r>
        <w:rPr>
          <w:spacing w:val="-19"/>
          <w:sz w:val="22"/>
        </w:rPr>
        <w:t> </w:t>
      </w:r>
      <w:r>
        <w:rPr>
          <w:sz w:val="22"/>
        </w:rPr>
        <w:t>game,</w:t>
      </w:r>
      <w:r>
        <w:rPr>
          <w:spacing w:val="-19"/>
          <w:sz w:val="22"/>
        </w:rPr>
        <w:t> </w:t>
      </w:r>
      <w:r>
        <w:rPr>
          <w:sz w:val="22"/>
        </w:rPr>
        <w:t>cell phone,</w:t>
      </w:r>
      <w:r>
        <w:rPr>
          <w:spacing w:val="10"/>
          <w:sz w:val="22"/>
        </w:rPr>
        <w:t> </w:t>
      </w:r>
      <w:r>
        <w:rPr>
          <w:sz w:val="22"/>
        </w:rPr>
        <w:t>etc.)</w:t>
      </w:r>
    </w:p>
    <w:p>
      <w:pPr>
        <w:pStyle w:val="BodyText"/>
        <w:spacing w:before="4"/>
        <w:ind w:left="640"/>
      </w:pPr>
      <w:r>
        <w:rPr/>
        <w:t>Per student:</w:t>
      </w:r>
    </w:p>
    <w:p>
      <w:pPr>
        <w:pStyle w:val="ListParagraph"/>
        <w:numPr>
          <w:ilvl w:val="0"/>
          <w:numId w:val="21"/>
        </w:numPr>
        <w:tabs>
          <w:tab w:pos="1359" w:val="left" w:leader="none"/>
          <w:tab w:pos="1360" w:val="left" w:leader="none"/>
        </w:tabs>
        <w:spacing w:line="240" w:lineRule="auto" w:before="7" w:after="0"/>
        <w:ind w:left="1360" w:right="0" w:hanging="360"/>
        <w:jc w:val="left"/>
        <w:rPr>
          <w:sz w:val="22"/>
        </w:rPr>
      </w:pPr>
      <w:r>
        <w:rPr>
          <w:sz w:val="22"/>
        </w:rPr>
        <w:t>1 wire, D-cell, small light</w:t>
      </w:r>
      <w:r>
        <w:rPr>
          <w:spacing w:val="22"/>
          <w:sz w:val="22"/>
        </w:rPr>
        <w:t> </w:t>
      </w:r>
      <w:r>
        <w:rPr>
          <w:sz w:val="22"/>
        </w:rPr>
        <w:t>bulb</w:t>
      </w:r>
    </w:p>
    <w:p>
      <w:pPr>
        <w:pStyle w:val="ListParagraph"/>
        <w:numPr>
          <w:ilvl w:val="0"/>
          <w:numId w:val="21"/>
        </w:numPr>
        <w:tabs>
          <w:tab w:pos="1359" w:val="left" w:leader="none"/>
          <w:tab w:pos="1360" w:val="left" w:leader="none"/>
        </w:tabs>
        <w:spacing w:line="240" w:lineRule="auto" w:before="6" w:after="0"/>
        <w:ind w:left="1360" w:right="0" w:hanging="360"/>
        <w:jc w:val="left"/>
        <w:rPr>
          <w:sz w:val="22"/>
        </w:rPr>
      </w:pPr>
      <w:r>
        <w:rPr>
          <w:sz w:val="22"/>
        </w:rPr>
        <w:t>Science</w:t>
      </w:r>
      <w:r>
        <w:rPr>
          <w:spacing w:val="8"/>
          <w:sz w:val="22"/>
        </w:rPr>
        <w:t> </w:t>
      </w:r>
      <w:r>
        <w:rPr>
          <w:sz w:val="22"/>
        </w:rPr>
        <w:t>notebook</w:t>
      </w:r>
    </w:p>
    <w:p>
      <w:pPr>
        <w:pStyle w:val="ListParagraph"/>
        <w:numPr>
          <w:ilvl w:val="0"/>
          <w:numId w:val="21"/>
        </w:numPr>
        <w:tabs>
          <w:tab w:pos="1359" w:val="left" w:leader="none"/>
          <w:tab w:pos="1360" w:val="left" w:leader="none"/>
        </w:tabs>
        <w:spacing w:line="240" w:lineRule="auto" w:before="6" w:after="0"/>
        <w:ind w:left="1360" w:right="0" w:hanging="360"/>
        <w:jc w:val="left"/>
        <w:rPr>
          <w:sz w:val="22"/>
        </w:rPr>
      </w:pPr>
      <w:r>
        <w:rPr>
          <w:sz w:val="22"/>
        </w:rPr>
        <w:t>Colored pencils</w:t>
      </w:r>
      <w:r>
        <w:rPr>
          <w:spacing w:val="18"/>
          <w:sz w:val="22"/>
        </w:rPr>
        <w:t> </w:t>
      </w:r>
      <w:r>
        <w:rPr>
          <w:sz w:val="22"/>
        </w:rPr>
        <w:t>(optional)</w:t>
      </w:r>
    </w:p>
    <w:p>
      <w:pPr>
        <w:pStyle w:val="BodyText"/>
        <w:spacing w:before="99"/>
        <w:ind w:left="241"/>
      </w:pPr>
      <w:r>
        <w:rPr/>
        <w:br w:type="column"/>
      </w:r>
      <w:r>
        <w:rPr>
          <w:u w:val="single"/>
        </w:rPr>
        <w:t>Part 2</w:t>
      </w:r>
    </w:p>
    <w:p>
      <w:pPr>
        <w:pStyle w:val="BodyText"/>
        <w:spacing w:before="3"/>
        <w:ind w:left="241"/>
      </w:pPr>
      <w:r>
        <w:rPr/>
        <w:t>For the class demonstration:</w:t>
      </w:r>
    </w:p>
    <w:p>
      <w:pPr>
        <w:pStyle w:val="ListParagraph"/>
        <w:numPr>
          <w:ilvl w:val="0"/>
          <w:numId w:val="22"/>
        </w:numPr>
        <w:tabs>
          <w:tab w:pos="961" w:val="left" w:leader="none"/>
          <w:tab w:pos="962" w:val="left" w:leader="none"/>
        </w:tabs>
        <w:spacing w:line="242" w:lineRule="auto" w:before="6" w:after="0"/>
        <w:ind w:left="241" w:right="2017" w:firstLine="360"/>
        <w:jc w:val="left"/>
        <w:rPr>
          <w:sz w:val="22"/>
        </w:rPr>
      </w:pPr>
      <w:r>
        <w:rPr>
          <w:sz w:val="22"/>
        </w:rPr>
        <w:t>1 large</w:t>
      </w:r>
      <w:r>
        <w:rPr>
          <w:spacing w:val="-29"/>
          <w:sz w:val="22"/>
        </w:rPr>
        <w:t> </w:t>
      </w:r>
      <w:r>
        <w:rPr>
          <w:sz w:val="22"/>
        </w:rPr>
        <w:t>flashlight Per</w:t>
      </w:r>
      <w:r>
        <w:rPr>
          <w:spacing w:val="6"/>
          <w:sz w:val="22"/>
        </w:rPr>
        <w:t> </w:t>
      </w:r>
      <w:r>
        <w:rPr>
          <w:sz w:val="22"/>
        </w:rPr>
        <w:t>student:</w:t>
      </w:r>
    </w:p>
    <w:p>
      <w:pPr>
        <w:pStyle w:val="ListParagraph"/>
        <w:numPr>
          <w:ilvl w:val="0"/>
          <w:numId w:val="22"/>
        </w:numPr>
        <w:tabs>
          <w:tab w:pos="961" w:val="left" w:leader="none"/>
          <w:tab w:pos="962" w:val="left" w:leader="none"/>
        </w:tabs>
        <w:spacing w:line="244" w:lineRule="auto" w:before="5" w:after="0"/>
        <w:ind w:left="241" w:right="785" w:firstLine="360"/>
        <w:jc w:val="left"/>
        <w:rPr>
          <w:sz w:val="22"/>
        </w:rPr>
      </w:pPr>
      <w:r>
        <w:rPr>
          <w:sz w:val="22"/>
        </w:rPr>
        <w:t>1 wire, D-cell, small light</w:t>
      </w:r>
      <w:r>
        <w:rPr>
          <w:spacing w:val="-13"/>
          <w:sz w:val="22"/>
        </w:rPr>
        <w:t> </w:t>
      </w:r>
      <w:r>
        <w:rPr>
          <w:sz w:val="22"/>
        </w:rPr>
        <w:t>bulb Per individual (or</w:t>
      </w:r>
      <w:r>
        <w:rPr>
          <w:spacing w:val="10"/>
          <w:sz w:val="22"/>
        </w:rPr>
        <w:t> </w:t>
      </w:r>
      <w:r>
        <w:rPr>
          <w:sz w:val="22"/>
        </w:rPr>
        <w:t>partner):</w:t>
      </w:r>
    </w:p>
    <w:p>
      <w:pPr>
        <w:pStyle w:val="ListParagraph"/>
        <w:numPr>
          <w:ilvl w:val="0"/>
          <w:numId w:val="22"/>
        </w:numPr>
        <w:tabs>
          <w:tab w:pos="961" w:val="left" w:leader="none"/>
          <w:tab w:pos="962" w:val="left" w:leader="none"/>
        </w:tabs>
        <w:spacing w:line="240" w:lineRule="auto" w:before="0" w:after="0"/>
        <w:ind w:left="241" w:right="0" w:firstLine="360"/>
        <w:jc w:val="left"/>
        <w:rPr>
          <w:sz w:val="22"/>
        </w:rPr>
      </w:pPr>
      <w:r>
        <w:rPr>
          <w:sz w:val="22"/>
        </w:rPr>
        <w:t>1 model</w:t>
      </w:r>
      <w:r>
        <w:rPr>
          <w:spacing w:val="17"/>
          <w:sz w:val="22"/>
        </w:rPr>
        <w:t> </w:t>
      </w:r>
      <w:r>
        <w:rPr>
          <w:sz w:val="22"/>
        </w:rPr>
        <w:t>scaffold</w:t>
      </w:r>
    </w:p>
    <w:p>
      <w:pPr>
        <w:pStyle w:val="ListParagraph"/>
        <w:numPr>
          <w:ilvl w:val="0"/>
          <w:numId w:val="22"/>
        </w:numPr>
        <w:tabs>
          <w:tab w:pos="961" w:val="left" w:leader="none"/>
          <w:tab w:pos="962" w:val="left" w:leader="none"/>
        </w:tabs>
        <w:spacing w:line="240" w:lineRule="auto" w:before="6" w:after="0"/>
        <w:ind w:left="241" w:right="0" w:firstLine="360"/>
        <w:jc w:val="left"/>
        <w:rPr>
          <w:sz w:val="22"/>
        </w:rPr>
      </w:pPr>
      <w:r>
        <w:rPr>
          <w:sz w:val="22"/>
        </w:rPr>
        <w:t>Colored pencils</w:t>
      </w:r>
      <w:r>
        <w:rPr>
          <w:spacing w:val="16"/>
          <w:sz w:val="22"/>
        </w:rPr>
        <w:t> </w:t>
      </w:r>
      <w:r>
        <w:rPr>
          <w:sz w:val="22"/>
        </w:rPr>
        <w:t>(optional)</w:t>
      </w:r>
    </w:p>
    <w:p>
      <w:pPr>
        <w:spacing w:after="0" w:line="240" w:lineRule="auto"/>
        <w:jc w:val="left"/>
        <w:rPr>
          <w:sz w:val="22"/>
        </w:rPr>
        <w:sectPr>
          <w:type w:val="continuous"/>
          <w:pgSz w:w="12240" w:h="15840"/>
          <w:pgMar w:top="1500" w:bottom="280" w:left="800" w:right="860"/>
          <w:cols w:num="2" w:equalWidth="0">
            <w:col w:w="6015" w:space="40"/>
            <w:col w:w="4525"/>
          </w:cols>
        </w:sectPr>
      </w:pPr>
    </w:p>
    <w:p>
      <w:pPr>
        <w:pStyle w:val="BodyText"/>
        <w:rPr>
          <w:sz w:val="20"/>
        </w:rPr>
      </w:pPr>
    </w:p>
    <w:p>
      <w:pPr>
        <w:pStyle w:val="BodyText"/>
        <w:spacing w:before="9"/>
        <w:rPr>
          <w:sz w:val="15"/>
        </w:rPr>
      </w:pPr>
    </w:p>
    <w:p>
      <w:pPr>
        <w:pStyle w:val="BodyText"/>
        <w:spacing w:before="99"/>
        <w:ind w:left="640"/>
      </w:pPr>
      <w:r>
        <w:rPr/>
        <w:pict>
          <v:shape style="position:absolute;margin-left:66.599998pt;margin-top:-21.431875pt;width:478.9pt;height:26.45pt;mso-position-horizontal-relative:page;mso-position-vertical-relative:paragraph;z-index:1792" type="#_x0000_t202" filled="true" fillcolor="#dadada" stroked="false">
            <v:textbox inset="0,0,0,0">
              <w:txbxContent>
                <w:p>
                  <w:pPr>
                    <w:pStyle w:val="BodyText"/>
                    <w:spacing w:before="9"/>
                    <w:rPr>
                      <w:i/>
                    </w:rPr>
                  </w:pPr>
                </w:p>
                <w:p>
                  <w:pPr>
                    <w:spacing w:line="262" w:lineRule="exact" w:before="0"/>
                    <w:ind w:left="108" w:right="0" w:firstLine="0"/>
                    <w:jc w:val="left"/>
                    <w:rPr>
                      <w:rFonts w:ascii="Book Antiqua"/>
                      <w:b/>
                      <w:sz w:val="22"/>
                    </w:rPr>
                  </w:pPr>
                  <w:r>
                    <w:rPr>
                      <w:rFonts w:ascii="Book Antiqua"/>
                      <w:b/>
                      <w:sz w:val="22"/>
                    </w:rPr>
                    <w:t>PROCEDURE</w:t>
                  </w:r>
                </w:p>
              </w:txbxContent>
            </v:textbox>
            <v:fill type="solid"/>
            <w10:wrap type="none"/>
          </v:shape>
        </w:pict>
      </w:r>
      <w:r>
        <w:rPr/>
        <w:t>Part 1 of 2 (45 minutes)</w:t>
      </w:r>
    </w:p>
    <w:p>
      <w:pPr>
        <w:pStyle w:val="Heading9"/>
        <w:spacing w:line="262" w:lineRule="exact" w:before="13"/>
        <w:ind w:left="639"/>
      </w:pPr>
      <w:bookmarkStart w:name="Introduce the lesson: Whole Group" w:id="24"/>
      <w:bookmarkEnd w:id="24"/>
      <w:r>
        <w:rPr>
          <w:b w:val="0"/>
        </w:rPr>
      </w:r>
      <w:r>
        <w:rPr/>
        <w:t>Introduce the lesson: Whole Group</w:t>
      </w:r>
    </w:p>
    <w:p>
      <w:pPr>
        <w:pStyle w:val="ListParagraph"/>
        <w:numPr>
          <w:ilvl w:val="0"/>
          <w:numId w:val="23"/>
        </w:numPr>
        <w:tabs>
          <w:tab w:pos="1360" w:val="left" w:leader="none"/>
        </w:tabs>
        <w:spacing w:line="242" w:lineRule="auto" w:before="0" w:after="0"/>
        <w:ind w:left="1360" w:right="1155" w:hanging="360"/>
        <w:jc w:val="left"/>
        <w:rPr>
          <w:sz w:val="22"/>
        </w:rPr>
      </w:pPr>
      <w:r>
        <w:rPr>
          <w:sz w:val="22"/>
        </w:rPr>
        <w:t>Gather</w:t>
      </w:r>
      <w:r>
        <w:rPr>
          <w:spacing w:val="-5"/>
          <w:sz w:val="22"/>
        </w:rPr>
        <w:t> </w:t>
      </w:r>
      <w:r>
        <w:rPr>
          <w:sz w:val="22"/>
        </w:rPr>
        <w:t>students</w:t>
      </w:r>
      <w:r>
        <w:rPr>
          <w:spacing w:val="-6"/>
          <w:sz w:val="22"/>
        </w:rPr>
        <w:t> </w:t>
      </w:r>
      <w:r>
        <w:rPr>
          <w:sz w:val="22"/>
        </w:rPr>
        <w:t>on</w:t>
      </w:r>
      <w:r>
        <w:rPr>
          <w:spacing w:val="-7"/>
          <w:sz w:val="22"/>
        </w:rPr>
        <w:t> </w:t>
      </w:r>
      <w:r>
        <w:rPr>
          <w:sz w:val="22"/>
        </w:rPr>
        <w:t>carpet</w:t>
      </w:r>
      <w:r>
        <w:rPr>
          <w:spacing w:val="-7"/>
          <w:sz w:val="22"/>
        </w:rPr>
        <w:t> </w:t>
      </w:r>
      <w:r>
        <w:rPr>
          <w:sz w:val="22"/>
        </w:rPr>
        <w:t>area</w:t>
      </w:r>
      <w:r>
        <w:rPr>
          <w:spacing w:val="-7"/>
          <w:sz w:val="22"/>
        </w:rPr>
        <w:t> </w:t>
      </w:r>
      <w:r>
        <w:rPr>
          <w:sz w:val="22"/>
        </w:rPr>
        <w:t>and</w:t>
      </w:r>
      <w:r>
        <w:rPr>
          <w:spacing w:val="-6"/>
          <w:sz w:val="22"/>
        </w:rPr>
        <w:t> </w:t>
      </w:r>
      <w:r>
        <w:rPr>
          <w:sz w:val="22"/>
        </w:rPr>
        <w:t>show</w:t>
      </w:r>
      <w:r>
        <w:rPr>
          <w:spacing w:val="-5"/>
          <w:sz w:val="22"/>
        </w:rPr>
        <w:t> </w:t>
      </w:r>
      <w:r>
        <w:rPr>
          <w:sz w:val="22"/>
        </w:rPr>
        <w:t>them</w:t>
      </w:r>
      <w:r>
        <w:rPr>
          <w:spacing w:val="-8"/>
          <w:sz w:val="22"/>
        </w:rPr>
        <w:t> </w:t>
      </w:r>
      <w:r>
        <w:rPr>
          <w:sz w:val="22"/>
        </w:rPr>
        <w:t>the</w:t>
      </w:r>
      <w:r>
        <w:rPr>
          <w:spacing w:val="-4"/>
          <w:sz w:val="22"/>
        </w:rPr>
        <w:t> </w:t>
      </w:r>
      <w:r>
        <w:rPr>
          <w:sz w:val="22"/>
        </w:rPr>
        <w:t>battery-powered</w:t>
      </w:r>
      <w:r>
        <w:rPr>
          <w:spacing w:val="-6"/>
          <w:sz w:val="22"/>
        </w:rPr>
        <w:t> </w:t>
      </w:r>
      <w:r>
        <w:rPr>
          <w:sz w:val="22"/>
        </w:rPr>
        <w:t>item</w:t>
      </w:r>
      <w:r>
        <w:rPr>
          <w:spacing w:val="-7"/>
          <w:sz w:val="22"/>
        </w:rPr>
        <w:t> </w:t>
      </w:r>
      <w:r>
        <w:rPr>
          <w:sz w:val="22"/>
        </w:rPr>
        <w:t>such</w:t>
      </w:r>
      <w:r>
        <w:rPr>
          <w:spacing w:val="-7"/>
          <w:sz w:val="22"/>
        </w:rPr>
        <w:t> </w:t>
      </w:r>
      <w:r>
        <w:rPr>
          <w:sz w:val="22"/>
        </w:rPr>
        <w:t>as</w:t>
      </w:r>
      <w:r>
        <w:rPr>
          <w:spacing w:val="-4"/>
          <w:sz w:val="22"/>
        </w:rPr>
        <w:t> </w:t>
      </w:r>
      <w:r>
        <w:rPr>
          <w:sz w:val="22"/>
        </w:rPr>
        <w:t>a</w:t>
      </w:r>
      <w:r>
        <w:rPr>
          <w:spacing w:val="-7"/>
          <w:sz w:val="22"/>
        </w:rPr>
        <w:t> </w:t>
      </w:r>
      <w:r>
        <w:rPr>
          <w:sz w:val="22"/>
        </w:rPr>
        <w:t>cell phone,</w:t>
      </w:r>
      <w:r>
        <w:rPr>
          <w:spacing w:val="10"/>
          <w:sz w:val="22"/>
        </w:rPr>
        <w:t> </w:t>
      </w:r>
      <w:r>
        <w:rPr>
          <w:sz w:val="22"/>
        </w:rPr>
        <w:t>hand-held</w:t>
      </w:r>
      <w:r>
        <w:rPr>
          <w:spacing w:val="10"/>
          <w:sz w:val="22"/>
        </w:rPr>
        <w:t> </w:t>
      </w:r>
      <w:r>
        <w:rPr>
          <w:sz w:val="22"/>
        </w:rPr>
        <w:t>game</w:t>
      </w:r>
      <w:r>
        <w:rPr>
          <w:spacing w:val="10"/>
          <w:sz w:val="22"/>
        </w:rPr>
        <w:t> </w:t>
      </w:r>
      <w:r>
        <w:rPr>
          <w:sz w:val="22"/>
        </w:rPr>
        <w:t>device,</w:t>
      </w:r>
      <w:r>
        <w:rPr>
          <w:spacing w:val="7"/>
          <w:sz w:val="22"/>
        </w:rPr>
        <w:t> </w:t>
      </w:r>
      <w:r>
        <w:rPr>
          <w:sz w:val="22"/>
        </w:rPr>
        <w:t>board</w:t>
      </w:r>
      <w:r>
        <w:rPr>
          <w:spacing w:val="10"/>
          <w:sz w:val="22"/>
        </w:rPr>
        <w:t> </w:t>
      </w:r>
      <w:r>
        <w:rPr>
          <w:sz w:val="22"/>
        </w:rPr>
        <w:t>game</w:t>
      </w:r>
      <w:r>
        <w:rPr>
          <w:spacing w:val="10"/>
          <w:sz w:val="22"/>
        </w:rPr>
        <w:t> </w:t>
      </w:r>
      <w:r>
        <w:rPr>
          <w:sz w:val="22"/>
        </w:rPr>
        <w:t>like</w:t>
      </w:r>
      <w:r>
        <w:rPr>
          <w:spacing w:val="10"/>
          <w:sz w:val="22"/>
        </w:rPr>
        <w:t> </w:t>
      </w:r>
      <w:r>
        <w:rPr>
          <w:sz w:val="22"/>
        </w:rPr>
        <w:t>Operation,</w:t>
      </w:r>
      <w:r>
        <w:rPr>
          <w:spacing w:val="10"/>
          <w:sz w:val="22"/>
        </w:rPr>
        <w:t> </w:t>
      </w:r>
      <w:r>
        <w:rPr>
          <w:sz w:val="22"/>
        </w:rPr>
        <w:t>etc.)</w:t>
      </w:r>
    </w:p>
    <w:p>
      <w:pPr>
        <w:pStyle w:val="ListParagraph"/>
        <w:numPr>
          <w:ilvl w:val="0"/>
          <w:numId w:val="23"/>
        </w:numPr>
        <w:tabs>
          <w:tab w:pos="1360" w:val="left" w:leader="none"/>
        </w:tabs>
        <w:spacing w:line="244" w:lineRule="auto" w:before="1" w:after="0"/>
        <w:ind w:left="1360" w:right="723" w:hanging="360"/>
        <w:jc w:val="left"/>
        <w:rPr>
          <w:sz w:val="22"/>
        </w:rPr>
      </w:pPr>
      <w:r>
        <w:rPr>
          <w:sz w:val="22"/>
        </w:rPr>
        <w:t>Tell students to make some observations about the device. Show them how the item works (don’t say anything verbally), just show turning it on and off). Think-Pair-Share with a partner about these</w:t>
      </w:r>
      <w:r>
        <w:rPr>
          <w:spacing w:val="28"/>
          <w:sz w:val="22"/>
        </w:rPr>
        <w:t> </w:t>
      </w:r>
      <w:r>
        <w:rPr>
          <w:sz w:val="22"/>
        </w:rPr>
        <w:t>questions:</w:t>
      </w:r>
    </w:p>
    <w:p>
      <w:pPr>
        <w:spacing w:line="271" w:lineRule="exact" w:before="0"/>
        <w:ind w:left="2080" w:right="0" w:firstLine="0"/>
        <w:jc w:val="left"/>
        <w:rPr>
          <w:rFonts w:ascii="Calibri"/>
          <w:b/>
          <w:i/>
          <w:sz w:val="23"/>
        </w:rPr>
      </w:pPr>
      <w:r>
        <w:rPr>
          <w:rFonts w:ascii="Calibri"/>
          <w:b/>
          <w:i/>
          <w:sz w:val="23"/>
        </w:rPr>
        <w:t>What do you see or hear happening? What does this item need to work properly?</w:t>
      </w:r>
    </w:p>
    <w:p>
      <w:pPr>
        <w:pStyle w:val="ListParagraph"/>
        <w:numPr>
          <w:ilvl w:val="0"/>
          <w:numId w:val="23"/>
        </w:numPr>
        <w:tabs>
          <w:tab w:pos="1360" w:val="left" w:leader="none"/>
        </w:tabs>
        <w:spacing w:line="244" w:lineRule="auto" w:before="0" w:after="0"/>
        <w:ind w:left="1360" w:right="1140" w:hanging="360"/>
        <w:jc w:val="left"/>
        <w:rPr>
          <w:sz w:val="22"/>
        </w:rPr>
      </w:pPr>
      <w:r>
        <w:rPr>
          <w:sz w:val="22"/>
        </w:rPr>
        <w:t>Explain that in this upcoming science unit we will be learning more about how</w:t>
      </w:r>
      <w:r>
        <w:rPr>
          <w:spacing w:val="-32"/>
          <w:sz w:val="22"/>
        </w:rPr>
        <w:t> </w:t>
      </w:r>
      <w:r>
        <w:rPr>
          <w:sz w:val="22"/>
        </w:rPr>
        <w:t>circuits work like this [insert name of item used in step 2 here] and in our emergency bucket flashlight (hold up emergency flashlight and turn in on and</w:t>
      </w:r>
      <w:r>
        <w:rPr>
          <w:spacing w:val="7"/>
          <w:sz w:val="22"/>
        </w:rPr>
        <w:t> </w:t>
      </w:r>
      <w:r>
        <w:rPr>
          <w:sz w:val="22"/>
        </w:rPr>
        <w:t>off).</w:t>
      </w:r>
    </w:p>
    <w:p>
      <w:pPr>
        <w:pStyle w:val="BodyText"/>
        <w:spacing w:before="5"/>
        <w:rPr>
          <w:sz w:val="23"/>
        </w:rPr>
      </w:pPr>
    </w:p>
    <w:p>
      <w:pPr>
        <w:pStyle w:val="Heading9"/>
        <w:spacing w:line="262" w:lineRule="exact"/>
        <w:ind w:left="640"/>
      </w:pPr>
      <w:r>
        <w:rPr/>
        <w:pict>
          <v:shape style="position:absolute;margin-left:76.379997pt;margin-top:-.815244pt;width:469.3pt;height:453.55pt;mso-position-horizontal-relative:page;mso-position-vertical-relative:paragraph;z-index:181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62"/>
                    <w:gridCol w:w="450"/>
                    <w:gridCol w:w="2760"/>
                  </w:tblGrid>
                  <w:tr>
                    <w:trPr>
                      <w:trHeight w:val="4751" w:hRule="atLeast"/>
                    </w:trPr>
                    <w:tc>
                      <w:tcPr>
                        <w:tcW w:w="6162" w:type="dxa"/>
                        <w:tcBorders>
                          <w:top w:val="nil"/>
                          <w:left w:val="nil"/>
                          <w:right w:val="single" w:sz="4" w:space="0" w:color="000000"/>
                        </w:tcBorders>
                      </w:tcPr>
                      <w:p>
                        <w:pPr>
                          <w:pStyle w:val="TableParagraph"/>
                          <w:rPr>
                            <w:rFonts w:ascii="Times New Roman"/>
                            <w:sz w:val="20"/>
                          </w:rPr>
                        </w:pPr>
                      </w:p>
                    </w:tc>
                    <w:tc>
                      <w:tcPr>
                        <w:tcW w:w="3210" w:type="dxa"/>
                        <w:gridSpan w:val="2"/>
                        <w:tcBorders>
                          <w:top w:val="single" w:sz="4" w:space="0" w:color="000000"/>
                          <w:left w:val="single" w:sz="4" w:space="0" w:color="000000"/>
                          <w:right w:val="single" w:sz="4" w:space="0" w:color="000000"/>
                        </w:tcBorders>
                      </w:tcPr>
                      <w:p>
                        <w:pPr>
                          <w:pStyle w:val="TableParagraph"/>
                          <w:spacing w:before="3"/>
                          <w:ind w:left="531"/>
                          <w:rPr>
                            <w:rFonts w:ascii="Book Antiqua"/>
                            <w:b/>
                            <w:sz w:val="22"/>
                          </w:rPr>
                        </w:pPr>
                        <w:r>
                          <w:rPr>
                            <w:rFonts w:ascii="Book Antiqua"/>
                            <w:b/>
                            <w:sz w:val="22"/>
                          </w:rPr>
                          <w:t>Back-Pocket Questions</w:t>
                        </w:r>
                      </w:p>
                      <w:p>
                        <w:pPr>
                          <w:pStyle w:val="TableParagraph"/>
                          <w:spacing w:before="1"/>
                          <w:rPr>
                            <w:i/>
                            <w:sz w:val="22"/>
                          </w:rPr>
                        </w:pPr>
                      </w:p>
                      <w:p>
                        <w:pPr>
                          <w:pStyle w:val="TableParagraph"/>
                          <w:ind w:left="113"/>
                          <w:rPr>
                            <w:sz w:val="22"/>
                          </w:rPr>
                        </w:pPr>
                        <w:r>
                          <w:rPr>
                            <w:sz w:val="22"/>
                          </w:rPr>
                          <w:t>Reminder:</w:t>
                        </w:r>
                      </w:p>
                      <w:p>
                        <w:pPr>
                          <w:pStyle w:val="TableParagraph"/>
                          <w:numPr>
                            <w:ilvl w:val="0"/>
                            <w:numId w:val="24"/>
                          </w:numPr>
                          <w:tabs>
                            <w:tab w:pos="457" w:val="left" w:leader="none"/>
                          </w:tabs>
                          <w:spacing w:line="244" w:lineRule="auto" w:before="6" w:after="0"/>
                          <w:ind w:left="456" w:right="261" w:hanging="181"/>
                          <w:jc w:val="left"/>
                          <w:rPr>
                            <w:sz w:val="22"/>
                          </w:rPr>
                        </w:pPr>
                        <w:r>
                          <w:rPr>
                            <w:sz w:val="22"/>
                          </w:rPr>
                          <w:t>I see you found a way that did/didn’t</w:t>
                        </w:r>
                        <w:r>
                          <w:rPr>
                            <w:spacing w:val="-2"/>
                            <w:sz w:val="22"/>
                          </w:rPr>
                          <w:t> </w:t>
                        </w:r>
                        <w:r>
                          <w:rPr>
                            <w:sz w:val="22"/>
                          </w:rPr>
                          <w:t>work.</w:t>
                        </w:r>
                      </w:p>
                      <w:p>
                        <w:pPr>
                          <w:pStyle w:val="TableParagraph"/>
                          <w:spacing w:line="242" w:lineRule="auto" w:before="1"/>
                          <w:ind w:left="456" w:right="373"/>
                          <w:rPr>
                            <w:sz w:val="22"/>
                          </w:rPr>
                        </w:pPr>
                        <w:r>
                          <w:rPr>
                            <w:sz w:val="22"/>
                          </w:rPr>
                          <w:t>Remember to sketch it in your notebook.</w:t>
                        </w:r>
                      </w:p>
                      <w:p>
                        <w:pPr>
                          <w:pStyle w:val="TableParagraph"/>
                          <w:spacing w:before="6"/>
                          <w:ind w:left="113"/>
                          <w:rPr>
                            <w:sz w:val="22"/>
                          </w:rPr>
                        </w:pPr>
                        <w:r>
                          <w:rPr>
                            <w:sz w:val="22"/>
                          </w:rPr>
                          <w:t>Observations:</w:t>
                        </w:r>
                      </w:p>
                      <w:p>
                        <w:pPr>
                          <w:pStyle w:val="TableParagraph"/>
                          <w:numPr>
                            <w:ilvl w:val="0"/>
                            <w:numId w:val="24"/>
                          </w:numPr>
                          <w:tabs>
                            <w:tab w:pos="457" w:val="left" w:leader="none"/>
                          </w:tabs>
                          <w:spacing w:line="244" w:lineRule="auto" w:before="6" w:after="0"/>
                          <w:ind w:left="457" w:right="116" w:hanging="182"/>
                          <w:jc w:val="left"/>
                          <w:rPr>
                            <w:sz w:val="22"/>
                          </w:rPr>
                        </w:pPr>
                        <w:r>
                          <w:rPr>
                            <w:sz w:val="22"/>
                          </w:rPr>
                          <w:t>I see you got it to light up. How did you have to have the pieces arranged to</w:t>
                        </w:r>
                        <w:r>
                          <w:rPr>
                            <w:spacing w:val="-33"/>
                            <w:sz w:val="22"/>
                          </w:rPr>
                          <w:t> </w:t>
                        </w:r>
                        <w:r>
                          <w:rPr>
                            <w:sz w:val="22"/>
                          </w:rPr>
                          <w:t>make it</w:t>
                        </w:r>
                        <w:r>
                          <w:rPr>
                            <w:spacing w:val="5"/>
                            <w:sz w:val="22"/>
                          </w:rPr>
                          <w:t> </w:t>
                        </w:r>
                        <w:r>
                          <w:rPr>
                            <w:sz w:val="22"/>
                          </w:rPr>
                          <w:t>work?</w:t>
                        </w:r>
                      </w:p>
                      <w:p>
                        <w:pPr>
                          <w:pStyle w:val="TableParagraph"/>
                          <w:spacing w:line="257" w:lineRule="exact"/>
                          <w:ind w:left="113"/>
                          <w:rPr>
                            <w:sz w:val="22"/>
                          </w:rPr>
                        </w:pPr>
                        <w:r>
                          <w:rPr>
                            <w:sz w:val="22"/>
                          </w:rPr>
                          <w:t>Hypothesis:</w:t>
                        </w:r>
                      </w:p>
                      <w:p>
                        <w:pPr>
                          <w:pStyle w:val="TableParagraph"/>
                          <w:numPr>
                            <w:ilvl w:val="0"/>
                            <w:numId w:val="24"/>
                          </w:numPr>
                          <w:tabs>
                            <w:tab w:pos="457" w:val="left" w:leader="none"/>
                          </w:tabs>
                          <w:spacing w:line="244" w:lineRule="auto" w:before="7" w:after="0"/>
                          <w:ind w:left="457" w:right="351" w:hanging="182"/>
                          <w:jc w:val="left"/>
                          <w:rPr>
                            <w:sz w:val="22"/>
                          </w:rPr>
                        </w:pPr>
                        <w:r>
                          <w:rPr>
                            <w:sz w:val="22"/>
                          </w:rPr>
                          <w:t>What do you think</w:t>
                        </w:r>
                        <w:r>
                          <w:rPr>
                            <w:spacing w:val="-11"/>
                            <w:sz w:val="22"/>
                          </w:rPr>
                          <w:t> </w:t>
                        </w:r>
                        <w:r>
                          <w:rPr>
                            <w:sz w:val="22"/>
                          </w:rPr>
                          <w:t>makes the bulb light</w:t>
                        </w:r>
                        <w:r>
                          <w:rPr>
                            <w:spacing w:val="20"/>
                            <w:sz w:val="22"/>
                          </w:rPr>
                          <w:t> </w:t>
                        </w:r>
                        <w:r>
                          <w:rPr>
                            <w:sz w:val="22"/>
                          </w:rPr>
                          <w:t>up?</w:t>
                        </w:r>
                      </w:p>
                      <w:p>
                        <w:pPr>
                          <w:pStyle w:val="TableParagraph"/>
                          <w:numPr>
                            <w:ilvl w:val="0"/>
                            <w:numId w:val="24"/>
                          </w:numPr>
                          <w:tabs>
                            <w:tab w:pos="457" w:val="left" w:leader="none"/>
                          </w:tabs>
                          <w:spacing w:line="244" w:lineRule="auto" w:before="0" w:after="0"/>
                          <w:ind w:left="457" w:right="576" w:hanging="182"/>
                          <w:jc w:val="left"/>
                          <w:rPr>
                            <w:sz w:val="22"/>
                          </w:rPr>
                        </w:pPr>
                        <w:r>
                          <w:rPr>
                            <w:sz w:val="22"/>
                          </w:rPr>
                          <w:t>Why do some ways</w:t>
                        </w:r>
                        <w:r>
                          <w:rPr>
                            <w:spacing w:val="-11"/>
                            <w:sz w:val="22"/>
                          </w:rPr>
                          <w:t> </w:t>
                        </w:r>
                        <w:r>
                          <w:rPr>
                            <w:sz w:val="22"/>
                          </w:rPr>
                          <w:t>not work and others</w:t>
                        </w:r>
                        <w:r>
                          <w:rPr>
                            <w:spacing w:val="5"/>
                            <w:sz w:val="22"/>
                          </w:rPr>
                          <w:t> </w:t>
                        </w:r>
                        <w:r>
                          <w:rPr>
                            <w:sz w:val="22"/>
                          </w:rPr>
                          <w:t>do?</w:t>
                        </w:r>
                      </w:p>
                    </w:tc>
                  </w:tr>
                  <w:tr>
                    <w:trPr>
                      <w:trHeight w:val="4279" w:hRule="atLeast"/>
                    </w:trPr>
                    <w:tc>
                      <w:tcPr>
                        <w:tcW w:w="6612" w:type="dxa"/>
                        <w:gridSpan w:val="2"/>
                        <w:tcBorders>
                          <w:left w:val="single" w:sz="4" w:space="0" w:color="000000"/>
                        </w:tcBorders>
                      </w:tcPr>
                      <w:p>
                        <w:pPr>
                          <w:pStyle w:val="TableParagraph"/>
                          <w:ind w:left="8"/>
                          <w:rPr>
                            <w:sz w:val="20"/>
                          </w:rPr>
                        </w:pPr>
                        <w:r>
                          <w:rPr>
                            <w:sz w:val="20"/>
                          </w:rPr>
                          <w:drawing>
                            <wp:inline distT="0" distB="0" distL="0" distR="0">
                              <wp:extent cx="4131425" cy="2678620"/>
                              <wp:effectExtent l="0" t="0" r="0" b="0"/>
                              <wp:docPr id="11" name="image20.jpeg" descr=""/>
                              <wp:cNvGraphicFramePr>
                                <a:graphicFrameLocks noChangeAspect="1"/>
                              </wp:cNvGraphicFramePr>
                              <a:graphic>
                                <a:graphicData uri="http://schemas.openxmlformats.org/drawingml/2006/picture">
                                  <pic:pic>
                                    <pic:nvPicPr>
                                      <pic:cNvPr id="12" name="image20.jpeg"/>
                                      <pic:cNvPicPr/>
                                    </pic:nvPicPr>
                                    <pic:blipFill>
                                      <a:blip r:embed="rId37" cstate="print"/>
                                      <a:stretch>
                                        <a:fillRect/>
                                      </a:stretch>
                                    </pic:blipFill>
                                    <pic:spPr>
                                      <a:xfrm>
                                        <a:off x="0" y="0"/>
                                        <a:ext cx="4131425" cy="2678620"/>
                                      </a:xfrm>
                                      <a:prstGeom prst="rect">
                                        <a:avLst/>
                                      </a:prstGeom>
                                    </pic:spPr>
                                  </pic:pic>
                                </a:graphicData>
                              </a:graphic>
                            </wp:inline>
                          </w:drawing>
                        </w:r>
                        <w:r>
                          <w:rPr>
                            <w:sz w:val="20"/>
                          </w:rPr>
                        </w:r>
                      </w:p>
                    </w:tc>
                    <w:tc>
                      <w:tcPr>
                        <w:tcW w:w="2760" w:type="dxa"/>
                        <w:tcBorders>
                          <w:top w:val="single" w:sz="4" w:space="0" w:color="000000"/>
                          <w:bottom w:val="nil"/>
                          <w:right w:val="nil"/>
                        </w:tcBorders>
                      </w:tcPr>
                      <w:p>
                        <w:pPr>
                          <w:pStyle w:val="TableParagraph"/>
                          <w:rPr>
                            <w:i/>
                            <w:sz w:val="26"/>
                          </w:rPr>
                        </w:pPr>
                      </w:p>
                      <w:p>
                        <w:pPr>
                          <w:pStyle w:val="TableParagraph"/>
                          <w:spacing w:before="196" w:after="80"/>
                          <w:ind w:left="746"/>
                          <w:rPr>
                            <w:rFonts w:ascii="Book Antiqua"/>
                            <w:b/>
                            <w:sz w:val="22"/>
                          </w:rPr>
                        </w:pPr>
                        <w:r>
                          <w:rPr>
                            <w:rFonts w:ascii="Book Antiqua"/>
                            <w:b/>
                            <w:sz w:val="22"/>
                          </w:rPr>
                          <w:t>SAFETY ALERT!</w:t>
                        </w:r>
                      </w:p>
                      <w:p>
                        <w:pPr>
                          <w:pStyle w:val="TableParagraph"/>
                          <w:ind w:left="978"/>
                          <w:rPr>
                            <w:sz w:val="20"/>
                          </w:rPr>
                        </w:pPr>
                        <w:r>
                          <w:rPr>
                            <w:sz w:val="20"/>
                          </w:rPr>
                          <w:drawing>
                            <wp:inline distT="0" distB="0" distL="0" distR="0">
                              <wp:extent cx="610462" cy="534924"/>
                              <wp:effectExtent l="0" t="0" r="0" b="0"/>
                              <wp:docPr id="13" name="image21.png" descr=""/>
                              <wp:cNvGraphicFramePr>
                                <a:graphicFrameLocks noChangeAspect="1"/>
                              </wp:cNvGraphicFramePr>
                              <a:graphic>
                                <a:graphicData uri="http://schemas.openxmlformats.org/drawingml/2006/picture">
                                  <pic:pic>
                                    <pic:nvPicPr>
                                      <pic:cNvPr id="14" name="image21.png"/>
                                      <pic:cNvPicPr/>
                                    </pic:nvPicPr>
                                    <pic:blipFill>
                                      <a:blip r:embed="rId38" cstate="print"/>
                                      <a:stretch>
                                        <a:fillRect/>
                                      </a:stretch>
                                    </pic:blipFill>
                                    <pic:spPr>
                                      <a:xfrm>
                                        <a:off x="0" y="0"/>
                                        <a:ext cx="610462" cy="534924"/>
                                      </a:xfrm>
                                      <a:prstGeom prst="rect">
                                        <a:avLst/>
                                      </a:prstGeom>
                                    </pic:spPr>
                                  </pic:pic>
                                </a:graphicData>
                              </a:graphic>
                            </wp:inline>
                          </w:drawing>
                        </w:r>
                        <w:r>
                          <w:rPr>
                            <w:sz w:val="20"/>
                          </w:rPr>
                        </w:r>
                      </w:p>
                      <w:p>
                        <w:pPr>
                          <w:pStyle w:val="TableParagraph"/>
                          <w:spacing w:line="247" w:lineRule="auto" w:before="152"/>
                          <w:ind w:left="304" w:right="83"/>
                          <w:jc w:val="center"/>
                          <w:rPr>
                            <w:sz w:val="22"/>
                          </w:rPr>
                        </w:pPr>
                        <w:r>
                          <w:rPr>
                            <w:sz w:val="22"/>
                          </w:rPr>
                          <w:t>If materials begin to feel hot or warm, put down the materials and disconnect the pieces.</w:t>
                        </w:r>
                      </w:p>
                      <w:p>
                        <w:pPr>
                          <w:pStyle w:val="TableParagraph"/>
                          <w:spacing w:line="242" w:lineRule="auto" w:before="187"/>
                          <w:ind w:left="304" w:right="87"/>
                          <w:jc w:val="center"/>
                          <w:rPr>
                            <w:sz w:val="16"/>
                          </w:rPr>
                        </w:pPr>
                        <w:r>
                          <w:rPr>
                            <w:sz w:val="16"/>
                          </w:rPr>
                          <w:t>This happens when students make a short circuit by connecting the wire to both ends of the battery with no bulb connected.</w:t>
                        </w:r>
                      </w:p>
                    </w:tc>
                  </w:tr>
                </w:tbl>
                <w:p>
                  <w:pPr>
                    <w:pStyle w:val="BodyText"/>
                  </w:pPr>
                </w:p>
              </w:txbxContent>
            </v:textbox>
            <w10:wrap type="none"/>
          </v:shape>
        </w:pict>
      </w:r>
      <w:bookmarkStart w:name="Circuit-making task: Individuals or Part" w:id="25"/>
      <w:bookmarkEnd w:id="25"/>
      <w:r>
        <w:rPr>
          <w:b w:val="0"/>
        </w:rPr>
      </w:r>
      <w:r>
        <w:rPr/>
        <w:t>Circuit-making task: Individuals or Partners</w:t>
      </w:r>
    </w:p>
    <w:p>
      <w:pPr>
        <w:pStyle w:val="ListParagraph"/>
        <w:numPr>
          <w:ilvl w:val="0"/>
          <w:numId w:val="25"/>
        </w:numPr>
        <w:tabs>
          <w:tab w:pos="1360" w:val="left" w:leader="none"/>
        </w:tabs>
        <w:spacing w:line="244" w:lineRule="auto" w:before="0" w:after="0"/>
        <w:ind w:left="1360" w:right="3842" w:hanging="360"/>
        <w:jc w:val="left"/>
        <w:rPr>
          <w:sz w:val="22"/>
        </w:rPr>
      </w:pPr>
      <w:r>
        <w:rPr>
          <w:sz w:val="22"/>
        </w:rPr>
        <w:t>Tell students that they will each have a small wire, battery, and a light bulb. Their challenge is to come up with 4 different ways to put these items together to</w:t>
      </w:r>
      <w:r>
        <w:rPr>
          <w:spacing w:val="-21"/>
          <w:sz w:val="22"/>
        </w:rPr>
        <w:t> </w:t>
      </w:r>
      <w:r>
        <w:rPr>
          <w:sz w:val="22"/>
        </w:rPr>
        <w:t>make the bulb light up and also 4 ways that do not work. Draw these in the science</w:t>
      </w:r>
      <w:r>
        <w:rPr>
          <w:spacing w:val="42"/>
          <w:sz w:val="22"/>
        </w:rPr>
        <w:t> </w:t>
      </w:r>
      <w:r>
        <w:rPr>
          <w:sz w:val="22"/>
        </w:rPr>
        <w:t>notebook.</w:t>
      </w:r>
    </w:p>
    <w:p>
      <w:pPr>
        <w:pStyle w:val="ListParagraph"/>
        <w:numPr>
          <w:ilvl w:val="0"/>
          <w:numId w:val="25"/>
        </w:numPr>
        <w:tabs>
          <w:tab w:pos="1360" w:val="left" w:leader="none"/>
        </w:tabs>
        <w:spacing w:line="255" w:lineRule="exact" w:before="0" w:after="0"/>
        <w:ind w:left="1360" w:right="0" w:hanging="360"/>
        <w:jc w:val="left"/>
        <w:rPr>
          <w:sz w:val="22"/>
        </w:rPr>
      </w:pPr>
      <w:r>
        <w:rPr>
          <w:sz w:val="22"/>
        </w:rPr>
        <w:t>Have students gather materials and</w:t>
      </w:r>
      <w:r>
        <w:rPr>
          <w:spacing w:val="1"/>
          <w:sz w:val="22"/>
        </w:rPr>
        <w:t> </w:t>
      </w:r>
      <w:r>
        <w:rPr>
          <w:sz w:val="22"/>
        </w:rPr>
        <w:t>begin.</w:t>
      </w:r>
    </w:p>
    <w:p>
      <w:pPr>
        <w:pStyle w:val="ListParagraph"/>
        <w:numPr>
          <w:ilvl w:val="0"/>
          <w:numId w:val="25"/>
        </w:numPr>
        <w:tabs>
          <w:tab w:pos="1360" w:val="left" w:leader="none"/>
        </w:tabs>
        <w:spacing w:line="244" w:lineRule="auto" w:before="4" w:after="0"/>
        <w:ind w:left="1360" w:right="4114" w:hanging="360"/>
        <w:jc w:val="left"/>
        <w:rPr>
          <w:sz w:val="22"/>
        </w:rPr>
      </w:pPr>
      <w:r>
        <w:rPr>
          <w:sz w:val="22"/>
        </w:rPr>
        <w:t>As students work, circulate to observe and encourage them to help each other. Questions you could ask students</w:t>
      </w:r>
      <w:r>
        <w:rPr>
          <w:spacing w:val="-8"/>
          <w:sz w:val="22"/>
        </w:rPr>
        <w:t> </w:t>
      </w:r>
      <w:r>
        <w:rPr>
          <w:sz w:val="22"/>
        </w:rPr>
        <w:t>as</w:t>
      </w:r>
      <w:r>
        <w:rPr>
          <w:spacing w:val="-8"/>
          <w:sz w:val="22"/>
        </w:rPr>
        <w:t> </w:t>
      </w:r>
      <w:r>
        <w:rPr>
          <w:sz w:val="22"/>
        </w:rPr>
        <w:t>they</w:t>
      </w:r>
      <w:r>
        <w:rPr>
          <w:spacing w:val="-9"/>
          <w:sz w:val="22"/>
        </w:rPr>
        <w:t> </w:t>
      </w:r>
      <w:r>
        <w:rPr>
          <w:sz w:val="22"/>
        </w:rPr>
        <w:t>work</w:t>
      </w:r>
      <w:r>
        <w:rPr>
          <w:spacing w:val="-9"/>
          <w:sz w:val="22"/>
        </w:rPr>
        <w:t> </w:t>
      </w:r>
      <w:r>
        <w:rPr>
          <w:sz w:val="22"/>
        </w:rPr>
        <w:t>are</w:t>
      </w:r>
      <w:r>
        <w:rPr>
          <w:spacing w:val="-8"/>
          <w:sz w:val="22"/>
        </w:rPr>
        <w:t> </w:t>
      </w:r>
      <w:r>
        <w:rPr>
          <w:sz w:val="22"/>
        </w:rPr>
        <w:t>suggested</w:t>
      </w:r>
      <w:r>
        <w:rPr>
          <w:spacing w:val="-8"/>
          <w:sz w:val="22"/>
        </w:rPr>
        <w:t> </w:t>
      </w:r>
      <w:r>
        <w:rPr>
          <w:sz w:val="22"/>
        </w:rPr>
        <w:t>in</w:t>
      </w:r>
      <w:r>
        <w:rPr>
          <w:spacing w:val="-8"/>
          <w:sz w:val="22"/>
        </w:rPr>
        <w:t> </w:t>
      </w:r>
      <w:r>
        <w:rPr>
          <w:sz w:val="22"/>
        </w:rPr>
        <w:t>the</w:t>
      </w:r>
      <w:r>
        <w:rPr>
          <w:spacing w:val="-8"/>
          <w:sz w:val="22"/>
        </w:rPr>
        <w:t> </w:t>
      </w:r>
      <w:r>
        <w:rPr>
          <w:sz w:val="22"/>
        </w:rPr>
        <w:t>box</w:t>
      </w:r>
      <w:r>
        <w:rPr>
          <w:spacing w:val="-7"/>
          <w:sz w:val="22"/>
        </w:rPr>
        <w:t> </w:t>
      </w:r>
      <w:r>
        <w:rPr>
          <w:sz w:val="22"/>
        </w:rPr>
        <w:t>at</w:t>
      </w:r>
      <w:r>
        <w:rPr>
          <w:spacing w:val="-10"/>
          <w:sz w:val="22"/>
        </w:rPr>
        <w:t> </w:t>
      </w:r>
      <w:r>
        <w:rPr>
          <w:sz w:val="22"/>
        </w:rPr>
        <w:t>right.</w:t>
      </w:r>
    </w:p>
    <w:p>
      <w:pPr>
        <w:pStyle w:val="ListParagraph"/>
        <w:numPr>
          <w:ilvl w:val="0"/>
          <w:numId w:val="25"/>
        </w:numPr>
        <w:tabs>
          <w:tab w:pos="1360" w:val="left" w:leader="none"/>
        </w:tabs>
        <w:spacing w:line="244" w:lineRule="auto" w:before="0" w:after="0"/>
        <w:ind w:left="1360" w:right="3925" w:hanging="360"/>
        <w:jc w:val="left"/>
        <w:rPr>
          <w:sz w:val="22"/>
        </w:rPr>
      </w:pPr>
      <w:r>
        <w:rPr>
          <w:sz w:val="22"/>
        </w:rPr>
        <w:t>As you circulate, select 2-3 students to share one of</w:t>
      </w:r>
      <w:r>
        <w:rPr>
          <w:spacing w:val="-22"/>
          <w:sz w:val="22"/>
        </w:rPr>
        <w:t> </w:t>
      </w:r>
      <w:r>
        <w:rPr>
          <w:sz w:val="22"/>
        </w:rPr>
        <w:t>their sketches and explain what they did to make it work (or not). Near the end of the exploration time, prepare them to share under the document camera by telling them which part you want them to explain or</w:t>
      </w:r>
      <w:r>
        <w:rPr>
          <w:spacing w:val="-4"/>
          <w:sz w:val="22"/>
        </w:rPr>
        <w:t> </w:t>
      </w:r>
      <w:r>
        <w:rPr>
          <w:sz w:val="22"/>
        </w:rPr>
        <w:t>describe.</w:t>
      </w:r>
    </w:p>
    <w:p>
      <w:pPr>
        <w:spacing w:line="230" w:lineRule="auto" w:before="0"/>
        <w:ind w:left="640" w:right="3409" w:firstLine="0"/>
        <w:jc w:val="left"/>
        <w:rPr>
          <w:i/>
          <w:sz w:val="17"/>
        </w:rPr>
      </w:pPr>
      <w:r>
        <w:rPr>
          <w:i/>
          <w:sz w:val="17"/>
        </w:rPr>
        <w:t>Here is a photo of what a student’s notebook might look like at the end of this circuit </w:t>
      </w:r>
      <w:r>
        <w:rPr>
          <w:i/>
          <w:sz w:val="17"/>
        </w:rPr>
        <w:t>explorationtask.</w:t>
      </w:r>
      <w:r>
        <w:rPr>
          <w:i/>
          <w:spacing w:val="0"/>
          <w:sz w:val="17"/>
        </w:rPr>
        <w:t> </w:t>
      </w:r>
      <w:r>
        <w:rPr>
          <w:i/>
          <w:sz w:val="17"/>
        </w:rPr>
        <w:t>This</w:t>
      </w:r>
      <w:r>
        <w:rPr>
          <w:i/>
          <w:spacing w:val="-18"/>
          <w:sz w:val="17"/>
        </w:rPr>
        <w:t> </w:t>
      </w:r>
      <w:r>
        <w:rPr>
          <w:i/>
          <w:sz w:val="17"/>
        </w:rPr>
        <w:t>student</w:t>
      </w:r>
      <w:r>
        <w:rPr>
          <w:i/>
          <w:spacing w:val="-17"/>
          <w:sz w:val="17"/>
        </w:rPr>
        <w:t> </w:t>
      </w:r>
      <w:r>
        <w:rPr>
          <w:i/>
          <w:sz w:val="17"/>
        </w:rPr>
        <w:t>combined</w:t>
      </w:r>
      <w:r>
        <w:rPr>
          <w:i/>
          <w:spacing w:val="-19"/>
          <w:sz w:val="17"/>
        </w:rPr>
        <w:t> </w:t>
      </w:r>
      <w:r>
        <w:rPr>
          <w:i/>
          <w:sz w:val="17"/>
        </w:rPr>
        <w:t>materials</w:t>
      </w:r>
      <w:r>
        <w:rPr>
          <w:i/>
          <w:spacing w:val="-19"/>
          <w:sz w:val="17"/>
        </w:rPr>
        <w:t> </w:t>
      </w:r>
      <w:r>
        <w:rPr>
          <w:i/>
          <w:sz w:val="17"/>
        </w:rPr>
        <w:t>with</w:t>
      </w:r>
      <w:r>
        <w:rPr>
          <w:i/>
          <w:spacing w:val="-21"/>
          <w:sz w:val="17"/>
        </w:rPr>
        <w:t> </w:t>
      </w:r>
      <w:r>
        <w:rPr>
          <w:i/>
          <w:spacing w:val="1"/>
          <w:sz w:val="17"/>
        </w:rPr>
        <w:t>othersatthe</w:t>
      </w:r>
      <w:r>
        <w:rPr>
          <w:i/>
          <w:spacing w:val="-21"/>
          <w:sz w:val="17"/>
        </w:rPr>
        <w:t> </w:t>
      </w:r>
      <w:r>
        <w:rPr>
          <w:i/>
          <w:sz w:val="17"/>
        </w:rPr>
        <w:t>tablegroup</w:t>
      </w:r>
      <w:r>
        <w:rPr>
          <w:i/>
          <w:spacing w:val="-19"/>
          <w:sz w:val="17"/>
        </w:rPr>
        <w:t> </w:t>
      </w:r>
      <w:r>
        <w:rPr>
          <w:i/>
          <w:sz w:val="17"/>
        </w:rPr>
        <w:t>and</w:t>
      </w:r>
      <w:r>
        <w:rPr>
          <w:i/>
          <w:spacing w:val="-19"/>
          <w:sz w:val="17"/>
        </w:rPr>
        <w:t> </w:t>
      </w:r>
      <w:r>
        <w:rPr>
          <w:i/>
          <w:sz w:val="17"/>
        </w:rPr>
        <w:t>also noticed that multiple batteries made the bulb brighter and one battery could light up multiple bulbs but they were</w:t>
      </w:r>
      <w:r>
        <w:rPr>
          <w:i/>
          <w:spacing w:val="17"/>
          <w:sz w:val="17"/>
        </w:rPr>
        <w:t> </w:t>
      </w:r>
      <w:r>
        <w:rPr>
          <w:i/>
          <w:sz w:val="17"/>
        </w:rPr>
        <w:t>dimmer.</w:t>
      </w:r>
    </w:p>
    <w:p>
      <w:pPr>
        <w:spacing w:after="0" w:line="230" w:lineRule="auto"/>
        <w:jc w:val="left"/>
        <w:rPr>
          <w:sz w:val="17"/>
        </w:rPr>
        <w:sectPr>
          <w:pgSz w:w="12240" w:h="15840"/>
          <w:pgMar w:header="0" w:footer="961" w:top="1360" w:bottom="1160" w:left="800" w:right="860"/>
        </w:sectPr>
      </w:pPr>
    </w:p>
    <w:p>
      <w:pPr>
        <w:pStyle w:val="Heading9"/>
        <w:spacing w:line="261" w:lineRule="exact" w:before="73"/>
        <w:ind w:left="640"/>
      </w:pPr>
      <w:bookmarkStart w:name="Making a List of Observations: Whole Cla" w:id="26"/>
      <w:bookmarkEnd w:id="26"/>
      <w:r>
        <w:rPr>
          <w:b w:val="0"/>
        </w:rPr>
      </w:r>
      <w:r>
        <w:rPr/>
        <w:t>Making a List of Observations: Whole Class</w:t>
      </w:r>
    </w:p>
    <w:p>
      <w:pPr>
        <w:pStyle w:val="ListParagraph"/>
        <w:numPr>
          <w:ilvl w:val="0"/>
          <w:numId w:val="26"/>
        </w:numPr>
        <w:tabs>
          <w:tab w:pos="1360" w:val="left" w:leader="none"/>
        </w:tabs>
        <w:spacing w:line="244" w:lineRule="auto" w:before="0" w:after="0"/>
        <w:ind w:left="1360" w:right="615" w:hanging="360"/>
        <w:jc w:val="left"/>
        <w:rPr>
          <w:sz w:val="22"/>
        </w:rPr>
      </w:pPr>
      <w:r>
        <w:rPr>
          <w:sz w:val="22"/>
        </w:rPr>
        <w:t>Have 2-3 students share </w:t>
      </w:r>
      <w:r>
        <w:rPr>
          <w:i/>
          <w:sz w:val="23"/>
        </w:rPr>
        <w:t>one </w:t>
      </w:r>
      <w:r>
        <w:rPr>
          <w:sz w:val="22"/>
        </w:rPr>
        <w:t>of the ways they found that the circuit worked or did not work. Ask other students if they found these ways or similar ways. Invite other students to ask question or comment on different configurations that work or ways that do not</w:t>
      </w:r>
      <w:r>
        <w:rPr>
          <w:spacing w:val="-5"/>
          <w:sz w:val="22"/>
        </w:rPr>
        <w:t> </w:t>
      </w:r>
      <w:r>
        <w:rPr>
          <w:sz w:val="22"/>
        </w:rPr>
        <w:t>work</w:t>
      </w:r>
    </w:p>
    <w:p>
      <w:pPr>
        <w:pStyle w:val="ListParagraph"/>
        <w:numPr>
          <w:ilvl w:val="0"/>
          <w:numId w:val="26"/>
        </w:numPr>
        <w:tabs>
          <w:tab w:pos="1360" w:val="left" w:leader="none"/>
        </w:tabs>
        <w:spacing w:line="242" w:lineRule="auto" w:before="0" w:after="0"/>
        <w:ind w:left="1359" w:right="862" w:hanging="359"/>
        <w:jc w:val="left"/>
        <w:rPr>
          <w:sz w:val="22"/>
        </w:rPr>
      </w:pPr>
      <w:r>
        <w:rPr>
          <w:sz w:val="22"/>
        </w:rPr>
        <w:t>Create</w:t>
      </w:r>
      <w:r>
        <w:rPr>
          <w:spacing w:val="-5"/>
          <w:sz w:val="22"/>
        </w:rPr>
        <w:t> </w:t>
      </w:r>
      <w:r>
        <w:rPr>
          <w:sz w:val="22"/>
        </w:rPr>
        <w:t>a</w:t>
      </w:r>
      <w:r>
        <w:rPr>
          <w:spacing w:val="-7"/>
          <w:sz w:val="22"/>
        </w:rPr>
        <w:t> </w:t>
      </w:r>
      <w:r>
        <w:rPr>
          <w:sz w:val="22"/>
        </w:rPr>
        <w:t>class</w:t>
      </w:r>
      <w:r>
        <w:rPr>
          <w:spacing w:val="-6"/>
          <w:sz w:val="22"/>
        </w:rPr>
        <w:t> </w:t>
      </w:r>
      <w:r>
        <w:rPr>
          <w:sz w:val="22"/>
        </w:rPr>
        <w:t>chart</w:t>
      </w:r>
      <w:r>
        <w:rPr>
          <w:spacing w:val="-7"/>
          <w:sz w:val="22"/>
        </w:rPr>
        <w:t> </w:t>
      </w:r>
      <w:r>
        <w:rPr>
          <w:sz w:val="22"/>
        </w:rPr>
        <w:t>with</w:t>
      </w:r>
      <w:r>
        <w:rPr>
          <w:spacing w:val="-5"/>
          <w:sz w:val="22"/>
        </w:rPr>
        <w:t> </w:t>
      </w:r>
      <w:r>
        <w:rPr>
          <w:sz w:val="22"/>
        </w:rPr>
        <w:t>at</w:t>
      </w:r>
      <w:r>
        <w:rPr>
          <w:spacing w:val="-6"/>
          <w:sz w:val="22"/>
        </w:rPr>
        <w:t> </w:t>
      </w:r>
      <w:r>
        <w:rPr>
          <w:sz w:val="22"/>
        </w:rPr>
        <w:t>least</w:t>
      </w:r>
      <w:r>
        <w:rPr>
          <w:spacing w:val="-5"/>
          <w:sz w:val="22"/>
        </w:rPr>
        <w:t> </w:t>
      </w:r>
      <w:r>
        <w:rPr>
          <w:sz w:val="22"/>
        </w:rPr>
        <w:t>4</w:t>
      </w:r>
      <w:r>
        <w:rPr>
          <w:spacing w:val="-6"/>
          <w:sz w:val="22"/>
        </w:rPr>
        <w:t> </w:t>
      </w:r>
      <w:r>
        <w:rPr>
          <w:sz w:val="22"/>
        </w:rPr>
        <w:t>different</w:t>
      </w:r>
      <w:r>
        <w:rPr>
          <w:spacing w:val="-6"/>
          <w:sz w:val="22"/>
        </w:rPr>
        <w:t> </w:t>
      </w:r>
      <w:r>
        <w:rPr>
          <w:sz w:val="22"/>
        </w:rPr>
        <w:t>ways</w:t>
      </w:r>
      <w:r>
        <w:rPr>
          <w:spacing w:val="-6"/>
          <w:sz w:val="22"/>
        </w:rPr>
        <w:t> </w:t>
      </w:r>
      <w:r>
        <w:rPr>
          <w:sz w:val="22"/>
        </w:rPr>
        <w:t>that</w:t>
      </w:r>
      <w:r>
        <w:rPr>
          <w:spacing w:val="-6"/>
          <w:sz w:val="22"/>
        </w:rPr>
        <w:t> </w:t>
      </w:r>
      <w:r>
        <w:rPr>
          <w:sz w:val="22"/>
        </w:rPr>
        <w:t>work</w:t>
      </w:r>
      <w:r>
        <w:rPr>
          <w:spacing w:val="-5"/>
          <w:sz w:val="22"/>
        </w:rPr>
        <w:t> </w:t>
      </w:r>
      <w:r>
        <w:rPr>
          <w:sz w:val="22"/>
        </w:rPr>
        <w:t>(using</w:t>
      </w:r>
      <w:r>
        <w:rPr>
          <w:spacing w:val="-6"/>
          <w:sz w:val="22"/>
        </w:rPr>
        <w:t> </w:t>
      </w:r>
      <w:r>
        <w:rPr>
          <w:sz w:val="22"/>
        </w:rPr>
        <w:t>just</w:t>
      </w:r>
      <w:r>
        <w:rPr>
          <w:spacing w:val="-7"/>
          <w:sz w:val="22"/>
        </w:rPr>
        <w:t> </w:t>
      </w:r>
      <w:r>
        <w:rPr>
          <w:sz w:val="22"/>
        </w:rPr>
        <w:t>one</w:t>
      </w:r>
      <w:r>
        <w:rPr>
          <w:spacing w:val="-6"/>
          <w:sz w:val="22"/>
        </w:rPr>
        <w:t> </w:t>
      </w:r>
      <w:r>
        <w:rPr>
          <w:sz w:val="22"/>
        </w:rPr>
        <w:t>wire,</w:t>
      </w:r>
      <w:r>
        <w:rPr>
          <w:spacing w:val="-6"/>
          <w:sz w:val="22"/>
        </w:rPr>
        <w:t> </w:t>
      </w:r>
      <w:r>
        <w:rPr>
          <w:sz w:val="22"/>
        </w:rPr>
        <w:t>bulb,</w:t>
      </w:r>
      <w:r>
        <w:rPr>
          <w:spacing w:val="-6"/>
          <w:sz w:val="22"/>
        </w:rPr>
        <w:t> </w:t>
      </w:r>
      <w:r>
        <w:rPr>
          <w:sz w:val="22"/>
        </w:rPr>
        <w:t>and battery), and 4 ways that do not</w:t>
      </w:r>
      <w:r>
        <w:rPr>
          <w:spacing w:val="12"/>
          <w:sz w:val="22"/>
        </w:rPr>
        <w:t> </w:t>
      </w:r>
      <w:r>
        <w:rPr>
          <w:sz w:val="22"/>
        </w:rPr>
        <w:t>work.</w:t>
      </w:r>
    </w:p>
    <w:p>
      <w:pPr>
        <w:pStyle w:val="ListParagraph"/>
        <w:numPr>
          <w:ilvl w:val="0"/>
          <w:numId w:val="26"/>
        </w:numPr>
        <w:tabs>
          <w:tab w:pos="1360" w:val="left" w:leader="none"/>
        </w:tabs>
        <w:spacing w:line="242" w:lineRule="auto" w:before="0" w:after="0"/>
        <w:ind w:left="1360" w:right="664" w:hanging="360"/>
        <w:jc w:val="left"/>
        <w:rPr>
          <w:sz w:val="22"/>
        </w:rPr>
      </w:pPr>
      <w:r>
        <w:rPr>
          <w:sz w:val="22"/>
        </w:rPr>
        <w:t>Capture</w:t>
      </w:r>
      <w:r>
        <w:rPr>
          <w:spacing w:val="-3"/>
          <w:sz w:val="22"/>
        </w:rPr>
        <w:t> </w:t>
      </w:r>
      <w:r>
        <w:rPr>
          <w:sz w:val="22"/>
        </w:rPr>
        <w:t>students’</w:t>
      </w:r>
      <w:r>
        <w:rPr>
          <w:spacing w:val="-2"/>
          <w:sz w:val="22"/>
        </w:rPr>
        <w:t> </w:t>
      </w:r>
      <w:r>
        <w:rPr>
          <w:sz w:val="22"/>
        </w:rPr>
        <w:t>observations</w:t>
      </w:r>
      <w:r>
        <w:rPr>
          <w:spacing w:val="-2"/>
          <w:sz w:val="22"/>
        </w:rPr>
        <w:t> </w:t>
      </w:r>
      <w:r>
        <w:rPr>
          <w:sz w:val="22"/>
        </w:rPr>
        <w:t>on</w:t>
      </w:r>
      <w:r>
        <w:rPr>
          <w:spacing w:val="-2"/>
          <w:sz w:val="22"/>
        </w:rPr>
        <w:t> </w:t>
      </w:r>
      <w:r>
        <w:rPr>
          <w:sz w:val="22"/>
        </w:rPr>
        <w:t>a</w:t>
      </w:r>
      <w:r>
        <w:rPr>
          <w:spacing w:val="-3"/>
          <w:sz w:val="22"/>
        </w:rPr>
        <w:t> </w:t>
      </w:r>
      <w:r>
        <w:rPr>
          <w:sz w:val="22"/>
        </w:rPr>
        <w:t>public</w:t>
      </w:r>
      <w:r>
        <w:rPr>
          <w:spacing w:val="-3"/>
          <w:sz w:val="22"/>
        </w:rPr>
        <w:t> </w:t>
      </w:r>
      <w:r>
        <w:rPr>
          <w:sz w:val="22"/>
        </w:rPr>
        <w:t>chart</w:t>
      </w:r>
      <w:r>
        <w:rPr>
          <w:spacing w:val="-2"/>
          <w:sz w:val="22"/>
        </w:rPr>
        <w:t> </w:t>
      </w:r>
      <w:r>
        <w:rPr>
          <w:sz w:val="22"/>
        </w:rPr>
        <w:t>about</w:t>
      </w:r>
      <w:r>
        <w:rPr>
          <w:spacing w:val="-3"/>
          <w:sz w:val="22"/>
        </w:rPr>
        <w:t> </w:t>
      </w:r>
      <w:r>
        <w:rPr>
          <w:sz w:val="22"/>
        </w:rPr>
        <w:t>how</w:t>
      </w:r>
      <w:r>
        <w:rPr>
          <w:spacing w:val="-2"/>
          <w:sz w:val="22"/>
        </w:rPr>
        <w:t> </w:t>
      </w:r>
      <w:r>
        <w:rPr>
          <w:sz w:val="22"/>
        </w:rPr>
        <w:t>to</w:t>
      </w:r>
      <w:r>
        <w:rPr>
          <w:spacing w:val="-2"/>
          <w:sz w:val="22"/>
        </w:rPr>
        <w:t> </w:t>
      </w:r>
      <w:r>
        <w:rPr>
          <w:sz w:val="22"/>
        </w:rPr>
        <w:t>make</w:t>
      </w:r>
      <w:r>
        <w:rPr>
          <w:spacing w:val="-3"/>
          <w:sz w:val="22"/>
        </w:rPr>
        <w:t> </w:t>
      </w:r>
      <w:r>
        <w:rPr>
          <w:sz w:val="22"/>
        </w:rPr>
        <w:t>the</w:t>
      </w:r>
      <w:r>
        <w:rPr>
          <w:spacing w:val="-3"/>
          <w:sz w:val="22"/>
        </w:rPr>
        <w:t> </w:t>
      </w:r>
      <w:r>
        <w:rPr>
          <w:sz w:val="22"/>
        </w:rPr>
        <w:t>bulb</w:t>
      </w:r>
      <w:r>
        <w:rPr>
          <w:spacing w:val="-3"/>
          <w:sz w:val="22"/>
        </w:rPr>
        <w:t> </w:t>
      </w:r>
      <w:r>
        <w:rPr>
          <w:sz w:val="22"/>
        </w:rPr>
        <w:t>light</w:t>
      </w:r>
      <w:r>
        <w:rPr>
          <w:spacing w:val="-2"/>
          <w:sz w:val="22"/>
        </w:rPr>
        <w:t> </w:t>
      </w:r>
      <w:r>
        <w:rPr>
          <w:sz w:val="22"/>
        </w:rPr>
        <w:t>up</w:t>
      </w:r>
      <w:r>
        <w:rPr>
          <w:spacing w:val="-2"/>
          <w:sz w:val="22"/>
        </w:rPr>
        <w:t> </w:t>
      </w:r>
      <w:r>
        <w:rPr>
          <w:sz w:val="22"/>
        </w:rPr>
        <w:t>at</w:t>
      </w:r>
      <w:r>
        <w:rPr>
          <w:spacing w:val="-2"/>
          <w:sz w:val="22"/>
        </w:rPr>
        <w:t> </w:t>
      </w:r>
      <w:r>
        <w:rPr>
          <w:sz w:val="22"/>
        </w:rPr>
        <w:t>the bottom</w:t>
      </w:r>
      <w:r>
        <w:rPr>
          <w:spacing w:val="3"/>
          <w:sz w:val="22"/>
        </w:rPr>
        <w:t> </w:t>
      </w:r>
      <w:r>
        <w:rPr>
          <w:sz w:val="22"/>
        </w:rPr>
        <w:t>of</w:t>
      </w:r>
      <w:r>
        <w:rPr>
          <w:spacing w:val="3"/>
          <w:sz w:val="22"/>
        </w:rPr>
        <w:t> </w:t>
      </w:r>
      <w:r>
        <w:rPr>
          <w:sz w:val="22"/>
        </w:rPr>
        <w:t>the</w:t>
      </w:r>
      <w:r>
        <w:rPr>
          <w:spacing w:val="5"/>
          <w:sz w:val="22"/>
        </w:rPr>
        <w:t> </w:t>
      </w:r>
      <w:r>
        <w:rPr>
          <w:sz w:val="22"/>
        </w:rPr>
        <w:t>chart.</w:t>
      </w:r>
      <w:r>
        <w:rPr>
          <w:spacing w:val="5"/>
          <w:sz w:val="22"/>
        </w:rPr>
        <w:t> </w:t>
      </w:r>
      <w:r>
        <w:rPr>
          <w:sz w:val="22"/>
        </w:rPr>
        <w:t>Questions</w:t>
      </w:r>
      <w:r>
        <w:rPr>
          <w:spacing w:val="5"/>
          <w:sz w:val="22"/>
        </w:rPr>
        <w:t> </w:t>
      </w:r>
      <w:r>
        <w:rPr>
          <w:sz w:val="22"/>
        </w:rPr>
        <w:t>to</w:t>
      </w:r>
      <w:r>
        <w:rPr>
          <w:spacing w:val="5"/>
          <w:sz w:val="22"/>
        </w:rPr>
        <w:t> </w:t>
      </w:r>
      <w:r>
        <w:rPr>
          <w:sz w:val="22"/>
        </w:rPr>
        <w:t>use</w:t>
      </w:r>
      <w:r>
        <w:rPr>
          <w:spacing w:val="5"/>
          <w:sz w:val="22"/>
        </w:rPr>
        <w:t> </w:t>
      </w:r>
      <w:r>
        <w:rPr>
          <w:sz w:val="22"/>
        </w:rPr>
        <w:t>during</w:t>
      </w:r>
      <w:r>
        <w:rPr>
          <w:spacing w:val="5"/>
          <w:sz w:val="22"/>
        </w:rPr>
        <w:t> </w:t>
      </w:r>
      <w:r>
        <w:rPr>
          <w:sz w:val="22"/>
        </w:rPr>
        <w:t>this</w:t>
      </w:r>
      <w:r>
        <w:rPr>
          <w:spacing w:val="5"/>
          <w:sz w:val="22"/>
        </w:rPr>
        <w:t> </w:t>
      </w:r>
      <w:r>
        <w:rPr>
          <w:sz w:val="22"/>
        </w:rPr>
        <w:t>part</w:t>
      </w:r>
      <w:r>
        <w:rPr>
          <w:spacing w:val="3"/>
          <w:sz w:val="22"/>
        </w:rPr>
        <w:t> </w:t>
      </w:r>
      <w:r>
        <w:rPr>
          <w:sz w:val="22"/>
        </w:rPr>
        <w:t>of</w:t>
      </w:r>
      <w:r>
        <w:rPr>
          <w:spacing w:val="3"/>
          <w:sz w:val="22"/>
        </w:rPr>
        <w:t> </w:t>
      </w:r>
      <w:r>
        <w:rPr>
          <w:sz w:val="22"/>
        </w:rPr>
        <w:t>the</w:t>
      </w:r>
      <w:r>
        <w:rPr>
          <w:spacing w:val="5"/>
          <w:sz w:val="22"/>
        </w:rPr>
        <w:t> </w:t>
      </w:r>
      <w:r>
        <w:rPr>
          <w:sz w:val="22"/>
        </w:rPr>
        <w:t>lesson:</w:t>
      </w:r>
    </w:p>
    <w:p>
      <w:pPr>
        <w:pStyle w:val="ListParagraph"/>
        <w:numPr>
          <w:ilvl w:val="1"/>
          <w:numId w:val="26"/>
        </w:numPr>
        <w:tabs>
          <w:tab w:pos="2080" w:val="left" w:leader="none"/>
        </w:tabs>
        <w:spacing w:line="235" w:lineRule="auto" w:before="1" w:after="0"/>
        <w:ind w:left="2080" w:right="708" w:hanging="360"/>
        <w:jc w:val="left"/>
        <w:rPr>
          <w:i/>
          <w:sz w:val="23"/>
        </w:rPr>
      </w:pPr>
      <w:r>
        <w:rPr>
          <w:sz w:val="22"/>
        </w:rPr>
        <w:t>What do we notice about all the ways we found that make the bulb light up? </w:t>
      </w:r>
      <w:r>
        <w:rPr>
          <w:i/>
          <w:sz w:val="23"/>
        </w:rPr>
        <w:t>[Possible responses: both ends of the battery are touched by something metal; it’s </w:t>
      </w:r>
      <w:r>
        <w:rPr>
          <w:i/>
          <w:sz w:val="23"/>
        </w:rPr>
        <w:t>connected</w:t>
      </w:r>
      <w:r>
        <w:rPr>
          <w:i/>
          <w:spacing w:val="-12"/>
          <w:sz w:val="23"/>
        </w:rPr>
        <w:t> </w:t>
      </w:r>
      <w:r>
        <w:rPr>
          <w:i/>
          <w:sz w:val="23"/>
        </w:rPr>
        <w:t>in</w:t>
      </w:r>
      <w:r>
        <w:rPr>
          <w:i/>
          <w:spacing w:val="-13"/>
          <w:sz w:val="23"/>
        </w:rPr>
        <w:t> </w:t>
      </w:r>
      <w:r>
        <w:rPr>
          <w:i/>
          <w:sz w:val="23"/>
        </w:rPr>
        <w:t>a</w:t>
      </w:r>
      <w:r>
        <w:rPr>
          <w:i/>
          <w:spacing w:val="-15"/>
          <w:sz w:val="23"/>
        </w:rPr>
        <w:t> </w:t>
      </w:r>
      <w:r>
        <w:rPr>
          <w:i/>
          <w:sz w:val="23"/>
        </w:rPr>
        <w:t>circle,</w:t>
      </w:r>
      <w:r>
        <w:rPr>
          <w:i/>
          <w:spacing w:val="-15"/>
          <w:sz w:val="23"/>
        </w:rPr>
        <w:t> </w:t>
      </w:r>
      <w:r>
        <w:rPr>
          <w:i/>
          <w:sz w:val="23"/>
        </w:rPr>
        <w:t>all</w:t>
      </w:r>
      <w:r>
        <w:rPr>
          <w:i/>
          <w:spacing w:val="-11"/>
          <w:sz w:val="23"/>
        </w:rPr>
        <w:t> </w:t>
      </w:r>
      <w:r>
        <w:rPr>
          <w:i/>
          <w:sz w:val="23"/>
        </w:rPr>
        <w:t>metal</w:t>
      </w:r>
      <w:r>
        <w:rPr>
          <w:i/>
          <w:spacing w:val="-15"/>
          <w:sz w:val="23"/>
        </w:rPr>
        <w:t> </w:t>
      </w:r>
      <w:r>
        <w:rPr>
          <w:i/>
          <w:sz w:val="23"/>
        </w:rPr>
        <w:t>things</w:t>
      </w:r>
      <w:r>
        <w:rPr>
          <w:i/>
          <w:spacing w:val="-14"/>
          <w:sz w:val="23"/>
        </w:rPr>
        <w:t> </w:t>
      </w:r>
      <w:r>
        <w:rPr>
          <w:i/>
          <w:sz w:val="23"/>
        </w:rPr>
        <w:t>are</w:t>
      </w:r>
      <w:r>
        <w:rPr>
          <w:i/>
          <w:spacing w:val="-12"/>
          <w:sz w:val="23"/>
        </w:rPr>
        <w:t> </w:t>
      </w:r>
      <w:r>
        <w:rPr>
          <w:i/>
          <w:sz w:val="23"/>
        </w:rPr>
        <w:t>touching,</w:t>
      </w:r>
      <w:r>
        <w:rPr>
          <w:i/>
          <w:spacing w:val="-16"/>
          <w:sz w:val="23"/>
        </w:rPr>
        <w:t> </w:t>
      </w:r>
      <w:r>
        <w:rPr>
          <w:i/>
          <w:sz w:val="23"/>
        </w:rPr>
        <w:t>the</w:t>
      </w:r>
      <w:r>
        <w:rPr>
          <w:i/>
          <w:spacing w:val="-13"/>
          <w:sz w:val="23"/>
        </w:rPr>
        <w:t> </w:t>
      </w:r>
      <w:r>
        <w:rPr>
          <w:i/>
          <w:sz w:val="23"/>
        </w:rPr>
        <w:t>metal</w:t>
      </w:r>
      <w:r>
        <w:rPr>
          <w:i/>
          <w:spacing w:val="-15"/>
          <w:sz w:val="23"/>
        </w:rPr>
        <w:t> </w:t>
      </w:r>
      <w:r>
        <w:rPr>
          <w:i/>
          <w:sz w:val="23"/>
        </w:rPr>
        <w:t>thing</w:t>
      </w:r>
      <w:r>
        <w:rPr>
          <w:i/>
          <w:spacing w:val="-14"/>
          <w:sz w:val="23"/>
        </w:rPr>
        <w:t> </w:t>
      </w:r>
      <w:r>
        <w:rPr>
          <w:i/>
          <w:sz w:val="23"/>
        </w:rPr>
        <w:t>at</w:t>
      </w:r>
      <w:r>
        <w:rPr>
          <w:i/>
          <w:spacing w:val="-13"/>
          <w:sz w:val="23"/>
        </w:rPr>
        <w:t> </w:t>
      </w:r>
      <w:r>
        <w:rPr>
          <w:i/>
          <w:sz w:val="23"/>
        </w:rPr>
        <w:t>the</w:t>
      </w:r>
      <w:r>
        <w:rPr>
          <w:i/>
          <w:spacing w:val="-13"/>
          <w:sz w:val="23"/>
        </w:rPr>
        <w:t> </w:t>
      </w:r>
      <w:r>
        <w:rPr>
          <w:i/>
          <w:sz w:val="23"/>
        </w:rPr>
        <w:t>bottom</w:t>
      </w:r>
      <w:r>
        <w:rPr>
          <w:i/>
          <w:spacing w:val="-15"/>
          <w:sz w:val="23"/>
        </w:rPr>
        <w:t> </w:t>
      </w:r>
      <w:r>
        <w:rPr>
          <w:i/>
          <w:sz w:val="23"/>
        </w:rPr>
        <w:t>of the</w:t>
      </w:r>
      <w:r>
        <w:rPr>
          <w:i/>
          <w:spacing w:val="-9"/>
          <w:sz w:val="23"/>
        </w:rPr>
        <w:t> </w:t>
      </w:r>
      <w:r>
        <w:rPr>
          <w:i/>
          <w:sz w:val="23"/>
        </w:rPr>
        <w:t>light</w:t>
      </w:r>
      <w:r>
        <w:rPr>
          <w:i/>
          <w:spacing w:val="-10"/>
          <w:sz w:val="23"/>
        </w:rPr>
        <w:t> </w:t>
      </w:r>
      <w:r>
        <w:rPr>
          <w:i/>
          <w:sz w:val="23"/>
        </w:rPr>
        <w:t>bulb</w:t>
      </w:r>
      <w:r>
        <w:rPr>
          <w:i/>
          <w:spacing w:val="-9"/>
          <w:sz w:val="23"/>
        </w:rPr>
        <w:t> </w:t>
      </w:r>
      <w:r>
        <w:rPr>
          <w:i/>
          <w:sz w:val="23"/>
        </w:rPr>
        <w:t>has</w:t>
      </w:r>
      <w:r>
        <w:rPr>
          <w:i/>
          <w:spacing w:val="-8"/>
          <w:sz w:val="23"/>
        </w:rPr>
        <w:t> </w:t>
      </w:r>
      <w:r>
        <w:rPr>
          <w:i/>
          <w:sz w:val="23"/>
        </w:rPr>
        <w:t>2</w:t>
      </w:r>
      <w:r>
        <w:rPr>
          <w:i/>
          <w:spacing w:val="-8"/>
          <w:sz w:val="23"/>
        </w:rPr>
        <w:t> </w:t>
      </w:r>
      <w:r>
        <w:rPr>
          <w:i/>
          <w:sz w:val="23"/>
        </w:rPr>
        <w:t>places</w:t>
      </w:r>
      <w:r>
        <w:rPr>
          <w:i/>
          <w:spacing w:val="-8"/>
          <w:sz w:val="23"/>
        </w:rPr>
        <w:t> </w:t>
      </w:r>
      <w:r>
        <w:rPr>
          <w:i/>
          <w:sz w:val="23"/>
        </w:rPr>
        <w:t>that</w:t>
      </w:r>
      <w:r>
        <w:rPr>
          <w:i/>
          <w:spacing w:val="-10"/>
          <w:sz w:val="23"/>
        </w:rPr>
        <w:t> </w:t>
      </w:r>
      <w:r>
        <w:rPr>
          <w:i/>
          <w:sz w:val="23"/>
        </w:rPr>
        <w:t>have</w:t>
      </w:r>
      <w:r>
        <w:rPr>
          <w:i/>
          <w:spacing w:val="-7"/>
          <w:sz w:val="23"/>
        </w:rPr>
        <w:t> </w:t>
      </w:r>
      <w:r>
        <w:rPr>
          <w:i/>
          <w:sz w:val="23"/>
        </w:rPr>
        <w:t>to</w:t>
      </w:r>
      <w:r>
        <w:rPr>
          <w:i/>
          <w:spacing w:val="-8"/>
          <w:sz w:val="23"/>
        </w:rPr>
        <w:t> </w:t>
      </w:r>
      <w:r>
        <w:rPr>
          <w:i/>
          <w:sz w:val="23"/>
        </w:rPr>
        <w:t>be</w:t>
      </w:r>
      <w:r>
        <w:rPr>
          <w:i/>
          <w:spacing w:val="-8"/>
          <w:sz w:val="23"/>
        </w:rPr>
        <w:t> </w:t>
      </w:r>
      <w:r>
        <w:rPr>
          <w:i/>
          <w:sz w:val="23"/>
        </w:rPr>
        <w:t>connected:</w:t>
      </w:r>
      <w:r>
        <w:rPr>
          <w:i/>
          <w:spacing w:val="-9"/>
          <w:sz w:val="23"/>
        </w:rPr>
        <w:t> </w:t>
      </w:r>
      <w:r>
        <w:rPr>
          <w:i/>
          <w:sz w:val="23"/>
        </w:rPr>
        <w:t>the</w:t>
      </w:r>
      <w:r>
        <w:rPr>
          <w:i/>
          <w:spacing w:val="-8"/>
          <w:sz w:val="23"/>
        </w:rPr>
        <w:t> </w:t>
      </w:r>
      <w:r>
        <w:rPr>
          <w:i/>
          <w:sz w:val="23"/>
        </w:rPr>
        <w:t>bottom</w:t>
      </w:r>
      <w:r>
        <w:rPr>
          <w:i/>
          <w:spacing w:val="-10"/>
          <w:sz w:val="23"/>
        </w:rPr>
        <w:t> </w:t>
      </w:r>
      <w:r>
        <w:rPr>
          <w:i/>
          <w:sz w:val="23"/>
        </w:rPr>
        <w:t>and</w:t>
      </w:r>
      <w:r>
        <w:rPr>
          <w:i/>
          <w:spacing w:val="-7"/>
          <w:sz w:val="23"/>
        </w:rPr>
        <w:t> </w:t>
      </w:r>
      <w:r>
        <w:rPr>
          <w:i/>
          <w:sz w:val="23"/>
        </w:rPr>
        <w:t>screw</w:t>
      </w:r>
      <w:r>
        <w:rPr>
          <w:i/>
          <w:spacing w:val="-11"/>
          <w:sz w:val="23"/>
        </w:rPr>
        <w:t> </w:t>
      </w:r>
      <w:r>
        <w:rPr>
          <w:i/>
          <w:sz w:val="23"/>
        </w:rPr>
        <w:t>part]</w:t>
      </w:r>
    </w:p>
    <w:p>
      <w:pPr>
        <w:pStyle w:val="ListParagraph"/>
        <w:numPr>
          <w:ilvl w:val="1"/>
          <w:numId w:val="26"/>
        </w:numPr>
        <w:tabs>
          <w:tab w:pos="2080" w:val="left" w:leader="none"/>
        </w:tabs>
        <w:spacing w:line="235" w:lineRule="auto" w:before="0" w:after="0"/>
        <w:ind w:left="2079" w:right="751" w:hanging="359"/>
        <w:jc w:val="left"/>
        <w:rPr>
          <w:i/>
          <w:sz w:val="23"/>
        </w:rPr>
      </w:pPr>
      <w:r>
        <w:rPr>
          <w:sz w:val="22"/>
        </w:rPr>
        <w:t>What do we notice about the ways we found out that didn’t work? </w:t>
      </w:r>
      <w:r>
        <w:rPr>
          <w:i/>
          <w:sz w:val="23"/>
        </w:rPr>
        <w:t>[Possible </w:t>
      </w:r>
      <w:r>
        <w:rPr>
          <w:i/>
          <w:sz w:val="23"/>
        </w:rPr>
        <w:t>responses:</w:t>
      </w:r>
      <w:r>
        <w:rPr>
          <w:i/>
          <w:spacing w:val="-8"/>
          <w:sz w:val="23"/>
        </w:rPr>
        <w:t> </w:t>
      </w:r>
      <w:r>
        <w:rPr>
          <w:i/>
          <w:sz w:val="23"/>
        </w:rPr>
        <w:t>it</w:t>
      </w:r>
      <w:r>
        <w:rPr>
          <w:i/>
          <w:spacing w:val="-10"/>
          <w:sz w:val="23"/>
        </w:rPr>
        <w:t> </w:t>
      </w:r>
      <w:r>
        <w:rPr>
          <w:i/>
          <w:sz w:val="23"/>
        </w:rPr>
        <w:t>was</w:t>
      </w:r>
      <w:r>
        <w:rPr>
          <w:i/>
          <w:spacing w:val="-8"/>
          <w:sz w:val="23"/>
        </w:rPr>
        <w:t> </w:t>
      </w:r>
      <w:r>
        <w:rPr>
          <w:i/>
          <w:sz w:val="23"/>
        </w:rPr>
        <w:t>in</w:t>
      </w:r>
      <w:r>
        <w:rPr>
          <w:i/>
          <w:spacing w:val="-7"/>
          <w:sz w:val="23"/>
        </w:rPr>
        <w:t> </w:t>
      </w:r>
      <w:r>
        <w:rPr>
          <w:i/>
          <w:sz w:val="23"/>
        </w:rPr>
        <w:t>a</w:t>
      </w:r>
      <w:r>
        <w:rPr>
          <w:i/>
          <w:spacing w:val="-8"/>
          <w:sz w:val="23"/>
        </w:rPr>
        <w:t> </w:t>
      </w:r>
      <w:r>
        <w:rPr>
          <w:i/>
          <w:sz w:val="23"/>
        </w:rPr>
        <w:t>line,</w:t>
      </w:r>
      <w:r>
        <w:rPr>
          <w:i/>
          <w:spacing w:val="-11"/>
          <w:sz w:val="23"/>
        </w:rPr>
        <w:t> </w:t>
      </w:r>
      <w:r>
        <w:rPr>
          <w:i/>
          <w:sz w:val="23"/>
        </w:rPr>
        <w:t>it</w:t>
      </w:r>
      <w:r>
        <w:rPr>
          <w:i/>
          <w:spacing w:val="-8"/>
          <w:sz w:val="23"/>
        </w:rPr>
        <w:t> </w:t>
      </w:r>
      <w:r>
        <w:rPr>
          <w:i/>
          <w:sz w:val="23"/>
        </w:rPr>
        <w:t>wasn’t</w:t>
      </w:r>
      <w:r>
        <w:rPr>
          <w:i/>
          <w:spacing w:val="-11"/>
          <w:sz w:val="23"/>
        </w:rPr>
        <w:t> </w:t>
      </w:r>
      <w:r>
        <w:rPr>
          <w:i/>
          <w:sz w:val="23"/>
        </w:rPr>
        <w:t>connected</w:t>
      </w:r>
      <w:r>
        <w:rPr>
          <w:i/>
          <w:spacing w:val="-8"/>
          <w:sz w:val="23"/>
        </w:rPr>
        <w:t> </w:t>
      </w:r>
      <w:r>
        <w:rPr>
          <w:i/>
          <w:sz w:val="23"/>
        </w:rPr>
        <w:t>to</w:t>
      </w:r>
      <w:r>
        <w:rPr>
          <w:i/>
          <w:spacing w:val="-8"/>
          <w:sz w:val="23"/>
        </w:rPr>
        <w:t> </w:t>
      </w:r>
      <w:r>
        <w:rPr>
          <w:i/>
          <w:sz w:val="23"/>
        </w:rPr>
        <w:t>both</w:t>
      </w:r>
      <w:r>
        <w:rPr>
          <w:i/>
          <w:spacing w:val="-7"/>
          <w:sz w:val="23"/>
        </w:rPr>
        <w:t> </w:t>
      </w:r>
      <w:r>
        <w:rPr>
          <w:i/>
          <w:sz w:val="23"/>
        </w:rPr>
        <w:t>ends</w:t>
      </w:r>
      <w:r>
        <w:rPr>
          <w:i/>
          <w:spacing w:val="-8"/>
          <w:sz w:val="23"/>
        </w:rPr>
        <w:t> </w:t>
      </w:r>
      <w:r>
        <w:rPr>
          <w:i/>
          <w:sz w:val="23"/>
        </w:rPr>
        <w:t>of</w:t>
      </w:r>
      <w:r>
        <w:rPr>
          <w:i/>
          <w:spacing w:val="-10"/>
          <w:sz w:val="23"/>
        </w:rPr>
        <w:t> </w:t>
      </w:r>
      <w:r>
        <w:rPr>
          <w:i/>
          <w:sz w:val="23"/>
        </w:rPr>
        <w:t>the</w:t>
      </w:r>
      <w:r>
        <w:rPr>
          <w:i/>
          <w:spacing w:val="-9"/>
          <w:sz w:val="23"/>
        </w:rPr>
        <w:t> </w:t>
      </w:r>
      <w:r>
        <w:rPr>
          <w:i/>
          <w:sz w:val="23"/>
        </w:rPr>
        <w:t>battery,</w:t>
      </w:r>
      <w:r>
        <w:rPr>
          <w:i/>
          <w:spacing w:val="-10"/>
          <w:sz w:val="23"/>
        </w:rPr>
        <w:t> </w:t>
      </w:r>
      <w:r>
        <w:rPr>
          <w:i/>
          <w:sz w:val="23"/>
        </w:rPr>
        <w:t>it</w:t>
      </w:r>
      <w:r>
        <w:rPr>
          <w:i/>
          <w:spacing w:val="-10"/>
          <w:sz w:val="23"/>
        </w:rPr>
        <w:t> </w:t>
      </w:r>
      <w:r>
        <w:rPr>
          <w:i/>
          <w:sz w:val="23"/>
        </w:rPr>
        <w:t>wasn’t connected to the side and bottom of the metal thing on the light</w:t>
      </w:r>
      <w:r>
        <w:rPr>
          <w:i/>
          <w:spacing w:val="12"/>
          <w:sz w:val="23"/>
        </w:rPr>
        <w:t> </w:t>
      </w:r>
      <w:r>
        <w:rPr>
          <w:i/>
          <w:sz w:val="23"/>
        </w:rPr>
        <w:t>bulb]</w:t>
      </w:r>
    </w:p>
    <w:p>
      <w:pPr>
        <w:pStyle w:val="BodyText"/>
        <w:spacing w:before="7"/>
        <w:rPr>
          <w:i/>
          <w:sz w:val="21"/>
        </w:rPr>
      </w:pPr>
    </w:p>
    <w:p>
      <w:pPr>
        <w:spacing w:line="230" w:lineRule="auto" w:before="0" w:after="5"/>
        <w:ind w:left="3115" w:right="2926" w:hanging="30"/>
        <w:jc w:val="left"/>
        <w:rPr>
          <w:i/>
          <w:sz w:val="17"/>
        </w:rPr>
      </w:pPr>
      <w:r>
        <w:rPr>
          <w:i/>
          <w:sz w:val="17"/>
        </w:rPr>
        <w:t>The photo below shows a student reviewing ways the class found </w:t>
      </w:r>
      <w:r>
        <w:rPr>
          <w:i/>
          <w:sz w:val="17"/>
        </w:rPr>
        <w:t>to light up a bulb using just one wire, one battery, and one bulb.</w:t>
      </w:r>
    </w:p>
    <w:p>
      <w:pPr>
        <w:pStyle w:val="BodyText"/>
        <w:ind w:left="1475"/>
        <w:rPr>
          <w:sz w:val="20"/>
        </w:rPr>
      </w:pPr>
      <w:r>
        <w:rPr>
          <w:sz w:val="20"/>
        </w:rPr>
        <w:drawing>
          <wp:inline distT="0" distB="0" distL="0" distR="0">
            <wp:extent cx="4877570" cy="4105655"/>
            <wp:effectExtent l="0" t="0" r="0" b="0"/>
            <wp:docPr id="15" name="image22.jpeg" descr=""/>
            <wp:cNvGraphicFramePr>
              <a:graphicFrameLocks noChangeAspect="1"/>
            </wp:cNvGraphicFramePr>
            <a:graphic>
              <a:graphicData uri="http://schemas.openxmlformats.org/drawingml/2006/picture">
                <pic:pic>
                  <pic:nvPicPr>
                    <pic:cNvPr id="16" name="image22.jpeg"/>
                    <pic:cNvPicPr/>
                  </pic:nvPicPr>
                  <pic:blipFill>
                    <a:blip r:embed="rId39" cstate="print"/>
                    <a:stretch>
                      <a:fillRect/>
                    </a:stretch>
                  </pic:blipFill>
                  <pic:spPr>
                    <a:xfrm>
                      <a:off x="0" y="0"/>
                      <a:ext cx="4877570" cy="4105655"/>
                    </a:xfrm>
                    <a:prstGeom prst="rect">
                      <a:avLst/>
                    </a:prstGeom>
                  </pic:spPr>
                </pic:pic>
              </a:graphicData>
            </a:graphic>
          </wp:inline>
        </w:drawing>
      </w:r>
      <w:r>
        <w:rPr>
          <w:sz w:val="20"/>
        </w:rPr>
      </w:r>
    </w:p>
    <w:p>
      <w:pPr>
        <w:pStyle w:val="BodyText"/>
        <w:rPr>
          <w:i/>
          <w:sz w:val="20"/>
        </w:rPr>
      </w:pPr>
    </w:p>
    <w:p>
      <w:pPr>
        <w:pStyle w:val="BodyText"/>
        <w:spacing w:before="8"/>
        <w:rPr>
          <w:i/>
          <w:sz w:val="25"/>
        </w:rPr>
      </w:pPr>
    </w:p>
    <w:p>
      <w:pPr>
        <w:pStyle w:val="BodyText"/>
        <w:spacing w:line="242" w:lineRule="auto" w:before="1"/>
        <w:ind w:left="639" w:right="664"/>
      </w:pPr>
      <w:r>
        <w:rPr>
          <w:rFonts w:ascii="Book Antiqua" w:hAnsi="Book Antiqua"/>
          <w:b/>
        </w:rPr>
        <w:t>Science vocabulary note</w:t>
      </w:r>
      <w:r>
        <w:rPr/>
        <w:t>: At the end of this part of the lesson, introduce the word ‘</w:t>
      </w:r>
      <w:r>
        <w:rPr>
          <w:rFonts w:ascii="Book Antiqua" w:hAnsi="Book Antiqua"/>
          <w:b/>
        </w:rPr>
        <w:t>circuit</w:t>
      </w:r>
      <w:r>
        <w:rPr/>
        <w:t>.’ Tell students that today they each made a circuit that lit up a light bulb. Circuits can do lots of different things but for the next few weeks we are focusing on circuits that are designed to give us light. (In future</w:t>
      </w:r>
      <w:r>
        <w:rPr>
          <w:spacing w:val="-9"/>
        </w:rPr>
        <w:t> </w:t>
      </w:r>
      <w:r>
        <w:rPr/>
        <w:t>lessons</w:t>
      </w:r>
      <w:r>
        <w:rPr>
          <w:spacing w:val="-10"/>
        </w:rPr>
        <w:t> </w:t>
      </w:r>
      <w:r>
        <w:rPr/>
        <w:t>it</w:t>
      </w:r>
      <w:r>
        <w:rPr>
          <w:spacing w:val="-10"/>
        </w:rPr>
        <w:t> </w:t>
      </w:r>
      <w:r>
        <w:rPr/>
        <w:t>may</w:t>
      </w:r>
      <w:r>
        <w:rPr>
          <w:spacing w:val="-9"/>
        </w:rPr>
        <w:t> </w:t>
      </w:r>
      <w:r>
        <w:rPr/>
        <w:t>be</w:t>
      </w:r>
      <w:r>
        <w:rPr>
          <w:spacing w:val="-10"/>
        </w:rPr>
        <w:t> </w:t>
      </w:r>
      <w:r>
        <w:rPr/>
        <w:t>useful</w:t>
      </w:r>
      <w:r>
        <w:rPr>
          <w:spacing w:val="-11"/>
        </w:rPr>
        <w:t> </w:t>
      </w:r>
      <w:r>
        <w:rPr/>
        <w:t>to</w:t>
      </w:r>
      <w:r>
        <w:rPr>
          <w:spacing w:val="-10"/>
        </w:rPr>
        <w:t> </w:t>
      </w:r>
      <w:r>
        <w:rPr/>
        <w:t>create</w:t>
      </w:r>
      <w:r>
        <w:rPr>
          <w:spacing w:val="-10"/>
        </w:rPr>
        <w:t> </w:t>
      </w:r>
      <w:r>
        <w:rPr/>
        <w:t>a</w:t>
      </w:r>
      <w:r>
        <w:rPr>
          <w:spacing w:val="-11"/>
        </w:rPr>
        <w:t> </w:t>
      </w:r>
      <w:r>
        <w:rPr/>
        <w:t>chart</w:t>
      </w:r>
      <w:r>
        <w:rPr>
          <w:spacing w:val="-11"/>
        </w:rPr>
        <w:t> </w:t>
      </w:r>
      <w:r>
        <w:rPr/>
        <w:t>with</w:t>
      </w:r>
      <w:r>
        <w:rPr>
          <w:spacing w:val="-10"/>
        </w:rPr>
        <w:t> </w:t>
      </w:r>
      <w:r>
        <w:rPr/>
        <w:t>characteristics</w:t>
      </w:r>
      <w:r>
        <w:rPr>
          <w:spacing w:val="-10"/>
        </w:rPr>
        <w:t> </w:t>
      </w:r>
      <w:r>
        <w:rPr/>
        <w:t>of</w:t>
      </w:r>
      <w:r>
        <w:rPr>
          <w:spacing w:val="-11"/>
        </w:rPr>
        <w:t> </w:t>
      </w:r>
      <w:r>
        <w:rPr/>
        <w:t>circuits</w:t>
      </w:r>
      <w:r>
        <w:rPr>
          <w:spacing w:val="-10"/>
        </w:rPr>
        <w:t> </w:t>
      </w:r>
      <w:r>
        <w:rPr/>
        <w:t>but</w:t>
      </w:r>
      <w:r>
        <w:rPr>
          <w:spacing w:val="-10"/>
        </w:rPr>
        <w:t> </w:t>
      </w:r>
      <w:r>
        <w:rPr/>
        <w:t>it</w:t>
      </w:r>
      <w:r>
        <w:rPr>
          <w:spacing w:val="-10"/>
        </w:rPr>
        <w:t> </w:t>
      </w:r>
      <w:r>
        <w:rPr/>
        <w:t>is</w:t>
      </w:r>
      <w:r>
        <w:rPr>
          <w:spacing w:val="-9"/>
        </w:rPr>
        <w:t> </w:t>
      </w:r>
      <w:r>
        <w:rPr/>
        <w:t>not</w:t>
      </w:r>
      <w:r>
        <w:rPr>
          <w:spacing w:val="-7"/>
        </w:rPr>
        <w:t> </w:t>
      </w:r>
      <w:r>
        <w:rPr/>
        <w:t>necessary or advised at this point in the</w:t>
      </w:r>
      <w:r>
        <w:rPr>
          <w:spacing w:val="10"/>
        </w:rPr>
        <w:t> </w:t>
      </w:r>
      <w:r>
        <w:rPr/>
        <w:t>unit.)</w:t>
      </w:r>
    </w:p>
    <w:p>
      <w:pPr>
        <w:spacing w:after="0" w:line="242" w:lineRule="auto"/>
        <w:sectPr>
          <w:pgSz w:w="12240" w:h="15840"/>
          <w:pgMar w:header="0" w:footer="961" w:top="1280" w:bottom="1160" w:left="800" w:right="860"/>
        </w:sectPr>
      </w:pPr>
    </w:p>
    <w:p>
      <w:pPr>
        <w:pStyle w:val="BodyText"/>
        <w:spacing w:before="71"/>
        <w:ind w:left="640"/>
      </w:pPr>
      <w:bookmarkStart w:name="Introduce the phenomenon: Whole Group" w:id="27"/>
      <w:bookmarkEnd w:id="27"/>
      <w:r>
        <w:rPr/>
      </w:r>
      <w:r>
        <w:rPr/>
        <w:t>Part 2 of 2 (45 minutes)</w:t>
      </w:r>
    </w:p>
    <w:p>
      <w:pPr>
        <w:pStyle w:val="Heading9"/>
        <w:spacing w:line="262" w:lineRule="exact" w:before="12"/>
        <w:ind w:left="639"/>
      </w:pPr>
      <w:r>
        <w:rPr/>
        <w:t>Introduce the phenomenon: Whole Group</w:t>
      </w:r>
    </w:p>
    <w:p>
      <w:pPr>
        <w:pStyle w:val="ListParagraph"/>
        <w:numPr>
          <w:ilvl w:val="0"/>
          <w:numId w:val="27"/>
        </w:numPr>
        <w:tabs>
          <w:tab w:pos="1360" w:val="left" w:leader="none"/>
        </w:tabs>
        <w:spacing w:line="244" w:lineRule="auto" w:before="0" w:after="0"/>
        <w:ind w:left="1359" w:right="856" w:hanging="359"/>
        <w:jc w:val="left"/>
        <w:rPr>
          <w:sz w:val="22"/>
        </w:rPr>
      </w:pPr>
      <w:r>
        <w:rPr>
          <w:sz w:val="22"/>
        </w:rPr>
        <w:t>Take out the large flashlight and show it to the class. Tell the following story: Explain that one day you shoved it away (in a cabinet or drawer) and it was accidentally left on. The next time you went to use it, it didn’t work. You turned the switch on and off and</w:t>
      </w:r>
      <w:r>
        <w:rPr>
          <w:spacing w:val="-34"/>
          <w:sz w:val="22"/>
        </w:rPr>
        <w:t> </w:t>
      </w:r>
      <w:r>
        <w:rPr>
          <w:sz w:val="22"/>
        </w:rPr>
        <w:t>nothing! Have students think-pair-share about what they think could have happened to make the flashlight stop working properly. They may make connections to experiences they’ve had where some battery-operated device stopped working. Questions to</w:t>
      </w:r>
      <w:r>
        <w:rPr>
          <w:spacing w:val="5"/>
          <w:sz w:val="22"/>
        </w:rPr>
        <w:t> </w:t>
      </w:r>
      <w:r>
        <w:rPr>
          <w:sz w:val="22"/>
        </w:rPr>
        <w:t>ask:</w:t>
      </w:r>
    </w:p>
    <w:p>
      <w:pPr>
        <w:pStyle w:val="ListParagraph"/>
        <w:numPr>
          <w:ilvl w:val="1"/>
          <w:numId w:val="27"/>
        </w:numPr>
        <w:tabs>
          <w:tab w:pos="2080" w:val="left" w:leader="none"/>
        </w:tabs>
        <w:spacing w:line="257" w:lineRule="exact" w:before="0" w:after="0"/>
        <w:ind w:left="2080" w:right="0" w:hanging="360"/>
        <w:jc w:val="left"/>
        <w:rPr>
          <w:sz w:val="22"/>
        </w:rPr>
      </w:pPr>
      <w:r>
        <w:rPr>
          <w:sz w:val="22"/>
        </w:rPr>
        <w:t>What are all the possible reasons that this flashlight would stop</w:t>
      </w:r>
      <w:r>
        <w:rPr>
          <w:spacing w:val="41"/>
          <w:sz w:val="22"/>
        </w:rPr>
        <w:t> </w:t>
      </w:r>
      <w:r>
        <w:rPr>
          <w:sz w:val="22"/>
        </w:rPr>
        <w:t>working?</w:t>
      </w:r>
    </w:p>
    <w:p>
      <w:pPr>
        <w:pStyle w:val="ListParagraph"/>
        <w:numPr>
          <w:ilvl w:val="1"/>
          <w:numId w:val="27"/>
        </w:numPr>
        <w:tabs>
          <w:tab w:pos="2080" w:val="left" w:leader="none"/>
        </w:tabs>
        <w:spacing w:line="240" w:lineRule="auto" w:before="3" w:after="0"/>
        <w:ind w:left="2080" w:right="0" w:hanging="360"/>
        <w:jc w:val="left"/>
        <w:rPr>
          <w:sz w:val="22"/>
        </w:rPr>
      </w:pPr>
      <w:r>
        <w:rPr/>
        <w:pict>
          <v:group style="position:absolute;margin-left:381.600006pt;margin-top:11.274151pt;width:170.9pt;height:108.9pt;mso-position-horizontal-relative:page;mso-position-vertical-relative:paragraph;z-index:1864" coordorigin="7632,225" coordsize="3418,2178">
            <v:shape style="position:absolute;left:7648;top:239;width:3189;height:1908" type="#_x0000_t75" stroked="false">
              <v:imagedata r:id="rId40" o:title=""/>
            </v:shape>
            <v:rect style="position:absolute;left:7640;top:232;width:3204;height:1950" filled="false" stroked="true" strokeweight=".75pt" strokecolor="#000000">
              <v:stroke dashstyle="solid"/>
            </v:rect>
            <v:shape style="position:absolute;left:7656;top:2181;width:3394;height:221" type="#_x0000_t75" stroked="false">
              <v:imagedata r:id="rId41" o:title=""/>
            </v:shape>
            <v:shape style="position:absolute;left:7632;top:226;width:3418;height:2177" type="#_x0000_t75" stroked="false">
              <v:imagedata r:id="rId42" o:title=""/>
            </v:shape>
            <v:shape style="position:absolute;left:7632;top:225;width:3418;height:2178"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22"/>
                      </w:rPr>
                    </w:pPr>
                  </w:p>
                  <w:p>
                    <w:pPr>
                      <w:spacing w:before="0"/>
                      <w:ind w:left="23" w:right="0" w:firstLine="0"/>
                      <w:jc w:val="left"/>
                      <w:rPr>
                        <w:sz w:val="16"/>
                      </w:rPr>
                    </w:pPr>
                    <w:r>
                      <w:rPr>
                        <w:sz w:val="16"/>
                      </w:rPr>
                      <w:t>Model Scaffold - Copy on ledger paper 11"x17"</w:t>
                    </w:r>
                  </w:p>
                </w:txbxContent>
              </v:textbox>
              <w10:wrap type="none"/>
            </v:shape>
            <w10:wrap type="none"/>
          </v:group>
        </w:pict>
      </w:r>
      <w:r>
        <w:rPr>
          <w:sz w:val="22"/>
        </w:rPr>
        <w:t>What would cause that to</w:t>
      </w:r>
      <w:r>
        <w:rPr>
          <w:spacing w:val="1"/>
          <w:sz w:val="22"/>
        </w:rPr>
        <w:t> </w:t>
      </w:r>
      <w:r>
        <w:rPr>
          <w:sz w:val="22"/>
        </w:rPr>
        <w:t>happen?</w:t>
      </w:r>
    </w:p>
    <w:p>
      <w:pPr>
        <w:pStyle w:val="ListParagraph"/>
        <w:numPr>
          <w:ilvl w:val="0"/>
          <w:numId w:val="27"/>
        </w:numPr>
        <w:tabs>
          <w:tab w:pos="1360" w:val="left" w:leader="none"/>
        </w:tabs>
        <w:spacing w:line="244" w:lineRule="auto" w:before="6" w:after="0"/>
        <w:ind w:left="1360" w:right="4150" w:hanging="360"/>
        <w:jc w:val="left"/>
        <w:rPr>
          <w:sz w:val="22"/>
        </w:rPr>
      </w:pPr>
      <w:r>
        <w:rPr>
          <w:sz w:val="22"/>
        </w:rPr>
        <w:t>Introduce the model scaffold sheet (see right). Tell students that they will have all this space to draw and write</w:t>
      </w:r>
      <w:r>
        <w:rPr>
          <w:spacing w:val="-9"/>
          <w:sz w:val="22"/>
        </w:rPr>
        <w:t> </w:t>
      </w:r>
      <w:r>
        <w:rPr>
          <w:sz w:val="22"/>
        </w:rPr>
        <w:t>first</w:t>
      </w:r>
      <w:r>
        <w:rPr>
          <w:spacing w:val="-10"/>
          <w:sz w:val="22"/>
        </w:rPr>
        <w:t> </w:t>
      </w:r>
      <w:r>
        <w:rPr>
          <w:sz w:val="22"/>
        </w:rPr>
        <w:t>on</w:t>
      </w:r>
      <w:r>
        <w:rPr>
          <w:spacing w:val="-8"/>
          <w:sz w:val="22"/>
        </w:rPr>
        <w:t> </w:t>
      </w:r>
      <w:r>
        <w:rPr>
          <w:sz w:val="22"/>
        </w:rPr>
        <w:t>the</w:t>
      </w:r>
      <w:r>
        <w:rPr>
          <w:spacing w:val="-9"/>
          <w:sz w:val="22"/>
        </w:rPr>
        <w:t> </w:t>
      </w:r>
      <w:r>
        <w:rPr>
          <w:sz w:val="22"/>
        </w:rPr>
        <w:t>left</w:t>
      </w:r>
      <w:r>
        <w:rPr>
          <w:spacing w:val="-9"/>
          <w:sz w:val="22"/>
        </w:rPr>
        <w:t> </w:t>
      </w:r>
      <w:r>
        <w:rPr>
          <w:sz w:val="22"/>
        </w:rPr>
        <w:t>side</w:t>
      </w:r>
      <w:r>
        <w:rPr>
          <w:spacing w:val="-7"/>
          <w:sz w:val="22"/>
        </w:rPr>
        <w:t> </w:t>
      </w:r>
      <w:r>
        <w:rPr>
          <w:sz w:val="22"/>
        </w:rPr>
        <w:t>about</w:t>
      </w:r>
      <w:r>
        <w:rPr>
          <w:spacing w:val="-9"/>
          <w:sz w:val="22"/>
        </w:rPr>
        <w:t> </w:t>
      </w:r>
      <w:r>
        <w:rPr>
          <w:sz w:val="22"/>
        </w:rPr>
        <w:t>how</w:t>
      </w:r>
      <w:r>
        <w:rPr>
          <w:spacing w:val="-9"/>
          <w:sz w:val="22"/>
        </w:rPr>
        <w:t> </w:t>
      </w:r>
      <w:r>
        <w:rPr>
          <w:sz w:val="22"/>
        </w:rPr>
        <w:t>a</w:t>
      </w:r>
      <w:r>
        <w:rPr>
          <w:spacing w:val="-8"/>
          <w:sz w:val="22"/>
        </w:rPr>
        <w:t> </w:t>
      </w:r>
      <w:r>
        <w:rPr>
          <w:sz w:val="22"/>
        </w:rPr>
        <w:t>flashlight</w:t>
      </w:r>
      <w:r>
        <w:rPr>
          <w:spacing w:val="-8"/>
          <w:sz w:val="22"/>
        </w:rPr>
        <w:t> </w:t>
      </w:r>
      <w:r>
        <w:rPr>
          <w:sz w:val="22"/>
        </w:rPr>
        <w:t>works and then what happened that a month later the same flashlight would stop working on the right side. Emphasize the</w:t>
      </w:r>
      <w:r>
        <w:rPr>
          <w:spacing w:val="17"/>
          <w:sz w:val="22"/>
        </w:rPr>
        <w:t> </w:t>
      </w:r>
      <w:r>
        <w:rPr>
          <w:sz w:val="22"/>
        </w:rPr>
        <w:t>following:</w:t>
      </w:r>
    </w:p>
    <w:p>
      <w:pPr>
        <w:pStyle w:val="ListParagraph"/>
        <w:numPr>
          <w:ilvl w:val="1"/>
          <w:numId w:val="27"/>
        </w:numPr>
        <w:tabs>
          <w:tab w:pos="2080" w:val="left" w:leader="none"/>
        </w:tabs>
        <w:spacing w:line="244" w:lineRule="auto" w:before="1" w:after="0"/>
        <w:ind w:left="2079" w:right="4168" w:hanging="359"/>
        <w:jc w:val="left"/>
        <w:rPr>
          <w:sz w:val="22"/>
        </w:rPr>
      </w:pPr>
      <w:r>
        <w:rPr>
          <w:sz w:val="22"/>
        </w:rPr>
        <w:t>Students</w:t>
      </w:r>
      <w:r>
        <w:rPr>
          <w:spacing w:val="-12"/>
          <w:sz w:val="22"/>
        </w:rPr>
        <w:t> </w:t>
      </w:r>
      <w:r>
        <w:rPr>
          <w:sz w:val="22"/>
        </w:rPr>
        <w:t>can</w:t>
      </w:r>
      <w:r>
        <w:rPr>
          <w:spacing w:val="-14"/>
          <w:sz w:val="22"/>
        </w:rPr>
        <w:t> </w:t>
      </w:r>
      <w:r>
        <w:rPr>
          <w:sz w:val="22"/>
        </w:rPr>
        <w:t>redraw</w:t>
      </w:r>
      <w:r>
        <w:rPr>
          <w:spacing w:val="-13"/>
          <w:sz w:val="22"/>
        </w:rPr>
        <w:t> </w:t>
      </w:r>
      <w:r>
        <w:rPr>
          <w:sz w:val="22"/>
        </w:rPr>
        <w:t>and</w:t>
      </w:r>
      <w:r>
        <w:rPr>
          <w:spacing w:val="-12"/>
          <w:sz w:val="22"/>
        </w:rPr>
        <w:t> </w:t>
      </w:r>
      <w:r>
        <w:rPr>
          <w:sz w:val="22"/>
        </w:rPr>
        <w:t>cross</w:t>
      </w:r>
      <w:r>
        <w:rPr>
          <w:spacing w:val="-12"/>
          <w:sz w:val="22"/>
        </w:rPr>
        <w:t> </w:t>
      </w:r>
      <w:r>
        <w:rPr>
          <w:sz w:val="22"/>
        </w:rPr>
        <w:t>out</w:t>
      </w:r>
      <w:r>
        <w:rPr>
          <w:spacing w:val="-12"/>
          <w:sz w:val="22"/>
        </w:rPr>
        <w:t> </w:t>
      </w:r>
      <w:r>
        <w:rPr>
          <w:sz w:val="22"/>
        </w:rPr>
        <w:t>any</w:t>
      </w:r>
      <w:r>
        <w:rPr>
          <w:spacing w:val="-11"/>
          <w:sz w:val="22"/>
        </w:rPr>
        <w:t> </w:t>
      </w:r>
      <w:r>
        <w:rPr>
          <w:sz w:val="22"/>
        </w:rPr>
        <w:t>parts</w:t>
      </w:r>
      <w:r>
        <w:rPr>
          <w:spacing w:val="-11"/>
          <w:sz w:val="22"/>
        </w:rPr>
        <w:t> </w:t>
      </w:r>
      <w:r>
        <w:rPr>
          <w:sz w:val="22"/>
        </w:rPr>
        <w:t>of the pre-drawn drawing they don’t like or find confusing.</w:t>
      </w:r>
    </w:p>
    <w:p>
      <w:pPr>
        <w:pStyle w:val="ListParagraph"/>
        <w:numPr>
          <w:ilvl w:val="1"/>
          <w:numId w:val="27"/>
        </w:numPr>
        <w:tabs>
          <w:tab w:pos="2080" w:val="left" w:leader="none"/>
        </w:tabs>
        <w:spacing w:line="242" w:lineRule="auto" w:before="0" w:after="0"/>
        <w:ind w:left="2080" w:right="744" w:hanging="360"/>
        <w:jc w:val="left"/>
        <w:rPr>
          <w:sz w:val="22"/>
        </w:rPr>
      </w:pPr>
      <w:r>
        <w:rPr>
          <w:i/>
          <w:sz w:val="23"/>
        </w:rPr>
        <w:t>Include observations</w:t>
      </w:r>
      <w:r>
        <w:rPr>
          <w:sz w:val="22"/>
        </w:rPr>
        <w:t>. Remember what we did yesterday. How do the wire,</w:t>
      </w:r>
      <w:r>
        <w:rPr>
          <w:spacing w:val="-34"/>
          <w:sz w:val="22"/>
        </w:rPr>
        <w:t> </w:t>
      </w:r>
      <w:r>
        <w:rPr>
          <w:sz w:val="22"/>
        </w:rPr>
        <w:t>battery, and bulb touch to light up the bulb? (This goes on the left half of the</w:t>
      </w:r>
      <w:r>
        <w:rPr>
          <w:spacing w:val="5"/>
          <w:sz w:val="22"/>
        </w:rPr>
        <w:t> </w:t>
      </w:r>
      <w:r>
        <w:rPr>
          <w:sz w:val="22"/>
        </w:rPr>
        <w:t>paper).</w:t>
      </w:r>
    </w:p>
    <w:p>
      <w:pPr>
        <w:pStyle w:val="ListParagraph"/>
        <w:numPr>
          <w:ilvl w:val="1"/>
          <w:numId w:val="27"/>
        </w:numPr>
        <w:tabs>
          <w:tab w:pos="2079" w:val="left" w:leader="none"/>
          <w:tab w:pos="2080" w:val="left" w:leader="none"/>
        </w:tabs>
        <w:spacing w:line="244" w:lineRule="auto" w:before="0" w:after="0"/>
        <w:ind w:left="2080" w:right="633" w:hanging="360"/>
        <w:jc w:val="left"/>
        <w:rPr>
          <w:sz w:val="22"/>
        </w:rPr>
      </w:pPr>
      <w:r>
        <w:rPr>
          <w:i/>
          <w:sz w:val="23"/>
        </w:rPr>
        <w:t>Include</w:t>
      </w:r>
      <w:r>
        <w:rPr>
          <w:i/>
          <w:spacing w:val="-4"/>
          <w:sz w:val="23"/>
        </w:rPr>
        <w:t> </w:t>
      </w:r>
      <w:r>
        <w:rPr>
          <w:i/>
          <w:sz w:val="23"/>
        </w:rPr>
        <w:t>what</w:t>
      </w:r>
      <w:r>
        <w:rPr>
          <w:i/>
          <w:spacing w:val="-4"/>
          <w:sz w:val="23"/>
        </w:rPr>
        <w:t> </w:t>
      </w:r>
      <w:r>
        <w:rPr>
          <w:i/>
          <w:sz w:val="23"/>
        </w:rPr>
        <w:t>you</w:t>
      </w:r>
      <w:r>
        <w:rPr>
          <w:i/>
          <w:spacing w:val="-4"/>
          <w:sz w:val="23"/>
        </w:rPr>
        <w:t> </w:t>
      </w:r>
      <w:r>
        <w:rPr>
          <w:i/>
          <w:sz w:val="23"/>
        </w:rPr>
        <w:t>think</w:t>
      </w:r>
      <w:r>
        <w:rPr>
          <w:i/>
          <w:spacing w:val="-4"/>
          <w:sz w:val="23"/>
        </w:rPr>
        <w:t> </w:t>
      </w:r>
      <w:r>
        <w:rPr>
          <w:i/>
          <w:sz w:val="23"/>
        </w:rPr>
        <w:t>is</w:t>
      </w:r>
      <w:r>
        <w:rPr>
          <w:i/>
          <w:spacing w:val="-4"/>
          <w:sz w:val="23"/>
        </w:rPr>
        <w:t> </w:t>
      </w:r>
      <w:r>
        <w:rPr>
          <w:i/>
          <w:sz w:val="23"/>
        </w:rPr>
        <w:t>happening</w:t>
      </w:r>
      <w:r>
        <w:rPr>
          <w:i/>
          <w:spacing w:val="-4"/>
          <w:sz w:val="23"/>
        </w:rPr>
        <w:t> </w:t>
      </w:r>
      <w:r>
        <w:rPr>
          <w:i/>
          <w:sz w:val="23"/>
        </w:rPr>
        <w:t>inside</w:t>
      </w:r>
      <w:r>
        <w:rPr>
          <w:i/>
          <w:spacing w:val="-3"/>
          <w:sz w:val="23"/>
        </w:rPr>
        <w:t> </w:t>
      </w:r>
      <w:r>
        <w:rPr>
          <w:i/>
          <w:sz w:val="23"/>
        </w:rPr>
        <w:t>the</w:t>
      </w:r>
      <w:r>
        <w:rPr>
          <w:i/>
          <w:spacing w:val="-3"/>
          <w:sz w:val="23"/>
        </w:rPr>
        <w:t> </w:t>
      </w:r>
      <w:r>
        <w:rPr>
          <w:i/>
          <w:sz w:val="23"/>
        </w:rPr>
        <w:t>parts</w:t>
      </w:r>
      <w:r>
        <w:rPr>
          <w:i/>
          <w:spacing w:val="-4"/>
          <w:sz w:val="23"/>
        </w:rPr>
        <w:t> </w:t>
      </w:r>
      <w:r>
        <w:rPr>
          <w:i/>
          <w:sz w:val="23"/>
        </w:rPr>
        <w:t>of</w:t>
      </w:r>
      <w:r>
        <w:rPr>
          <w:i/>
          <w:spacing w:val="-4"/>
          <w:sz w:val="23"/>
        </w:rPr>
        <w:t> </w:t>
      </w:r>
      <w:r>
        <w:rPr>
          <w:i/>
          <w:sz w:val="23"/>
        </w:rPr>
        <w:t>the</w:t>
      </w:r>
      <w:r>
        <w:rPr>
          <w:i/>
          <w:spacing w:val="-4"/>
          <w:sz w:val="23"/>
        </w:rPr>
        <w:t> </w:t>
      </w:r>
      <w:r>
        <w:rPr>
          <w:i/>
          <w:sz w:val="23"/>
        </w:rPr>
        <w:t>circuit</w:t>
      </w:r>
      <w:r>
        <w:rPr>
          <w:sz w:val="22"/>
        </w:rPr>
        <w:t>.</w:t>
      </w:r>
      <w:r>
        <w:rPr>
          <w:spacing w:val="-2"/>
          <w:sz w:val="22"/>
        </w:rPr>
        <w:t> </w:t>
      </w:r>
      <w:r>
        <w:rPr>
          <w:sz w:val="22"/>
        </w:rPr>
        <w:t>Pretend</w:t>
      </w:r>
      <w:r>
        <w:rPr>
          <w:spacing w:val="-2"/>
          <w:sz w:val="22"/>
        </w:rPr>
        <w:t> </w:t>
      </w:r>
      <w:r>
        <w:rPr>
          <w:sz w:val="22"/>
        </w:rPr>
        <w:t>you</w:t>
      </w:r>
      <w:r>
        <w:rPr>
          <w:spacing w:val="-2"/>
          <w:sz w:val="22"/>
        </w:rPr>
        <w:t> </w:t>
      </w:r>
      <w:r>
        <w:rPr>
          <w:sz w:val="22"/>
        </w:rPr>
        <w:t>can see inside the battery, inside the wire, inside the light bulb – what might be going on in there to make a flashlight work (left side)? or not work (right</w:t>
      </w:r>
      <w:r>
        <w:rPr>
          <w:spacing w:val="12"/>
          <w:sz w:val="22"/>
        </w:rPr>
        <w:t> </w:t>
      </w:r>
      <w:r>
        <w:rPr>
          <w:sz w:val="22"/>
        </w:rPr>
        <w:t>side)?</w:t>
      </w:r>
    </w:p>
    <w:p>
      <w:pPr>
        <w:pStyle w:val="ListParagraph"/>
        <w:numPr>
          <w:ilvl w:val="1"/>
          <w:numId w:val="27"/>
        </w:numPr>
        <w:tabs>
          <w:tab w:pos="2080" w:val="left" w:leader="none"/>
        </w:tabs>
        <w:spacing w:line="240" w:lineRule="auto" w:before="0" w:after="0"/>
        <w:ind w:left="2080" w:right="895" w:hanging="360"/>
        <w:jc w:val="left"/>
        <w:rPr>
          <w:sz w:val="22"/>
        </w:rPr>
      </w:pPr>
      <w:r>
        <w:rPr>
          <w:sz w:val="22"/>
        </w:rPr>
        <w:t>Allow students access to the materials they used in part 1 at their table groups so long as they aren’t distracting to others in order to check their ideas as</w:t>
      </w:r>
      <w:r>
        <w:rPr>
          <w:spacing w:val="-24"/>
          <w:sz w:val="22"/>
        </w:rPr>
        <w:t> </w:t>
      </w:r>
      <w:r>
        <w:rPr>
          <w:sz w:val="22"/>
        </w:rPr>
        <w:t>needed.</w:t>
      </w:r>
    </w:p>
    <w:p>
      <w:pPr>
        <w:pStyle w:val="BodyText"/>
        <w:spacing w:before="11"/>
        <w:rPr>
          <w:sz w:val="14"/>
        </w:rPr>
      </w:pPr>
    </w:p>
    <w:p>
      <w:pPr>
        <w:spacing w:after="0"/>
        <w:rPr>
          <w:sz w:val="14"/>
        </w:rPr>
        <w:sectPr>
          <w:pgSz w:w="12240" w:h="15840"/>
          <w:pgMar w:header="0" w:footer="961" w:top="1280" w:bottom="1160" w:left="800" w:right="860"/>
        </w:sectPr>
      </w:pPr>
    </w:p>
    <w:p>
      <w:pPr>
        <w:pStyle w:val="Heading9"/>
        <w:spacing w:line="262" w:lineRule="exact" w:before="100"/>
        <w:ind w:left="640"/>
      </w:pPr>
      <w:r>
        <w:rPr/>
        <w:pict>
          <v:group style="position:absolute;margin-left:328.410004pt;margin-top:4.21573pt;width:217.4pt;height:291.55pt;mso-position-horizontal-relative:page;mso-position-vertical-relative:paragraph;z-index:-193960" coordorigin="6568,84" coordsize="4348,5831">
            <v:rect style="position:absolute;left:6573;top:89;width:4338;height:5821" filled="false" stroked="true" strokeweight=".48pt" strokecolor="#000000">
              <v:stroke dashstyle="solid"/>
            </v:rect>
            <v:rect style="position:absolute;left:10131;top:1898;width:50;height:12" filled="true" fillcolor="#000000" stroked="false">
              <v:fill type="solid"/>
            </v:rect>
            <w10:wrap type="none"/>
          </v:group>
        </w:pict>
      </w:r>
      <w:bookmarkStart w:name="Students develop their own models: Indiv" w:id="28"/>
      <w:bookmarkEnd w:id="28"/>
      <w:r>
        <w:rPr>
          <w:b w:val="0"/>
        </w:rPr>
      </w:r>
      <w:r>
        <w:rPr/>
        <w:t>Students develop their own models: Individual Work</w:t>
      </w:r>
    </w:p>
    <w:p>
      <w:pPr>
        <w:pStyle w:val="ListParagraph"/>
        <w:numPr>
          <w:ilvl w:val="0"/>
          <w:numId w:val="28"/>
        </w:numPr>
        <w:tabs>
          <w:tab w:pos="1360" w:val="left" w:leader="none"/>
        </w:tabs>
        <w:spacing w:line="249" w:lineRule="exact" w:before="0" w:after="0"/>
        <w:ind w:left="1360" w:right="0" w:hanging="360"/>
        <w:jc w:val="left"/>
        <w:rPr>
          <w:sz w:val="22"/>
        </w:rPr>
      </w:pPr>
      <w:r>
        <w:rPr>
          <w:sz w:val="22"/>
        </w:rPr>
        <w:t>Each student gets a model scaffold sheet</w:t>
      </w:r>
      <w:r>
        <w:rPr>
          <w:spacing w:val="-9"/>
          <w:sz w:val="22"/>
        </w:rPr>
        <w:t> </w:t>
      </w:r>
      <w:r>
        <w:rPr>
          <w:sz w:val="22"/>
        </w:rPr>
        <w:t>and</w:t>
      </w:r>
    </w:p>
    <w:p>
      <w:pPr>
        <w:pStyle w:val="Heading9"/>
        <w:spacing w:before="96"/>
        <w:ind w:left="640"/>
      </w:pPr>
      <w:r>
        <w:rPr>
          <w:b w:val="0"/>
        </w:rPr>
        <w:br w:type="column"/>
      </w:r>
      <w:r>
        <w:rPr/>
        <w:t>Back Pocket Questions</w:t>
      </w:r>
    </w:p>
    <w:p>
      <w:pPr>
        <w:spacing w:after="0"/>
        <w:sectPr>
          <w:type w:val="continuous"/>
          <w:pgSz w:w="12240" w:h="15840"/>
          <w:pgMar w:top="1500" w:bottom="280" w:left="800" w:right="860"/>
          <w:cols w:num="2" w:equalWidth="0">
            <w:col w:w="6049" w:space="172"/>
            <w:col w:w="4359"/>
          </w:cols>
        </w:sectPr>
      </w:pPr>
    </w:p>
    <w:p>
      <w:pPr>
        <w:pStyle w:val="BodyText"/>
        <w:spacing w:line="244" w:lineRule="auto" w:before="11"/>
        <w:ind w:left="1360" w:right="-4"/>
      </w:pPr>
      <w:r>
        <w:rPr/>
        <w:t>begins to write and draw about how and</w:t>
      </w:r>
      <w:r>
        <w:rPr>
          <w:spacing w:val="-18"/>
        </w:rPr>
        <w:t> </w:t>
      </w:r>
      <w:r>
        <w:rPr/>
        <w:t>why they think a flashlight works and what might happen that we can’t see that would make it stop working. You could encourage partner talk, it does not need to be</w:t>
      </w:r>
      <w:r>
        <w:rPr>
          <w:spacing w:val="10"/>
        </w:rPr>
        <w:t> </w:t>
      </w:r>
      <w:r>
        <w:rPr/>
        <w:t>silent.</w:t>
      </w:r>
    </w:p>
    <w:p>
      <w:pPr>
        <w:pStyle w:val="ListParagraph"/>
        <w:numPr>
          <w:ilvl w:val="0"/>
          <w:numId w:val="28"/>
        </w:numPr>
        <w:tabs>
          <w:tab w:pos="1360" w:val="left" w:leader="none"/>
        </w:tabs>
        <w:spacing w:line="244" w:lineRule="auto" w:before="0" w:after="0"/>
        <w:ind w:left="1360" w:right="17" w:hanging="360"/>
        <w:jc w:val="left"/>
        <w:rPr>
          <w:sz w:val="22"/>
        </w:rPr>
      </w:pPr>
      <w:r>
        <w:rPr>
          <w:sz w:val="22"/>
        </w:rPr>
        <w:t>As you circulate, look at student drawing</w:t>
      </w:r>
      <w:r>
        <w:rPr>
          <w:spacing w:val="-22"/>
          <w:sz w:val="22"/>
        </w:rPr>
        <w:t> </w:t>
      </w:r>
      <w:r>
        <w:rPr>
          <w:sz w:val="22"/>
        </w:rPr>
        <w:t>and writing and ask for clarification if something isn’t labeled or explained. Have them add their response to the drawing or writing on their</w:t>
      </w:r>
      <w:r>
        <w:rPr>
          <w:spacing w:val="8"/>
          <w:sz w:val="22"/>
        </w:rPr>
        <w:t> </w:t>
      </w:r>
      <w:r>
        <w:rPr>
          <w:sz w:val="22"/>
        </w:rPr>
        <w:t>model.</w:t>
      </w:r>
    </w:p>
    <w:p>
      <w:pPr>
        <w:pStyle w:val="ListParagraph"/>
        <w:numPr>
          <w:ilvl w:val="1"/>
          <w:numId w:val="28"/>
        </w:numPr>
        <w:tabs>
          <w:tab w:pos="2080" w:val="left" w:leader="none"/>
        </w:tabs>
        <w:spacing w:line="244" w:lineRule="auto" w:before="0" w:after="0"/>
        <w:ind w:left="2080" w:right="193" w:hanging="360"/>
        <w:jc w:val="left"/>
        <w:rPr>
          <w:sz w:val="22"/>
        </w:rPr>
      </w:pPr>
      <w:r>
        <w:rPr>
          <w:sz w:val="22"/>
        </w:rPr>
        <w:t>If students are having difficulty drawing the parts refer them to the chart from yesterday, the materials themselves,</w:t>
      </w:r>
      <w:r>
        <w:rPr>
          <w:spacing w:val="-13"/>
          <w:sz w:val="22"/>
        </w:rPr>
        <w:t> </w:t>
      </w:r>
      <w:r>
        <w:rPr>
          <w:sz w:val="22"/>
        </w:rPr>
        <w:t>or</w:t>
      </w:r>
      <w:r>
        <w:rPr>
          <w:spacing w:val="-13"/>
          <w:sz w:val="22"/>
        </w:rPr>
        <w:t> </w:t>
      </w:r>
      <w:r>
        <w:rPr>
          <w:sz w:val="22"/>
        </w:rPr>
        <w:t>the</w:t>
      </w:r>
      <w:r>
        <w:rPr>
          <w:spacing w:val="-14"/>
          <w:sz w:val="22"/>
        </w:rPr>
        <w:t> </w:t>
      </w:r>
      <w:r>
        <w:rPr>
          <w:sz w:val="22"/>
        </w:rPr>
        <w:t>drawings</w:t>
      </w:r>
      <w:r>
        <w:rPr>
          <w:spacing w:val="-12"/>
          <w:sz w:val="22"/>
        </w:rPr>
        <w:t> </w:t>
      </w:r>
      <w:r>
        <w:rPr>
          <w:sz w:val="22"/>
        </w:rPr>
        <w:t>in</w:t>
      </w:r>
      <w:r>
        <w:rPr>
          <w:spacing w:val="-12"/>
          <w:sz w:val="22"/>
        </w:rPr>
        <w:t> </w:t>
      </w:r>
      <w:r>
        <w:rPr>
          <w:sz w:val="22"/>
        </w:rPr>
        <w:t>their notebooks.</w:t>
      </w:r>
    </w:p>
    <w:p>
      <w:pPr>
        <w:pStyle w:val="ListParagraph"/>
        <w:numPr>
          <w:ilvl w:val="1"/>
          <w:numId w:val="28"/>
        </w:numPr>
        <w:tabs>
          <w:tab w:pos="2080" w:val="left" w:leader="none"/>
        </w:tabs>
        <w:spacing w:line="247" w:lineRule="auto" w:before="0" w:after="0"/>
        <w:ind w:left="2080" w:right="17" w:hanging="360"/>
        <w:jc w:val="left"/>
        <w:rPr>
          <w:sz w:val="22"/>
        </w:rPr>
      </w:pPr>
      <w:r>
        <w:rPr>
          <w:sz w:val="22"/>
        </w:rPr>
        <w:t>If students are drawing and writing about their ideas about the unobservable parts of what could be going on, try some of the</w:t>
      </w:r>
      <w:r>
        <w:rPr>
          <w:spacing w:val="-14"/>
          <w:sz w:val="22"/>
        </w:rPr>
        <w:t> </w:t>
      </w:r>
      <w:r>
        <w:rPr>
          <w:sz w:val="22"/>
        </w:rPr>
        <w:t>back-pocket question suggestions at</w:t>
      </w:r>
      <w:r>
        <w:rPr>
          <w:spacing w:val="15"/>
          <w:sz w:val="22"/>
        </w:rPr>
        <w:t> </w:t>
      </w:r>
      <w:r>
        <w:rPr>
          <w:sz w:val="22"/>
        </w:rPr>
        <w:t>right.</w:t>
      </w:r>
    </w:p>
    <w:p>
      <w:pPr>
        <w:spacing w:before="0"/>
        <w:ind w:left="235" w:right="0" w:firstLine="0"/>
        <w:jc w:val="left"/>
        <w:rPr>
          <w:i/>
          <w:sz w:val="23"/>
        </w:rPr>
      </w:pPr>
      <w:r>
        <w:rPr/>
        <w:br w:type="column"/>
      </w:r>
      <w:r>
        <w:rPr>
          <w:i/>
          <w:sz w:val="23"/>
        </w:rPr>
        <w:t>Prompts if nothing is on the drawing:</w:t>
      </w:r>
    </w:p>
    <w:p>
      <w:pPr>
        <w:pStyle w:val="ListParagraph"/>
        <w:numPr>
          <w:ilvl w:val="0"/>
          <w:numId w:val="29"/>
        </w:numPr>
        <w:tabs>
          <w:tab w:pos="488" w:val="left" w:leader="none"/>
        </w:tabs>
        <w:spacing w:line="244" w:lineRule="auto" w:before="4" w:after="0"/>
        <w:ind w:left="487" w:right="882" w:hanging="180"/>
        <w:jc w:val="left"/>
        <w:rPr>
          <w:sz w:val="22"/>
        </w:rPr>
      </w:pPr>
      <w:r>
        <w:rPr>
          <w:sz w:val="22"/>
        </w:rPr>
        <w:t>Where does the wire and bulb need</w:t>
      </w:r>
      <w:r>
        <w:rPr>
          <w:spacing w:val="-13"/>
          <w:sz w:val="22"/>
        </w:rPr>
        <w:t> </w:t>
      </w:r>
      <w:r>
        <w:rPr>
          <w:sz w:val="22"/>
        </w:rPr>
        <w:t>to be drawn so the bulb lights</w:t>
      </w:r>
      <w:r>
        <w:rPr>
          <w:spacing w:val="38"/>
          <w:sz w:val="22"/>
        </w:rPr>
        <w:t> </w:t>
      </w:r>
      <w:r>
        <w:rPr>
          <w:sz w:val="22"/>
        </w:rPr>
        <w:t>up?</w:t>
      </w:r>
    </w:p>
    <w:p>
      <w:pPr>
        <w:pStyle w:val="BodyText"/>
        <w:spacing w:before="7"/>
      </w:pPr>
    </w:p>
    <w:p>
      <w:pPr>
        <w:pStyle w:val="ListParagraph"/>
        <w:numPr>
          <w:ilvl w:val="0"/>
          <w:numId w:val="29"/>
        </w:numPr>
        <w:tabs>
          <w:tab w:pos="488" w:val="left" w:leader="none"/>
        </w:tabs>
        <w:spacing w:line="244" w:lineRule="auto" w:before="0" w:after="0"/>
        <w:ind w:left="487" w:right="973" w:hanging="180"/>
        <w:jc w:val="left"/>
        <w:rPr>
          <w:sz w:val="22"/>
        </w:rPr>
      </w:pPr>
      <w:r>
        <w:rPr>
          <w:sz w:val="22"/>
        </w:rPr>
        <w:t>What might be going on inside the</w:t>
      </w:r>
      <w:r>
        <w:rPr>
          <w:sz w:val="22"/>
          <w:u w:val="single"/>
        </w:rPr>
        <w:t> battery/wire/bulb</w:t>
      </w:r>
      <w:r>
        <w:rPr>
          <w:sz w:val="22"/>
        </w:rPr>
        <w:t>that </w:t>
      </w:r>
      <w:r>
        <w:rPr>
          <w:spacing w:val="5"/>
          <w:sz w:val="22"/>
        </w:rPr>
        <w:t>wecan’tseeto </w:t>
      </w:r>
      <w:r>
        <w:rPr>
          <w:sz w:val="22"/>
        </w:rPr>
        <w:t>make it work? or stop</w:t>
      </w:r>
      <w:r>
        <w:rPr>
          <w:spacing w:val="7"/>
          <w:sz w:val="22"/>
        </w:rPr>
        <w:t> </w:t>
      </w:r>
      <w:r>
        <w:rPr>
          <w:sz w:val="22"/>
        </w:rPr>
        <w:t>working?</w:t>
      </w:r>
    </w:p>
    <w:p>
      <w:pPr>
        <w:pStyle w:val="BodyText"/>
      </w:pPr>
    </w:p>
    <w:p>
      <w:pPr>
        <w:pStyle w:val="Heading8"/>
        <w:spacing w:line="235" w:lineRule="auto"/>
        <w:ind w:left="235" w:right="919"/>
      </w:pPr>
      <w:r>
        <w:rPr>
          <w:i/>
        </w:rPr>
        <w:t>Examples of ways to respond to student </w:t>
      </w:r>
      <w:r>
        <w:rPr/>
        <w:t>ideas:</w:t>
      </w:r>
    </w:p>
    <w:p>
      <w:pPr>
        <w:pStyle w:val="ListParagraph"/>
        <w:numPr>
          <w:ilvl w:val="0"/>
          <w:numId w:val="30"/>
        </w:numPr>
        <w:tabs>
          <w:tab w:pos="488" w:val="left" w:leader="none"/>
          <w:tab w:pos="2417" w:val="left" w:leader="none"/>
        </w:tabs>
        <w:spacing w:line="240" w:lineRule="auto" w:before="5" w:after="0"/>
        <w:ind w:left="487" w:right="0" w:hanging="252"/>
        <w:jc w:val="left"/>
        <w:rPr>
          <w:sz w:val="22"/>
        </w:rPr>
      </w:pPr>
      <w:r>
        <w:rPr>
          <w:sz w:val="22"/>
        </w:rPr>
        <w:t>I see</w:t>
      </w:r>
      <w:r>
        <w:rPr>
          <w:spacing w:val="7"/>
          <w:sz w:val="22"/>
        </w:rPr>
        <w:t> </w:t>
      </w:r>
      <w:r>
        <w:rPr>
          <w:sz w:val="22"/>
        </w:rPr>
        <w:t>you</w:t>
      </w:r>
      <w:r>
        <w:rPr>
          <w:spacing w:val="3"/>
          <w:sz w:val="22"/>
        </w:rPr>
        <w:t> </w:t>
      </w:r>
      <w:r>
        <w:rPr>
          <w:sz w:val="22"/>
        </w:rPr>
        <w:t>drew</w:t>
      </w:r>
      <w:r>
        <w:rPr>
          <w:sz w:val="22"/>
          <w:u w:val="single"/>
        </w:rPr>
        <w:t> </w:t>
        <w:tab/>
      </w:r>
      <w:r>
        <w:rPr>
          <w:sz w:val="22"/>
        </w:rPr>
        <w:t>inside the</w:t>
      </w:r>
      <w:r>
        <w:rPr>
          <w:spacing w:val="7"/>
          <w:sz w:val="22"/>
        </w:rPr>
        <w:t> </w:t>
      </w:r>
      <w:r>
        <w:rPr>
          <w:sz w:val="22"/>
        </w:rPr>
        <w:t>battery.</w:t>
      </w:r>
    </w:p>
    <w:p>
      <w:pPr>
        <w:pStyle w:val="BodyText"/>
        <w:spacing w:line="244" w:lineRule="auto" w:before="6"/>
        <w:ind w:left="487" w:right="566"/>
      </w:pPr>
      <w:r>
        <w:rPr/>
        <w:t>What happens to that when the flashlight stops working? Where does it go?</w:t>
      </w:r>
    </w:p>
    <w:p>
      <w:pPr>
        <w:pStyle w:val="BodyText"/>
        <w:spacing w:before="6"/>
      </w:pPr>
    </w:p>
    <w:p>
      <w:pPr>
        <w:pStyle w:val="ListParagraph"/>
        <w:numPr>
          <w:ilvl w:val="0"/>
          <w:numId w:val="30"/>
        </w:numPr>
        <w:tabs>
          <w:tab w:pos="488" w:val="left" w:leader="none"/>
        </w:tabs>
        <w:spacing w:line="244" w:lineRule="auto" w:before="0" w:after="0"/>
        <w:ind w:left="487" w:right="1087" w:hanging="252"/>
        <w:jc w:val="left"/>
        <w:rPr>
          <w:sz w:val="22"/>
        </w:rPr>
      </w:pPr>
      <w:r>
        <w:rPr>
          <w:sz w:val="22"/>
        </w:rPr>
        <w:t>You said the battery makes the</w:t>
      </w:r>
      <w:r>
        <w:rPr>
          <w:spacing w:val="-14"/>
          <w:sz w:val="22"/>
        </w:rPr>
        <w:t> </w:t>
      </w:r>
      <w:r>
        <w:rPr>
          <w:sz w:val="22"/>
        </w:rPr>
        <w:t>bulb light up. How does it do</w:t>
      </w:r>
      <w:r>
        <w:rPr>
          <w:spacing w:val="6"/>
          <w:sz w:val="22"/>
        </w:rPr>
        <w:t> </w:t>
      </w:r>
      <w:r>
        <w:rPr>
          <w:sz w:val="22"/>
        </w:rPr>
        <w:t>that?</w:t>
      </w:r>
    </w:p>
    <w:p>
      <w:pPr>
        <w:pStyle w:val="BodyText"/>
        <w:spacing w:before="8"/>
      </w:pPr>
    </w:p>
    <w:p>
      <w:pPr>
        <w:pStyle w:val="ListParagraph"/>
        <w:numPr>
          <w:ilvl w:val="0"/>
          <w:numId w:val="30"/>
        </w:numPr>
        <w:tabs>
          <w:tab w:pos="488" w:val="left" w:leader="none"/>
        </w:tabs>
        <w:spacing w:line="247" w:lineRule="auto" w:before="0" w:after="0"/>
        <w:ind w:left="487" w:right="855" w:hanging="252"/>
        <w:jc w:val="both"/>
        <w:rPr>
          <w:sz w:val="22"/>
        </w:rPr>
      </w:pPr>
      <w:r>
        <w:rPr>
          <w:sz w:val="22"/>
        </w:rPr>
        <w:t>I see you showed that curly part of the lightbulb is broken. What might have happened to make that</w:t>
      </w:r>
      <w:r>
        <w:rPr>
          <w:spacing w:val="21"/>
          <w:sz w:val="22"/>
        </w:rPr>
        <w:t> </w:t>
      </w:r>
      <w:r>
        <w:rPr>
          <w:sz w:val="22"/>
        </w:rPr>
        <w:t>break?</w:t>
      </w:r>
    </w:p>
    <w:p>
      <w:pPr>
        <w:spacing w:after="0" w:line="247" w:lineRule="auto"/>
        <w:jc w:val="both"/>
        <w:rPr>
          <w:sz w:val="22"/>
        </w:rPr>
        <w:sectPr>
          <w:type w:val="continuous"/>
          <w:pgSz w:w="12240" w:h="15840"/>
          <w:pgMar w:top="1500" w:bottom="280" w:left="800" w:right="860"/>
          <w:cols w:num="2" w:equalWidth="0">
            <w:col w:w="5603" w:space="40"/>
            <w:col w:w="4937"/>
          </w:cols>
        </w:sectPr>
      </w:pPr>
    </w:p>
    <w:p>
      <w:pPr>
        <w:pStyle w:val="ListParagraph"/>
        <w:numPr>
          <w:ilvl w:val="0"/>
          <w:numId w:val="28"/>
        </w:numPr>
        <w:tabs>
          <w:tab w:pos="1360" w:val="left" w:leader="none"/>
        </w:tabs>
        <w:spacing w:line="244" w:lineRule="auto" w:before="71" w:after="0"/>
        <w:ind w:left="1360" w:right="745" w:hanging="360"/>
        <w:jc w:val="left"/>
        <w:rPr>
          <w:sz w:val="22"/>
        </w:rPr>
      </w:pPr>
      <w:r>
        <w:rPr>
          <w:sz w:val="22"/>
        </w:rPr>
        <w:t>As</w:t>
      </w:r>
      <w:r>
        <w:rPr>
          <w:spacing w:val="-14"/>
          <w:sz w:val="22"/>
        </w:rPr>
        <w:t> </w:t>
      </w:r>
      <w:r>
        <w:rPr>
          <w:sz w:val="22"/>
        </w:rPr>
        <w:t>students</w:t>
      </w:r>
      <w:r>
        <w:rPr>
          <w:spacing w:val="-13"/>
          <w:sz w:val="22"/>
        </w:rPr>
        <w:t> </w:t>
      </w:r>
      <w:r>
        <w:rPr>
          <w:sz w:val="22"/>
        </w:rPr>
        <w:t>work,</w:t>
      </w:r>
      <w:r>
        <w:rPr>
          <w:spacing w:val="-15"/>
          <w:sz w:val="22"/>
        </w:rPr>
        <w:t> </w:t>
      </w:r>
      <w:r>
        <w:rPr>
          <w:sz w:val="22"/>
        </w:rPr>
        <w:t>look</w:t>
      </w:r>
      <w:r>
        <w:rPr>
          <w:spacing w:val="-15"/>
          <w:sz w:val="22"/>
        </w:rPr>
        <w:t> </w:t>
      </w:r>
      <w:r>
        <w:rPr>
          <w:sz w:val="22"/>
        </w:rPr>
        <w:t>for</w:t>
      </w:r>
      <w:r>
        <w:rPr>
          <w:spacing w:val="-16"/>
          <w:sz w:val="22"/>
        </w:rPr>
        <w:t> </w:t>
      </w:r>
      <w:r>
        <w:rPr>
          <w:sz w:val="22"/>
        </w:rPr>
        <w:t>different</w:t>
      </w:r>
      <w:r>
        <w:rPr>
          <w:spacing w:val="-16"/>
          <w:sz w:val="22"/>
        </w:rPr>
        <w:t> </w:t>
      </w:r>
      <w:r>
        <w:rPr>
          <w:sz w:val="22"/>
        </w:rPr>
        <w:t>ways</w:t>
      </w:r>
      <w:r>
        <w:rPr>
          <w:spacing w:val="-13"/>
          <w:sz w:val="22"/>
        </w:rPr>
        <w:t> </w:t>
      </w:r>
      <w:r>
        <w:rPr>
          <w:sz w:val="22"/>
        </w:rPr>
        <w:t>students</w:t>
      </w:r>
      <w:r>
        <w:rPr>
          <w:spacing w:val="-13"/>
          <w:sz w:val="22"/>
        </w:rPr>
        <w:t> </w:t>
      </w:r>
      <w:r>
        <w:rPr>
          <w:sz w:val="22"/>
        </w:rPr>
        <w:t>represent</w:t>
      </w:r>
      <w:r>
        <w:rPr>
          <w:spacing w:val="-16"/>
          <w:sz w:val="22"/>
        </w:rPr>
        <w:t> </w:t>
      </w:r>
      <w:r>
        <w:rPr>
          <w:sz w:val="22"/>
        </w:rPr>
        <w:t>what’s</w:t>
      </w:r>
      <w:r>
        <w:rPr>
          <w:spacing w:val="-14"/>
          <w:sz w:val="22"/>
        </w:rPr>
        <w:t> </w:t>
      </w:r>
      <w:r>
        <w:rPr>
          <w:sz w:val="22"/>
        </w:rPr>
        <w:t>inside</w:t>
      </w:r>
      <w:r>
        <w:rPr>
          <w:spacing w:val="-14"/>
          <w:sz w:val="22"/>
        </w:rPr>
        <w:t> </w:t>
      </w:r>
      <w:r>
        <w:rPr>
          <w:sz w:val="22"/>
        </w:rPr>
        <w:t>the</w:t>
      </w:r>
      <w:r>
        <w:rPr>
          <w:spacing w:val="-17"/>
          <w:sz w:val="22"/>
        </w:rPr>
        <w:t> </w:t>
      </w:r>
      <w:r>
        <w:rPr>
          <w:sz w:val="22"/>
        </w:rPr>
        <w:t>battery,</w:t>
      </w:r>
      <w:r>
        <w:rPr>
          <w:spacing w:val="-16"/>
          <w:sz w:val="22"/>
        </w:rPr>
        <w:t> </w:t>
      </w:r>
      <w:r>
        <w:rPr>
          <w:sz w:val="22"/>
        </w:rPr>
        <w:t>wire, and light bulb. Prepare students to share out these ideas in the next part of the lesson to generate a list of hypotheses about what is going on that we can’t see that could cause the flashlight to stop</w:t>
      </w:r>
      <w:r>
        <w:rPr>
          <w:spacing w:val="30"/>
          <w:sz w:val="22"/>
        </w:rPr>
        <w:t> </w:t>
      </w:r>
      <w:r>
        <w:rPr>
          <w:sz w:val="22"/>
        </w:rPr>
        <w:t>working.</w:t>
      </w:r>
    </w:p>
    <w:p>
      <w:pPr>
        <w:pStyle w:val="ListParagraph"/>
        <w:numPr>
          <w:ilvl w:val="0"/>
          <w:numId w:val="28"/>
        </w:numPr>
        <w:tabs>
          <w:tab w:pos="1360" w:val="left" w:leader="none"/>
        </w:tabs>
        <w:spacing w:line="244" w:lineRule="auto" w:before="0" w:after="0"/>
        <w:ind w:left="1359" w:right="984" w:hanging="359"/>
        <w:jc w:val="left"/>
        <w:rPr>
          <w:sz w:val="22"/>
        </w:rPr>
      </w:pPr>
      <w:r>
        <w:rPr>
          <w:sz w:val="22"/>
        </w:rPr>
        <w:t>During</w:t>
      </w:r>
      <w:r>
        <w:rPr>
          <w:spacing w:val="-7"/>
          <w:sz w:val="22"/>
        </w:rPr>
        <w:t> </w:t>
      </w:r>
      <w:r>
        <w:rPr>
          <w:sz w:val="22"/>
        </w:rPr>
        <w:t>this</w:t>
      </w:r>
      <w:r>
        <w:rPr>
          <w:spacing w:val="-6"/>
          <w:sz w:val="22"/>
        </w:rPr>
        <w:t> </w:t>
      </w:r>
      <w:r>
        <w:rPr>
          <w:sz w:val="22"/>
        </w:rPr>
        <w:t>time</w:t>
      </w:r>
      <w:r>
        <w:rPr>
          <w:spacing w:val="-7"/>
          <w:sz w:val="22"/>
        </w:rPr>
        <w:t> </w:t>
      </w:r>
      <w:r>
        <w:rPr>
          <w:sz w:val="22"/>
        </w:rPr>
        <w:t>students</w:t>
      </w:r>
      <w:r>
        <w:rPr>
          <w:spacing w:val="-8"/>
          <w:sz w:val="22"/>
        </w:rPr>
        <w:t> </w:t>
      </w:r>
      <w:r>
        <w:rPr>
          <w:sz w:val="22"/>
        </w:rPr>
        <w:t>can</w:t>
      </w:r>
      <w:r>
        <w:rPr>
          <w:spacing w:val="-8"/>
          <w:sz w:val="22"/>
        </w:rPr>
        <w:t> </w:t>
      </w:r>
      <w:r>
        <w:rPr>
          <w:sz w:val="22"/>
        </w:rPr>
        <w:t>talk</w:t>
      </w:r>
      <w:r>
        <w:rPr>
          <w:spacing w:val="-8"/>
          <w:sz w:val="22"/>
        </w:rPr>
        <w:t> </w:t>
      </w:r>
      <w:r>
        <w:rPr>
          <w:sz w:val="22"/>
        </w:rPr>
        <w:t>to</w:t>
      </w:r>
      <w:r>
        <w:rPr>
          <w:spacing w:val="-6"/>
          <w:sz w:val="22"/>
        </w:rPr>
        <w:t> </w:t>
      </w:r>
      <w:r>
        <w:rPr>
          <w:sz w:val="22"/>
        </w:rPr>
        <w:t>each</w:t>
      </w:r>
      <w:r>
        <w:rPr>
          <w:spacing w:val="-7"/>
          <w:sz w:val="22"/>
        </w:rPr>
        <w:t> </w:t>
      </w:r>
      <w:r>
        <w:rPr>
          <w:sz w:val="22"/>
        </w:rPr>
        <w:t>other</w:t>
      </w:r>
      <w:r>
        <w:rPr>
          <w:spacing w:val="-5"/>
          <w:sz w:val="22"/>
        </w:rPr>
        <w:t> </w:t>
      </w:r>
      <w:r>
        <w:rPr>
          <w:sz w:val="22"/>
        </w:rPr>
        <w:t>and</w:t>
      </w:r>
      <w:r>
        <w:rPr>
          <w:spacing w:val="-9"/>
          <w:sz w:val="22"/>
        </w:rPr>
        <w:t> </w:t>
      </w:r>
      <w:r>
        <w:rPr>
          <w:sz w:val="22"/>
        </w:rPr>
        <w:t>the</w:t>
      </w:r>
      <w:r>
        <w:rPr>
          <w:spacing w:val="-7"/>
          <w:sz w:val="22"/>
        </w:rPr>
        <w:t> </w:t>
      </w:r>
      <w:r>
        <w:rPr>
          <w:sz w:val="22"/>
        </w:rPr>
        <w:t>teacher</w:t>
      </w:r>
      <w:r>
        <w:rPr>
          <w:spacing w:val="-6"/>
          <w:sz w:val="22"/>
        </w:rPr>
        <w:t> </w:t>
      </w:r>
      <w:r>
        <w:rPr>
          <w:sz w:val="22"/>
        </w:rPr>
        <w:t>about</w:t>
      </w:r>
      <w:r>
        <w:rPr>
          <w:spacing w:val="-7"/>
          <w:sz w:val="22"/>
        </w:rPr>
        <w:t> </w:t>
      </w:r>
      <w:r>
        <w:rPr>
          <w:sz w:val="22"/>
        </w:rPr>
        <w:t>their</w:t>
      </w:r>
      <w:r>
        <w:rPr>
          <w:spacing w:val="-6"/>
          <w:sz w:val="22"/>
        </w:rPr>
        <w:t> </w:t>
      </w:r>
      <w:r>
        <w:rPr>
          <w:sz w:val="22"/>
        </w:rPr>
        <w:t>thinking,</w:t>
      </w:r>
      <w:r>
        <w:rPr>
          <w:spacing w:val="-7"/>
          <w:sz w:val="22"/>
        </w:rPr>
        <w:t> </w:t>
      </w:r>
      <w:r>
        <w:rPr>
          <w:sz w:val="22"/>
        </w:rPr>
        <w:t>but each student records their individual thinking on their own</w:t>
      </w:r>
      <w:r>
        <w:rPr>
          <w:spacing w:val="45"/>
          <w:sz w:val="22"/>
        </w:rPr>
        <w:t> </w:t>
      </w:r>
      <w:r>
        <w:rPr>
          <w:sz w:val="22"/>
        </w:rPr>
        <w:t>paper.</w:t>
      </w:r>
    </w:p>
    <w:p>
      <w:pPr>
        <w:pStyle w:val="BodyText"/>
        <w:spacing w:before="11"/>
        <w:rPr>
          <w:sz w:val="23"/>
        </w:rPr>
      </w:pPr>
    </w:p>
    <w:p>
      <w:pPr>
        <w:pStyle w:val="Heading9"/>
        <w:spacing w:line="262" w:lineRule="exact"/>
        <w:ind w:left="640"/>
      </w:pPr>
      <w:r>
        <w:rPr/>
        <w:pict>
          <v:shape style="position:absolute;margin-left:328.649994pt;margin-top:-.588278pt;width:216.9pt;height:330.55pt;mso-position-horizontal-relative:page;mso-position-vertical-relative:paragraph;z-index:1936" type="#_x0000_t202" filled="false" stroked="true" strokeweight=".48pt" strokecolor="#000000">
            <v:textbox inset="0,0,0,0">
              <w:txbxContent>
                <w:p>
                  <w:pPr>
                    <w:pStyle w:val="BodyText"/>
                    <w:spacing w:line="256" w:lineRule="exact"/>
                    <w:ind w:left="388"/>
                  </w:pPr>
                  <w:r>
                    <w:rPr/>
                    <w:t>Why would a flashlight stop working?</w:t>
                  </w:r>
                </w:p>
                <w:p>
                  <w:pPr>
                    <w:pStyle w:val="BodyText"/>
                    <w:spacing w:before="8"/>
                    <w:ind w:left="1407"/>
                  </w:pPr>
                  <w:r>
                    <w:rPr/>
                    <w:t>Our initial ideas</w:t>
                  </w:r>
                </w:p>
                <w:p>
                  <w:pPr>
                    <w:pStyle w:val="BodyText"/>
                    <w:rPr>
                      <w:sz w:val="23"/>
                    </w:rPr>
                  </w:pPr>
                </w:p>
                <w:p>
                  <w:pPr>
                    <w:pStyle w:val="BodyText"/>
                    <w:numPr>
                      <w:ilvl w:val="0"/>
                      <w:numId w:val="31"/>
                    </w:numPr>
                    <w:tabs>
                      <w:tab w:pos="353" w:val="left" w:leader="none"/>
                    </w:tabs>
                    <w:spacing w:line="244" w:lineRule="auto" w:before="1" w:after="0"/>
                    <w:ind w:left="351" w:right="225" w:hanging="267"/>
                    <w:jc w:val="left"/>
                  </w:pPr>
                  <w:r>
                    <w:rPr/>
                    <w:t>The switch was left on so the battery drained and there isn’t enough left to turn</w:t>
                  </w:r>
                  <w:r>
                    <w:rPr>
                      <w:spacing w:val="-8"/>
                    </w:rPr>
                    <w:t> </w:t>
                  </w:r>
                  <w:r>
                    <w:rPr/>
                    <w:t>on</w:t>
                  </w:r>
                  <w:r>
                    <w:rPr>
                      <w:spacing w:val="-8"/>
                    </w:rPr>
                    <w:t> </w:t>
                  </w:r>
                  <w:r>
                    <w:rPr/>
                    <w:t>(it</w:t>
                  </w:r>
                  <w:r>
                    <w:rPr>
                      <w:spacing w:val="-9"/>
                    </w:rPr>
                    <w:t> </w:t>
                  </w:r>
                  <w:r>
                    <w:rPr/>
                    <w:t>might</w:t>
                  </w:r>
                  <w:r>
                    <w:rPr>
                      <w:spacing w:val="-9"/>
                    </w:rPr>
                    <w:t> </w:t>
                  </w:r>
                  <w:r>
                    <w:rPr/>
                    <w:t>flicker</w:t>
                  </w:r>
                  <w:r>
                    <w:rPr>
                      <w:spacing w:val="-8"/>
                    </w:rPr>
                    <w:t> </w:t>
                  </w:r>
                  <w:r>
                    <w:rPr/>
                    <w:t>or</w:t>
                  </w:r>
                  <w:r>
                    <w:rPr>
                      <w:spacing w:val="-10"/>
                    </w:rPr>
                    <w:t> </w:t>
                  </w:r>
                  <w:r>
                    <w:rPr/>
                    <w:t>get</w:t>
                  </w:r>
                  <w:r>
                    <w:rPr>
                      <w:spacing w:val="-9"/>
                    </w:rPr>
                    <w:t> </w:t>
                  </w:r>
                  <w:r>
                    <w:rPr/>
                    <w:t>lower</w:t>
                  </w:r>
                  <w:r>
                    <w:rPr>
                      <w:spacing w:val="-7"/>
                    </w:rPr>
                    <w:t> </w:t>
                  </w:r>
                  <w:r>
                    <w:rPr/>
                    <w:t>and lower</w:t>
                  </w:r>
                  <w:r>
                    <w:rPr>
                      <w:spacing w:val="7"/>
                    </w:rPr>
                    <w:t> </w:t>
                  </w:r>
                  <w:r>
                    <w:rPr/>
                    <w:t>light)</w:t>
                  </w:r>
                </w:p>
                <w:p>
                  <w:pPr>
                    <w:pStyle w:val="BodyText"/>
                    <w:spacing w:before="6"/>
                  </w:pPr>
                </w:p>
                <w:p>
                  <w:pPr>
                    <w:pStyle w:val="BodyText"/>
                    <w:numPr>
                      <w:ilvl w:val="0"/>
                      <w:numId w:val="31"/>
                    </w:numPr>
                    <w:tabs>
                      <w:tab w:pos="353" w:val="left" w:leader="none"/>
                    </w:tabs>
                    <w:spacing w:line="244" w:lineRule="auto" w:before="0" w:after="0"/>
                    <w:ind w:left="352" w:right="144" w:hanging="268"/>
                    <w:jc w:val="left"/>
                  </w:pPr>
                  <w:r>
                    <w:rPr/>
                    <w:t>The battery ran out of energy, got low on juice, used up its “energy ball”, lost its fuel (like a</w:t>
                  </w:r>
                  <w:r>
                    <w:rPr>
                      <w:spacing w:val="23"/>
                    </w:rPr>
                    <w:t> </w:t>
                  </w:r>
                  <w:r>
                    <w:rPr/>
                    <w:t>car)</w:t>
                  </w:r>
                </w:p>
                <w:p>
                  <w:pPr>
                    <w:pStyle w:val="BodyText"/>
                    <w:spacing w:before="6"/>
                  </w:pPr>
                </w:p>
                <w:p>
                  <w:pPr>
                    <w:pStyle w:val="BodyText"/>
                    <w:numPr>
                      <w:ilvl w:val="0"/>
                      <w:numId w:val="31"/>
                    </w:numPr>
                    <w:tabs>
                      <w:tab w:pos="353" w:val="left" w:leader="none"/>
                    </w:tabs>
                    <w:spacing w:line="240" w:lineRule="auto" w:before="0" w:after="0"/>
                    <w:ind w:left="351" w:right="0" w:hanging="267"/>
                    <w:jc w:val="left"/>
                  </w:pPr>
                  <w:r>
                    <w:rPr/>
                    <w:t>bulb broke because it</w:t>
                  </w:r>
                  <w:r>
                    <w:rPr>
                      <w:spacing w:val="25"/>
                    </w:rPr>
                    <w:t> </w:t>
                  </w:r>
                  <w:r>
                    <w:rPr/>
                    <w:t>overheated</w:t>
                  </w:r>
                </w:p>
                <w:p>
                  <w:pPr>
                    <w:pStyle w:val="BodyText"/>
                    <w:rPr>
                      <w:sz w:val="23"/>
                    </w:rPr>
                  </w:pPr>
                </w:p>
                <w:p>
                  <w:pPr>
                    <w:pStyle w:val="BodyText"/>
                    <w:numPr>
                      <w:ilvl w:val="0"/>
                      <w:numId w:val="31"/>
                    </w:numPr>
                    <w:tabs>
                      <w:tab w:pos="353" w:val="left" w:leader="none"/>
                    </w:tabs>
                    <w:spacing w:line="244" w:lineRule="auto" w:before="1" w:after="0"/>
                    <w:ind w:left="352" w:right="968" w:hanging="268"/>
                    <w:jc w:val="left"/>
                  </w:pPr>
                  <w:r>
                    <w:rPr/>
                    <w:t>bulb broke because I could have slammed the drawer too</w:t>
                  </w:r>
                  <w:r>
                    <w:rPr>
                      <w:spacing w:val="3"/>
                    </w:rPr>
                    <w:t> </w:t>
                  </w:r>
                  <w:r>
                    <w:rPr/>
                    <w:t>hard</w:t>
                  </w:r>
                </w:p>
                <w:p>
                  <w:pPr>
                    <w:pStyle w:val="BodyText"/>
                    <w:spacing w:before="6"/>
                  </w:pPr>
                </w:p>
                <w:p>
                  <w:pPr>
                    <w:pStyle w:val="BodyText"/>
                    <w:numPr>
                      <w:ilvl w:val="0"/>
                      <w:numId w:val="31"/>
                    </w:numPr>
                    <w:tabs>
                      <w:tab w:pos="353" w:val="left" w:leader="none"/>
                    </w:tabs>
                    <w:spacing w:line="244" w:lineRule="auto" w:before="0" w:after="0"/>
                    <w:ind w:left="352" w:right="419" w:hanging="268"/>
                    <w:jc w:val="left"/>
                  </w:pPr>
                  <w:r>
                    <w:rPr/>
                    <w:t>something got disconnected because I slammed the drawer shut too</w:t>
                  </w:r>
                  <w:r>
                    <w:rPr>
                      <w:spacing w:val="2"/>
                    </w:rPr>
                    <w:t> </w:t>
                  </w:r>
                  <w:r>
                    <w:rPr/>
                    <w:t>hard</w:t>
                  </w:r>
                </w:p>
                <w:p>
                  <w:pPr>
                    <w:pStyle w:val="BodyText"/>
                    <w:spacing w:before="7"/>
                  </w:pPr>
                </w:p>
                <w:p>
                  <w:pPr>
                    <w:pStyle w:val="BodyText"/>
                    <w:numPr>
                      <w:ilvl w:val="0"/>
                      <w:numId w:val="31"/>
                    </w:numPr>
                    <w:tabs>
                      <w:tab w:pos="353" w:val="left" w:leader="none"/>
                    </w:tabs>
                    <w:spacing w:line="244" w:lineRule="auto" w:before="0" w:after="0"/>
                    <w:ind w:left="352" w:right="139" w:hanging="268"/>
                    <w:jc w:val="left"/>
                  </w:pPr>
                  <w:r>
                    <w:rPr/>
                    <w:t>there are electric cells in the wire that move the energy around and maybe they ran out through the light</w:t>
                  </w:r>
                  <w:r>
                    <w:rPr>
                      <w:spacing w:val="30"/>
                    </w:rPr>
                    <w:t> </w:t>
                  </w:r>
                  <w:r>
                    <w:rPr/>
                    <w:t>bulb</w:t>
                  </w:r>
                </w:p>
              </w:txbxContent>
            </v:textbox>
            <v:stroke dashstyle="solid"/>
            <w10:wrap type="none"/>
          </v:shape>
        </w:pict>
      </w:r>
      <w:bookmarkStart w:name="Listing Hypotheses &amp; Questions: Whole gr" w:id="29"/>
      <w:bookmarkEnd w:id="29"/>
      <w:r>
        <w:rPr>
          <w:b w:val="0"/>
        </w:rPr>
      </w:r>
      <w:r>
        <w:rPr/>
        <w:t>Listing Hypotheses &amp; Questions: Whole group</w:t>
      </w:r>
    </w:p>
    <w:p>
      <w:pPr>
        <w:pStyle w:val="ListParagraph"/>
        <w:numPr>
          <w:ilvl w:val="0"/>
          <w:numId w:val="32"/>
        </w:numPr>
        <w:tabs>
          <w:tab w:pos="1360" w:val="left" w:leader="none"/>
        </w:tabs>
        <w:spacing w:line="244" w:lineRule="auto" w:before="0" w:after="0"/>
        <w:ind w:left="1360" w:right="5046" w:hanging="360"/>
        <w:jc w:val="left"/>
        <w:rPr>
          <w:sz w:val="22"/>
        </w:rPr>
      </w:pPr>
      <w:r>
        <w:rPr>
          <w:sz w:val="22"/>
        </w:rPr>
        <w:t>Have students you’ve selected share one piece of their model. Have students compare and share the different ways they are representing what they think is going on inside the battery, wire, and</w:t>
      </w:r>
      <w:r>
        <w:rPr>
          <w:spacing w:val="40"/>
          <w:sz w:val="22"/>
        </w:rPr>
        <w:t> </w:t>
      </w:r>
      <w:r>
        <w:rPr>
          <w:sz w:val="22"/>
        </w:rPr>
        <w:t>bulb.</w:t>
      </w:r>
    </w:p>
    <w:p>
      <w:pPr>
        <w:pStyle w:val="ListParagraph"/>
        <w:numPr>
          <w:ilvl w:val="0"/>
          <w:numId w:val="32"/>
        </w:numPr>
        <w:tabs>
          <w:tab w:pos="1360" w:val="left" w:leader="none"/>
        </w:tabs>
        <w:spacing w:line="244" w:lineRule="auto" w:before="0" w:after="0"/>
        <w:ind w:left="1360" w:right="5039" w:hanging="360"/>
        <w:jc w:val="left"/>
        <w:rPr>
          <w:sz w:val="22"/>
        </w:rPr>
      </w:pPr>
      <w:r>
        <w:rPr>
          <w:sz w:val="22"/>
        </w:rPr>
        <w:t>After a few students share and engage in some student-to-student talk about these ideas create a list of initial hypotheses about what might go wrong that makes the circuit stop working. (The list at right is an example of what this list might look</w:t>
      </w:r>
      <w:r>
        <w:rPr>
          <w:spacing w:val="38"/>
          <w:sz w:val="22"/>
        </w:rPr>
        <w:t> </w:t>
      </w:r>
      <w:r>
        <w:rPr>
          <w:sz w:val="22"/>
        </w:rPr>
        <w:t>like.)</w:t>
      </w:r>
    </w:p>
    <w:p>
      <w:pPr>
        <w:pStyle w:val="ListParagraph"/>
        <w:numPr>
          <w:ilvl w:val="0"/>
          <w:numId w:val="32"/>
        </w:numPr>
        <w:tabs>
          <w:tab w:pos="1360" w:val="left" w:leader="none"/>
        </w:tabs>
        <w:spacing w:line="244" w:lineRule="auto" w:before="0" w:after="0"/>
        <w:ind w:left="1359" w:right="5107" w:hanging="359"/>
        <w:jc w:val="left"/>
        <w:rPr>
          <w:sz w:val="22"/>
        </w:rPr>
      </w:pPr>
      <w:r>
        <w:rPr>
          <w:sz w:val="22"/>
        </w:rPr>
        <w:t>This list should be revised over time after students</w:t>
      </w:r>
      <w:r>
        <w:rPr>
          <w:spacing w:val="-15"/>
          <w:sz w:val="22"/>
        </w:rPr>
        <w:t> </w:t>
      </w:r>
      <w:r>
        <w:rPr>
          <w:sz w:val="22"/>
        </w:rPr>
        <w:t>engage</w:t>
      </w:r>
      <w:r>
        <w:rPr>
          <w:spacing w:val="-15"/>
          <w:sz w:val="22"/>
        </w:rPr>
        <w:t> </w:t>
      </w:r>
      <w:r>
        <w:rPr>
          <w:sz w:val="22"/>
        </w:rPr>
        <w:t>with</w:t>
      </w:r>
      <w:r>
        <w:rPr>
          <w:spacing w:val="-15"/>
          <w:sz w:val="22"/>
        </w:rPr>
        <w:t> </w:t>
      </w:r>
      <w:r>
        <w:rPr>
          <w:sz w:val="22"/>
        </w:rPr>
        <w:t>investigations</w:t>
      </w:r>
      <w:r>
        <w:rPr>
          <w:spacing w:val="-15"/>
          <w:sz w:val="22"/>
        </w:rPr>
        <w:t> </w:t>
      </w:r>
      <w:r>
        <w:rPr>
          <w:sz w:val="22"/>
        </w:rPr>
        <w:t>so</w:t>
      </w:r>
      <w:r>
        <w:rPr>
          <w:spacing w:val="-14"/>
          <w:sz w:val="22"/>
        </w:rPr>
        <w:t> </w:t>
      </w:r>
      <w:r>
        <w:rPr>
          <w:sz w:val="22"/>
        </w:rPr>
        <w:t>leave space around or between the ideas for changes</w:t>
      </w:r>
      <w:r>
        <w:rPr>
          <w:spacing w:val="7"/>
          <w:sz w:val="22"/>
        </w:rPr>
        <w:t> </w:t>
      </w:r>
      <w:r>
        <w:rPr>
          <w:sz w:val="22"/>
        </w:rPr>
        <w:t>later.</w:t>
      </w:r>
    </w:p>
    <w:p>
      <w:pPr>
        <w:pStyle w:val="ListParagraph"/>
        <w:numPr>
          <w:ilvl w:val="0"/>
          <w:numId w:val="32"/>
        </w:numPr>
        <w:tabs>
          <w:tab w:pos="1360" w:val="left" w:leader="none"/>
        </w:tabs>
        <w:spacing w:line="244" w:lineRule="auto" w:before="0" w:after="0"/>
        <w:ind w:left="1360" w:right="4981" w:hanging="360"/>
        <w:jc w:val="left"/>
        <w:rPr>
          <w:sz w:val="22"/>
        </w:rPr>
      </w:pPr>
      <w:r>
        <w:rPr>
          <w:sz w:val="22"/>
        </w:rPr>
        <w:t>Create a list of questions – this can be done as a whole group or have students write questions on sticky notes and stick them on</w:t>
      </w:r>
      <w:r>
        <w:rPr>
          <w:spacing w:val="-16"/>
          <w:sz w:val="22"/>
        </w:rPr>
        <w:t> </w:t>
      </w:r>
      <w:r>
        <w:rPr>
          <w:sz w:val="22"/>
        </w:rPr>
        <w:t>a ‘Questions’ chart. These questions and students’ initial ideas will help guide how the unit</w:t>
      </w:r>
      <w:r>
        <w:rPr>
          <w:spacing w:val="6"/>
          <w:sz w:val="22"/>
        </w:rPr>
        <w:t> </w:t>
      </w:r>
      <w:r>
        <w:rPr>
          <w:sz w:val="22"/>
        </w:rPr>
        <w:t>unfolds.</w:t>
      </w:r>
    </w:p>
    <w:p>
      <w:pPr>
        <w:pStyle w:val="BodyText"/>
        <w:rPr>
          <w:sz w:val="20"/>
        </w:rPr>
      </w:pPr>
    </w:p>
    <w:p>
      <w:pPr>
        <w:pStyle w:val="BodyText"/>
        <w:rPr>
          <w:sz w:val="20"/>
        </w:rPr>
      </w:pPr>
    </w:p>
    <w:p>
      <w:pPr>
        <w:pStyle w:val="BodyText"/>
        <w:rPr>
          <w:sz w:val="20"/>
        </w:rPr>
      </w:pPr>
    </w:p>
    <w:p>
      <w:pPr>
        <w:pStyle w:val="BodyText"/>
        <w:spacing w:before="8"/>
        <w:rPr>
          <w:sz w:val="28"/>
        </w:rPr>
      </w:pPr>
      <w:r>
        <w:rPr/>
        <w:pict>
          <v:shape style="position:absolute;margin-left:66.599998pt;margin-top:18.020279pt;width:478.9pt;height:26.4pt;mso-position-horizontal-relative:page;mso-position-vertical-relative:paragraph;z-index:1912;mso-wrap-distance-left:0;mso-wrap-distance-right:0" type="#_x0000_t202" filled="true" fillcolor="#dadada" stroked="false">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EXAMINING STUDENT WORK</w:t>
                  </w:r>
                </w:p>
              </w:txbxContent>
            </v:textbox>
            <v:fill type="solid"/>
            <w10:wrap type="topAndBottom"/>
          </v:shape>
        </w:pict>
      </w:r>
    </w:p>
    <w:p>
      <w:pPr>
        <w:pStyle w:val="BodyText"/>
        <w:spacing w:before="11"/>
        <w:rPr>
          <w:sz w:val="19"/>
        </w:rPr>
      </w:pPr>
    </w:p>
    <w:p>
      <w:pPr>
        <w:pStyle w:val="ListParagraph"/>
        <w:numPr>
          <w:ilvl w:val="1"/>
          <w:numId w:val="30"/>
        </w:numPr>
        <w:tabs>
          <w:tab w:pos="1359" w:val="left" w:leader="none"/>
          <w:tab w:pos="1360" w:val="left" w:leader="none"/>
        </w:tabs>
        <w:spacing w:line="242" w:lineRule="auto" w:before="0" w:after="0"/>
        <w:ind w:left="1359" w:right="654" w:hanging="359"/>
        <w:jc w:val="left"/>
        <w:rPr>
          <w:sz w:val="22"/>
        </w:rPr>
      </w:pPr>
      <w:r>
        <w:rPr>
          <w:sz w:val="22"/>
        </w:rPr>
        <w:t>Use a </w:t>
      </w:r>
      <w:r>
        <w:rPr>
          <w:rFonts w:ascii="Calibri" w:hAnsi="Calibri"/>
          <w:b/>
          <w:i/>
          <w:sz w:val="23"/>
        </w:rPr>
        <w:t>Rapid Survey of Student Thinking </w:t>
      </w:r>
      <w:r>
        <w:rPr>
          <w:sz w:val="22"/>
        </w:rPr>
        <w:t>to take notes about students’ ideas looking across your class set of models. Pay careful attention to partial and alternative ideas students have that could be related to energy transfer and transformation. The next few pages show some examples</w:t>
      </w:r>
      <w:r>
        <w:rPr>
          <w:spacing w:val="-1"/>
          <w:sz w:val="22"/>
        </w:rPr>
        <w:t> </w:t>
      </w:r>
      <w:r>
        <w:rPr>
          <w:sz w:val="22"/>
        </w:rPr>
        <w:t>of</w:t>
      </w:r>
      <w:r>
        <w:rPr>
          <w:spacing w:val="-1"/>
          <w:sz w:val="22"/>
        </w:rPr>
        <w:t> </w:t>
      </w:r>
      <w:r>
        <w:rPr>
          <w:sz w:val="22"/>
        </w:rPr>
        <w:t>student</w:t>
      </w:r>
      <w:r>
        <w:rPr>
          <w:spacing w:val="-3"/>
          <w:sz w:val="22"/>
        </w:rPr>
        <w:t> </w:t>
      </w:r>
      <w:r>
        <w:rPr>
          <w:sz w:val="22"/>
        </w:rPr>
        <w:t>work</w:t>
      </w:r>
      <w:r>
        <w:rPr>
          <w:spacing w:val="-3"/>
          <w:sz w:val="22"/>
        </w:rPr>
        <w:t> </w:t>
      </w:r>
      <w:r>
        <w:rPr>
          <w:sz w:val="22"/>
        </w:rPr>
        <w:t>from</w:t>
      </w:r>
      <w:r>
        <w:rPr>
          <w:spacing w:val="-3"/>
          <w:sz w:val="22"/>
        </w:rPr>
        <w:t> </w:t>
      </w:r>
      <w:r>
        <w:rPr>
          <w:sz w:val="22"/>
        </w:rPr>
        <w:t>this</w:t>
      </w:r>
      <w:r>
        <w:rPr>
          <w:spacing w:val="-2"/>
          <w:sz w:val="22"/>
        </w:rPr>
        <w:t> </w:t>
      </w:r>
      <w:r>
        <w:rPr>
          <w:sz w:val="22"/>
        </w:rPr>
        <w:t>initial</w:t>
      </w:r>
      <w:r>
        <w:rPr>
          <w:spacing w:val="-3"/>
          <w:sz w:val="22"/>
        </w:rPr>
        <w:t> </w:t>
      </w:r>
      <w:r>
        <w:rPr>
          <w:sz w:val="22"/>
        </w:rPr>
        <w:t>model</w:t>
      </w:r>
      <w:r>
        <w:rPr>
          <w:spacing w:val="-1"/>
          <w:sz w:val="22"/>
        </w:rPr>
        <w:t> </w:t>
      </w:r>
      <w:r>
        <w:rPr>
          <w:sz w:val="22"/>
        </w:rPr>
        <w:t>lesson</w:t>
      </w:r>
      <w:r>
        <w:rPr>
          <w:spacing w:val="-3"/>
          <w:sz w:val="22"/>
        </w:rPr>
        <w:t> </w:t>
      </w:r>
      <w:r>
        <w:rPr>
          <w:sz w:val="22"/>
        </w:rPr>
        <w:t>to</w:t>
      </w:r>
      <w:r>
        <w:rPr>
          <w:spacing w:val="-2"/>
          <w:sz w:val="22"/>
        </w:rPr>
        <w:t> </w:t>
      </w:r>
      <w:r>
        <w:rPr>
          <w:sz w:val="22"/>
        </w:rPr>
        <w:t>give</w:t>
      </w:r>
      <w:r>
        <w:rPr>
          <w:spacing w:val="-3"/>
          <w:sz w:val="22"/>
        </w:rPr>
        <w:t> </w:t>
      </w:r>
      <w:r>
        <w:rPr>
          <w:sz w:val="22"/>
        </w:rPr>
        <w:t>you</w:t>
      </w:r>
      <w:r>
        <w:rPr>
          <w:spacing w:val="-2"/>
          <w:sz w:val="22"/>
        </w:rPr>
        <w:t> </w:t>
      </w:r>
      <w:r>
        <w:rPr>
          <w:sz w:val="22"/>
        </w:rPr>
        <w:t>a</w:t>
      </w:r>
      <w:r>
        <w:rPr>
          <w:spacing w:val="-3"/>
          <w:sz w:val="22"/>
        </w:rPr>
        <w:t> </w:t>
      </w:r>
      <w:r>
        <w:rPr>
          <w:sz w:val="22"/>
        </w:rPr>
        <w:t>sense</w:t>
      </w:r>
      <w:r>
        <w:rPr>
          <w:spacing w:val="-3"/>
          <w:sz w:val="22"/>
        </w:rPr>
        <w:t> </w:t>
      </w:r>
      <w:r>
        <w:rPr>
          <w:sz w:val="22"/>
        </w:rPr>
        <w:t>of</w:t>
      </w:r>
      <w:r>
        <w:rPr>
          <w:spacing w:val="-3"/>
          <w:sz w:val="22"/>
        </w:rPr>
        <w:t> </w:t>
      </w:r>
      <w:r>
        <w:rPr>
          <w:sz w:val="22"/>
        </w:rPr>
        <w:t>what</w:t>
      </w:r>
      <w:r>
        <w:rPr>
          <w:spacing w:val="-3"/>
          <w:sz w:val="22"/>
        </w:rPr>
        <w:t> </w:t>
      </w:r>
      <w:r>
        <w:rPr>
          <w:sz w:val="22"/>
        </w:rPr>
        <w:t>kinds</w:t>
      </w:r>
      <w:r>
        <w:rPr>
          <w:spacing w:val="-2"/>
          <w:sz w:val="22"/>
        </w:rPr>
        <w:t> </w:t>
      </w:r>
      <w:r>
        <w:rPr>
          <w:sz w:val="22"/>
        </w:rPr>
        <w:t>of ideas your students may bring up and</w:t>
      </w:r>
      <w:r>
        <w:rPr>
          <w:spacing w:val="12"/>
          <w:sz w:val="22"/>
        </w:rPr>
        <w:t> </w:t>
      </w:r>
      <w:r>
        <w:rPr>
          <w:sz w:val="22"/>
        </w:rPr>
        <w:t>represent.</w:t>
      </w:r>
    </w:p>
    <w:p>
      <w:pPr>
        <w:pStyle w:val="BodyText"/>
        <w:spacing w:before="1"/>
        <w:rPr>
          <w:sz w:val="23"/>
        </w:rPr>
      </w:pPr>
    </w:p>
    <w:p>
      <w:pPr>
        <w:pStyle w:val="ListParagraph"/>
        <w:numPr>
          <w:ilvl w:val="1"/>
          <w:numId w:val="30"/>
        </w:numPr>
        <w:tabs>
          <w:tab w:pos="1360" w:val="left" w:leader="none"/>
        </w:tabs>
        <w:spacing w:line="237" w:lineRule="auto" w:before="0" w:after="0"/>
        <w:ind w:left="1359" w:right="617" w:hanging="359"/>
        <w:jc w:val="both"/>
        <w:rPr>
          <w:sz w:val="22"/>
        </w:rPr>
      </w:pPr>
      <w:r>
        <w:rPr>
          <w:sz w:val="22"/>
        </w:rPr>
        <w:t>Save the set of students’ initial models as a formative assessment. Use the models to fill out the </w:t>
      </w:r>
      <w:r>
        <w:rPr>
          <w:rFonts w:ascii="Calibri" w:hAnsi="Calibri"/>
          <w:b/>
          <w:i/>
          <w:sz w:val="23"/>
        </w:rPr>
        <w:t>What-How-Why Levels of Explanation trackers</w:t>
      </w:r>
      <w:r>
        <w:rPr>
          <w:sz w:val="22"/>
        </w:rPr>
        <w:t>. When students do model revisions and final models later in the unit both you and they can identify how their thinking has changed and students can justify why they want to revise particular</w:t>
      </w:r>
      <w:r>
        <w:rPr>
          <w:spacing w:val="10"/>
          <w:sz w:val="22"/>
        </w:rPr>
        <w:t> </w:t>
      </w:r>
      <w:r>
        <w:rPr>
          <w:sz w:val="22"/>
        </w:rPr>
        <w:t>ideas.</w:t>
      </w:r>
    </w:p>
    <w:p>
      <w:pPr>
        <w:spacing w:after="0" w:line="237" w:lineRule="auto"/>
        <w:jc w:val="both"/>
        <w:rPr>
          <w:sz w:val="22"/>
        </w:rPr>
        <w:sectPr>
          <w:pgSz w:w="12240" w:h="15840"/>
          <w:pgMar w:header="0" w:footer="961" w:top="1280" w:bottom="1160" w:left="800" w:right="860"/>
        </w:sectPr>
      </w:pPr>
    </w:p>
    <w:p>
      <w:pPr>
        <w:pStyle w:val="BodyText"/>
        <w:rPr>
          <w:sz w:val="20"/>
        </w:rPr>
      </w:pPr>
    </w:p>
    <w:p>
      <w:pPr>
        <w:pStyle w:val="BodyText"/>
        <w:spacing w:before="9"/>
        <w:rPr>
          <w:sz w:val="15"/>
        </w:rPr>
      </w:pPr>
    </w:p>
    <w:p>
      <w:pPr>
        <w:pStyle w:val="BodyText"/>
        <w:spacing w:line="244" w:lineRule="auto" w:before="99"/>
        <w:ind w:left="640" w:right="664"/>
      </w:pPr>
      <w:r>
        <w:rPr/>
        <w:pict>
          <v:shape style="position:absolute;margin-left:66.599998pt;margin-top:-21.431875pt;width:478.9pt;height:26.45pt;mso-position-horizontal-relative:page;mso-position-vertical-relative:paragraph;z-index:1960" type="#_x0000_t202" filled="true" fillcolor="#dadada" stroked="false">
            <v:textbox inset="0,0,0,0">
              <w:txbxContent>
                <w:p>
                  <w:pPr>
                    <w:pStyle w:val="BodyText"/>
                    <w:spacing w:before="9"/>
                  </w:pPr>
                </w:p>
                <w:p>
                  <w:pPr>
                    <w:spacing w:line="262" w:lineRule="exact" w:before="0"/>
                    <w:ind w:left="108" w:right="0" w:firstLine="0"/>
                    <w:jc w:val="left"/>
                    <w:rPr>
                      <w:rFonts w:ascii="Book Antiqua"/>
                      <w:b/>
                      <w:sz w:val="22"/>
                    </w:rPr>
                  </w:pPr>
                  <w:r>
                    <w:rPr>
                      <w:rFonts w:ascii="Book Antiqua"/>
                      <w:b/>
                      <w:sz w:val="22"/>
                    </w:rPr>
                    <w:t>PLANNING NEXT STEPS</w:t>
                  </w:r>
                </w:p>
              </w:txbxContent>
            </v:textbox>
            <v:fill type="solid"/>
            <w10:wrap type="none"/>
          </v:shape>
        </w:pict>
      </w:r>
      <w:r>
        <w:rPr/>
        <w:t>The summary table of activities in the unit is in 3 chunks: batteries, wire, lightbulb. This order presented in the overview and summary table would be fine to follow and students are likely most curious about what’s happening inside a battery so that may be a good place to start. You could elect to change the order or add in additional lesson(s) if your students have other questions about circuits.</w:t>
      </w:r>
    </w:p>
    <w:p>
      <w:pPr>
        <w:pStyle w:val="BodyText"/>
        <w:spacing w:before="11"/>
        <w:rPr>
          <w:sz w:val="14"/>
        </w:rPr>
      </w:pPr>
    </w:p>
    <w:p>
      <w:pPr>
        <w:pStyle w:val="Heading9"/>
        <w:tabs>
          <w:tab w:pos="10110" w:val="left" w:leader="none"/>
        </w:tabs>
        <w:spacing w:line="262" w:lineRule="exact" w:before="96"/>
        <w:ind w:left="531"/>
      </w:pPr>
      <w:bookmarkStart w:name="RECOMMENDED LESSON EXTENSION" w:id="30"/>
      <w:bookmarkEnd w:id="30"/>
      <w:r>
        <w:rPr>
          <w:b w:val="0"/>
        </w:rPr>
      </w:r>
      <w:r>
        <w:rPr>
          <w:w w:val="89"/>
          <w:shd w:fill="DADADA" w:color="auto" w:val="clear"/>
        </w:rPr>
        <w:t> </w:t>
      </w:r>
      <w:r>
        <w:rPr>
          <w:spacing w:val="1"/>
          <w:shd w:fill="DADADA" w:color="auto" w:val="clear"/>
        </w:rPr>
        <w:t> </w:t>
      </w:r>
      <w:r>
        <w:rPr>
          <w:w w:val="90"/>
          <w:shd w:fill="DADADA" w:color="auto" w:val="clear"/>
        </w:rPr>
        <w:t>RECOMMENDED</w:t>
      </w:r>
      <w:r>
        <w:rPr>
          <w:spacing w:val="-36"/>
          <w:w w:val="90"/>
          <w:shd w:fill="DADADA" w:color="auto" w:val="clear"/>
        </w:rPr>
        <w:t> </w:t>
      </w:r>
      <w:r>
        <w:rPr>
          <w:w w:val="90"/>
          <w:shd w:fill="DADADA" w:color="auto" w:val="clear"/>
        </w:rPr>
        <w:t>LESSON</w:t>
      </w:r>
      <w:r>
        <w:rPr>
          <w:spacing w:val="-36"/>
          <w:w w:val="90"/>
          <w:shd w:fill="DADADA" w:color="auto" w:val="clear"/>
        </w:rPr>
        <w:t> </w:t>
      </w:r>
      <w:r>
        <w:rPr>
          <w:w w:val="90"/>
          <w:shd w:fill="DADADA" w:color="auto" w:val="clear"/>
        </w:rPr>
        <w:t>EXTENSION</w:t>
      </w:r>
      <w:r>
        <w:rPr>
          <w:shd w:fill="DADADA" w:color="auto" w:val="clear"/>
        </w:rPr>
        <w:tab/>
      </w:r>
    </w:p>
    <w:p>
      <w:pPr>
        <w:pStyle w:val="BodyText"/>
        <w:spacing w:line="244" w:lineRule="auto"/>
        <w:ind w:left="639" w:right="628"/>
      </w:pPr>
      <w:r>
        <w:rPr/>
        <w:t>See kit guide Lesson 3: A Closer Look at Circuits (pgs15-19) if you can give students more hands-on time with the wire, bulb, and d-cell. Pass out copies of activity sheet 1 on pg 19 and circuit materials. Have students use materials to follow each drawing to see if each configuration will turn the bulb on or off. This does not need to be a whole-group lesson. It could also be at a science station or during a shorter science block (about 20 minutes).</w:t>
      </w:r>
    </w:p>
    <w:p>
      <w:pPr>
        <w:spacing w:after="0" w:line="244" w:lineRule="auto"/>
        <w:sectPr>
          <w:pgSz w:w="12240" w:h="15840"/>
          <w:pgMar w:header="0" w:footer="961" w:top="1360" w:bottom="1160" w:left="800" w:right="860"/>
        </w:sectPr>
      </w:pPr>
    </w:p>
    <w:p>
      <w:pPr>
        <w:pStyle w:val="BodyText"/>
        <w:rPr>
          <w:sz w:val="19"/>
        </w:rPr>
      </w:pPr>
    </w:p>
    <w:p>
      <w:pPr>
        <w:pStyle w:val="BodyText"/>
        <w:spacing w:before="76"/>
        <w:ind w:left="212"/>
        <w:rPr>
          <w:rFonts w:ascii="Calibri" w:hAnsi="Calibri"/>
        </w:rPr>
      </w:pPr>
      <w:r>
        <w:rPr>
          <w:rFonts w:ascii="Calibri" w:hAnsi="Calibri"/>
        </w:rPr>
        <w:t>4</w:t>
      </w:r>
      <w:r>
        <w:rPr>
          <w:rFonts w:ascii="Calibri" w:hAnsi="Calibri"/>
          <w:vertAlign w:val="superscript"/>
        </w:rPr>
        <w:t>th</w:t>
      </w:r>
      <w:r>
        <w:rPr>
          <w:rFonts w:ascii="Calibri" w:hAnsi="Calibri"/>
          <w:vertAlign w:val="baseline"/>
        </w:rPr>
        <w:t>/5</w:t>
      </w:r>
      <w:r>
        <w:rPr>
          <w:rFonts w:ascii="Calibri" w:hAnsi="Calibri"/>
          <w:vertAlign w:val="superscript"/>
        </w:rPr>
        <w:t>th</w:t>
      </w:r>
      <w:r>
        <w:rPr>
          <w:rFonts w:ascii="Calibri" w:hAnsi="Calibri"/>
          <w:vertAlign w:val="baseline"/>
        </w:rPr>
        <w:t> Grade Circuits Unit – Initial Model Example– Student A</w:t>
      </w:r>
    </w:p>
    <w:p>
      <w:pPr>
        <w:pStyle w:val="BodyText"/>
        <w:spacing w:before="6"/>
        <w:rPr>
          <w:rFonts w:ascii="Calibri"/>
          <w:sz w:val="16"/>
        </w:rPr>
      </w:pPr>
      <w:r>
        <w:rPr/>
        <w:drawing>
          <wp:anchor distT="0" distB="0" distL="0" distR="0" allowOverlap="1" layoutInCell="1" locked="0" behindDoc="0" simplePos="0" relativeHeight="1984">
            <wp:simplePos x="0" y="0"/>
            <wp:positionH relativeFrom="page">
              <wp:posOffset>859155</wp:posOffset>
            </wp:positionH>
            <wp:positionV relativeFrom="paragraph">
              <wp:posOffset>152753</wp:posOffset>
            </wp:positionV>
            <wp:extent cx="8314583" cy="5267706"/>
            <wp:effectExtent l="0" t="0" r="0" b="0"/>
            <wp:wrapTopAndBottom/>
            <wp:docPr id="17" name="image26.jpeg" descr=""/>
            <wp:cNvGraphicFramePr>
              <a:graphicFrameLocks noChangeAspect="1"/>
            </wp:cNvGraphicFramePr>
            <a:graphic>
              <a:graphicData uri="http://schemas.openxmlformats.org/drawingml/2006/picture">
                <pic:pic>
                  <pic:nvPicPr>
                    <pic:cNvPr id="18" name="image26.jpeg"/>
                    <pic:cNvPicPr/>
                  </pic:nvPicPr>
                  <pic:blipFill>
                    <a:blip r:embed="rId44" cstate="print"/>
                    <a:stretch>
                      <a:fillRect/>
                    </a:stretch>
                  </pic:blipFill>
                  <pic:spPr>
                    <a:xfrm>
                      <a:off x="0" y="0"/>
                      <a:ext cx="8314583" cy="5267706"/>
                    </a:xfrm>
                    <a:prstGeom prst="rect">
                      <a:avLst/>
                    </a:prstGeom>
                  </pic:spPr>
                </pic:pic>
              </a:graphicData>
            </a:graphic>
          </wp:anchor>
        </w:drawing>
      </w:r>
    </w:p>
    <w:p>
      <w:pPr>
        <w:spacing w:after="0"/>
        <w:rPr>
          <w:rFonts w:ascii="Calibri"/>
          <w:sz w:val="16"/>
        </w:rPr>
        <w:sectPr>
          <w:footerReference w:type="default" r:id="rId43"/>
          <w:pgSz w:w="15840" w:h="12240" w:orient="landscape"/>
          <w:pgMar w:footer="881" w:header="0" w:top="1140" w:bottom="1080" w:left="1140" w:right="560"/>
          <w:pgNumType w:start="25"/>
        </w:sectPr>
      </w:pPr>
    </w:p>
    <w:p>
      <w:pPr>
        <w:pStyle w:val="BodyText"/>
        <w:spacing w:before="3"/>
        <w:rPr>
          <w:rFonts w:ascii="Calibri"/>
          <w:sz w:val="18"/>
        </w:rPr>
      </w:pPr>
    </w:p>
    <w:p>
      <w:pPr>
        <w:pStyle w:val="BodyText"/>
        <w:spacing w:before="76"/>
        <w:ind w:left="212"/>
        <w:rPr>
          <w:rFonts w:ascii="Calibri" w:hAnsi="Calibri"/>
        </w:rPr>
      </w:pPr>
      <w:r>
        <w:rPr>
          <w:rFonts w:ascii="Calibri" w:hAnsi="Calibri"/>
        </w:rPr>
        <w:t>4</w:t>
      </w:r>
      <w:r>
        <w:rPr>
          <w:rFonts w:ascii="Calibri" w:hAnsi="Calibri"/>
          <w:vertAlign w:val="superscript"/>
        </w:rPr>
        <w:t>th</w:t>
      </w:r>
      <w:r>
        <w:rPr>
          <w:rFonts w:ascii="Calibri" w:hAnsi="Calibri"/>
          <w:vertAlign w:val="baseline"/>
        </w:rPr>
        <w:t>/5</w:t>
      </w:r>
      <w:r>
        <w:rPr>
          <w:rFonts w:ascii="Calibri" w:hAnsi="Calibri"/>
          <w:vertAlign w:val="superscript"/>
        </w:rPr>
        <w:t>th</w:t>
      </w:r>
      <w:r>
        <w:rPr>
          <w:rFonts w:ascii="Calibri" w:hAnsi="Calibri"/>
          <w:vertAlign w:val="baseline"/>
        </w:rPr>
        <w:t> Grade Circuits Unit – Initial Model Example– Student B</w:t>
      </w:r>
    </w:p>
    <w:p>
      <w:pPr>
        <w:pStyle w:val="BodyText"/>
        <w:spacing w:before="2"/>
        <w:rPr>
          <w:rFonts w:ascii="Calibri"/>
          <w:sz w:val="26"/>
        </w:rPr>
      </w:pPr>
      <w:r>
        <w:rPr/>
        <w:drawing>
          <wp:anchor distT="0" distB="0" distL="0" distR="0" allowOverlap="1" layoutInCell="1" locked="0" behindDoc="0" simplePos="0" relativeHeight="2008">
            <wp:simplePos x="0" y="0"/>
            <wp:positionH relativeFrom="page">
              <wp:posOffset>962660</wp:posOffset>
            </wp:positionH>
            <wp:positionV relativeFrom="paragraph">
              <wp:posOffset>227700</wp:posOffset>
            </wp:positionV>
            <wp:extent cx="7951226" cy="4945380"/>
            <wp:effectExtent l="0" t="0" r="0" b="0"/>
            <wp:wrapTopAndBottom/>
            <wp:docPr id="19" name="image27.jpeg" descr=""/>
            <wp:cNvGraphicFramePr>
              <a:graphicFrameLocks noChangeAspect="1"/>
            </wp:cNvGraphicFramePr>
            <a:graphic>
              <a:graphicData uri="http://schemas.openxmlformats.org/drawingml/2006/picture">
                <pic:pic>
                  <pic:nvPicPr>
                    <pic:cNvPr id="20" name="image27.jpeg"/>
                    <pic:cNvPicPr/>
                  </pic:nvPicPr>
                  <pic:blipFill>
                    <a:blip r:embed="rId45" cstate="print"/>
                    <a:stretch>
                      <a:fillRect/>
                    </a:stretch>
                  </pic:blipFill>
                  <pic:spPr>
                    <a:xfrm>
                      <a:off x="0" y="0"/>
                      <a:ext cx="7951226" cy="4945380"/>
                    </a:xfrm>
                    <a:prstGeom prst="rect">
                      <a:avLst/>
                    </a:prstGeom>
                  </pic:spPr>
                </pic:pic>
              </a:graphicData>
            </a:graphic>
          </wp:anchor>
        </w:drawing>
      </w:r>
    </w:p>
    <w:p>
      <w:pPr>
        <w:spacing w:after="0"/>
        <w:rPr>
          <w:rFonts w:ascii="Calibri"/>
          <w:sz w:val="26"/>
        </w:rPr>
        <w:sectPr>
          <w:pgSz w:w="15840" w:h="12240" w:orient="landscape"/>
          <w:pgMar w:header="0" w:footer="881" w:top="1140" w:bottom="1160" w:left="1140" w:right="560"/>
        </w:sectPr>
      </w:pPr>
    </w:p>
    <w:p>
      <w:pPr>
        <w:pStyle w:val="BodyText"/>
        <w:spacing w:before="3"/>
        <w:rPr>
          <w:rFonts w:ascii="Calibri"/>
          <w:sz w:val="18"/>
        </w:rPr>
      </w:pPr>
    </w:p>
    <w:p>
      <w:pPr>
        <w:pStyle w:val="BodyText"/>
        <w:spacing w:before="76"/>
        <w:ind w:left="212"/>
        <w:rPr>
          <w:rFonts w:ascii="Calibri" w:hAnsi="Calibri"/>
        </w:rPr>
      </w:pPr>
      <w:r>
        <w:rPr>
          <w:rFonts w:ascii="Calibri" w:hAnsi="Calibri"/>
        </w:rPr>
        <w:t>4</w:t>
      </w:r>
      <w:r>
        <w:rPr>
          <w:rFonts w:ascii="Calibri" w:hAnsi="Calibri"/>
          <w:vertAlign w:val="superscript"/>
        </w:rPr>
        <w:t>th</w:t>
      </w:r>
      <w:r>
        <w:rPr>
          <w:rFonts w:ascii="Calibri" w:hAnsi="Calibri"/>
          <w:vertAlign w:val="baseline"/>
        </w:rPr>
        <w:t>/5</w:t>
      </w:r>
      <w:r>
        <w:rPr>
          <w:rFonts w:ascii="Calibri" w:hAnsi="Calibri"/>
          <w:vertAlign w:val="superscript"/>
        </w:rPr>
        <w:t>th</w:t>
      </w:r>
      <w:r>
        <w:rPr>
          <w:rFonts w:ascii="Calibri" w:hAnsi="Calibri"/>
          <w:vertAlign w:val="baseline"/>
        </w:rPr>
        <w:t> Grade Circuits Unit – Initial Model Example– Student C</w:t>
      </w:r>
    </w:p>
    <w:p>
      <w:pPr>
        <w:pStyle w:val="BodyText"/>
        <w:spacing w:before="6"/>
        <w:rPr>
          <w:rFonts w:ascii="Calibri"/>
          <w:sz w:val="16"/>
        </w:rPr>
      </w:pPr>
      <w:r>
        <w:rPr/>
        <w:drawing>
          <wp:anchor distT="0" distB="0" distL="0" distR="0" allowOverlap="1" layoutInCell="1" locked="0" behindDoc="0" simplePos="0" relativeHeight="2032">
            <wp:simplePos x="0" y="0"/>
            <wp:positionH relativeFrom="page">
              <wp:posOffset>952500</wp:posOffset>
            </wp:positionH>
            <wp:positionV relativeFrom="paragraph">
              <wp:posOffset>152771</wp:posOffset>
            </wp:positionV>
            <wp:extent cx="8540135" cy="5242560"/>
            <wp:effectExtent l="0" t="0" r="0" b="0"/>
            <wp:wrapTopAndBottom/>
            <wp:docPr id="21" name="image28.jpeg" descr=""/>
            <wp:cNvGraphicFramePr>
              <a:graphicFrameLocks noChangeAspect="1"/>
            </wp:cNvGraphicFramePr>
            <a:graphic>
              <a:graphicData uri="http://schemas.openxmlformats.org/drawingml/2006/picture">
                <pic:pic>
                  <pic:nvPicPr>
                    <pic:cNvPr id="22" name="image28.jpeg"/>
                    <pic:cNvPicPr/>
                  </pic:nvPicPr>
                  <pic:blipFill>
                    <a:blip r:embed="rId46" cstate="print"/>
                    <a:stretch>
                      <a:fillRect/>
                    </a:stretch>
                  </pic:blipFill>
                  <pic:spPr>
                    <a:xfrm>
                      <a:off x="0" y="0"/>
                      <a:ext cx="8540135" cy="5242560"/>
                    </a:xfrm>
                    <a:prstGeom prst="rect">
                      <a:avLst/>
                    </a:prstGeom>
                  </pic:spPr>
                </pic:pic>
              </a:graphicData>
            </a:graphic>
          </wp:anchor>
        </w:drawing>
      </w:r>
    </w:p>
    <w:p>
      <w:pPr>
        <w:spacing w:after="0"/>
        <w:rPr>
          <w:rFonts w:ascii="Calibri"/>
          <w:sz w:val="16"/>
        </w:rPr>
        <w:sectPr>
          <w:pgSz w:w="15840" w:h="12240" w:orient="landscape"/>
          <w:pgMar w:header="0" w:footer="881" w:top="1140" w:bottom="1160" w:left="1140" w:right="560"/>
        </w:sectPr>
      </w:pPr>
    </w:p>
    <w:p>
      <w:pPr>
        <w:pStyle w:val="BodyText"/>
        <w:spacing w:before="3"/>
        <w:rPr>
          <w:rFonts w:ascii="Calibri"/>
          <w:sz w:val="18"/>
        </w:rPr>
      </w:pPr>
    </w:p>
    <w:p>
      <w:pPr>
        <w:pStyle w:val="BodyText"/>
        <w:spacing w:before="76"/>
        <w:ind w:left="212"/>
        <w:rPr>
          <w:rFonts w:ascii="Calibri" w:hAnsi="Calibri"/>
        </w:rPr>
      </w:pPr>
      <w:r>
        <w:rPr>
          <w:rFonts w:ascii="Calibri" w:hAnsi="Calibri"/>
        </w:rPr>
        <w:t>4</w:t>
      </w:r>
      <w:r>
        <w:rPr>
          <w:rFonts w:ascii="Calibri" w:hAnsi="Calibri"/>
          <w:vertAlign w:val="superscript"/>
        </w:rPr>
        <w:t>th</w:t>
      </w:r>
      <w:r>
        <w:rPr>
          <w:rFonts w:ascii="Calibri" w:hAnsi="Calibri"/>
          <w:vertAlign w:val="baseline"/>
        </w:rPr>
        <w:t>/5</w:t>
      </w:r>
      <w:r>
        <w:rPr>
          <w:rFonts w:ascii="Calibri" w:hAnsi="Calibri"/>
          <w:vertAlign w:val="superscript"/>
        </w:rPr>
        <w:t>th</w:t>
      </w:r>
      <w:r>
        <w:rPr>
          <w:rFonts w:ascii="Calibri" w:hAnsi="Calibri"/>
          <w:vertAlign w:val="baseline"/>
        </w:rPr>
        <w:t> Grade Circuits Unit – Initial Model Example– Student D</w:t>
      </w:r>
    </w:p>
    <w:p>
      <w:pPr>
        <w:pStyle w:val="BodyText"/>
        <w:spacing w:before="7"/>
        <w:rPr>
          <w:rFonts w:ascii="Calibri"/>
          <w:sz w:val="16"/>
        </w:rPr>
      </w:pPr>
      <w:r>
        <w:rPr/>
        <w:drawing>
          <wp:anchor distT="0" distB="0" distL="0" distR="0" allowOverlap="1" layoutInCell="1" locked="0" behindDoc="0" simplePos="0" relativeHeight="2056">
            <wp:simplePos x="0" y="0"/>
            <wp:positionH relativeFrom="page">
              <wp:posOffset>955039</wp:posOffset>
            </wp:positionH>
            <wp:positionV relativeFrom="paragraph">
              <wp:posOffset>153407</wp:posOffset>
            </wp:positionV>
            <wp:extent cx="8540416" cy="5182743"/>
            <wp:effectExtent l="0" t="0" r="0" b="0"/>
            <wp:wrapTopAndBottom/>
            <wp:docPr id="23" name="image29.jpeg" descr=""/>
            <wp:cNvGraphicFramePr>
              <a:graphicFrameLocks noChangeAspect="1"/>
            </wp:cNvGraphicFramePr>
            <a:graphic>
              <a:graphicData uri="http://schemas.openxmlformats.org/drawingml/2006/picture">
                <pic:pic>
                  <pic:nvPicPr>
                    <pic:cNvPr id="24" name="image29.jpeg"/>
                    <pic:cNvPicPr/>
                  </pic:nvPicPr>
                  <pic:blipFill>
                    <a:blip r:embed="rId47" cstate="print"/>
                    <a:stretch>
                      <a:fillRect/>
                    </a:stretch>
                  </pic:blipFill>
                  <pic:spPr>
                    <a:xfrm>
                      <a:off x="0" y="0"/>
                      <a:ext cx="8540416" cy="5182743"/>
                    </a:xfrm>
                    <a:prstGeom prst="rect">
                      <a:avLst/>
                    </a:prstGeom>
                  </pic:spPr>
                </pic:pic>
              </a:graphicData>
            </a:graphic>
          </wp:anchor>
        </w:drawing>
      </w:r>
    </w:p>
    <w:p>
      <w:pPr>
        <w:spacing w:after="0"/>
        <w:rPr>
          <w:rFonts w:ascii="Calibri"/>
          <w:sz w:val="16"/>
        </w:rPr>
        <w:sectPr>
          <w:pgSz w:w="15840" w:h="12240" w:orient="landscape"/>
          <w:pgMar w:header="0" w:footer="881" w:top="1140" w:bottom="1160" w:left="1140" w:right="560"/>
        </w:sectPr>
      </w:pPr>
    </w:p>
    <w:p>
      <w:pPr>
        <w:pStyle w:val="BodyText"/>
        <w:spacing w:before="3"/>
        <w:rPr>
          <w:rFonts w:ascii="Calibri"/>
          <w:sz w:val="18"/>
        </w:rPr>
      </w:pPr>
    </w:p>
    <w:p>
      <w:pPr>
        <w:pStyle w:val="BodyText"/>
        <w:spacing w:before="76"/>
        <w:ind w:left="212"/>
        <w:rPr>
          <w:rFonts w:ascii="Calibri" w:hAnsi="Calibri"/>
        </w:rPr>
      </w:pPr>
      <w:r>
        <w:rPr>
          <w:rFonts w:ascii="Calibri" w:hAnsi="Calibri"/>
        </w:rPr>
        <w:t>4</w:t>
      </w:r>
      <w:r>
        <w:rPr>
          <w:rFonts w:ascii="Calibri" w:hAnsi="Calibri"/>
          <w:vertAlign w:val="superscript"/>
        </w:rPr>
        <w:t>th</w:t>
      </w:r>
      <w:r>
        <w:rPr>
          <w:rFonts w:ascii="Calibri" w:hAnsi="Calibri"/>
          <w:vertAlign w:val="baseline"/>
        </w:rPr>
        <w:t>/5</w:t>
      </w:r>
      <w:r>
        <w:rPr>
          <w:rFonts w:ascii="Calibri" w:hAnsi="Calibri"/>
          <w:vertAlign w:val="superscript"/>
        </w:rPr>
        <w:t>th</w:t>
      </w:r>
      <w:r>
        <w:rPr>
          <w:rFonts w:ascii="Calibri" w:hAnsi="Calibri"/>
          <w:vertAlign w:val="baseline"/>
        </w:rPr>
        <w:t> Grade Circuits Unit – Initial Model Example– Student E</w:t>
      </w:r>
    </w:p>
    <w:p>
      <w:pPr>
        <w:pStyle w:val="BodyText"/>
        <w:spacing w:before="6"/>
        <w:rPr>
          <w:rFonts w:ascii="Calibri"/>
          <w:sz w:val="16"/>
        </w:rPr>
      </w:pPr>
      <w:r>
        <w:rPr/>
        <w:drawing>
          <wp:anchor distT="0" distB="0" distL="0" distR="0" allowOverlap="1" layoutInCell="1" locked="0" behindDoc="0" simplePos="0" relativeHeight="2080">
            <wp:simplePos x="0" y="0"/>
            <wp:positionH relativeFrom="page">
              <wp:posOffset>859155</wp:posOffset>
            </wp:positionH>
            <wp:positionV relativeFrom="paragraph">
              <wp:posOffset>152772</wp:posOffset>
            </wp:positionV>
            <wp:extent cx="8488623" cy="5200173"/>
            <wp:effectExtent l="0" t="0" r="0" b="0"/>
            <wp:wrapTopAndBottom/>
            <wp:docPr id="25" name="image30.jpeg" descr=""/>
            <wp:cNvGraphicFramePr>
              <a:graphicFrameLocks noChangeAspect="1"/>
            </wp:cNvGraphicFramePr>
            <a:graphic>
              <a:graphicData uri="http://schemas.openxmlformats.org/drawingml/2006/picture">
                <pic:pic>
                  <pic:nvPicPr>
                    <pic:cNvPr id="26" name="image30.jpeg"/>
                    <pic:cNvPicPr/>
                  </pic:nvPicPr>
                  <pic:blipFill>
                    <a:blip r:embed="rId48" cstate="print"/>
                    <a:stretch>
                      <a:fillRect/>
                    </a:stretch>
                  </pic:blipFill>
                  <pic:spPr>
                    <a:xfrm>
                      <a:off x="0" y="0"/>
                      <a:ext cx="8488623" cy="5200173"/>
                    </a:xfrm>
                    <a:prstGeom prst="rect">
                      <a:avLst/>
                    </a:prstGeom>
                  </pic:spPr>
                </pic:pic>
              </a:graphicData>
            </a:graphic>
          </wp:anchor>
        </w:drawing>
      </w:r>
    </w:p>
    <w:p>
      <w:pPr>
        <w:spacing w:after="0"/>
        <w:rPr>
          <w:rFonts w:ascii="Calibri"/>
          <w:sz w:val="16"/>
        </w:rPr>
        <w:sectPr>
          <w:pgSz w:w="15840" w:h="12240" w:orient="landscape"/>
          <w:pgMar w:header="0" w:footer="881" w:top="1140" w:bottom="1160" w:left="1140" w:right="560"/>
        </w:sectPr>
      </w:pPr>
    </w:p>
    <w:p>
      <w:pPr>
        <w:pStyle w:val="BodyText"/>
        <w:spacing w:before="4"/>
        <w:rPr>
          <w:rFonts w:ascii="Calibri"/>
          <w:sz w:val="15"/>
        </w:rPr>
      </w:pPr>
    </w:p>
    <w:p>
      <w:pPr>
        <w:pStyle w:val="Heading8"/>
        <w:spacing w:before="100"/>
        <w:ind w:left="212"/>
        <w:rPr>
          <w:i/>
        </w:rPr>
      </w:pPr>
      <w:r>
        <w:rPr>
          <w:i/>
        </w:rPr>
        <w:t>(This page intentionally left blank.)</w:t>
      </w:r>
    </w:p>
    <w:p>
      <w:pPr>
        <w:spacing w:after="0"/>
        <w:sectPr>
          <w:pgSz w:w="15840" w:h="12240" w:orient="landscape"/>
          <w:pgMar w:header="0" w:footer="881" w:top="1140" w:bottom="1160" w:left="1140" w:right="560"/>
        </w:sectPr>
      </w:pPr>
    </w:p>
    <w:p>
      <w:pPr>
        <w:pStyle w:val="BodyText"/>
        <w:spacing w:before="11"/>
        <w:rPr>
          <w:i/>
          <w:sz w:val="15"/>
        </w:rPr>
      </w:pPr>
    </w:p>
    <w:p>
      <w:pPr>
        <w:spacing w:before="101"/>
        <w:ind w:left="212" w:right="0" w:firstLine="0"/>
        <w:jc w:val="left"/>
        <w:rPr>
          <w:i/>
          <w:sz w:val="23"/>
        </w:rPr>
      </w:pPr>
      <w:r>
        <w:rPr/>
        <w:drawing>
          <wp:anchor distT="0" distB="0" distL="0" distR="0" allowOverlap="1" layoutInCell="1" locked="0" behindDoc="0" simplePos="0" relativeHeight="2104">
            <wp:simplePos x="0" y="0"/>
            <wp:positionH relativeFrom="page">
              <wp:posOffset>859155</wp:posOffset>
            </wp:positionH>
            <wp:positionV relativeFrom="paragraph">
              <wp:posOffset>264163</wp:posOffset>
            </wp:positionV>
            <wp:extent cx="8100739" cy="5529262"/>
            <wp:effectExtent l="0" t="0" r="0" b="0"/>
            <wp:wrapTopAndBottom/>
            <wp:docPr id="27" name="image31.jpeg" descr=""/>
            <wp:cNvGraphicFramePr>
              <a:graphicFrameLocks noChangeAspect="1"/>
            </wp:cNvGraphicFramePr>
            <a:graphic>
              <a:graphicData uri="http://schemas.openxmlformats.org/drawingml/2006/picture">
                <pic:pic>
                  <pic:nvPicPr>
                    <pic:cNvPr id="28" name="image31.jpeg"/>
                    <pic:cNvPicPr/>
                  </pic:nvPicPr>
                  <pic:blipFill>
                    <a:blip r:embed="rId49" cstate="print"/>
                    <a:stretch>
                      <a:fillRect/>
                    </a:stretch>
                  </pic:blipFill>
                  <pic:spPr>
                    <a:xfrm>
                      <a:off x="0" y="0"/>
                      <a:ext cx="8100739" cy="5529262"/>
                    </a:xfrm>
                    <a:prstGeom prst="rect">
                      <a:avLst/>
                    </a:prstGeom>
                  </pic:spPr>
                </pic:pic>
              </a:graphicData>
            </a:graphic>
          </wp:anchor>
        </w:drawing>
      </w:r>
      <w:r>
        <w:rPr>
          <w:i/>
          <w:sz w:val="23"/>
        </w:rPr>
        <w:t>Example Rapid Survey of Student Thinking (RSST) from a 4</w:t>
      </w:r>
      <w:r>
        <w:rPr>
          <w:i/>
          <w:position w:val="9"/>
          <w:sz w:val="13"/>
        </w:rPr>
        <w:t>th</w:t>
      </w:r>
      <w:r>
        <w:rPr>
          <w:i/>
          <w:sz w:val="23"/>
        </w:rPr>
        <w:t>/5</w:t>
      </w:r>
      <w:r>
        <w:rPr>
          <w:i/>
          <w:position w:val="9"/>
          <w:sz w:val="13"/>
        </w:rPr>
        <w:t>th</w:t>
      </w:r>
      <w:r>
        <w:rPr>
          <w:i/>
          <w:sz w:val="23"/>
        </w:rPr>
        <w:t>grade class using data from student models and classroom talk</w:t>
      </w:r>
    </w:p>
    <w:p>
      <w:pPr>
        <w:spacing w:after="0"/>
        <w:jc w:val="left"/>
        <w:rPr>
          <w:sz w:val="23"/>
        </w:rPr>
        <w:sectPr>
          <w:pgSz w:w="15840" w:h="12240" w:orient="landscape"/>
          <w:pgMar w:header="0" w:footer="881" w:top="1140" w:bottom="1160" w:left="1140" w:right="560"/>
        </w:sectPr>
      </w:pPr>
    </w:p>
    <w:p>
      <w:pPr>
        <w:pStyle w:val="BodyText"/>
        <w:spacing w:before="11"/>
        <w:rPr>
          <w:i/>
          <w:sz w:val="15"/>
        </w:rPr>
      </w:pPr>
    </w:p>
    <w:p>
      <w:pPr>
        <w:spacing w:before="101"/>
        <w:ind w:left="212" w:right="0" w:firstLine="0"/>
        <w:jc w:val="left"/>
        <w:rPr>
          <w:i/>
          <w:sz w:val="23"/>
        </w:rPr>
      </w:pPr>
      <w:r>
        <w:rPr>
          <w:i/>
          <w:sz w:val="23"/>
        </w:rPr>
        <w:t>(This page intentionally left blank.)</w:t>
      </w:r>
    </w:p>
    <w:p>
      <w:pPr>
        <w:spacing w:after="0"/>
        <w:jc w:val="left"/>
        <w:rPr>
          <w:sz w:val="23"/>
        </w:rPr>
        <w:sectPr>
          <w:pgSz w:w="15840" w:h="12240" w:orient="landscape"/>
          <w:pgMar w:header="0" w:footer="881" w:top="1140" w:bottom="1160" w:left="1140" w:right="560"/>
        </w:sectPr>
      </w:pPr>
    </w:p>
    <w:p>
      <w:pPr>
        <w:pStyle w:val="BodyText"/>
        <w:spacing w:before="5"/>
        <w:rPr>
          <w:rFonts w:ascii="Times New Roman"/>
          <w:sz w:val="11"/>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6031"/>
        <w:gridCol w:w="4964"/>
      </w:tblGrid>
      <w:tr>
        <w:trPr>
          <w:trHeight w:val="618" w:hRule="atLeast"/>
        </w:trPr>
        <w:tc>
          <w:tcPr>
            <w:tcW w:w="13263" w:type="dxa"/>
            <w:gridSpan w:val="3"/>
          </w:tcPr>
          <w:p>
            <w:pPr>
              <w:pStyle w:val="TableParagraph"/>
              <w:spacing w:before="166"/>
              <w:ind w:left="4274"/>
              <w:rPr>
                <w:rFonts w:ascii="Arial"/>
                <w:b/>
                <w:sz w:val="24"/>
              </w:rPr>
            </w:pPr>
            <w:r>
              <w:rPr>
                <w:rFonts w:ascii="Arial"/>
                <w:b/>
                <w:sz w:val="24"/>
              </w:rPr>
              <w:t>Rapid Survey of Student Thinking (RSST)</w:t>
            </w:r>
          </w:p>
        </w:tc>
      </w:tr>
      <w:tr>
        <w:trPr>
          <w:trHeight w:val="621" w:hRule="atLeast"/>
        </w:trPr>
        <w:tc>
          <w:tcPr>
            <w:tcW w:w="2268" w:type="dxa"/>
          </w:tcPr>
          <w:p>
            <w:pPr>
              <w:pStyle w:val="TableParagraph"/>
              <w:spacing w:line="204" w:lineRule="exact"/>
              <w:ind w:left="111"/>
              <w:rPr>
                <w:rFonts w:ascii="Arial"/>
                <w:sz w:val="18"/>
              </w:rPr>
            </w:pPr>
            <w:r>
              <w:rPr>
                <w:rFonts w:ascii="Arial"/>
                <w:sz w:val="18"/>
              </w:rPr>
              <w:t>Categories</w:t>
            </w:r>
          </w:p>
        </w:tc>
        <w:tc>
          <w:tcPr>
            <w:tcW w:w="6031" w:type="dxa"/>
          </w:tcPr>
          <w:p>
            <w:pPr>
              <w:pStyle w:val="TableParagraph"/>
              <w:ind w:left="112" w:right="705"/>
              <w:rPr>
                <w:rFonts w:ascii="Arial"/>
                <w:sz w:val="18"/>
              </w:rPr>
            </w:pPr>
            <w:r>
              <w:rPr>
                <w:rFonts w:ascii="Arial"/>
                <w:sz w:val="18"/>
              </w:rPr>
              <w:t>Trends in student understanding, language, experiences found in student work and talk</w:t>
            </w:r>
          </w:p>
        </w:tc>
        <w:tc>
          <w:tcPr>
            <w:tcW w:w="4964" w:type="dxa"/>
          </w:tcPr>
          <w:p>
            <w:pPr>
              <w:pStyle w:val="TableParagraph"/>
              <w:spacing w:line="230" w:lineRule="auto" w:before="4"/>
              <w:ind w:left="113" w:right="378"/>
              <w:rPr>
                <w:rFonts w:ascii="Arial"/>
                <w:sz w:val="18"/>
              </w:rPr>
            </w:pPr>
            <w:r>
              <w:rPr>
                <w:rFonts w:ascii="Arial"/>
                <w:sz w:val="18"/>
              </w:rPr>
              <w:t>Instructional decisions based on trends on student understanding. How do student ideas, experiences, and language connect to upcoming lessons?</w:t>
            </w:r>
          </w:p>
        </w:tc>
      </w:tr>
      <w:tr>
        <w:trPr>
          <w:trHeight w:val="2207" w:hRule="atLeast"/>
        </w:trPr>
        <w:tc>
          <w:tcPr>
            <w:tcW w:w="2268" w:type="dxa"/>
          </w:tcPr>
          <w:p>
            <w:pPr>
              <w:pStyle w:val="TableParagraph"/>
              <w:rPr>
                <w:rFonts w:ascii="Times New Roman"/>
                <w:sz w:val="26"/>
              </w:rPr>
            </w:pPr>
          </w:p>
          <w:p>
            <w:pPr>
              <w:pStyle w:val="TableParagraph"/>
              <w:spacing w:before="4"/>
              <w:rPr>
                <w:rFonts w:ascii="Times New Roman"/>
                <w:sz w:val="21"/>
              </w:rPr>
            </w:pPr>
          </w:p>
          <w:p>
            <w:pPr>
              <w:pStyle w:val="TableParagraph"/>
              <w:ind w:left="111" w:right="165"/>
              <w:rPr>
                <w:rFonts w:ascii="Arial"/>
                <w:sz w:val="24"/>
              </w:rPr>
            </w:pPr>
            <w:r>
              <w:rPr>
                <w:rFonts w:ascii="Arial"/>
                <w:sz w:val="24"/>
              </w:rPr>
              <w:t>What </w:t>
            </w:r>
            <w:r>
              <w:rPr>
                <w:rFonts w:ascii="Arial"/>
                <w:b/>
                <w:sz w:val="24"/>
              </w:rPr>
              <w:t>partial understandings </w:t>
            </w:r>
            <w:r>
              <w:rPr>
                <w:rFonts w:ascii="Arial"/>
                <w:sz w:val="24"/>
              </w:rPr>
              <w:t>do students have?</w:t>
            </w:r>
          </w:p>
        </w:tc>
        <w:tc>
          <w:tcPr>
            <w:tcW w:w="6031" w:type="dxa"/>
          </w:tcPr>
          <w:p>
            <w:pPr>
              <w:pStyle w:val="TableParagraph"/>
              <w:rPr>
                <w:rFonts w:ascii="Times New Roman"/>
                <w:sz w:val="20"/>
              </w:rPr>
            </w:pPr>
          </w:p>
        </w:tc>
        <w:tc>
          <w:tcPr>
            <w:tcW w:w="4964" w:type="dxa"/>
          </w:tcPr>
          <w:p>
            <w:pPr>
              <w:pStyle w:val="TableParagraph"/>
              <w:rPr>
                <w:rFonts w:ascii="Times New Roman"/>
                <w:sz w:val="20"/>
              </w:rPr>
            </w:pPr>
          </w:p>
        </w:tc>
      </w:tr>
      <w:tr>
        <w:trPr>
          <w:trHeight w:val="2206" w:hRule="atLeast"/>
        </w:trPr>
        <w:tc>
          <w:tcPr>
            <w:tcW w:w="2268" w:type="dxa"/>
          </w:tcPr>
          <w:p>
            <w:pPr>
              <w:pStyle w:val="TableParagraph"/>
              <w:rPr>
                <w:rFonts w:ascii="Times New Roman"/>
                <w:sz w:val="26"/>
              </w:rPr>
            </w:pPr>
          </w:p>
          <w:p>
            <w:pPr>
              <w:pStyle w:val="TableParagraph"/>
              <w:spacing w:before="4"/>
              <w:rPr>
                <w:rFonts w:ascii="Times New Roman"/>
                <w:sz w:val="21"/>
              </w:rPr>
            </w:pPr>
          </w:p>
          <w:p>
            <w:pPr>
              <w:pStyle w:val="TableParagraph"/>
              <w:ind w:left="111" w:right="299"/>
              <w:rPr>
                <w:rFonts w:ascii="Arial"/>
                <w:sz w:val="24"/>
              </w:rPr>
            </w:pPr>
            <w:r>
              <w:rPr>
                <w:rFonts w:ascii="Arial"/>
                <w:sz w:val="24"/>
              </w:rPr>
              <w:t>What </w:t>
            </w:r>
            <w:r>
              <w:rPr>
                <w:rFonts w:ascii="Arial"/>
                <w:b/>
                <w:sz w:val="24"/>
              </w:rPr>
              <w:t>alternative understandings </w:t>
            </w:r>
            <w:r>
              <w:rPr>
                <w:rFonts w:ascii="Arial"/>
                <w:sz w:val="24"/>
              </w:rPr>
              <w:t>are students showing?</w:t>
            </w:r>
          </w:p>
        </w:tc>
        <w:tc>
          <w:tcPr>
            <w:tcW w:w="6031" w:type="dxa"/>
          </w:tcPr>
          <w:p>
            <w:pPr>
              <w:pStyle w:val="TableParagraph"/>
              <w:rPr>
                <w:rFonts w:ascii="Times New Roman"/>
                <w:sz w:val="20"/>
              </w:rPr>
            </w:pPr>
          </w:p>
        </w:tc>
        <w:tc>
          <w:tcPr>
            <w:tcW w:w="4964" w:type="dxa"/>
          </w:tcPr>
          <w:p>
            <w:pPr>
              <w:pStyle w:val="TableParagraph"/>
              <w:rPr>
                <w:rFonts w:ascii="Times New Roman"/>
                <w:sz w:val="20"/>
              </w:rPr>
            </w:pPr>
          </w:p>
        </w:tc>
      </w:tr>
      <w:tr>
        <w:trPr>
          <w:trHeight w:val="1932" w:hRule="atLeast"/>
        </w:trPr>
        <w:tc>
          <w:tcPr>
            <w:tcW w:w="2268" w:type="dxa"/>
          </w:tcPr>
          <w:p>
            <w:pPr>
              <w:pStyle w:val="TableParagraph"/>
              <w:spacing w:before="5"/>
              <w:rPr>
                <w:rFonts w:ascii="Times New Roman"/>
                <w:sz w:val="23"/>
              </w:rPr>
            </w:pPr>
          </w:p>
          <w:p>
            <w:pPr>
              <w:pStyle w:val="TableParagraph"/>
              <w:spacing w:before="1"/>
              <w:ind w:left="111" w:right="459"/>
              <w:rPr>
                <w:rFonts w:ascii="Arial"/>
                <w:sz w:val="24"/>
              </w:rPr>
            </w:pPr>
            <w:r>
              <w:rPr>
                <w:rFonts w:ascii="Arial"/>
                <w:sz w:val="24"/>
              </w:rPr>
              <w:t>What </w:t>
            </w:r>
            <w:r>
              <w:rPr>
                <w:rFonts w:ascii="Arial"/>
                <w:b/>
                <w:sz w:val="24"/>
              </w:rPr>
              <w:t>everyday language </w:t>
            </w:r>
            <w:r>
              <w:rPr>
                <w:rFonts w:ascii="Arial"/>
                <w:sz w:val="24"/>
              </w:rPr>
              <w:t>do students use to talk about the phenomenon?</w:t>
            </w:r>
          </w:p>
        </w:tc>
        <w:tc>
          <w:tcPr>
            <w:tcW w:w="6031" w:type="dxa"/>
          </w:tcPr>
          <w:p>
            <w:pPr>
              <w:pStyle w:val="TableParagraph"/>
              <w:rPr>
                <w:rFonts w:ascii="Times New Roman"/>
                <w:sz w:val="20"/>
              </w:rPr>
            </w:pPr>
          </w:p>
        </w:tc>
        <w:tc>
          <w:tcPr>
            <w:tcW w:w="4964" w:type="dxa"/>
          </w:tcPr>
          <w:p>
            <w:pPr>
              <w:pStyle w:val="TableParagraph"/>
              <w:rPr>
                <w:rFonts w:ascii="Times New Roman"/>
                <w:sz w:val="20"/>
              </w:rPr>
            </w:pPr>
          </w:p>
        </w:tc>
      </w:tr>
      <w:tr>
        <w:trPr>
          <w:trHeight w:val="1658" w:hRule="atLeast"/>
        </w:trPr>
        <w:tc>
          <w:tcPr>
            <w:tcW w:w="2268" w:type="dxa"/>
          </w:tcPr>
          <w:p>
            <w:pPr>
              <w:pStyle w:val="TableParagraph"/>
              <w:spacing w:before="4"/>
              <w:rPr>
                <w:rFonts w:ascii="Times New Roman"/>
                <w:sz w:val="23"/>
              </w:rPr>
            </w:pPr>
          </w:p>
          <w:p>
            <w:pPr>
              <w:pStyle w:val="TableParagraph"/>
              <w:ind w:left="111" w:right="112"/>
              <w:rPr>
                <w:rFonts w:ascii="Arial"/>
                <w:sz w:val="24"/>
              </w:rPr>
            </w:pPr>
            <w:r>
              <w:rPr>
                <w:rFonts w:ascii="Arial"/>
                <w:sz w:val="24"/>
              </w:rPr>
              <w:t>What </w:t>
            </w:r>
            <w:r>
              <w:rPr>
                <w:rFonts w:ascii="Arial"/>
                <w:b/>
                <w:sz w:val="24"/>
              </w:rPr>
              <w:t>experiences </w:t>
            </w:r>
            <w:r>
              <w:rPr>
                <w:rFonts w:ascii="Arial"/>
                <w:sz w:val="24"/>
              </w:rPr>
              <w:t>did students bring up that can be leveraged?</w:t>
            </w:r>
          </w:p>
        </w:tc>
        <w:tc>
          <w:tcPr>
            <w:tcW w:w="6031" w:type="dxa"/>
          </w:tcPr>
          <w:p>
            <w:pPr>
              <w:pStyle w:val="TableParagraph"/>
              <w:rPr>
                <w:rFonts w:ascii="Times New Roman"/>
                <w:sz w:val="20"/>
              </w:rPr>
            </w:pPr>
          </w:p>
        </w:tc>
        <w:tc>
          <w:tcPr>
            <w:tcW w:w="4964" w:type="dxa"/>
          </w:tcPr>
          <w:p>
            <w:pPr>
              <w:pStyle w:val="TableParagraph"/>
              <w:rPr>
                <w:rFonts w:ascii="Times New Roman"/>
                <w:sz w:val="20"/>
              </w:rPr>
            </w:pPr>
          </w:p>
        </w:tc>
      </w:tr>
    </w:tbl>
    <w:p>
      <w:pPr>
        <w:spacing w:after="0"/>
        <w:rPr>
          <w:rFonts w:ascii="Times New Roman"/>
          <w:sz w:val="20"/>
        </w:rPr>
        <w:sectPr>
          <w:pgSz w:w="15840" w:h="12240" w:orient="landscape"/>
          <w:pgMar w:header="0" w:footer="881" w:top="1140" w:bottom="1080" w:left="1140" w:right="560"/>
        </w:sectPr>
      </w:pPr>
    </w:p>
    <w:p>
      <w:pPr>
        <w:pStyle w:val="BodyText"/>
        <w:spacing w:before="3"/>
        <w:rPr>
          <w:rFonts w:ascii="Times New Roman"/>
          <w:sz w:val="16"/>
        </w:rPr>
      </w:pPr>
    </w:p>
    <w:p>
      <w:pPr>
        <w:spacing w:before="101"/>
        <w:ind w:left="212" w:right="0" w:firstLine="0"/>
        <w:jc w:val="left"/>
        <w:rPr>
          <w:i/>
          <w:sz w:val="23"/>
        </w:rPr>
      </w:pPr>
      <w:r>
        <w:rPr>
          <w:i/>
          <w:sz w:val="23"/>
        </w:rPr>
        <w:t>(This page intentionally left blank.)</w:t>
      </w:r>
    </w:p>
    <w:p>
      <w:pPr>
        <w:spacing w:after="0"/>
        <w:jc w:val="left"/>
        <w:rPr>
          <w:sz w:val="23"/>
        </w:rPr>
        <w:sectPr>
          <w:pgSz w:w="15840" w:h="12240" w:orient="landscape"/>
          <w:pgMar w:header="0" w:footer="881" w:top="1140" w:bottom="1080" w:left="1140" w:right="560"/>
        </w:sectPr>
      </w:pPr>
    </w:p>
    <w:p>
      <w:pPr>
        <w:spacing w:before="74"/>
        <w:ind w:left="1100" w:right="0" w:firstLine="0"/>
        <w:jc w:val="left"/>
        <w:rPr>
          <w:rFonts w:ascii="Book Antiqua"/>
          <w:b/>
          <w:sz w:val="40"/>
        </w:rPr>
      </w:pPr>
      <w:r>
        <w:rPr/>
        <w:pict>
          <v:shape style="position:absolute;margin-left:66.599998pt;margin-top:32.438576pt;width:491.9pt;height:26.4pt;mso-position-horizontal-relative:page;mso-position-vertical-relative:paragraph;z-index:2128;mso-wrap-distance-left:0;mso-wrap-distance-right:0" type="#_x0000_t202" filled="true" fillcolor="#dadada" stroked="false">
            <v:textbox inset="0,0,0,0">
              <w:txbxContent>
                <w:p>
                  <w:pPr>
                    <w:pStyle w:val="BodyText"/>
                    <w:spacing w:before="3"/>
                    <w:rPr>
                      <w:rFonts w:ascii="Book Antiqua"/>
                      <w:b/>
                    </w:rPr>
                  </w:pPr>
                </w:p>
                <w:p>
                  <w:pPr>
                    <w:spacing w:line="259" w:lineRule="exact" w:before="0"/>
                    <w:ind w:left="108" w:right="0" w:firstLine="0"/>
                    <w:jc w:val="left"/>
                    <w:rPr>
                      <w:rFonts w:ascii="Book Antiqua"/>
                      <w:b/>
                      <w:sz w:val="22"/>
                    </w:rPr>
                  </w:pPr>
                  <w:r>
                    <w:rPr>
                      <w:rFonts w:ascii="Book Antiqua"/>
                      <w:b/>
                      <w:sz w:val="22"/>
                    </w:rPr>
                    <w:t>OBJECTIVES &amp; OVERVIEW</w:t>
                  </w:r>
                </w:p>
              </w:txbxContent>
            </v:textbox>
            <v:fill type="solid"/>
            <w10:wrap type="topAndBottom"/>
          </v:shape>
        </w:pict>
      </w:r>
      <w:r>
        <w:rPr/>
        <w:pict>
          <v:line style="position:absolute;mso-position-horizontal-relative:page;mso-position-vertical-relative:paragraph;z-index:2176" from="70.600098pt,31.988575pt" to="541.550098pt,31.988575pt" stroked="true" strokeweight=".96pt" strokecolor="#4f81bc">
            <v:stroke dashstyle="solid"/>
            <w10:wrap type="none"/>
          </v:line>
        </w:pict>
      </w:r>
      <w:r>
        <w:rPr>
          <w:rFonts w:ascii="Book Antiqua"/>
          <w:b/>
          <w:sz w:val="40"/>
        </w:rPr>
        <w:t>Lesson 2: Making a Simple Battery</w:t>
      </w:r>
    </w:p>
    <w:p>
      <w:pPr>
        <w:pStyle w:val="BodyText"/>
        <w:spacing w:line="244" w:lineRule="auto"/>
        <w:ind w:left="1099" w:right="1021"/>
      </w:pPr>
      <w:r>
        <w:rPr/>
        <w:t>This lesson is the first in a series to help students better understand what’s going on inside a battery that we cannot directly observe. Many students’ initial models may have shown something inside a battery and how it might change over time. In this lesson, students will create a voltaic pile (small, simple battery cell) to light an LED.</w:t>
      </w:r>
    </w:p>
    <w:p>
      <w:pPr>
        <w:pStyle w:val="ListParagraph"/>
        <w:numPr>
          <w:ilvl w:val="2"/>
          <w:numId w:val="30"/>
        </w:numPr>
        <w:tabs>
          <w:tab w:pos="1819" w:val="left" w:leader="none"/>
          <w:tab w:pos="1820" w:val="left" w:leader="none"/>
        </w:tabs>
        <w:spacing w:line="240" w:lineRule="auto" w:before="0" w:after="0"/>
        <w:ind w:left="1819" w:right="0" w:hanging="360"/>
        <w:jc w:val="left"/>
        <w:rPr>
          <w:sz w:val="22"/>
        </w:rPr>
      </w:pPr>
      <w:r>
        <w:rPr>
          <w:sz w:val="22"/>
        </w:rPr>
        <w:t>Students share observations about the voltaic pile (battery cell) that stores chemical</w:t>
      </w:r>
      <w:r>
        <w:rPr>
          <w:spacing w:val="6"/>
          <w:sz w:val="22"/>
        </w:rPr>
        <w:t> </w:t>
      </w:r>
      <w:r>
        <w:rPr>
          <w:sz w:val="22"/>
        </w:rPr>
        <w:t>energy.</w:t>
      </w:r>
    </w:p>
    <w:p>
      <w:pPr>
        <w:pStyle w:val="ListParagraph"/>
        <w:numPr>
          <w:ilvl w:val="2"/>
          <w:numId w:val="30"/>
        </w:numPr>
        <w:tabs>
          <w:tab w:pos="1819" w:val="left" w:leader="none"/>
          <w:tab w:pos="1820" w:val="left" w:leader="none"/>
        </w:tabs>
        <w:spacing w:line="247" w:lineRule="auto" w:before="6" w:after="0"/>
        <w:ind w:left="1819" w:right="1068" w:hanging="360"/>
        <w:jc w:val="left"/>
        <w:rPr>
          <w:sz w:val="22"/>
        </w:rPr>
      </w:pPr>
      <w:r>
        <w:rPr>
          <w:sz w:val="22"/>
        </w:rPr>
        <w:t>Students</w:t>
      </w:r>
      <w:r>
        <w:rPr>
          <w:spacing w:val="-10"/>
          <w:sz w:val="22"/>
        </w:rPr>
        <w:t> </w:t>
      </w:r>
      <w:r>
        <w:rPr>
          <w:sz w:val="22"/>
        </w:rPr>
        <w:t>begin</w:t>
      </w:r>
      <w:r>
        <w:rPr>
          <w:spacing w:val="-10"/>
          <w:sz w:val="22"/>
        </w:rPr>
        <w:t> </w:t>
      </w:r>
      <w:r>
        <w:rPr>
          <w:sz w:val="22"/>
        </w:rPr>
        <w:t>to</w:t>
      </w:r>
      <w:r>
        <w:rPr>
          <w:spacing w:val="-9"/>
          <w:sz w:val="22"/>
        </w:rPr>
        <w:t> </w:t>
      </w:r>
      <w:r>
        <w:rPr>
          <w:sz w:val="22"/>
        </w:rPr>
        <w:t>make</w:t>
      </w:r>
      <w:r>
        <w:rPr>
          <w:spacing w:val="-11"/>
          <w:sz w:val="22"/>
        </w:rPr>
        <w:t> </w:t>
      </w:r>
      <w:r>
        <w:rPr>
          <w:sz w:val="22"/>
        </w:rPr>
        <w:t>generalizations</w:t>
      </w:r>
      <w:r>
        <w:rPr>
          <w:spacing w:val="-10"/>
          <w:sz w:val="22"/>
        </w:rPr>
        <w:t> </w:t>
      </w:r>
      <w:r>
        <w:rPr>
          <w:sz w:val="22"/>
        </w:rPr>
        <w:t>about</w:t>
      </w:r>
      <w:r>
        <w:rPr>
          <w:spacing w:val="-11"/>
          <w:sz w:val="22"/>
        </w:rPr>
        <w:t> </w:t>
      </w:r>
      <w:r>
        <w:rPr>
          <w:sz w:val="22"/>
        </w:rPr>
        <w:t>what</w:t>
      </w:r>
      <w:r>
        <w:rPr>
          <w:spacing w:val="-13"/>
          <w:sz w:val="22"/>
        </w:rPr>
        <w:t> </w:t>
      </w:r>
      <w:r>
        <w:rPr>
          <w:sz w:val="22"/>
        </w:rPr>
        <w:t>all</w:t>
      </w:r>
      <w:r>
        <w:rPr>
          <w:spacing w:val="-10"/>
          <w:sz w:val="22"/>
        </w:rPr>
        <w:t> </w:t>
      </w:r>
      <w:r>
        <w:rPr>
          <w:sz w:val="22"/>
        </w:rPr>
        <w:t>batteries</w:t>
      </w:r>
      <w:r>
        <w:rPr>
          <w:spacing w:val="-9"/>
          <w:sz w:val="22"/>
        </w:rPr>
        <w:t> </w:t>
      </w:r>
      <w:r>
        <w:rPr>
          <w:sz w:val="22"/>
        </w:rPr>
        <w:t>likely</w:t>
      </w:r>
      <w:r>
        <w:rPr>
          <w:spacing w:val="-9"/>
          <w:sz w:val="22"/>
        </w:rPr>
        <w:t> </w:t>
      </w:r>
      <w:r>
        <w:rPr>
          <w:sz w:val="22"/>
        </w:rPr>
        <w:t>have</w:t>
      </w:r>
      <w:r>
        <w:rPr>
          <w:spacing w:val="-10"/>
          <w:sz w:val="22"/>
        </w:rPr>
        <w:t> </w:t>
      </w:r>
      <w:r>
        <w:rPr>
          <w:sz w:val="22"/>
        </w:rPr>
        <w:t>inside</w:t>
      </w:r>
      <w:r>
        <w:rPr>
          <w:spacing w:val="-11"/>
          <w:sz w:val="22"/>
        </w:rPr>
        <w:t> </w:t>
      </w:r>
      <w:r>
        <w:rPr>
          <w:sz w:val="22"/>
        </w:rPr>
        <w:t>that</w:t>
      </w:r>
      <w:r>
        <w:rPr>
          <w:spacing w:val="-9"/>
          <w:sz w:val="22"/>
        </w:rPr>
        <w:t> </w:t>
      </w:r>
      <w:r>
        <w:rPr>
          <w:sz w:val="22"/>
        </w:rPr>
        <w:t>makes them work (and hypothesize about what might happen to make it stop</w:t>
      </w:r>
      <w:r>
        <w:rPr>
          <w:spacing w:val="-8"/>
          <w:sz w:val="22"/>
        </w:rPr>
        <w:t> </w:t>
      </w:r>
      <w:r>
        <w:rPr>
          <w:sz w:val="22"/>
        </w:rPr>
        <w:t>working).</w:t>
      </w:r>
    </w:p>
    <w:p>
      <w:pPr>
        <w:pStyle w:val="BodyText"/>
        <w:spacing w:before="3"/>
        <w:rPr>
          <w:sz w:val="16"/>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9"/>
        <w:gridCol w:w="3330"/>
        <w:gridCol w:w="3787"/>
      </w:tblGrid>
      <w:tr>
        <w:trPr>
          <w:trHeight w:val="526" w:hRule="atLeast"/>
        </w:trPr>
        <w:tc>
          <w:tcPr>
            <w:tcW w:w="9836"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1072" w:hRule="atLeast"/>
        </w:trPr>
        <w:tc>
          <w:tcPr>
            <w:tcW w:w="9836" w:type="dxa"/>
            <w:gridSpan w:val="3"/>
          </w:tcPr>
          <w:p>
            <w:pPr>
              <w:pStyle w:val="TableParagraph"/>
              <w:ind w:left="111" w:right="558"/>
              <w:rPr>
                <w:rFonts w:ascii="Calibri"/>
                <w:sz w:val="22"/>
              </w:rPr>
            </w:pPr>
            <w:r>
              <w:rPr>
                <w:rFonts w:ascii="Calibri"/>
                <w:sz w:val="22"/>
              </w:rPr>
              <w:t>4-PS3-2. Make observations to provide evidence that energy can be transferred from place to place by sound, light, heat, and electric currents.</w:t>
            </w:r>
          </w:p>
          <w:p>
            <w:pPr>
              <w:pStyle w:val="TableParagraph"/>
              <w:spacing w:line="254" w:lineRule="exact" w:before="12"/>
              <w:ind w:left="111"/>
              <w:rPr>
                <w:rFonts w:ascii="Calibri"/>
                <w:sz w:val="22"/>
              </w:rPr>
            </w:pPr>
            <w:r>
              <w:rPr>
                <w:rFonts w:ascii="Calibri"/>
                <w:sz w:val="22"/>
              </w:rPr>
              <w:t>4-PS3-4. Apply scientific ideas to design, test, and refine a device that converts energy from one form to another</w:t>
            </w:r>
          </w:p>
        </w:tc>
      </w:tr>
      <w:tr>
        <w:trPr>
          <w:trHeight w:val="3601" w:hRule="atLeast"/>
        </w:trPr>
        <w:tc>
          <w:tcPr>
            <w:tcW w:w="2719" w:type="dxa"/>
            <w:shd w:val="clear" w:color="auto" w:fill="C5D9F0"/>
          </w:tcPr>
          <w:p>
            <w:pPr>
              <w:pStyle w:val="TableParagraph"/>
              <w:spacing w:before="9"/>
              <w:rPr>
                <w:sz w:val="20"/>
              </w:rPr>
            </w:pPr>
          </w:p>
          <w:p>
            <w:pPr>
              <w:pStyle w:val="TableParagraph"/>
              <w:ind w:left="111" w:right="435"/>
              <w:rPr>
                <w:rFonts w:ascii="Book Antiqua"/>
                <w:b/>
                <w:sz w:val="20"/>
              </w:rPr>
            </w:pPr>
            <w:r>
              <w:rPr>
                <w:rFonts w:ascii="Book Antiqua"/>
                <w:b/>
                <w:w w:val="95"/>
                <w:sz w:val="20"/>
              </w:rPr>
              <w:t>Science and Engineering </w:t>
            </w:r>
            <w:r>
              <w:rPr>
                <w:rFonts w:ascii="Book Antiqua"/>
                <w:b/>
                <w:sz w:val="20"/>
              </w:rPr>
              <w:t>Practices (SEP):</w:t>
            </w:r>
          </w:p>
          <w:p>
            <w:pPr>
              <w:pStyle w:val="TableParagraph"/>
              <w:spacing w:before="10"/>
              <w:rPr>
                <w:sz w:val="19"/>
              </w:rPr>
            </w:pPr>
          </w:p>
          <w:p>
            <w:pPr>
              <w:pStyle w:val="TableParagraph"/>
              <w:spacing w:line="232" w:lineRule="auto"/>
              <w:ind w:left="111" w:right="319"/>
              <w:rPr>
                <w:rFonts w:ascii="Bookman Old Style"/>
                <w:b/>
                <w:i/>
                <w:sz w:val="21"/>
              </w:rPr>
            </w:pPr>
            <w:r>
              <w:rPr>
                <w:rFonts w:ascii="Bookman Old Style"/>
                <w:b/>
                <w:i/>
                <w:w w:val="75"/>
                <w:sz w:val="21"/>
              </w:rPr>
              <w:t>Planning and Carrying Out </w:t>
            </w:r>
            <w:r>
              <w:rPr>
                <w:rFonts w:ascii="Bookman Old Style"/>
                <w:b/>
                <w:i/>
                <w:w w:val="90"/>
                <w:sz w:val="21"/>
              </w:rPr>
              <w:t>Investigations</w:t>
            </w:r>
          </w:p>
          <w:p>
            <w:pPr>
              <w:pStyle w:val="TableParagraph"/>
              <w:spacing w:line="244" w:lineRule="auto" w:before="4"/>
              <w:ind w:left="111" w:right="179"/>
              <w:rPr>
                <w:sz w:val="20"/>
              </w:rPr>
            </w:pPr>
            <w:r>
              <w:rPr>
                <w:sz w:val="20"/>
              </w:rPr>
              <w:t>Make observations to produce data to serve as the basis for evidence for</w:t>
            </w:r>
          </w:p>
          <w:p>
            <w:pPr>
              <w:pStyle w:val="TableParagraph"/>
              <w:spacing w:line="244" w:lineRule="auto"/>
              <w:ind w:left="111" w:right="184"/>
              <w:rPr>
                <w:sz w:val="20"/>
              </w:rPr>
            </w:pPr>
            <w:r>
              <w:rPr>
                <w:sz w:val="20"/>
              </w:rPr>
              <w:t>an explanation of a phenomenon [phenomenon in this lesson: how a battery works]</w:t>
            </w:r>
          </w:p>
        </w:tc>
        <w:tc>
          <w:tcPr>
            <w:tcW w:w="3330" w:type="dxa"/>
            <w:shd w:val="clear" w:color="auto" w:fill="D5E2BB"/>
          </w:tcPr>
          <w:p>
            <w:pPr>
              <w:pStyle w:val="TableParagraph"/>
              <w:spacing w:before="9"/>
              <w:rPr>
                <w:sz w:val="20"/>
              </w:rPr>
            </w:pPr>
          </w:p>
          <w:p>
            <w:pPr>
              <w:pStyle w:val="TableParagraph"/>
              <w:ind w:left="111"/>
              <w:rPr>
                <w:rFonts w:ascii="Book Antiqua"/>
                <w:b/>
                <w:sz w:val="20"/>
              </w:rPr>
            </w:pPr>
            <w:r>
              <w:rPr>
                <w:rFonts w:ascii="Book Antiqua"/>
                <w:b/>
                <w:sz w:val="20"/>
              </w:rPr>
              <w:t>Disciplinary Core Ideas (DCI):</w:t>
            </w:r>
          </w:p>
          <w:p>
            <w:pPr>
              <w:pStyle w:val="TableParagraph"/>
              <w:spacing w:before="4"/>
              <w:rPr>
                <w:sz w:val="19"/>
              </w:rPr>
            </w:pPr>
          </w:p>
          <w:p>
            <w:pPr>
              <w:pStyle w:val="TableParagraph"/>
              <w:spacing w:line="244" w:lineRule="auto" w:before="1"/>
              <w:ind w:left="111" w:right="149"/>
              <w:rPr>
                <w:sz w:val="20"/>
              </w:rPr>
            </w:pPr>
            <w:r>
              <w:rPr>
                <w:i/>
                <w:sz w:val="21"/>
              </w:rPr>
              <w:t>PS3.A: Definitions of Energy </w:t>
            </w:r>
            <w:r>
              <w:rPr>
                <w:sz w:val="20"/>
              </w:rPr>
              <w:t>- Energy can be moved from place to place by moving objects or through sound, light, or electric currents. (4- PS3-2)</w:t>
            </w:r>
          </w:p>
          <w:p>
            <w:pPr>
              <w:pStyle w:val="TableParagraph"/>
              <w:spacing w:line="242" w:lineRule="auto"/>
              <w:ind w:left="111" w:right="106"/>
              <w:rPr>
                <w:sz w:val="20"/>
              </w:rPr>
            </w:pPr>
            <w:r>
              <w:rPr>
                <w:i/>
                <w:sz w:val="21"/>
              </w:rPr>
              <w:t>PS3.D: Energy in Chemical </w:t>
            </w:r>
            <w:r>
              <w:rPr>
                <w:i/>
                <w:sz w:val="21"/>
              </w:rPr>
              <w:t>Processes and Everyday Life </w:t>
            </w:r>
            <w:r>
              <w:rPr>
                <w:sz w:val="20"/>
              </w:rPr>
              <w:t>- The expression “produce energy” typically refers to the conversion of stored</w:t>
            </w:r>
            <w:r>
              <w:rPr>
                <w:spacing w:val="-12"/>
                <w:sz w:val="20"/>
              </w:rPr>
              <w:t> </w:t>
            </w:r>
            <w:r>
              <w:rPr>
                <w:sz w:val="20"/>
              </w:rPr>
              <w:t>energy</w:t>
            </w:r>
            <w:r>
              <w:rPr>
                <w:spacing w:val="-15"/>
                <w:sz w:val="20"/>
              </w:rPr>
              <w:t> </w:t>
            </w:r>
            <w:r>
              <w:rPr>
                <w:sz w:val="20"/>
              </w:rPr>
              <w:t>into</w:t>
            </w:r>
            <w:r>
              <w:rPr>
                <w:spacing w:val="-12"/>
                <w:sz w:val="20"/>
              </w:rPr>
              <w:t> </w:t>
            </w:r>
            <w:r>
              <w:rPr>
                <w:sz w:val="20"/>
              </w:rPr>
              <w:t>a</w:t>
            </w:r>
            <w:r>
              <w:rPr>
                <w:spacing w:val="-12"/>
                <w:sz w:val="20"/>
              </w:rPr>
              <w:t> </w:t>
            </w:r>
            <w:r>
              <w:rPr>
                <w:sz w:val="20"/>
              </w:rPr>
              <w:t>desired</w:t>
            </w:r>
            <w:r>
              <w:rPr>
                <w:spacing w:val="-12"/>
                <w:sz w:val="20"/>
              </w:rPr>
              <w:t> </w:t>
            </w:r>
            <w:r>
              <w:rPr>
                <w:sz w:val="20"/>
              </w:rPr>
              <w:t>form</w:t>
            </w:r>
            <w:r>
              <w:rPr>
                <w:spacing w:val="-14"/>
                <w:sz w:val="20"/>
              </w:rPr>
              <w:t> </w:t>
            </w:r>
            <w:r>
              <w:rPr>
                <w:sz w:val="20"/>
              </w:rPr>
              <w:t>for practical</w:t>
            </w:r>
            <w:r>
              <w:rPr>
                <w:spacing w:val="7"/>
                <w:sz w:val="20"/>
              </w:rPr>
              <w:t> </w:t>
            </w:r>
            <w:r>
              <w:rPr>
                <w:sz w:val="20"/>
              </w:rPr>
              <w:t>use</w:t>
            </w:r>
          </w:p>
        </w:tc>
        <w:tc>
          <w:tcPr>
            <w:tcW w:w="3787" w:type="dxa"/>
            <w:shd w:val="clear" w:color="auto" w:fill="FAD3B4"/>
          </w:tcPr>
          <w:p>
            <w:pPr>
              <w:pStyle w:val="TableParagraph"/>
              <w:spacing w:before="9"/>
              <w:rPr>
                <w:sz w:val="20"/>
              </w:rPr>
            </w:pPr>
          </w:p>
          <w:p>
            <w:pPr>
              <w:pStyle w:val="TableParagraph"/>
              <w:spacing w:line="242" w:lineRule="auto"/>
              <w:ind w:left="111" w:right="271"/>
              <w:rPr>
                <w:sz w:val="20"/>
              </w:rPr>
            </w:pPr>
            <w:r>
              <w:rPr>
                <w:rFonts w:ascii="Book Antiqua" w:hAnsi="Book Antiqua"/>
                <w:b/>
                <w:sz w:val="20"/>
              </w:rPr>
              <w:t>Cross-Cutting Concepts (CCC): </w:t>
            </w:r>
            <w:r>
              <w:rPr>
                <w:i/>
                <w:sz w:val="21"/>
              </w:rPr>
              <w:t>Cause and Effect </w:t>
            </w:r>
            <w:r>
              <w:rPr>
                <w:sz w:val="20"/>
              </w:rPr>
              <w:t>–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w:t>
            </w:r>
            <w:r>
              <w:rPr>
                <w:spacing w:val="-3"/>
                <w:sz w:val="20"/>
              </w:rPr>
              <w:t> </w:t>
            </w:r>
            <w:r>
              <w:rPr>
                <w:sz w:val="20"/>
              </w:rPr>
              <w:t>contexts.</w:t>
            </w:r>
          </w:p>
          <w:p>
            <w:pPr>
              <w:pStyle w:val="TableParagraph"/>
              <w:spacing w:line="240" w:lineRule="exact" w:before="5"/>
              <w:ind w:left="111" w:right="145"/>
              <w:rPr>
                <w:sz w:val="20"/>
              </w:rPr>
            </w:pPr>
            <w:r>
              <w:rPr>
                <w:i/>
                <w:sz w:val="21"/>
              </w:rPr>
              <w:t>Energy and Matter </w:t>
            </w:r>
            <w:r>
              <w:rPr>
                <w:sz w:val="20"/>
              </w:rPr>
              <w:t>- Energy can be transferred in various ways and between objects</w:t>
            </w:r>
          </w:p>
        </w:tc>
      </w:tr>
    </w:tbl>
    <w:p>
      <w:pPr>
        <w:pStyle w:val="BodyText"/>
        <w:spacing w:before="5"/>
        <w:rPr>
          <w:sz w:val="20"/>
        </w:rPr>
      </w:pPr>
      <w:r>
        <w:rPr/>
        <w:pict>
          <v:shape style="position:absolute;margin-left:66.599998pt;margin-top:13.206pt;width:491.9pt;height:26.4pt;mso-position-horizontal-relative:page;mso-position-vertical-relative:paragraph;z-index:2152;mso-wrap-distance-left:0;mso-wrap-distance-right:0" type="#_x0000_t202" filled="true" fillcolor="#dadada" stroked="false">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MATERIALS</w:t>
                  </w:r>
                </w:p>
              </w:txbxContent>
            </v:textbox>
            <v:fill type="solid"/>
            <w10:wrap type="topAndBottom"/>
          </v:shape>
        </w:pict>
      </w:r>
    </w:p>
    <w:p>
      <w:pPr>
        <w:pStyle w:val="BodyText"/>
        <w:spacing w:before="4"/>
        <w:rPr>
          <w:sz w:val="11"/>
        </w:rPr>
      </w:pPr>
    </w:p>
    <w:p>
      <w:pPr>
        <w:spacing w:after="0"/>
        <w:rPr>
          <w:sz w:val="11"/>
        </w:rPr>
        <w:sectPr>
          <w:footerReference w:type="default" r:id="rId50"/>
          <w:pgSz w:w="12240" w:h="15840"/>
          <w:pgMar w:footer="954" w:header="0" w:top="1280" w:bottom="1140" w:left="340" w:right="380"/>
          <w:pgNumType w:start="35"/>
        </w:sectPr>
      </w:pPr>
    </w:p>
    <w:p>
      <w:pPr>
        <w:pStyle w:val="BodyText"/>
        <w:spacing w:line="244" w:lineRule="auto" w:before="100"/>
        <w:ind w:left="1819" w:right="1298" w:hanging="720"/>
      </w:pPr>
      <w:r>
        <w:rPr/>
        <w:t>For the class demonstration: 1 lemon clock kit</w:t>
      </w:r>
    </w:p>
    <w:p>
      <w:pPr>
        <w:pStyle w:val="BodyText"/>
        <w:spacing w:line="244" w:lineRule="auto"/>
        <w:ind w:left="1100" w:right="2140" w:firstLine="718"/>
      </w:pPr>
      <w:r>
        <w:rPr/>
        <w:t>1  lemon Per</w:t>
      </w:r>
      <w:r>
        <w:rPr>
          <w:spacing w:val="-19"/>
        </w:rPr>
        <w:t> </w:t>
      </w:r>
      <w:r>
        <w:rPr/>
        <w:t>pair</w:t>
      </w:r>
      <w:r>
        <w:rPr>
          <w:spacing w:val="-19"/>
        </w:rPr>
        <w:t> </w:t>
      </w:r>
      <w:r>
        <w:rPr/>
        <w:t>of</w:t>
      </w:r>
      <w:r>
        <w:rPr>
          <w:spacing w:val="-20"/>
        </w:rPr>
        <w:t> </w:t>
      </w:r>
      <w:r>
        <w:rPr/>
        <w:t>students:</w:t>
      </w:r>
    </w:p>
    <w:p>
      <w:pPr>
        <w:pStyle w:val="BodyText"/>
        <w:spacing w:line="244" w:lineRule="auto"/>
        <w:ind w:left="1460" w:right="439"/>
      </w:pPr>
      <w:r>
        <w:rPr/>
        <w:t>Direction for making a voltaic pile 5 zinc washers</w:t>
      </w:r>
    </w:p>
    <w:p>
      <w:pPr>
        <w:pStyle w:val="BodyText"/>
        <w:spacing w:line="244" w:lineRule="auto" w:before="1"/>
        <w:ind w:left="1460" w:right="762"/>
      </w:pPr>
      <w:r>
        <w:rPr/>
        <w:t>5 copper pennies (pre-1984) 5 small squares of white</w:t>
      </w:r>
      <w:r>
        <w:rPr>
          <w:spacing w:val="-14"/>
        </w:rPr>
        <w:t> </w:t>
      </w:r>
      <w:r>
        <w:rPr/>
        <w:t>paper</w:t>
      </w:r>
    </w:p>
    <w:p>
      <w:pPr>
        <w:pStyle w:val="BodyText"/>
        <w:spacing w:line="244" w:lineRule="auto" w:before="1"/>
        <w:ind w:left="1460" w:right="20"/>
      </w:pPr>
      <w:r>
        <w:rPr/>
        <w:t>1 LED holiday light with stripped ends Small cup of vinegar</w:t>
      </w:r>
    </w:p>
    <w:p>
      <w:pPr>
        <w:pStyle w:val="BodyText"/>
        <w:spacing w:line="244" w:lineRule="auto"/>
        <w:ind w:left="1460" w:right="943"/>
      </w:pPr>
      <w:r>
        <w:rPr/>
        <w:t>Science notebook and pencil Disposable gloves (optional)</w:t>
      </w:r>
    </w:p>
    <w:p>
      <w:pPr>
        <w:pStyle w:val="BodyText"/>
        <w:spacing w:before="100"/>
        <w:ind w:left="1100"/>
      </w:pPr>
      <w:r>
        <w:rPr/>
        <w:br w:type="column"/>
      </w:r>
      <w:r>
        <w:rPr/>
        <w:t>Required materials that may not be in kit:</w:t>
      </w:r>
    </w:p>
    <w:p>
      <w:pPr>
        <w:pStyle w:val="ListParagraph"/>
        <w:numPr>
          <w:ilvl w:val="0"/>
          <w:numId w:val="33"/>
        </w:numPr>
        <w:tabs>
          <w:tab w:pos="1819" w:val="left" w:leader="none"/>
          <w:tab w:pos="1820" w:val="left" w:leader="none"/>
        </w:tabs>
        <w:spacing w:line="240" w:lineRule="auto" w:before="6" w:after="0"/>
        <w:ind w:left="1819" w:right="0" w:hanging="360"/>
        <w:jc w:val="left"/>
        <w:rPr>
          <w:sz w:val="22"/>
        </w:rPr>
      </w:pPr>
      <w:r>
        <w:rPr>
          <w:sz w:val="22"/>
        </w:rPr>
        <w:t>1</w:t>
      </w:r>
      <w:r>
        <w:rPr>
          <w:spacing w:val="8"/>
          <w:sz w:val="22"/>
        </w:rPr>
        <w:t> </w:t>
      </w:r>
      <w:r>
        <w:rPr>
          <w:sz w:val="22"/>
        </w:rPr>
        <w:t>lemon</w:t>
      </w:r>
    </w:p>
    <w:p>
      <w:pPr>
        <w:pStyle w:val="ListParagraph"/>
        <w:numPr>
          <w:ilvl w:val="0"/>
          <w:numId w:val="33"/>
        </w:numPr>
        <w:tabs>
          <w:tab w:pos="1819" w:val="left" w:leader="none"/>
          <w:tab w:pos="1820" w:val="left" w:leader="none"/>
        </w:tabs>
        <w:spacing w:line="244" w:lineRule="auto" w:before="6" w:after="0"/>
        <w:ind w:left="1819" w:right="1192" w:hanging="360"/>
        <w:jc w:val="left"/>
        <w:rPr>
          <w:sz w:val="22"/>
        </w:rPr>
      </w:pPr>
      <w:r>
        <w:rPr>
          <w:sz w:val="22"/>
        </w:rPr>
        <w:t>Small bottle of vinegar or</w:t>
      </w:r>
      <w:r>
        <w:rPr>
          <w:spacing w:val="-14"/>
          <w:sz w:val="22"/>
        </w:rPr>
        <w:t> </w:t>
      </w:r>
      <w:r>
        <w:rPr>
          <w:sz w:val="22"/>
        </w:rPr>
        <w:t>lemon juice</w:t>
      </w:r>
    </w:p>
    <w:p>
      <w:pPr>
        <w:pStyle w:val="ListParagraph"/>
        <w:numPr>
          <w:ilvl w:val="0"/>
          <w:numId w:val="33"/>
        </w:numPr>
        <w:tabs>
          <w:tab w:pos="1819" w:val="left" w:leader="none"/>
          <w:tab w:pos="1820" w:val="left" w:leader="none"/>
        </w:tabs>
        <w:spacing w:line="240" w:lineRule="auto" w:before="1" w:after="0"/>
        <w:ind w:left="1819" w:right="0" w:hanging="360"/>
        <w:jc w:val="left"/>
        <w:rPr>
          <w:sz w:val="22"/>
        </w:rPr>
      </w:pPr>
      <w:r>
        <w:rPr>
          <w:sz w:val="22"/>
        </w:rPr>
        <w:t>Squares</w:t>
      </w:r>
      <w:r>
        <w:rPr>
          <w:spacing w:val="-24"/>
          <w:sz w:val="22"/>
        </w:rPr>
        <w:t> </w:t>
      </w:r>
      <w:r>
        <w:rPr>
          <w:sz w:val="22"/>
        </w:rPr>
        <w:t>of</w:t>
      </w:r>
      <w:r>
        <w:rPr>
          <w:spacing w:val="-25"/>
          <w:sz w:val="22"/>
        </w:rPr>
        <w:t> </w:t>
      </w:r>
      <w:r>
        <w:rPr>
          <w:sz w:val="22"/>
        </w:rPr>
        <w:t>paper(5</w:t>
      </w:r>
      <w:r>
        <w:rPr>
          <w:spacing w:val="-26"/>
          <w:sz w:val="22"/>
        </w:rPr>
        <w:t> </w:t>
      </w:r>
      <w:r>
        <w:rPr>
          <w:spacing w:val="1"/>
          <w:sz w:val="22"/>
        </w:rPr>
        <w:t>perpair)</w:t>
      </w:r>
    </w:p>
    <w:p>
      <w:pPr>
        <w:pStyle w:val="ListParagraph"/>
        <w:numPr>
          <w:ilvl w:val="0"/>
          <w:numId w:val="33"/>
        </w:numPr>
        <w:tabs>
          <w:tab w:pos="1819" w:val="left" w:leader="none"/>
          <w:tab w:pos="1820" w:val="left" w:leader="none"/>
        </w:tabs>
        <w:spacing w:line="240" w:lineRule="auto" w:before="6" w:after="0"/>
        <w:ind w:left="1819" w:right="0" w:hanging="360"/>
        <w:jc w:val="left"/>
        <w:rPr>
          <w:sz w:val="22"/>
        </w:rPr>
      </w:pPr>
      <w:r>
        <w:rPr>
          <w:sz w:val="22"/>
        </w:rPr>
        <w:t>pre-1984</w:t>
      </w:r>
      <w:r>
        <w:rPr>
          <w:spacing w:val="-24"/>
          <w:sz w:val="22"/>
        </w:rPr>
        <w:t> </w:t>
      </w:r>
      <w:r>
        <w:rPr>
          <w:sz w:val="22"/>
        </w:rPr>
        <w:t>pennies</w:t>
      </w:r>
      <w:r>
        <w:rPr>
          <w:spacing w:val="-23"/>
          <w:sz w:val="22"/>
        </w:rPr>
        <w:t> </w:t>
      </w:r>
      <w:r>
        <w:rPr>
          <w:sz w:val="22"/>
        </w:rPr>
        <w:t>(5</w:t>
      </w:r>
      <w:r>
        <w:rPr>
          <w:spacing w:val="-24"/>
          <w:sz w:val="22"/>
        </w:rPr>
        <w:t> </w:t>
      </w:r>
      <w:r>
        <w:rPr>
          <w:sz w:val="22"/>
        </w:rPr>
        <w:t>per</w:t>
      </w:r>
      <w:r>
        <w:rPr>
          <w:spacing w:val="-22"/>
          <w:sz w:val="22"/>
        </w:rPr>
        <w:t> </w:t>
      </w:r>
      <w:r>
        <w:rPr>
          <w:sz w:val="22"/>
        </w:rPr>
        <w:t>pair)</w:t>
      </w:r>
    </w:p>
    <w:p>
      <w:pPr>
        <w:pStyle w:val="ListParagraph"/>
        <w:numPr>
          <w:ilvl w:val="0"/>
          <w:numId w:val="33"/>
        </w:numPr>
        <w:tabs>
          <w:tab w:pos="1818" w:val="left" w:leader="none"/>
          <w:tab w:pos="1819" w:val="left" w:leader="none"/>
        </w:tabs>
        <w:spacing w:line="240" w:lineRule="auto" w:before="7" w:after="0"/>
        <w:ind w:left="1818" w:right="0" w:hanging="359"/>
        <w:jc w:val="left"/>
        <w:rPr>
          <w:sz w:val="22"/>
        </w:rPr>
      </w:pPr>
      <w:r>
        <w:rPr>
          <w:sz w:val="22"/>
        </w:rPr>
        <w:t>Paper</w:t>
      </w:r>
      <w:r>
        <w:rPr>
          <w:spacing w:val="8"/>
          <w:sz w:val="22"/>
        </w:rPr>
        <w:t> </w:t>
      </w:r>
      <w:r>
        <w:rPr>
          <w:sz w:val="22"/>
        </w:rPr>
        <w:t>towels</w:t>
      </w:r>
    </w:p>
    <w:p>
      <w:pPr>
        <w:spacing w:after="0" w:line="240" w:lineRule="auto"/>
        <w:jc w:val="left"/>
        <w:rPr>
          <w:sz w:val="22"/>
        </w:rPr>
        <w:sectPr>
          <w:type w:val="continuous"/>
          <w:pgSz w:w="12240" w:h="15840"/>
          <w:pgMar w:top="1500" w:bottom="280" w:left="340" w:right="380"/>
          <w:cols w:num="2" w:equalWidth="0">
            <w:col w:w="5097" w:space="406"/>
            <w:col w:w="6017"/>
          </w:cols>
        </w:sectPr>
      </w:pPr>
    </w:p>
    <w:p>
      <w:pPr>
        <w:pStyle w:val="BodyText"/>
        <w:ind w:left="992"/>
        <w:rPr>
          <w:sz w:val="20"/>
        </w:rPr>
      </w:pPr>
      <w:r>
        <w:rPr>
          <w:sz w:val="20"/>
        </w:rPr>
        <w:pict>
          <v:shape style="width:491.9pt;height:26.45pt;mso-position-horizontal-relative:char;mso-position-vertical-relative:line" type="#_x0000_t202" filled="true" fillcolor="#dadada" stroked="false">
            <w10:anchorlock/>
            <v:textbox inset="0,0,0,0">
              <w:txbxContent>
                <w:p>
                  <w:pPr>
                    <w:pStyle w:val="BodyText"/>
                    <w:spacing w:before="11"/>
                  </w:pPr>
                </w:p>
                <w:p>
                  <w:pPr>
                    <w:spacing w:line="260" w:lineRule="exact" w:before="0"/>
                    <w:ind w:left="108" w:right="0" w:firstLine="0"/>
                    <w:jc w:val="left"/>
                    <w:rPr>
                      <w:rFonts w:ascii="Book Antiqua"/>
                      <w:b/>
                      <w:sz w:val="22"/>
                    </w:rPr>
                  </w:pPr>
                  <w:r>
                    <w:rPr>
                      <w:rFonts w:ascii="Book Antiqua"/>
                      <w:b/>
                      <w:sz w:val="22"/>
                    </w:rPr>
                    <w:t>PROCEDURE</w:t>
                  </w:r>
                </w:p>
              </w:txbxContent>
            </v:textbox>
            <v:fill type="solid"/>
          </v:shape>
        </w:pict>
      </w:r>
      <w:r>
        <w:rPr>
          <w:sz w:val="20"/>
        </w:rPr>
      </w:r>
    </w:p>
    <w:p>
      <w:pPr>
        <w:pStyle w:val="BodyText"/>
        <w:spacing w:before="10"/>
        <w:rPr>
          <w:sz w:val="8"/>
        </w:rPr>
      </w:pPr>
    </w:p>
    <w:p>
      <w:pPr>
        <w:spacing w:after="0"/>
        <w:rPr>
          <w:sz w:val="8"/>
        </w:rPr>
        <w:sectPr>
          <w:pgSz w:w="12240" w:h="15840"/>
          <w:pgMar w:header="0" w:footer="954" w:top="1360" w:bottom="1160" w:left="340" w:right="380"/>
        </w:sectPr>
      </w:pPr>
    </w:p>
    <w:p>
      <w:pPr>
        <w:pStyle w:val="BodyText"/>
        <w:spacing w:line="235" w:lineRule="auto" w:before="104"/>
        <w:ind w:left="1100" w:hanging="1"/>
      </w:pPr>
      <w:r>
        <w:rPr>
          <w:rFonts w:ascii="Book Antiqua"/>
          <w:b/>
        </w:rPr>
        <w:t>Prior</w:t>
      </w:r>
      <w:r>
        <w:rPr>
          <w:rFonts w:ascii="Book Antiqua"/>
          <w:b/>
          <w:spacing w:val="-19"/>
        </w:rPr>
        <w:t> </w:t>
      </w:r>
      <w:r>
        <w:rPr>
          <w:rFonts w:ascii="Book Antiqua"/>
          <w:b/>
        </w:rPr>
        <w:t>to</w:t>
      </w:r>
      <w:r>
        <w:rPr>
          <w:rFonts w:ascii="Book Antiqua"/>
          <w:b/>
          <w:spacing w:val="-20"/>
        </w:rPr>
        <w:t> </w:t>
      </w:r>
      <w:r>
        <w:rPr>
          <w:rFonts w:ascii="Book Antiqua"/>
          <w:b/>
        </w:rPr>
        <w:t>the</w:t>
      </w:r>
      <w:r>
        <w:rPr>
          <w:rFonts w:ascii="Book Antiqua"/>
          <w:b/>
          <w:spacing w:val="-19"/>
        </w:rPr>
        <w:t> </w:t>
      </w:r>
      <w:r>
        <w:rPr>
          <w:rFonts w:ascii="Book Antiqua"/>
          <w:b/>
        </w:rPr>
        <w:t>lesson:</w:t>
      </w:r>
      <w:r>
        <w:rPr>
          <w:rFonts w:ascii="Book Antiqua"/>
          <w:b/>
          <w:spacing w:val="-20"/>
        </w:rPr>
        <w:t> </w:t>
      </w:r>
      <w:r>
        <w:rPr/>
        <w:t>Reread</w:t>
      </w:r>
      <w:r>
        <w:rPr>
          <w:spacing w:val="-13"/>
        </w:rPr>
        <w:t> </w:t>
      </w:r>
      <w:r>
        <w:rPr/>
        <w:t>the</w:t>
      </w:r>
      <w:r>
        <w:rPr>
          <w:spacing w:val="-14"/>
        </w:rPr>
        <w:t> </w:t>
      </w:r>
      <w:r>
        <w:rPr/>
        <w:t>teacher</w:t>
      </w:r>
      <w:r>
        <w:rPr>
          <w:spacing w:val="-12"/>
        </w:rPr>
        <w:t> </w:t>
      </w:r>
      <w:r>
        <w:rPr/>
        <w:t>background</w:t>
      </w:r>
      <w:r>
        <w:rPr>
          <w:spacing w:val="-12"/>
        </w:rPr>
        <w:t> </w:t>
      </w:r>
      <w:r>
        <w:rPr/>
        <w:t>knowledge</w:t>
      </w:r>
      <w:r>
        <w:rPr>
          <w:spacing w:val="-14"/>
        </w:rPr>
        <w:t> </w:t>
      </w:r>
      <w:r>
        <w:rPr/>
        <w:t>at</w:t>
      </w:r>
      <w:r>
        <w:rPr>
          <w:spacing w:val="-15"/>
        </w:rPr>
        <w:t> </w:t>
      </w:r>
      <w:r>
        <w:rPr/>
        <w:t>the</w:t>
      </w:r>
      <w:r>
        <w:rPr>
          <w:spacing w:val="-14"/>
        </w:rPr>
        <w:t> </w:t>
      </w:r>
      <w:r>
        <w:rPr/>
        <w:t>beginning of</w:t>
      </w:r>
      <w:r>
        <w:rPr>
          <w:spacing w:val="3"/>
        </w:rPr>
        <w:t> </w:t>
      </w:r>
      <w:r>
        <w:rPr/>
        <w:t>this</w:t>
      </w:r>
      <w:r>
        <w:rPr>
          <w:spacing w:val="6"/>
        </w:rPr>
        <w:t> </w:t>
      </w:r>
      <w:r>
        <w:rPr/>
        <w:t>unit</w:t>
      </w:r>
      <w:r>
        <w:rPr>
          <w:spacing w:val="5"/>
        </w:rPr>
        <w:t> </w:t>
      </w:r>
      <w:r>
        <w:rPr/>
        <w:t>guide</w:t>
      </w:r>
      <w:r>
        <w:rPr>
          <w:spacing w:val="5"/>
        </w:rPr>
        <w:t> </w:t>
      </w:r>
      <w:r>
        <w:rPr/>
        <w:t>about</w:t>
      </w:r>
      <w:r>
        <w:rPr>
          <w:spacing w:val="5"/>
        </w:rPr>
        <w:t> </w:t>
      </w:r>
      <w:r>
        <w:rPr/>
        <w:t>what</w:t>
      </w:r>
      <w:r>
        <w:rPr>
          <w:spacing w:val="3"/>
        </w:rPr>
        <w:t> </w:t>
      </w:r>
      <w:r>
        <w:rPr/>
        <w:t>is</w:t>
      </w:r>
      <w:r>
        <w:rPr>
          <w:spacing w:val="6"/>
        </w:rPr>
        <w:t> </w:t>
      </w:r>
      <w:r>
        <w:rPr/>
        <w:t>going</w:t>
      </w:r>
      <w:r>
        <w:rPr>
          <w:spacing w:val="5"/>
        </w:rPr>
        <w:t> </w:t>
      </w:r>
      <w:r>
        <w:rPr/>
        <w:t>on</w:t>
      </w:r>
      <w:r>
        <w:rPr>
          <w:spacing w:val="5"/>
        </w:rPr>
        <w:t> </w:t>
      </w:r>
      <w:r>
        <w:rPr/>
        <w:t>inside</w:t>
      </w:r>
      <w:r>
        <w:rPr>
          <w:spacing w:val="5"/>
        </w:rPr>
        <w:t> </w:t>
      </w:r>
      <w:r>
        <w:rPr/>
        <w:t>a</w:t>
      </w:r>
      <w:r>
        <w:rPr>
          <w:spacing w:val="5"/>
        </w:rPr>
        <w:t> </w:t>
      </w:r>
      <w:r>
        <w:rPr/>
        <w:t>battery.</w:t>
      </w:r>
    </w:p>
    <w:p>
      <w:pPr>
        <w:pStyle w:val="BodyText"/>
        <w:spacing w:before="8"/>
        <w:rPr>
          <w:sz w:val="23"/>
        </w:rPr>
      </w:pPr>
    </w:p>
    <w:p>
      <w:pPr>
        <w:pStyle w:val="Heading9"/>
        <w:spacing w:line="261" w:lineRule="exact"/>
      </w:pPr>
      <w:bookmarkStart w:name="Introduce the lesson: Whole Group" w:id="31"/>
      <w:bookmarkEnd w:id="31"/>
      <w:r>
        <w:rPr>
          <w:b w:val="0"/>
        </w:rPr>
      </w:r>
      <w:r>
        <w:rPr/>
        <w:t>Introduce the lesson: Whole Group</w:t>
      </w:r>
    </w:p>
    <w:p>
      <w:pPr>
        <w:pStyle w:val="ListParagraph"/>
        <w:numPr>
          <w:ilvl w:val="0"/>
          <w:numId w:val="34"/>
        </w:numPr>
        <w:tabs>
          <w:tab w:pos="1820" w:val="left" w:leader="none"/>
        </w:tabs>
        <w:spacing w:line="253" w:lineRule="exact" w:before="0" w:after="0"/>
        <w:ind w:left="1819" w:right="0" w:hanging="359"/>
        <w:jc w:val="left"/>
        <w:rPr>
          <w:sz w:val="22"/>
        </w:rPr>
      </w:pPr>
      <w:r>
        <w:rPr>
          <w:sz w:val="22"/>
        </w:rPr>
        <w:t>Gather students on carpet</w:t>
      </w:r>
      <w:r>
        <w:rPr>
          <w:spacing w:val="33"/>
          <w:sz w:val="22"/>
        </w:rPr>
        <w:t> </w:t>
      </w:r>
      <w:r>
        <w:rPr>
          <w:sz w:val="22"/>
        </w:rPr>
        <w:t>area.</w:t>
      </w:r>
    </w:p>
    <w:p>
      <w:pPr>
        <w:pStyle w:val="ListParagraph"/>
        <w:numPr>
          <w:ilvl w:val="0"/>
          <w:numId w:val="34"/>
        </w:numPr>
        <w:tabs>
          <w:tab w:pos="1820" w:val="left" w:leader="none"/>
        </w:tabs>
        <w:spacing w:line="244" w:lineRule="auto" w:before="7" w:after="0"/>
        <w:ind w:left="1819" w:right="0" w:hanging="359"/>
        <w:jc w:val="left"/>
        <w:rPr>
          <w:sz w:val="22"/>
        </w:rPr>
      </w:pPr>
      <w:r>
        <w:rPr>
          <w:sz w:val="22"/>
        </w:rPr>
        <w:t>Show them some student models from lesson 1 that show a variety of ideas about what might be going on inside the battery that we can’t</w:t>
      </w:r>
      <w:r>
        <w:rPr>
          <w:spacing w:val="-27"/>
          <w:sz w:val="22"/>
        </w:rPr>
        <w:t> </w:t>
      </w:r>
      <w:r>
        <w:rPr>
          <w:sz w:val="22"/>
        </w:rPr>
        <w:t>see. (See below of samples from 4</w:t>
      </w:r>
      <w:r>
        <w:rPr>
          <w:position w:val="9"/>
          <w:sz w:val="13"/>
        </w:rPr>
        <w:t>th </w:t>
      </w:r>
      <w:r>
        <w:rPr>
          <w:sz w:val="22"/>
        </w:rPr>
        <w:t>graders, select models from your students.) Today students will be learning more about what might be going on inside the battery to make it</w:t>
      </w:r>
      <w:r>
        <w:rPr>
          <w:spacing w:val="6"/>
          <w:sz w:val="22"/>
        </w:rPr>
        <w:t> </w:t>
      </w:r>
      <w:r>
        <w:rPr>
          <w:sz w:val="22"/>
        </w:rPr>
        <w:t>work.</w:t>
      </w:r>
    </w:p>
    <w:p>
      <w:pPr>
        <w:pStyle w:val="Heading9"/>
        <w:spacing w:line="263" w:lineRule="exact" w:before="3"/>
        <w:ind w:left="2969"/>
      </w:pPr>
      <w:bookmarkStart w:name="Focal Question: What is inside a simple " w:id="32"/>
      <w:bookmarkEnd w:id="32"/>
      <w:r>
        <w:rPr>
          <w:b w:val="0"/>
        </w:rPr>
      </w:r>
      <w:r>
        <w:rPr/>
        <w:t>Focal Question: What is inside a simple battery?</w:t>
      </w:r>
    </w:p>
    <w:p>
      <w:pPr>
        <w:pStyle w:val="ListParagraph"/>
        <w:numPr>
          <w:ilvl w:val="0"/>
          <w:numId w:val="34"/>
        </w:numPr>
        <w:tabs>
          <w:tab w:pos="1820" w:val="left" w:leader="none"/>
        </w:tabs>
        <w:spacing w:line="244" w:lineRule="auto" w:before="0" w:after="0"/>
        <w:ind w:left="1820" w:right="288" w:hanging="360"/>
        <w:jc w:val="left"/>
        <w:rPr>
          <w:sz w:val="22"/>
        </w:rPr>
      </w:pPr>
      <w:r>
        <w:rPr>
          <w:sz w:val="22"/>
        </w:rPr>
        <w:t>Show students a lemon clock and name the parts of the clock to introduce vocabulary like acid (lemon juice) and metals (copper</w:t>
      </w:r>
      <w:r>
        <w:rPr>
          <w:spacing w:val="-29"/>
          <w:sz w:val="22"/>
        </w:rPr>
        <w:t> </w:t>
      </w:r>
      <w:r>
        <w:rPr>
          <w:sz w:val="22"/>
        </w:rPr>
        <w:t>and zinc- the same metals students are using</w:t>
      </w:r>
      <w:r>
        <w:rPr>
          <w:spacing w:val="1"/>
          <w:sz w:val="22"/>
        </w:rPr>
        <w:t> </w:t>
      </w:r>
      <w:r>
        <w:rPr>
          <w:sz w:val="22"/>
        </w:rPr>
        <w:t>today.</w:t>
      </w:r>
    </w:p>
    <w:p>
      <w:pPr>
        <w:pStyle w:val="ListParagraph"/>
        <w:numPr>
          <w:ilvl w:val="0"/>
          <w:numId w:val="34"/>
        </w:numPr>
        <w:tabs>
          <w:tab w:pos="1820" w:val="left" w:leader="none"/>
        </w:tabs>
        <w:spacing w:line="244" w:lineRule="auto" w:before="0" w:after="0"/>
        <w:ind w:left="1820" w:right="103" w:hanging="360"/>
        <w:jc w:val="left"/>
        <w:rPr>
          <w:sz w:val="22"/>
        </w:rPr>
      </w:pPr>
      <w:r>
        <w:rPr>
          <w:sz w:val="22"/>
        </w:rPr>
        <w:t>Explain that today they will follow a simple recipe to make a simple battery. Show students the direction card and what materials look</w:t>
      </w:r>
      <w:r>
        <w:rPr>
          <w:spacing w:val="-27"/>
          <w:sz w:val="22"/>
        </w:rPr>
        <w:t> </w:t>
      </w:r>
      <w:r>
        <w:rPr>
          <w:sz w:val="22"/>
        </w:rPr>
        <w:t>like briefly. If desired, you can make one ahead of time and show students what it looks like and that it will light the LED. Provide the safety alert about vinegar as a weak</w:t>
      </w:r>
      <w:r>
        <w:rPr>
          <w:spacing w:val="0"/>
          <w:sz w:val="22"/>
        </w:rPr>
        <w:t> </w:t>
      </w:r>
      <w:r>
        <w:rPr>
          <w:sz w:val="22"/>
        </w:rPr>
        <w:t>acid.</w:t>
      </w:r>
    </w:p>
    <w:p>
      <w:pPr>
        <w:pStyle w:val="BodyText"/>
        <w:spacing w:before="2"/>
        <w:rPr>
          <w:sz w:val="31"/>
        </w:rPr>
      </w:pPr>
      <w:r>
        <w:rPr/>
        <w:br w:type="column"/>
      </w:r>
      <w:r>
        <w:rPr>
          <w:sz w:val="31"/>
        </w:rPr>
      </w:r>
    </w:p>
    <w:p>
      <w:pPr>
        <w:pStyle w:val="Heading9"/>
        <w:spacing w:before="1"/>
        <w:ind w:left="503"/>
      </w:pPr>
      <w:bookmarkStart w:name="SAFETY ALERT!" w:id="33"/>
      <w:bookmarkEnd w:id="33"/>
      <w:r>
        <w:rPr>
          <w:b w:val="0"/>
        </w:rPr>
      </w:r>
      <w:r>
        <w:rPr/>
        <w:t>SAFETY ALERT!</w:t>
      </w:r>
    </w:p>
    <w:p>
      <w:pPr>
        <w:pStyle w:val="BodyText"/>
        <w:spacing w:before="4"/>
        <w:rPr>
          <w:rFonts w:ascii="Book Antiqua"/>
          <w:b/>
          <w:sz w:val="7"/>
        </w:rPr>
      </w:pPr>
    </w:p>
    <w:p>
      <w:pPr>
        <w:pStyle w:val="BodyText"/>
        <w:ind w:left="737"/>
        <w:rPr>
          <w:rFonts w:ascii="Book Antiqua"/>
          <w:sz w:val="20"/>
        </w:rPr>
      </w:pPr>
      <w:r>
        <w:rPr>
          <w:rFonts w:ascii="Book Antiqua"/>
          <w:sz w:val="20"/>
        </w:rPr>
        <w:drawing>
          <wp:inline distT="0" distB="0" distL="0" distR="0">
            <wp:extent cx="611037" cy="534924"/>
            <wp:effectExtent l="0" t="0" r="0" b="0"/>
            <wp:docPr id="29" name="image21.png" descr=""/>
            <wp:cNvGraphicFramePr>
              <a:graphicFrameLocks noChangeAspect="1"/>
            </wp:cNvGraphicFramePr>
            <a:graphic>
              <a:graphicData uri="http://schemas.openxmlformats.org/drawingml/2006/picture">
                <pic:pic>
                  <pic:nvPicPr>
                    <pic:cNvPr id="30" name="image21.png"/>
                    <pic:cNvPicPr/>
                  </pic:nvPicPr>
                  <pic:blipFill>
                    <a:blip r:embed="rId38" cstate="print"/>
                    <a:stretch>
                      <a:fillRect/>
                    </a:stretch>
                  </pic:blipFill>
                  <pic:spPr>
                    <a:xfrm>
                      <a:off x="0" y="0"/>
                      <a:ext cx="611037" cy="534924"/>
                    </a:xfrm>
                    <a:prstGeom prst="rect">
                      <a:avLst/>
                    </a:prstGeom>
                  </pic:spPr>
                </pic:pic>
              </a:graphicData>
            </a:graphic>
          </wp:inline>
        </w:drawing>
      </w:r>
      <w:r>
        <w:rPr>
          <w:rFonts w:ascii="Book Antiqua"/>
          <w:sz w:val="20"/>
        </w:rPr>
      </w:r>
    </w:p>
    <w:p>
      <w:pPr>
        <w:pStyle w:val="BodyText"/>
        <w:spacing w:line="244" w:lineRule="auto" w:before="142"/>
        <w:ind w:left="311" w:right="924"/>
      </w:pPr>
      <w:r>
        <w:rPr/>
        <w:t>Vinegar (or lemon juice) is a weak acid. Remind students not to touch their face or eyes during class. Wash hands after the activity.</w:t>
      </w:r>
    </w:p>
    <w:p>
      <w:pPr>
        <w:spacing w:after="0" w:line="244" w:lineRule="auto"/>
        <w:sectPr>
          <w:type w:val="continuous"/>
          <w:pgSz w:w="12240" w:h="15840"/>
          <w:pgMar w:top="1500" w:bottom="280" w:left="340" w:right="380"/>
          <w:cols w:num="2" w:equalWidth="0">
            <w:col w:w="8507" w:space="40"/>
            <w:col w:w="2973"/>
          </w:cols>
        </w:sectPr>
      </w:pPr>
    </w:p>
    <w:p>
      <w:pPr>
        <w:pStyle w:val="BodyText"/>
        <w:rPr>
          <w:sz w:val="20"/>
        </w:rPr>
      </w:pPr>
    </w:p>
    <w:p>
      <w:pPr>
        <w:pStyle w:val="BodyText"/>
        <w:spacing w:before="5"/>
        <w:rPr>
          <w:sz w:val="23"/>
        </w:rPr>
      </w:pPr>
    </w:p>
    <w:p>
      <w:pPr>
        <w:spacing w:line="232" w:lineRule="auto" w:before="1"/>
        <w:ind w:left="1162" w:right="861" w:firstLine="105"/>
        <w:jc w:val="center"/>
        <w:rPr>
          <w:i/>
          <w:sz w:val="21"/>
        </w:rPr>
      </w:pPr>
      <w:r>
        <w:rPr>
          <w:i/>
          <w:sz w:val="21"/>
        </w:rPr>
        <w:t>Examples of 4</w:t>
      </w:r>
      <w:r>
        <w:rPr>
          <w:i/>
          <w:position w:val="8"/>
          <w:sz w:val="12"/>
        </w:rPr>
        <w:t>th</w:t>
      </w:r>
      <w:r>
        <w:rPr>
          <w:i/>
          <w:sz w:val="21"/>
        </w:rPr>
        <w:t>grade student models zoomed-in on what they think might be going on inside the battery. </w:t>
      </w:r>
      <w:r>
        <w:rPr>
          <w:i/>
          <w:sz w:val="21"/>
        </w:rPr>
        <w:t>Showing</w:t>
      </w:r>
      <w:r>
        <w:rPr>
          <w:i/>
          <w:spacing w:val="-16"/>
          <w:sz w:val="21"/>
        </w:rPr>
        <w:t> </w:t>
      </w:r>
      <w:r>
        <w:rPr>
          <w:i/>
          <w:sz w:val="21"/>
        </w:rPr>
        <w:t>some</w:t>
      </w:r>
      <w:r>
        <w:rPr>
          <w:i/>
          <w:spacing w:val="-15"/>
          <w:sz w:val="21"/>
        </w:rPr>
        <w:t> </w:t>
      </w:r>
      <w:r>
        <w:rPr>
          <w:i/>
          <w:sz w:val="21"/>
        </w:rPr>
        <w:t>student</w:t>
      </w:r>
      <w:r>
        <w:rPr>
          <w:i/>
          <w:spacing w:val="-14"/>
          <w:sz w:val="21"/>
        </w:rPr>
        <w:t> </w:t>
      </w:r>
      <w:r>
        <w:rPr>
          <w:i/>
          <w:sz w:val="21"/>
        </w:rPr>
        <w:t>examples</w:t>
      </w:r>
      <w:r>
        <w:rPr>
          <w:i/>
          <w:spacing w:val="-14"/>
          <w:sz w:val="21"/>
        </w:rPr>
        <w:t> </w:t>
      </w:r>
      <w:r>
        <w:rPr>
          <w:i/>
          <w:sz w:val="21"/>
        </w:rPr>
        <w:t>to</w:t>
      </w:r>
      <w:r>
        <w:rPr>
          <w:i/>
          <w:spacing w:val="-15"/>
          <w:sz w:val="21"/>
        </w:rPr>
        <w:t> </w:t>
      </w:r>
      <w:r>
        <w:rPr>
          <w:i/>
          <w:sz w:val="21"/>
        </w:rPr>
        <w:t>launch</w:t>
      </w:r>
      <w:r>
        <w:rPr>
          <w:i/>
          <w:spacing w:val="-14"/>
          <w:sz w:val="21"/>
        </w:rPr>
        <w:t> </w:t>
      </w:r>
      <w:r>
        <w:rPr>
          <w:i/>
          <w:sz w:val="21"/>
        </w:rPr>
        <w:t>this</w:t>
      </w:r>
      <w:r>
        <w:rPr>
          <w:i/>
          <w:spacing w:val="-14"/>
          <w:sz w:val="21"/>
        </w:rPr>
        <w:t> </w:t>
      </w:r>
      <w:r>
        <w:rPr>
          <w:i/>
          <w:sz w:val="21"/>
        </w:rPr>
        <w:t>lesson</w:t>
      </w:r>
      <w:r>
        <w:rPr>
          <w:i/>
          <w:spacing w:val="-16"/>
          <w:sz w:val="21"/>
        </w:rPr>
        <w:t> </w:t>
      </w:r>
      <w:r>
        <w:rPr>
          <w:i/>
          <w:sz w:val="21"/>
        </w:rPr>
        <w:t>sets</w:t>
      </w:r>
      <w:r>
        <w:rPr>
          <w:i/>
          <w:spacing w:val="-14"/>
          <w:sz w:val="21"/>
        </w:rPr>
        <w:t> </w:t>
      </w:r>
      <w:r>
        <w:rPr>
          <w:i/>
          <w:sz w:val="21"/>
        </w:rPr>
        <w:t>a</w:t>
      </w:r>
      <w:r>
        <w:rPr>
          <w:i/>
          <w:spacing w:val="-14"/>
          <w:sz w:val="21"/>
        </w:rPr>
        <w:t> </w:t>
      </w:r>
      <w:r>
        <w:rPr>
          <w:i/>
          <w:sz w:val="21"/>
        </w:rPr>
        <w:t>purpose</w:t>
      </w:r>
      <w:r>
        <w:rPr>
          <w:i/>
          <w:spacing w:val="-15"/>
          <w:sz w:val="21"/>
        </w:rPr>
        <w:t> </w:t>
      </w:r>
      <w:r>
        <w:rPr>
          <w:i/>
          <w:sz w:val="21"/>
        </w:rPr>
        <w:t>for</w:t>
      </w:r>
      <w:r>
        <w:rPr>
          <w:i/>
          <w:spacing w:val="-13"/>
          <w:sz w:val="21"/>
        </w:rPr>
        <w:t> </w:t>
      </w:r>
      <w:r>
        <w:rPr>
          <w:i/>
          <w:sz w:val="21"/>
        </w:rPr>
        <w:t>why</w:t>
      </w:r>
      <w:r>
        <w:rPr>
          <w:i/>
          <w:spacing w:val="-16"/>
          <w:sz w:val="21"/>
        </w:rPr>
        <w:t> </w:t>
      </w:r>
      <w:r>
        <w:rPr>
          <w:i/>
          <w:sz w:val="21"/>
        </w:rPr>
        <w:t>students</w:t>
      </w:r>
      <w:r>
        <w:rPr>
          <w:i/>
          <w:spacing w:val="-14"/>
          <w:sz w:val="21"/>
        </w:rPr>
        <w:t> </w:t>
      </w:r>
      <w:r>
        <w:rPr>
          <w:i/>
          <w:sz w:val="21"/>
        </w:rPr>
        <w:t>are</w:t>
      </w:r>
      <w:r>
        <w:rPr>
          <w:i/>
          <w:spacing w:val="-15"/>
          <w:sz w:val="21"/>
        </w:rPr>
        <w:t> </w:t>
      </w:r>
      <w:r>
        <w:rPr>
          <w:i/>
          <w:sz w:val="21"/>
        </w:rPr>
        <w:t>building</w:t>
      </w:r>
      <w:r>
        <w:rPr>
          <w:i/>
          <w:spacing w:val="-15"/>
          <w:sz w:val="21"/>
        </w:rPr>
        <w:t> </w:t>
      </w:r>
      <w:r>
        <w:rPr>
          <w:i/>
          <w:sz w:val="21"/>
        </w:rPr>
        <w:t>a</w:t>
      </w:r>
      <w:r>
        <w:rPr>
          <w:i/>
          <w:spacing w:val="-14"/>
          <w:sz w:val="21"/>
        </w:rPr>
        <w:t> </w:t>
      </w:r>
      <w:r>
        <w:rPr>
          <w:i/>
          <w:sz w:val="21"/>
        </w:rPr>
        <w:t>battery</w:t>
      </w:r>
      <w:r>
        <w:rPr>
          <w:i/>
          <w:spacing w:val="-11"/>
          <w:sz w:val="21"/>
        </w:rPr>
        <w:t> </w:t>
      </w:r>
      <w:r>
        <w:rPr>
          <w:i/>
          <w:sz w:val="21"/>
        </w:rPr>
        <w:t>–</w:t>
      </w:r>
      <w:r>
        <w:rPr>
          <w:i/>
          <w:spacing w:val="-14"/>
          <w:sz w:val="21"/>
        </w:rPr>
        <w:t> </w:t>
      </w:r>
      <w:r>
        <w:rPr>
          <w:i/>
          <w:sz w:val="21"/>
        </w:rPr>
        <w:t>to see</w:t>
      </w:r>
      <w:r>
        <w:rPr>
          <w:i/>
          <w:spacing w:val="-13"/>
          <w:sz w:val="21"/>
        </w:rPr>
        <w:t> </w:t>
      </w:r>
      <w:r>
        <w:rPr>
          <w:i/>
          <w:sz w:val="21"/>
        </w:rPr>
        <w:t>if</w:t>
      </w:r>
      <w:r>
        <w:rPr>
          <w:i/>
          <w:spacing w:val="-12"/>
          <w:sz w:val="21"/>
        </w:rPr>
        <w:t> </w:t>
      </w:r>
      <w:r>
        <w:rPr>
          <w:i/>
          <w:sz w:val="21"/>
        </w:rPr>
        <w:t>it</w:t>
      </w:r>
      <w:r>
        <w:rPr>
          <w:i/>
          <w:spacing w:val="-12"/>
          <w:sz w:val="21"/>
        </w:rPr>
        <w:t> </w:t>
      </w:r>
      <w:r>
        <w:rPr>
          <w:i/>
          <w:sz w:val="21"/>
        </w:rPr>
        <w:t>is</w:t>
      </w:r>
      <w:r>
        <w:rPr>
          <w:i/>
          <w:spacing w:val="-13"/>
          <w:sz w:val="21"/>
        </w:rPr>
        <w:t> </w:t>
      </w:r>
      <w:r>
        <w:rPr>
          <w:i/>
          <w:sz w:val="21"/>
        </w:rPr>
        <w:t>similar</w:t>
      </w:r>
      <w:r>
        <w:rPr>
          <w:i/>
          <w:spacing w:val="-12"/>
          <w:sz w:val="21"/>
        </w:rPr>
        <w:t> </w:t>
      </w:r>
      <w:r>
        <w:rPr>
          <w:i/>
          <w:sz w:val="21"/>
        </w:rPr>
        <w:t>or</w:t>
      </w:r>
      <w:r>
        <w:rPr>
          <w:i/>
          <w:spacing w:val="-12"/>
          <w:sz w:val="21"/>
        </w:rPr>
        <w:t> </w:t>
      </w:r>
      <w:r>
        <w:rPr>
          <w:i/>
          <w:sz w:val="21"/>
        </w:rPr>
        <w:t>different</w:t>
      </w:r>
      <w:r>
        <w:rPr>
          <w:i/>
          <w:spacing w:val="-12"/>
          <w:sz w:val="21"/>
        </w:rPr>
        <w:t> </w:t>
      </w:r>
      <w:r>
        <w:rPr>
          <w:i/>
          <w:sz w:val="21"/>
        </w:rPr>
        <w:t>than</w:t>
      </w:r>
      <w:r>
        <w:rPr>
          <w:i/>
          <w:spacing w:val="-11"/>
          <w:sz w:val="21"/>
        </w:rPr>
        <w:t> </w:t>
      </w:r>
      <w:r>
        <w:rPr>
          <w:i/>
          <w:sz w:val="21"/>
        </w:rPr>
        <w:t>our</w:t>
      </w:r>
      <w:r>
        <w:rPr>
          <w:i/>
          <w:spacing w:val="-12"/>
          <w:sz w:val="21"/>
        </w:rPr>
        <w:t> </w:t>
      </w:r>
      <w:r>
        <w:rPr>
          <w:i/>
          <w:sz w:val="21"/>
        </w:rPr>
        <w:t>ideas</w:t>
      </w:r>
      <w:r>
        <w:rPr>
          <w:i/>
          <w:spacing w:val="-13"/>
          <w:sz w:val="21"/>
        </w:rPr>
        <w:t> </w:t>
      </w:r>
      <w:r>
        <w:rPr>
          <w:i/>
          <w:sz w:val="21"/>
        </w:rPr>
        <w:t>and</w:t>
      </w:r>
      <w:r>
        <w:rPr>
          <w:i/>
          <w:spacing w:val="-11"/>
          <w:sz w:val="21"/>
        </w:rPr>
        <w:t> </w:t>
      </w:r>
      <w:r>
        <w:rPr>
          <w:i/>
          <w:sz w:val="21"/>
        </w:rPr>
        <w:t>what</w:t>
      </w:r>
      <w:r>
        <w:rPr>
          <w:i/>
          <w:spacing w:val="-15"/>
          <w:sz w:val="21"/>
        </w:rPr>
        <w:t> </w:t>
      </w:r>
      <w:r>
        <w:rPr>
          <w:i/>
          <w:sz w:val="21"/>
        </w:rPr>
        <w:t>can</w:t>
      </w:r>
      <w:r>
        <w:rPr>
          <w:i/>
          <w:spacing w:val="-13"/>
          <w:sz w:val="21"/>
        </w:rPr>
        <w:t> </w:t>
      </w:r>
      <w:r>
        <w:rPr>
          <w:i/>
          <w:sz w:val="21"/>
        </w:rPr>
        <w:t>we</w:t>
      </w:r>
      <w:r>
        <w:rPr>
          <w:i/>
          <w:spacing w:val="-14"/>
          <w:sz w:val="21"/>
        </w:rPr>
        <w:t> </w:t>
      </w:r>
      <w:r>
        <w:rPr>
          <w:i/>
          <w:sz w:val="21"/>
        </w:rPr>
        <w:t>learn</w:t>
      </w:r>
      <w:r>
        <w:rPr>
          <w:i/>
          <w:spacing w:val="-13"/>
          <w:sz w:val="21"/>
        </w:rPr>
        <w:t> </w:t>
      </w:r>
      <w:r>
        <w:rPr>
          <w:i/>
          <w:sz w:val="21"/>
        </w:rPr>
        <w:t>from</w:t>
      </w:r>
      <w:r>
        <w:rPr>
          <w:i/>
          <w:spacing w:val="-11"/>
          <w:sz w:val="21"/>
        </w:rPr>
        <w:t> </w:t>
      </w:r>
      <w:r>
        <w:rPr>
          <w:i/>
          <w:sz w:val="21"/>
        </w:rPr>
        <w:t>this</w:t>
      </w:r>
      <w:r>
        <w:rPr>
          <w:i/>
          <w:spacing w:val="-13"/>
          <w:sz w:val="21"/>
        </w:rPr>
        <w:t> </w:t>
      </w:r>
      <w:r>
        <w:rPr>
          <w:i/>
          <w:sz w:val="21"/>
        </w:rPr>
        <w:t>to</w:t>
      </w:r>
      <w:r>
        <w:rPr>
          <w:i/>
          <w:spacing w:val="-14"/>
          <w:sz w:val="21"/>
        </w:rPr>
        <w:t> </w:t>
      </w:r>
      <w:r>
        <w:rPr>
          <w:i/>
          <w:sz w:val="21"/>
        </w:rPr>
        <w:t>add</w:t>
      </w:r>
      <w:r>
        <w:rPr>
          <w:i/>
          <w:spacing w:val="-14"/>
          <w:sz w:val="21"/>
        </w:rPr>
        <w:t> </w:t>
      </w:r>
      <w:r>
        <w:rPr>
          <w:i/>
          <w:sz w:val="21"/>
        </w:rPr>
        <w:t>to</w:t>
      </w:r>
      <w:r>
        <w:rPr>
          <w:i/>
          <w:spacing w:val="-12"/>
          <w:sz w:val="21"/>
        </w:rPr>
        <w:t> </w:t>
      </w:r>
      <w:r>
        <w:rPr>
          <w:i/>
          <w:sz w:val="21"/>
        </w:rPr>
        <w:t>our</w:t>
      </w:r>
      <w:r>
        <w:rPr>
          <w:i/>
          <w:spacing w:val="-12"/>
          <w:sz w:val="21"/>
        </w:rPr>
        <w:t> </w:t>
      </w:r>
      <w:r>
        <w:rPr>
          <w:i/>
          <w:sz w:val="21"/>
        </w:rPr>
        <w:t>understanding.</w:t>
      </w:r>
    </w:p>
    <w:p>
      <w:pPr>
        <w:pStyle w:val="BodyText"/>
        <w:spacing w:before="1"/>
        <w:rPr>
          <w:i/>
          <w:sz w:val="19"/>
        </w:rPr>
      </w:pPr>
      <w:r>
        <w:rPr/>
        <w:pict>
          <v:group style="position:absolute;margin-left:74.875pt;margin-top:13.188396pt;width:127.2pt;height:125.9pt;mso-position-horizontal-relative:page;mso-position-vertical-relative:paragraph;z-index:2224;mso-wrap-distance-left:0;mso-wrap-distance-right:0" coordorigin="1498,264" coordsize="2544,2518">
            <v:shape style="position:absolute;left:1512;top:278;width:2514;height:2488" type="#_x0000_t75" stroked="false">
              <v:imagedata r:id="rId51" o:title=""/>
            </v:shape>
            <v:rect style="position:absolute;left:1505;top:271;width:2529;height:2503" filled="false" stroked="true" strokeweight=".75pt" strokecolor="#000000">
              <v:stroke dashstyle="solid"/>
            </v:rect>
            <w10:wrap type="topAndBottom"/>
          </v:group>
        </w:pict>
      </w:r>
      <w:r>
        <w:rPr/>
        <w:pict>
          <v:group style="position:absolute;margin-left:214.925003pt;margin-top:13.188396pt;width:165.35pt;height:126.4pt;mso-position-horizontal-relative:page;mso-position-vertical-relative:paragraph;z-index:2248;mso-wrap-distance-left:0;mso-wrap-distance-right:0" coordorigin="4299,264" coordsize="3307,2528">
            <v:shape style="position:absolute;left:4314;top:279;width:3277;height:2498" type="#_x0000_t75" stroked="false">
              <v:imagedata r:id="rId52" o:title=""/>
            </v:shape>
            <v:rect style="position:absolute;left:4306;top:271;width:3292;height:2513" filled="false" stroked="true" strokeweight=".75pt" strokecolor="#000000">
              <v:stroke dashstyle="solid"/>
            </v:rect>
            <w10:wrap type="topAndBottom"/>
          </v:group>
        </w:pict>
      </w:r>
      <w:r>
        <w:rPr/>
        <w:pict>
          <v:group style="position:absolute;margin-left:392.475006pt;margin-top:13.188396pt;width:157.450pt;height:125.4pt;mso-position-horizontal-relative:page;mso-position-vertical-relative:paragraph;z-index:2272;mso-wrap-distance-left:0;mso-wrap-distance-right:0" coordorigin="7850,264" coordsize="3149,2508">
            <v:shape style="position:absolute;left:7865;top:279;width:3119;height:2478" type="#_x0000_t75" stroked="false">
              <v:imagedata r:id="rId53" o:title=""/>
            </v:shape>
            <v:rect style="position:absolute;left:7857;top:271;width:3134;height:2493" filled="false" stroked="true" strokeweight=".75pt" strokecolor="#000000">
              <v:stroke dashstyle="solid"/>
            </v:rect>
            <w10:wrap type="topAndBottom"/>
          </v:group>
        </w:pict>
      </w:r>
    </w:p>
    <w:p>
      <w:pPr>
        <w:pStyle w:val="BodyText"/>
        <w:rPr>
          <w:i/>
          <w:sz w:val="20"/>
        </w:rPr>
      </w:pPr>
    </w:p>
    <w:p>
      <w:pPr>
        <w:pStyle w:val="BodyText"/>
        <w:spacing w:before="8"/>
        <w:rPr>
          <w:i/>
          <w:sz w:val="14"/>
        </w:rPr>
      </w:pPr>
      <w:r>
        <w:rPr/>
        <w:pict>
          <v:group style="position:absolute;margin-left:73.074997pt;margin-top:10.625367pt;width:130.9500pt;height:141.2pt;mso-position-horizontal-relative:page;mso-position-vertical-relative:paragraph;z-index:2296;mso-wrap-distance-left:0;mso-wrap-distance-right:0" coordorigin="1461,213" coordsize="2619,2824">
            <v:shape style="position:absolute;left:1476;top:228;width:2589;height:2794" type="#_x0000_t75" stroked="false">
              <v:imagedata r:id="rId54" o:title=""/>
            </v:shape>
            <v:rect style="position:absolute;left:1469;top:220;width:2604;height:2809" filled="false" stroked="true" strokeweight=".75pt" strokecolor="#000000">
              <v:stroke dashstyle="solid"/>
            </v:rect>
            <w10:wrap type="topAndBottom"/>
          </v:group>
        </w:pict>
      </w:r>
      <w:r>
        <w:rPr/>
        <w:pict>
          <v:group style="position:absolute;margin-left:215.024994pt;margin-top:10.625367pt;width:230.9pt;height:141.65pt;mso-position-horizontal-relative:page;mso-position-vertical-relative:paragraph;z-index:2320;mso-wrap-distance-left:0;mso-wrap-distance-right:0" coordorigin="4300,213" coordsize="4618,2833">
            <v:shape style="position:absolute;left:4315;top:228;width:4588;height:2803" type="#_x0000_t75" stroked="false">
              <v:imagedata r:id="rId55" o:title=""/>
            </v:shape>
            <v:rect style="position:absolute;left:4308;top:220;width:4603;height:2818" filled="false" stroked="true" strokeweight=".75pt" strokecolor="#000000">
              <v:stroke dashstyle="solid"/>
            </v:rect>
            <w10:wrap type="topAndBottom"/>
          </v:group>
        </w:pict>
      </w:r>
      <w:r>
        <w:rPr/>
        <w:pict>
          <v:group style="position:absolute;margin-left:455.774994pt;margin-top:10.625367pt;width:95.5pt;height:141.050pt;mso-position-horizontal-relative:page;mso-position-vertical-relative:paragraph;z-index:2344;mso-wrap-distance-left:0;mso-wrap-distance-right:0" coordorigin="9115,213" coordsize="1910,2821">
            <v:shape style="position:absolute;left:9131;top:228;width:1880;height:2791" type="#_x0000_t75" stroked="false">
              <v:imagedata r:id="rId56" o:title=""/>
            </v:shape>
            <v:rect style="position:absolute;left:9123;top:220;width:1895;height:2806" filled="false" stroked="true" strokeweight=".75pt" strokecolor="#000000">
              <v:stroke dashstyle="solid"/>
            </v:rect>
            <w10:wrap type="topAndBottom"/>
          </v:group>
        </w:pict>
      </w:r>
    </w:p>
    <w:p>
      <w:pPr>
        <w:spacing w:after="0"/>
        <w:rPr>
          <w:sz w:val="14"/>
        </w:rPr>
        <w:sectPr>
          <w:type w:val="continuous"/>
          <w:pgSz w:w="12240" w:h="15840"/>
          <w:pgMar w:top="1500" w:bottom="280" w:left="340" w:right="380"/>
        </w:sectPr>
      </w:pPr>
    </w:p>
    <w:p>
      <w:pPr>
        <w:pStyle w:val="Heading9"/>
        <w:spacing w:line="262" w:lineRule="exact" w:before="107"/>
      </w:pPr>
      <w:r>
        <w:rPr/>
        <w:pict>
          <v:group style="position:absolute;margin-left:403.149902pt;margin-top:4.524756pt;width:155.6pt;height:212pt;mso-position-horizontal-relative:page;mso-position-vertical-relative:paragraph;z-index:2416" coordorigin="8063,90" coordsize="3112,4240">
            <v:shape style="position:absolute;left:8063;top:90;width:3112;height:4240" type="#_x0000_t75" stroked="false">
              <v:imagedata r:id="rId57" o:title=""/>
            </v:shape>
            <v:shape style="position:absolute;left:8349;top:1035;width:42;height:2651" coordorigin="8350,1035" coordsize="42,2651" path="m8391,3669l8350,3669,8350,3686,8391,3686,8391,3669m8391,2617l8350,2617,8350,2633,8391,2633,8391,2617m8391,1561l8350,1561,8350,1577,8391,1577,8391,1561m8391,1035l8350,1035,8350,1052,8391,1052,8391,1035e" filled="true" fillcolor="#000000" stroked="false">
              <v:path arrowok="t"/>
              <v:fill type="solid"/>
            </v:shape>
            <v:shape style="position:absolute;left:8063;top:90;width:3112;height:4240" type="#_x0000_t202" filled="false" stroked="false">
              <v:textbox inset="0,0,0,0">
                <w:txbxContent>
                  <w:p>
                    <w:pPr>
                      <w:spacing w:before="11"/>
                      <w:ind w:left="475" w:right="0" w:firstLine="0"/>
                      <w:jc w:val="left"/>
                      <w:rPr>
                        <w:rFonts w:ascii="Book Antiqua"/>
                        <w:b/>
                        <w:sz w:val="22"/>
                      </w:rPr>
                    </w:pPr>
                    <w:r>
                      <w:rPr>
                        <w:rFonts w:ascii="Book Antiqua"/>
                        <w:b/>
                        <w:sz w:val="22"/>
                      </w:rPr>
                      <w:t>Back-Pocket Questions</w:t>
                    </w:r>
                  </w:p>
                  <w:p>
                    <w:pPr>
                      <w:spacing w:line="240" w:lineRule="auto" w:before="2"/>
                      <w:rPr>
                        <w:i/>
                        <w:sz w:val="22"/>
                      </w:rPr>
                    </w:pPr>
                  </w:p>
                  <w:p>
                    <w:pPr>
                      <w:spacing w:before="0"/>
                      <w:ind w:left="112" w:right="0" w:firstLine="0"/>
                      <w:jc w:val="left"/>
                      <w:rPr>
                        <w:sz w:val="22"/>
                      </w:rPr>
                    </w:pPr>
                    <w:r>
                      <w:rPr>
                        <w:sz w:val="22"/>
                      </w:rPr>
                      <w:t>Observations:</w:t>
                    </w:r>
                  </w:p>
                  <w:p>
                    <w:pPr>
                      <w:spacing w:line="244" w:lineRule="auto" w:before="6"/>
                      <w:ind w:left="457" w:right="138" w:firstLine="0"/>
                      <w:jc w:val="both"/>
                      <w:rPr>
                        <w:sz w:val="22"/>
                      </w:rPr>
                    </w:pPr>
                    <w:r>
                      <w:rPr>
                        <w:sz w:val="22"/>
                      </w:rPr>
                      <w:t>What did the stack have to look like in order to work? What</w:t>
                    </w:r>
                    <w:r>
                      <w:rPr>
                        <w:spacing w:val="-18"/>
                        <w:sz w:val="22"/>
                      </w:rPr>
                      <w:t> </w:t>
                    </w:r>
                    <w:r>
                      <w:rPr>
                        <w:sz w:val="22"/>
                      </w:rPr>
                      <w:t>are</w:t>
                    </w:r>
                    <w:r>
                      <w:rPr>
                        <w:spacing w:val="-16"/>
                        <w:sz w:val="22"/>
                      </w:rPr>
                      <w:t> </w:t>
                    </w:r>
                    <w:r>
                      <w:rPr>
                        <w:sz w:val="22"/>
                      </w:rPr>
                      <w:t>the</w:t>
                    </w:r>
                    <w:r>
                      <w:rPr>
                        <w:spacing w:val="-16"/>
                        <w:sz w:val="22"/>
                      </w:rPr>
                      <w:t> </w:t>
                    </w:r>
                    <w:r>
                      <w:rPr>
                        <w:sz w:val="22"/>
                      </w:rPr>
                      <w:t>materials</w:t>
                    </w:r>
                    <w:r>
                      <w:rPr>
                        <w:spacing w:val="-17"/>
                        <w:sz w:val="22"/>
                      </w:rPr>
                      <w:t> </w:t>
                    </w:r>
                    <w:r>
                      <w:rPr>
                        <w:sz w:val="22"/>
                      </w:rPr>
                      <w:t>that make up our</w:t>
                    </w:r>
                    <w:r>
                      <w:rPr>
                        <w:spacing w:val="12"/>
                        <w:sz w:val="22"/>
                      </w:rPr>
                      <w:t> </w:t>
                    </w:r>
                    <w:r>
                      <w:rPr>
                        <w:sz w:val="22"/>
                      </w:rPr>
                      <w:t>battery?</w:t>
                    </w:r>
                  </w:p>
                  <w:p>
                    <w:pPr>
                      <w:spacing w:line="240" w:lineRule="auto" w:before="7"/>
                      <w:rPr>
                        <w:i/>
                        <w:sz w:val="22"/>
                      </w:rPr>
                    </w:pPr>
                  </w:p>
                  <w:p>
                    <w:pPr>
                      <w:spacing w:before="0"/>
                      <w:ind w:left="112" w:right="0" w:firstLine="0"/>
                      <w:jc w:val="left"/>
                      <w:rPr>
                        <w:sz w:val="22"/>
                      </w:rPr>
                    </w:pPr>
                    <w:r>
                      <w:rPr>
                        <w:sz w:val="22"/>
                      </w:rPr>
                      <w:t>Hypotheses:</w:t>
                    </w:r>
                  </w:p>
                  <w:p>
                    <w:pPr>
                      <w:spacing w:line="244" w:lineRule="auto" w:before="6"/>
                      <w:ind w:left="457" w:right="155" w:firstLine="0"/>
                      <w:jc w:val="left"/>
                      <w:rPr>
                        <w:sz w:val="22"/>
                      </w:rPr>
                    </w:pPr>
                    <w:r>
                      <w:rPr>
                        <w:sz w:val="22"/>
                      </w:rPr>
                      <w:t>What happens if the paper is too dry? Why do you think the vinegar is important?</w:t>
                    </w:r>
                  </w:p>
                  <w:p>
                    <w:pPr>
                      <w:spacing w:line="244" w:lineRule="auto" w:before="1"/>
                      <w:ind w:left="457" w:right="217" w:firstLine="0"/>
                      <w:jc w:val="left"/>
                      <w:rPr>
                        <w:sz w:val="22"/>
                      </w:rPr>
                    </w:pPr>
                    <w:r>
                      <w:rPr>
                        <w:sz w:val="22"/>
                      </w:rPr>
                      <w:t>What happens if the stack is out-of-order? Why do you think that matters?</w:t>
                    </w:r>
                  </w:p>
                </w:txbxContent>
              </v:textbox>
              <w10:wrap type="none"/>
            </v:shape>
            <w10:wrap type="none"/>
          </v:group>
        </w:pict>
      </w:r>
      <w:bookmarkStart w:name="Making-the-battery task: In Partners" w:id="34"/>
      <w:bookmarkEnd w:id="34"/>
      <w:r>
        <w:rPr>
          <w:b w:val="0"/>
        </w:rPr>
      </w:r>
      <w:r>
        <w:rPr/>
        <w:t>Making-the-battery task: In Partners</w:t>
      </w:r>
    </w:p>
    <w:p>
      <w:pPr>
        <w:pStyle w:val="ListParagraph"/>
        <w:numPr>
          <w:ilvl w:val="0"/>
          <w:numId w:val="35"/>
        </w:numPr>
        <w:tabs>
          <w:tab w:pos="1820" w:val="left" w:leader="none"/>
        </w:tabs>
        <w:spacing w:line="244" w:lineRule="auto" w:before="0" w:after="0"/>
        <w:ind w:left="1820" w:right="4043" w:hanging="360"/>
        <w:jc w:val="left"/>
        <w:rPr>
          <w:sz w:val="22"/>
        </w:rPr>
      </w:pPr>
      <w:r>
        <w:rPr>
          <w:sz w:val="22"/>
        </w:rPr>
        <w:t>Have</w:t>
      </w:r>
      <w:r>
        <w:rPr>
          <w:spacing w:val="-13"/>
          <w:sz w:val="22"/>
        </w:rPr>
        <w:t> </w:t>
      </w:r>
      <w:r>
        <w:rPr>
          <w:sz w:val="22"/>
        </w:rPr>
        <w:t>partners</w:t>
      </w:r>
      <w:r>
        <w:rPr>
          <w:spacing w:val="-12"/>
          <w:sz w:val="22"/>
        </w:rPr>
        <w:t> </w:t>
      </w:r>
      <w:r>
        <w:rPr>
          <w:sz w:val="22"/>
        </w:rPr>
        <w:t>follow</w:t>
      </w:r>
      <w:r>
        <w:rPr>
          <w:spacing w:val="-12"/>
          <w:sz w:val="22"/>
        </w:rPr>
        <w:t> </w:t>
      </w:r>
      <w:r>
        <w:rPr>
          <w:sz w:val="22"/>
        </w:rPr>
        <w:t>the</w:t>
      </w:r>
      <w:r>
        <w:rPr>
          <w:spacing w:val="-9"/>
          <w:sz w:val="22"/>
        </w:rPr>
        <w:t> </w:t>
      </w:r>
      <w:r>
        <w:rPr>
          <w:sz w:val="22"/>
        </w:rPr>
        <w:t>directions</w:t>
      </w:r>
      <w:r>
        <w:rPr>
          <w:spacing w:val="-13"/>
          <w:sz w:val="22"/>
        </w:rPr>
        <w:t> </w:t>
      </w:r>
      <w:r>
        <w:rPr>
          <w:sz w:val="22"/>
        </w:rPr>
        <w:t>on</w:t>
      </w:r>
      <w:r>
        <w:rPr>
          <w:spacing w:val="-13"/>
          <w:sz w:val="22"/>
        </w:rPr>
        <w:t> </w:t>
      </w:r>
      <w:r>
        <w:rPr>
          <w:sz w:val="22"/>
        </w:rPr>
        <w:t>the</w:t>
      </w:r>
      <w:r>
        <w:rPr>
          <w:spacing w:val="-13"/>
          <w:sz w:val="22"/>
        </w:rPr>
        <w:t> </w:t>
      </w:r>
      <w:r>
        <w:rPr>
          <w:sz w:val="22"/>
        </w:rPr>
        <w:t>student</w:t>
      </w:r>
      <w:r>
        <w:rPr>
          <w:spacing w:val="-12"/>
          <w:sz w:val="22"/>
        </w:rPr>
        <w:t> </w:t>
      </w:r>
      <w:r>
        <w:rPr>
          <w:sz w:val="22"/>
        </w:rPr>
        <w:t>directions page to make the battery. Prompt pairs to work together in their groups and help each other if needed. Some common issues that prevent the battery from</w:t>
      </w:r>
      <w:r>
        <w:rPr>
          <w:spacing w:val="22"/>
          <w:sz w:val="22"/>
        </w:rPr>
        <w:t> </w:t>
      </w:r>
      <w:r>
        <w:rPr>
          <w:sz w:val="22"/>
        </w:rPr>
        <w:t>working:</w:t>
      </w:r>
    </w:p>
    <w:p>
      <w:pPr>
        <w:pStyle w:val="ListParagraph"/>
        <w:numPr>
          <w:ilvl w:val="1"/>
          <w:numId w:val="35"/>
        </w:numPr>
        <w:tabs>
          <w:tab w:pos="2179" w:val="left" w:leader="none"/>
          <w:tab w:pos="2180" w:val="left" w:leader="none"/>
        </w:tabs>
        <w:spacing w:line="256" w:lineRule="exact" w:before="0" w:after="0"/>
        <w:ind w:left="2180" w:right="0" w:hanging="360"/>
        <w:jc w:val="left"/>
        <w:rPr>
          <w:sz w:val="22"/>
        </w:rPr>
      </w:pPr>
      <w:r>
        <w:rPr>
          <w:sz w:val="22"/>
        </w:rPr>
        <w:t>Pattern not followed carefully, double</w:t>
      </w:r>
      <w:r>
        <w:rPr>
          <w:spacing w:val="1"/>
          <w:sz w:val="22"/>
        </w:rPr>
        <w:t> </w:t>
      </w:r>
      <w:r>
        <w:rPr>
          <w:sz w:val="22"/>
        </w:rPr>
        <w:t>check</w:t>
      </w:r>
    </w:p>
    <w:p>
      <w:pPr>
        <w:pStyle w:val="ListParagraph"/>
        <w:numPr>
          <w:ilvl w:val="1"/>
          <w:numId w:val="35"/>
        </w:numPr>
        <w:tabs>
          <w:tab w:pos="2179" w:val="left" w:leader="none"/>
          <w:tab w:pos="2180" w:val="left" w:leader="none"/>
        </w:tabs>
        <w:spacing w:line="240" w:lineRule="auto" w:before="3" w:after="0"/>
        <w:ind w:left="2180" w:right="0" w:hanging="360"/>
        <w:jc w:val="left"/>
        <w:rPr>
          <w:sz w:val="22"/>
        </w:rPr>
      </w:pPr>
      <w:r>
        <w:rPr>
          <w:sz w:val="22"/>
        </w:rPr>
        <w:t>Papers not saturated, add more acid (vinegar/lemon</w:t>
      </w:r>
      <w:r>
        <w:rPr>
          <w:spacing w:val="1"/>
          <w:sz w:val="22"/>
        </w:rPr>
        <w:t> </w:t>
      </w:r>
      <w:r>
        <w:rPr>
          <w:sz w:val="22"/>
        </w:rPr>
        <w:t>juice)</w:t>
      </w:r>
    </w:p>
    <w:p>
      <w:pPr>
        <w:pStyle w:val="ListParagraph"/>
        <w:numPr>
          <w:ilvl w:val="1"/>
          <w:numId w:val="35"/>
        </w:numPr>
        <w:tabs>
          <w:tab w:pos="2179" w:val="left" w:leader="none"/>
          <w:tab w:pos="2180" w:val="left" w:leader="none"/>
        </w:tabs>
        <w:spacing w:line="240" w:lineRule="auto" w:before="6" w:after="0"/>
        <w:ind w:left="2180" w:right="0" w:hanging="360"/>
        <w:jc w:val="left"/>
        <w:rPr>
          <w:sz w:val="22"/>
        </w:rPr>
      </w:pPr>
      <w:r>
        <w:rPr>
          <w:sz w:val="22"/>
        </w:rPr>
        <w:t>LED</w:t>
      </w:r>
      <w:r>
        <w:rPr>
          <w:spacing w:val="5"/>
          <w:sz w:val="22"/>
        </w:rPr>
        <w:t> </w:t>
      </w:r>
      <w:r>
        <w:rPr>
          <w:sz w:val="22"/>
        </w:rPr>
        <w:t>wires</w:t>
      </w:r>
      <w:r>
        <w:rPr>
          <w:spacing w:val="8"/>
          <w:sz w:val="22"/>
        </w:rPr>
        <w:t> </w:t>
      </w:r>
      <w:r>
        <w:rPr>
          <w:sz w:val="22"/>
        </w:rPr>
        <w:t>need</w:t>
      </w:r>
      <w:r>
        <w:rPr>
          <w:spacing w:val="7"/>
          <w:sz w:val="22"/>
        </w:rPr>
        <w:t> </w:t>
      </w:r>
      <w:r>
        <w:rPr>
          <w:sz w:val="22"/>
        </w:rPr>
        <w:t>to</w:t>
      </w:r>
      <w:r>
        <w:rPr>
          <w:spacing w:val="8"/>
          <w:sz w:val="22"/>
        </w:rPr>
        <w:t> </w:t>
      </w:r>
      <w:r>
        <w:rPr>
          <w:sz w:val="22"/>
        </w:rPr>
        <w:t>be</w:t>
      </w:r>
      <w:r>
        <w:rPr>
          <w:spacing w:val="5"/>
          <w:sz w:val="22"/>
        </w:rPr>
        <w:t> </w:t>
      </w:r>
      <w:r>
        <w:rPr>
          <w:sz w:val="22"/>
        </w:rPr>
        <w:t>reversed</w:t>
      </w:r>
      <w:r>
        <w:rPr>
          <w:spacing w:val="8"/>
          <w:sz w:val="22"/>
        </w:rPr>
        <w:t> </w:t>
      </w:r>
      <w:r>
        <w:rPr>
          <w:sz w:val="22"/>
        </w:rPr>
        <w:t>on</w:t>
      </w:r>
      <w:r>
        <w:rPr>
          <w:spacing w:val="8"/>
          <w:sz w:val="22"/>
        </w:rPr>
        <w:t> </w:t>
      </w:r>
      <w:r>
        <w:rPr>
          <w:sz w:val="22"/>
        </w:rPr>
        <w:t>each</w:t>
      </w:r>
      <w:r>
        <w:rPr>
          <w:spacing w:val="7"/>
          <w:sz w:val="22"/>
        </w:rPr>
        <w:t> </w:t>
      </w:r>
      <w:r>
        <w:rPr>
          <w:sz w:val="22"/>
        </w:rPr>
        <w:t>end</w:t>
      </w:r>
      <w:r>
        <w:rPr>
          <w:spacing w:val="10"/>
          <w:sz w:val="22"/>
        </w:rPr>
        <w:t> </w:t>
      </w:r>
      <w:r>
        <w:rPr>
          <w:sz w:val="22"/>
        </w:rPr>
        <w:t>the</w:t>
      </w:r>
      <w:r>
        <w:rPr>
          <w:spacing w:val="8"/>
          <w:sz w:val="22"/>
        </w:rPr>
        <w:t> </w:t>
      </w:r>
      <w:r>
        <w:rPr>
          <w:sz w:val="22"/>
        </w:rPr>
        <w:t>stack</w:t>
      </w:r>
    </w:p>
    <w:p>
      <w:pPr>
        <w:pStyle w:val="ListParagraph"/>
        <w:numPr>
          <w:ilvl w:val="0"/>
          <w:numId w:val="35"/>
        </w:numPr>
        <w:tabs>
          <w:tab w:pos="1820" w:val="left" w:leader="none"/>
        </w:tabs>
        <w:spacing w:line="244" w:lineRule="auto" w:before="7" w:after="0"/>
        <w:ind w:left="1820" w:right="4201" w:hanging="360"/>
        <w:jc w:val="left"/>
        <w:rPr>
          <w:sz w:val="22"/>
        </w:rPr>
      </w:pPr>
      <w:r>
        <w:rPr>
          <w:sz w:val="22"/>
        </w:rPr>
        <w:t>As</w:t>
      </w:r>
      <w:r>
        <w:rPr>
          <w:spacing w:val="-9"/>
          <w:sz w:val="22"/>
        </w:rPr>
        <w:t> </w:t>
      </w:r>
      <w:r>
        <w:rPr>
          <w:sz w:val="22"/>
        </w:rPr>
        <w:t>students</w:t>
      </w:r>
      <w:r>
        <w:rPr>
          <w:spacing w:val="-8"/>
          <w:sz w:val="22"/>
        </w:rPr>
        <w:t> </w:t>
      </w:r>
      <w:r>
        <w:rPr>
          <w:sz w:val="22"/>
        </w:rPr>
        <w:t>work,</w:t>
      </w:r>
      <w:r>
        <w:rPr>
          <w:spacing w:val="-12"/>
          <w:sz w:val="22"/>
        </w:rPr>
        <w:t> </w:t>
      </w:r>
      <w:r>
        <w:rPr>
          <w:sz w:val="22"/>
        </w:rPr>
        <w:t>circulate</w:t>
      </w:r>
      <w:r>
        <w:rPr>
          <w:spacing w:val="-10"/>
          <w:sz w:val="22"/>
        </w:rPr>
        <w:t> </w:t>
      </w:r>
      <w:r>
        <w:rPr>
          <w:sz w:val="22"/>
        </w:rPr>
        <w:t>and</w:t>
      </w:r>
      <w:r>
        <w:rPr>
          <w:spacing w:val="-9"/>
          <w:sz w:val="22"/>
        </w:rPr>
        <w:t> </w:t>
      </w:r>
      <w:r>
        <w:rPr>
          <w:sz w:val="22"/>
        </w:rPr>
        <w:t>help</w:t>
      </w:r>
      <w:r>
        <w:rPr>
          <w:spacing w:val="-10"/>
          <w:sz w:val="22"/>
        </w:rPr>
        <w:t> </w:t>
      </w:r>
      <w:r>
        <w:rPr>
          <w:sz w:val="22"/>
        </w:rPr>
        <w:t>troubleshoot</w:t>
      </w:r>
      <w:r>
        <w:rPr>
          <w:spacing w:val="-9"/>
          <w:sz w:val="22"/>
        </w:rPr>
        <w:t> </w:t>
      </w:r>
      <w:r>
        <w:rPr>
          <w:sz w:val="22"/>
        </w:rPr>
        <w:t>issues</w:t>
      </w:r>
      <w:r>
        <w:rPr>
          <w:spacing w:val="-10"/>
          <w:sz w:val="22"/>
        </w:rPr>
        <w:t> </w:t>
      </w:r>
      <w:r>
        <w:rPr>
          <w:sz w:val="22"/>
        </w:rPr>
        <w:t>so that all partners can be successful in lighting an</w:t>
      </w:r>
      <w:r>
        <w:rPr>
          <w:spacing w:val="32"/>
          <w:sz w:val="22"/>
        </w:rPr>
        <w:t> </w:t>
      </w:r>
      <w:r>
        <w:rPr>
          <w:sz w:val="22"/>
        </w:rPr>
        <w:t>LED.</w:t>
      </w:r>
    </w:p>
    <w:p>
      <w:pPr>
        <w:pStyle w:val="ListParagraph"/>
        <w:numPr>
          <w:ilvl w:val="0"/>
          <w:numId w:val="35"/>
        </w:numPr>
        <w:tabs>
          <w:tab w:pos="1820" w:val="left" w:leader="none"/>
        </w:tabs>
        <w:spacing w:line="244" w:lineRule="auto" w:before="0" w:after="0"/>
        <w:ind w:left="1820" w:right="4016" w:hanging="360"/>
        <w:jc w:val="left"/>
        <w:rPr>
          <w:sz w:val="22"/>
        </w:rPr>
      </w:pPr>
      <w:r>
        <w:rPr>
          <w:sz w:val="22"/>
        </w:rPr>
        <w:t>When</w:t>
      </w:r>
      <w:r>
        <w:rPr>
          <w:spacing w:val="-9"/>
          <w:sz w:val="22"/>
        </w:rPr>
        <w:t> </w:t>
      </w:r>
      <w:r>
        <w:rPr>
          <w:sz w:val="22"/>
        </w:rPr>
        <w:t>students</w:t>
      </w:r>
      <w:r>
        <w:rPr>
          <w:spacing w:val="-8"/>
          <w:sz w:val="22"/>
        </w:rPr>
        <w:t> </w:t>
      </w:r>
      <w:r>
        <w:rPr>
          <w:sz w:val="22"/>
        </w:rPr>
        <w:t>are</w:t>
      </w:r>
      <w:r>
        <w:rPr>
          <w:spacing w:val="-10"/>
          <w:sz w:val="22"/>
        </w:rPr>
        <w:t> </w:t>
      </w:r>
      <w:r>
        <w:rPr>
          <w:sz w:val="22"/>
        </w:rPr>
        <w:t>successful</w:t>
      </w:r>
      <w:r>
        <w:rPr>
          <w:spacing w:val="-10"/>
          <w:sz w:val="22"/>
        </w:rPr>
        <w:t> </w:t>
      </w:r>
      <w:r>
        <w:rPr>
          <w:sz w:val="22"/>
        </w:rPr>
        <w:t>lighting</w:t>
      </w:r>
      <w:r>
        <w:rPr>
          <w:spacing w:val="-8"/>
          <w:sz w:val="22"/>
        </w:rPr>
        <w:t> </w:t>
      </w:r>
      <w:r>
        <w:rPr>
          <w:sz w:val="22"/>
        </w:rPr>
        <w:t>the</w:t>
      </w:r>
      <w:r>
        <w:rPr>
          <w:spacing w:val="-9"/>
          <w:sz w:val="22"/>
        </w:rPr>
        <w:t> </w:t>
      </w:r>
      <w:r>
        <w:rPr>
          <w:sz w:val="22"/>
        </w:rPr>
        <w:t>LED,</w:t>
      </w:r>
      <w:r>
        <w:rPr>
          <w:spacing w:val="-10"/>
          <w:sz w:val="22"/>
        </w:rPr>
        <w:t> </w:t>
      </w:r>
      <w:r>
        <w:rPr>
          <w:sz w:val="22"/>
        </w:rPr>
        <w:t>have</w:t>
      </w:r>
      <w:r>
        <w:rPr>
          <w:spacing w:val="-9"/>
          <w:sz w:val="22"/>
        </w:rPr>
        <w:t> </w:t>
      </w:r>
      <w:r>
        <w:rPr>
          <w:sz w:val="22"/>
        </w:rPr>
        <w:t>students sketch it on the student recording</w:t>
      </w:r>
      <w:r>
        <w:rPr>
          <w:spacing w:val="38"/>
          <w:sz w:val="22"/>
        </w:rPr>
        <w:t> </w:t>
      </w:r>
      <w:r>
        <w:rPr>
          <w:sz w:val="22"/>
        </w:rPr>
        <w:t>sheet.</w:t>
      </w:r>
    </w:p>
    <w:p>
      <w:pPr>
        <w:pStyle w:val="ListParagraph"/>
        <w:numPr>
          <w:ilvl w:val="0"/>
          <w:numId w:val="35"/>
        </w:numPr>
        <w:tabs>
          <w:tab w:pos="1820" w:val="left" w:leader="none"/>
        </w:tabs>
        <w:spacing w:line="244" w:lineRule="auto" w:before="0" w:after="0"/>
        <w:ind w:left="1819" w:right="4278" w:hanging="359"/>
        <w:jc w:val="both"/>
        <w:rPr>
          <w:sz w:val="22"/>
        </w:rPr>
      </w:pPr>
      <w:r>
        <w:rPr>
          <w:sz w:val="22"/>
        </w:rPr>
        <w:t>Clean up materials. Rinse off pennies and washers. Wash hands. Throw away vinegar-soaked papers. Return LEDs, rinsed and dried pennies and washers to materials</w:t>
      </w:r>
      <w:r>
        <w:rPr>
          <w:spacing w:val="-41"/>
          <w:sz w:val="22"/>
        </w:rPr>
        <w:t> </w:t>
      </w:r>
      <w:r>
        <w:rPr>
          <w:sz w:val="22"/>
        </w:rPr>
        <w:t>table.</w:t>
      </w:r>
    </w:p>
    <w:p>
      <w:pPr>
        <w:pStyle w:val="BodyText"/>
        <w:spacing w:before="7"/>
        <w:rPr>
          <w:sz w:val="23"/>
        </w:rPr>
      </w:pPr>
    </w:p>
    <w:p>
      <w:pPr>
        <w:pStyle w:val="Heading9"/>
        <w:spacing w:line="263" w:lineRule="exact"/>
      </w:pPr>
      <w:bookmarkStart w:name="Creating a Summary Table of Activity: Wh" w:id="35"/>
      <w:bookmarkEnd w:id="35"/>
      <w:r>
        <w:rPr>
          <w:b w:val="0"/>
        </w:rPr>
      </w:r>
      <w:r>
        <w:rPr/>
        <w:t>Creating a Summary Table of Activity: Whole Class</w:t>
      </w:r>
    </w:p>
    <w:p>
      <w:pPr>
        <w:pStyle w:val="ListParagraph"/>
        <w:numPr>
          <w:ilvl w:val="0"/>
          <w:numId w:val="36"/>
        </w:numPr>
        <w:tabs>
          <w:tab w:pos="1820" w:val="left" w:leader="none"/>
        </w:tabs>
        <w:spacing w:line="242" w:lineRule="auto" w:before="0" w:after="0"/>
        <w:ind w:left="1820" w:right="1008" w:hanging="360"/>
        <w:jc w:val="left"/>
        <w:rPr>
          <w:sz w:val="22"/>
        </w:rPr>
      </w:pPr>
      <w:r>
        <w:rPr>
          <w:rFonts w:ascii="Book Antiqua" w:hAnsi="Book Antiqua"/>
          <w:b/>
          <w:sz w:val="22"/>
        </w:rPr>
        <w:t>OBSERVATIONS</w:t>
      </w:r>
      <w:r>
        <w:rPr>
          <w:sz w:val="22"/>
        </w:rPr>
        <w:t>:</w:t>
      </w:r>
      <w:r>
        <w:rPr>
          <w:spacing w:val="-3"/>
          <w:sz w:val="22"/>
        </w:rPr>
        <w:t> </w:t>
      </w:r>
      <w:r>
        <w:rPr>
          <w:sz w:val="22"/>
        </w:rPr>
        <w:t>Reconvene</w:t>
      </w:r>
      <w:r>
        <w:rPr>
          <w:spacing w:val="-3"/>
          <w:sz w:val="22"/>
        </w:rPr>
        <w:t> </w:t>
      </w:r>
      <w:r>
        <w:rPr>
          <w:sz w:val="22"/>
        </w:rPr>
        <w:t>as</w:t>
      </w:r>
      <w:r>
        <w:rPr>
          <w:spacing w:val="-2"/>
          <w:sz w:val="22"/>
        </w:rPr>
        <w:t> </w:t>
      </w:r>
      <w:r>
        <w:rPr>
          <w:sz w:val="22"/>
        </w:rPr>
        <w:t>a</w:t>
      </w:r>
      <w:r>
        <w:rPr>
          <w:spacing w:val="-3"/>
          <w:sz w:val="22"/>
        </w:rPr>
        <w:t> </w:t>
      </w:r>
      <w:r>
        <w:rPr>
          <w:sz w:val="22"/>
        </w:rPr>
        <w:t>whole</w:t>
      </w:r>
      <w:r>
        <w:rPr>
          <w:spacing w:val="-4"/>
          <w:sz w:val="22"/>
        </w:rPr>
        <w:t> </w:t>
      </w:r>
      <w:r>
        <w:rPr>
          <w:sz w:val="22"/>
        </w:rPr>
        <w:t>class</w:t>
      </w:r>
      <w:r>
        <w:rPr>
          <w:spacing w:val="-2"/>
          <w:sz w:val="22"/>
        </w:rPr>
        <w:t> </w:t>
      </w:r>
      <w:r>
        <w:rPr>
          <w:sz w:val="22"/>
        </w:rPr>
        <w:t>and</w:t>
      </w:r>
      <w:r>
        <w:rPr>
          <w:spacing w:val="-4"/>
          <w:sz w:val="22"/>
        </w:rPr>
        <w:t> </w:t>
      </w:r>
      <w:r>
        <w:rPr>
          <w:sz w:val="22"/>
        </w:rPr>
        <w:t>summarize</w:t>
      </w:r>
      <w:r>
        <w:rPr>
          <w:spacing w:val="-4"/>
          <w:sz w:val="22"/>
        </w:rPr>
        <w:t> </w:t>
      </w:r>
      <w:r>
        <w:rPr>
          <w:sz w:val="22"/>
        </w:rPr>
        <w:t>what</w:t>
      </w:r>
      <w:r>
        <w:rPr>
          <w:spacing w:val="-4"/>
          <w:sz w:val="22"/>
        </w:rPr>
        <w:t> </w:t>
      </w:r>
      <w:r>
        <w:rPr>
          <w:sz w:val="22"/>
        </w:rPr>
        <w:t>they</w:t>
      </w:r>
      <w:r>
        <w:rPr>
          <w:spacing w:val="-4"/>
          <w:sz w:val="22"/>
        </w:rPr>
        <w:t> </w:t>
      </w:r>
      <w:r>
        <w:rPr>
          <w:sz w:val="22"/>
        </w:rPr>
        <w:t>just</w:t>
      </w:r>
      <w:r>
        <w:rPr>
          <w:spacing w:val="-4"/>
          <w:sz w:val="22"/>
        </w:rPr>
        <w:t> </w:t>
      </w:r>
      <w:r>
        <w:rPr>
          <w:sz w:val="22"/>
        </w:rPr>
        <w:t>did</w:t>
      </w:r>
      <w:r>
        <w:rPr>
          <w:spacing w:val="-3"/>
          <w:sz w:val="22"/>
        </w:rPr>
        <w:t> </w:t>
      </w:r>
      <w:r>
        <w:rPr>
          <w:sz w:val="22"/>
        </w:rPr>
        <w:t>to</w:t>
      </w:r>
      <w:r>
        <w:rPr>
          <w:spacing w:val="-3"/>
          <w:sz w:val="22"/>
        </w:rPr>
        <w:t> </w:t>
      </w:r>
      <w:r>
        <w:rPr>
          <w:sz w:val="22"/>
        </w:rPr>
        <w:t>make</w:t>
      </w:r>
      <w:r>
        <w:rPr>
          <w:spacing w:val="-4"/>
          <w:sz w:val="22"/>
        </w:rPr>
        <w:t> </w:t>
      </w:r>
      <w:r>
        <w:rPr>
          <w:sz w:val="22"/>
        </w:rPr>
        <w:t>a battery. This can be on a large piece of butcher paper in a row called “Making a Battery” and fill in observation box</w:t>
      </w:r>
      <w:r>
        <w:rPr>
          <w:spacing w:val="41"/>
          <w:sz w:val="22"/>
        </w:rPr>
        <w:t> </w:t>
      </w:r>
      <w:r>
        <w:rPr>
          <w:sz w:val="22"/>
        </w:rPr>
        <w:t>together.</w:t>
      </w:r>
    </w:p>
    <w:p>
      <w:pPr>
        <w:pStyle w:val="ListParagraph"/>
        <w:numPr>
          <w:ilvl w:val="0"/>
          <w:numId w:val="36"/>
        </w:numPr>
        <w:tabs>
          <w:tab w:pos="1820" w:val="left" w:leader="none"/>
        </w:tabs>
        <w:spacing w:line="244" w:lineRule="auto" w:before="0" w:after="0"/>
        <w:ind w:left="1819" w:right="990" w:hanging="359"/>
        <w:jc w:val="left"/>
        <w:rPr>
          <w:sz w:val="22"/>
        </w:rPr>
      </w:pPr>
      <w:r>
        <w:rPr>
          <w:sz w:val="22"/>
        </w:rPr>
        <w:t>Show students the lemon clock again. Ask students to compare the lemon clock and the battery</w:t>
      </w:r>
      <w:r>
        <w:rPr>
          <w:spacing w:val="-4"/>
          <w:sz w:val="22"/>
        </w:rPr>
        <w:t> </w:t>
      </w:r>
      <w:r>
        <w:rPr>
          <w:sz w:val="22"/>
        </w:rPr>
        <w:t>they</w:t>
      </w:r>
      <w:r>
        <w:rPr>
          <w:spacing w:val="-3"/>
          <w:sz w:val="22"/>
        </w:rPr>
        <w:t> </w:t>
      </w:r>
      <w:r>
        <w:rPr>
          <w:sz w:val="22"/>
        </w:rPr>
        <w:t>just</w:t>
      </w:r>
      <w:r>
        <w:rPr>
          <w:spacing w:val="-4"/>
          <w:sz w:val="22"/>
        </w:rPr>
        <w:t> </w:t>
      </w:r>
      <w:r>
        <w:rPr>
          <w:sz w:val="22"/>
        </w:rPr>
        <w:t>made.</w:t>
      </w:r>
      <w:r>
        <w:rPr>
          <w:spacing w:val="-3"/>
          <w:sz w:val="22"/>
        </w:rPr>
        <w:t> </w:t>
      </w:r>
      <w:r>
        <w:rPr>
          <w:sz w:val="22"/>
        </w:rPr>
        <w:t>Students</w:t>
      </w:r>
      <w:r>
        <w:rPr>
          <w:spacing w:val="-3"/>
          <w:sz w:val="22"/>
        </w:rPr>
        <w:t> </w:t>
      </w:r>
      <w:r>
        <w:rPr>
          <w:sz w:val="22"/>
        </w:rPr>
        <w:t>will</w:t>
      </w:r>
      <w:r>
        <w:rPr>
          <w:spacing w:val="-4"/>
          <w:sz w:val="22"/>
        </w:rPr>
        <w:t> </w:t>
      </w:r>
      <w:r>
        <w:rPr>
          <w:sz w:val="22"/>
        </w:rPr>
        <w:t>notice</w:t>
      </w:r>
      <w:r>
        <w:rPr>
          <w:spacing w:val="-4"/>
          <w:sz w:val="22"/>
        </w:rPr>
        <w:t> </w:t>
      </w:r>
      <w:r>
        <w:rPr>
          <w:sz w:val="22"/>
        </w:rPr>
        <w:t>that</w:t>
      </w:r>
      <w:r>
        <w:rPr>
          <w:spacing w:val="-4"/>
          <w:sz w:val="22"/>
        </w:rPr>
        <w:t> </w:t>
      </w:r>
      <w:r>
        <w:rPr>
          <w:sz w:val="22"/>
        </w:rPr>
        <w:t>both</w:t>
      </w:r>
      <w:r>
        <w:rPr>
          <w:spacing w:val="-4"/>
          <w:sz w:val="22"/>
        </w:rPr>
        <w:t> </w:t>
      </w:r>
      <w:r>
        <w:rPr>
          <w:sz w:val="22"/>
        </w:rPr>
        <w:t>have</w:t>
      </w:r>
      <w:r>
        <w:rPr>
          <w:spacing w:val="-4"/>
          <w:sz w:val="22"/>
        </w:rPr>
        <w:t> </w:t>
      </w:r>
      <w:r>
        <w:rPr>
          <w:sz w:val="22"/>
        </w:rPr>
        <w:t>copper-colored</w:t>
      </w:r>
      <w:r>
        <w:rPr>
          <w:spacing w:val="-3"/>
          <w:sz w:val="22"/>
        </w:rPr>
        <w:t> </w:t>
      </w:r>
      <w:r>
        <w:rPr>
          <w:sz w:val="22"/>
        </w:rPr>
        <w:t>and</w:t>
      </w:r>
      <w:r>
        <w:rPr>
          <w:spacing w:val="-3"/>
          <w:sz w:val="22"/>
        </w:rPr>
        <w:t> </w:t>
      </w:r>
      <w:r>
        <w:rPr>
          <w:sz w:val="22"/>
        </w:rPr>
        <w:t>silver-colored metals and some kind of acid (lemon juice or vinegar).</w:t>
      </w:r>
      <w:r>
        <w:rPr>
          <w:spacing w:val="-25"/>
          <w:sz w:val="22"/>
        </w:rPr>
        <w:t> </w:t>
      </w:r>
      <w:r>
        <w:rPr>
          <w:sz w:val="22"/>
        </w:rPr>
        <w:t>Think-Pair-Share:</w:t>
      </w:r>
    </w:p>
    <w:p>
      <w:pPr>
        <w:pStyle w:val="Heading8"/>
        <w:spacing w:line="263" w:lineRule="exact"/>
        <w:ind w:left="2540"/>
        <w:rPr>
          <w:rFonts w:ascii="Bookman Old Style" w:hAnsi="Bookman Old Style"/>
          <w:b/>
          <w:i/>
        </w:rPr>
      </w:pPr>
      <w:bookmarkStart w:name=" Based on these two batteries, what mig" w:id="36"/>
      <w:bookmarkEnd w:id="36"/>
      <w:r>
        <w:rPr>
          <w:i w:val="0"/>
        </w:rPr>
      </w:r>
      <w:r>
        <w:rPr>
          <w:rFonts w:ascii="Wingdings" w:hAnsi="Wingdings"/>
          <w:i w:val="0"/>
          <w:w w:val="95"/>
          <w:sz w:val="22"/>
        </w:rPr>
        <w:t></w:t>
      </w:r>
      <w:r>
        <w:rPr>
          <w:rFonts w:ascii="Times New Roman" w:hAnsi="Times New Roman"/>
          <w:i w:val="0"/>
          <w:spacing w:val="-31"/>
          <w:w w:val="95"/>
          <w:sz w:val="22"/>
        </w:rPr>
        <w:t> </w:t>
      </w:r>
      <w:r>
        <w:rPr>
          <w:rFonts w:ascii="Bookman Old Style" w:hAnsi="Bookman Old Style"/>
          <w:b/>
          <w:i/>
          <w:w w:val="95"/>
        </w:rPr>
        <w:t>Based</w:t>
      </w:r>
      <w:r>
        <w:rPr>
          <w:rFonts w:ascii="Bookman Old Style" w:hAnsi="Bookman Old Style"/>
          <w:b/>
          <w:i/>
          <w:spacing w:val="-43"/>
          <w:w w:val="95"/>
        </w:rPr>
        <w:t> </w:t>
      </w:r>
      <w:r>
        <w:rPr>
          <w:rFonts w:ascii="Bookman Old Style" w:hAnsi="Bookman Old Style"/>
          <w:b/>
          <w:i/>
          <w:w w:val="95"/>
        </w:rPr>
        <w:t>on</w:t>
      </w:r>
      <w:r>
        <w:rPr>
          <w:rFonts w:ascii="Bookman Old Style" w:hAnsi="Bookman Old Style"/>
          <w:b/>
          <w:i/>
          <w:spacing w:val="-43"/>
          <w:w w:val="95"/>
        </w:rPr>
        <w:t> </w:t>
      </w:r>
      <w:r>
        <w:rPr>
          <w:rFonts w:ascii="Bookman Old Style" w:hAnsi="Bookman Old Style"/>
          <w:b/>
          <w:i/>
          <w:w w:val="95"/>
        </w:rPr>
        <w:t>these</w:t>
      </w:r>
      <w:r>
        <w:rPr>
          <w:rFonts w:ascii="Bookman Old Style" w:hAnsi="Bookman Old Style"/>
          <w:b/>
          <w:i/>
          <w:spacing w:val="-42"/>
          <w:w w:val="95"/>
        </w:rPr>
        <w:t> </w:t>
      </w:r>
      <w:r>
        <w:rPr>
          <w:rFonts w:ascii="Bookman Old Style" w:hAnsi="Bookman Old Style"/>
          <w:b/>
          <w:i/>
          <w:w w:val="95"/>
        </w:rPr>
        <w:t>two</w:t>
      </w:r>
      <w:r>
        <w:rPr>
          <w:rFonts w:ascii="Bookman Old Style" w:hAnsi="Bookman Old Style"/>
          <w:b/>
          <w:i/>
          <w:spacing w:val="-43"/>
          <w:w w:val="95"/>
        </w:rPr>
        <w:t> </w:t>
      </w:r>
      <w:r>
        <w:rPr>
          <w:rFonts w:ascii="Bookman Old Style" w:hAnsi="Bookman Old Style"/>
          <w:b/>
          <w:i/>
          <w:w w:val="95"/>
        </w:rPr>
        <w:t>batteries,</w:t>
      </w:r>
      <w:r>
        <w:rPr>
          <w:rFonts w:ascii="Bookman Old Style" w:hAnsi="Bookman Old Style"/>
          <w:b/>
          <w:i/>
          <w:spacing w:val="-42"/>
          <w:w w:val="95"/>
        </w:rPr>
        <w:t> </w:t>
      </w:r>
      <w:r>
        <w:rPr>
          <w:rFonts w:ascii="Bookman Old Style" w:hAnsi="Bookman Old Style"/>
          <w:b/>
          <w:i/>
          <w:w w:val="95"/>
        </w:rPr>
        <w:t>what</w:t>
      </w:r>
      <w:r>
        <w:rPr>
          <w:rFonts w:ascii="Bookman Old Style" w:hAnsi="Bookman Old Style"/>
          <w:b/>
          <w:i/>
          <w:spacing w:val="-42"/>
          <w:w w:val="95"/>
        </w:rPr>
        <w:t> </w:t>
      </w:r>
      <w:r>
        <w:rPr>
          <w:rFonts w:ascii="Bookman Old Style" w:hAnsi="Bookman Old Style"/>
          <w:b/>
          <w:i/>
          <w:w w:val="95"/>
        </w:rPr>
        <w:t>might</w:t>
      </w:r>
      <w:r>
        <w:rPr>
          <w:rFonts w:ascii="Bookman Old Style" w:hAnsi="Bookman Old Style"/>
          <w:b/>
          <w:i/>
          <w:spacing w:val="-42"/>
          <w:w w:val="95"/>
        </w:rPr>
        <w:t> </w:t>
      </w:r>
      <w:r>
        <w:rPr>
          <w:rFonts w:ascii="Bookman Old Style" w:hAnsi="Bookman Old Style"/>
          <w:b/>
          <w:i/>
          <w:w w:val="95"/>
        </w:rPr>
        <w:t>be</w:t>
      </w:r>
      <w:r>
        <w:rPr>
          <w:rFonts w:ascii="Bookman Old Style" w:hAnsi="Bookman Old Style"/>
          <w:b/>
          <w:i/>
          <w:spacing w:val="-43"/>
          <w:w w:val="95"/>
        </w:rPr>
        <w:t> </w:t>
      </w:r>
      <w:r>
        <w:rPr>
          <w:rFonts w:ascii="Bookman Old Style" w:hAnsi="Bookman Old Style"/>
          <w:b/>
          <w:i/>
          <w:w w:val="95"/>
        </w:rPr>
        <w:t>inside</w:t>
      </w:r>
      <w:r>
        <w:rPr>
          <w:rFonts w:ascii="Bookman Old Style" w:hAnsi="Bookman Old Style"/>
          <w:b/>
          <w:i/>
          <w:spacing w:val="-42"/>
          <w:w w:val="95"/>
        </w:rPr>
        <w:t> </w:t>
      </w:r>
      <w:r>
        <w:rPr>
          <w:rFonts w:ascii="Bookman Old Style" w:hAnsi="Bookman Old Style"/>
          <w:b/>
          <w:i/>
          <w:w w:val="95"/>
        </w:rPr>
        <w:t>most</w:t>
      </w:r>
      <w:r>
        <w:rPr>
          <w:rFonts w:ascii="Bookman Old Style" w:hAnsi="Bookman Old Style"/>
          <w:b/>
          <w:i/>
          <w:spacing w:val="-42"/>
          <w:w w:val="95"/>
        </w:rPr>
        <w:t> </w:t>
      </w:r>
      <w:r>
        <w:rPr>
          <w:rFonts w:ascii="Bookman Old Style" w:hAnsi="Bookman Old Style"/>
          <w:b/>
          <w:i/>
          <w:w w:val="95"/>
        </w:rPr>
        <w:t>if</w:t>
      </w:r>
      <w:r>
        <w:rPr>
          <w:rFonts w:ascii="Bookman Old Style" w:hAnsi="Bookman Old Style"/>
          <w:b/>
          <w:i/>
          <w:spacing w:val="-42"/>
          <w:w w:val="95"/>
        </w:rPr>
        <w:t> </w:t>
      </w:r>
      <w:r>
        <w:rPr>
          <w:rFonts w:ascii="Bookman Old Style" w:hAnsi="Bookman Old Style"/>
          <w:b/>
          <w:i/>
          <w:w w:val="95"/>
        </w:rPr>
        <w:t>not</w:t>
      </w:r>
      <w:r>
        <w:rPr>
          <w:rFonts w:ascii="Bookman Old Style" w:hAnsi="Bookman Old Style"/>
          <w:b/>
          <w:i/>
          <w:spacing w:val="-42"/>
          <w:w w:val="95"/>
        </w:rPr>
        <w:t> </w:t>
      </w:r>
      <w:r>
        <w:rPr>
          <w:rFonts w:ascii="Bookman Old Style" w:hAnsi="Bookman Old Style"/>
          <w:b/>
          <w:i/>
          <w:w w:val="95"/>
        </w:rPr>
        <w:t>all</w:t>
      </w:r>
      <w:r>
        <w:rPr>
          <w:rFonts w:ascii="Bookman Old Style" w:hAnsi="Bookman Old Style"/>
          <w:b/>
          <w:i/>
          <w:spacing w:val="-43"/>
          <w:w w:val="95"/>
        </w:rPr>
        <w:t> </w:t>
      </w:r>
      <w:r>
        <w:rPr>
          <w:rFonts w:ascii="Bookman Old Style" w:hAnsi="Bookman Old Style"/>
          <w:b/>
          <w:i/>
          <w:w w:val="95"/>
        </w:rPr>
        <w:t>batteries?</w:t>
      </w:r>
    </w:p>
    <w:p>
      <w:pPr>
        <w:pStyle w:val="ListParagraph"/>
        <w:numPr>
          <w:ilvl w:val="0"/>
          <w:numId w:val="36"/>
        </w:numPr>
        <w:tabs>
          <w:tab w:pos="1820" w:val="left" w:leader="none"/>
        </w:tabs>
        <w:spacing w:line="242" w:lineRule="auto" w:before="0" w:after="0"/>
        <w:ind w:left="1819" w:right="1015" w:hanging="359"/>
        <w:jc w:val="left"/>
        <w:rPr>
          <w:sz w:val="22"/>
        </w:rPr>
      </w:pPr>
      <w:r>
        <w:rPr>
          <w:rFonts w:ascii="Book Antiqua" w:hAnsi="Book Antiqua"/>
          <w:b/>
          <w:sz w:val="22"/>
        </w:rPr>
        <w:t>LEARNING</w:t>
      </w:r>
      <w:r>
        <w:rPr>
          <w:sz w:val="22"/>
        </w:rPr>
        <w:t>: Add comments from the think-pair-share about what they think is inside the battery to the “Learning” column of the summary table row. This may have a question or two students</w:t>
      </w:r>
      <w:r>
        <w:rPr>
          <w:spacing w:val="5"/>
          <w:sz w:val="22"/>
        </w:rPr>
        <w:t> </w:t>
      </w:r>
      <w:r>
        <w:rPr>
          <w:sz w:val="22"/>
        </w:rPr>
        <w:t>could</w:t>
      </w:r>
      <w:r>
        <w:rPr>
          <w:spacing w:val="5"/>
          <w:sz w:val="22"/>
        </w:rPr>
        <w:t> </w:t>
      </w:r>
      <w:r>
        <w:rPr>
          <w:sz w:val="22"/>
        </w:rPr>
        <w:t>add</w:t>
      </w:r>
      <w:r>
        <w:rPr>
          <w:spacing w:val="5"/>
          <w:sz w:val="22"/>
        </w:rPr>
        <w:t> </w:t>
      </w:r>
      <w:r>
        <w:rPr>
          <w:sz w:val="22"/>
        </w:rPr>
        <w:t>on</w:t>
      </w:r>
      <w:r>
        <w:rPr>
          <w:spacing w:val="3"/>
          <w:sz w:val="22"/>
        </w:rPr>
        <w:t> </w:t>
      </w:r>
      <w:r>
        <w:rPr>
          <w:sz w:val="22"/>
        </w:rPr>
        <w:t>sticky</w:t>
      </w:r>
      <w:r>
        <w:rPr>
          <w:spacing w:val="5"/>
          <w:sz w:val="22"/>
        </w:rPr>
        <w:t> </w:t>
      </w:r>
      <w:r>
        <w:rPr>
          <w:sz w:val="22"/>
        </w:rPr>
        <w:t>notes</w:t>
      </w:r>
      <w:r>
        <w:rPr>
          <w:spacing w:val="5"/>
          <w:sz w:val="22"/>
        </w:rPr>
        <w:t> </w:t>
      </w:r>
      <w:r>
        <w:rPr>
          <w:sz w:val="22"/>
        </w:rPr>
        <w:t>that</w:t>
      </w:r>
      <w:r>
        <w:rPr>
          <w:spacing w:val="3"/>
          <w:sz w:val="22"/>
        </w:rPr>
        <w:t> </w:t>
      </w:r>
      <w:r>
        <w:rPr>
          <w:sz w:val="22"/>
        </w:rPr>
        <w:t>may</w:t>
      </w:r>
      <w:r>
        <w:rPr>
          <w:spacing w:val="3"/>
          <w:sz w:val="22"/>
        </w:rPr>
        <w:t> </w:t>
      </w:r>
      <w:r>
        <w:rPr>
          <w:sz w:val="22"/>
        </w:rPr>
        <w:t>be</w:t>
      </w:r>
      <w:r>
        <w:rPr>
          <w:spacing w:val="5"/>
          <w:sz w:val="22"/>
        </w:rPr>
        <w:t> </w:t>
      </w:r>
      <w:r>
        <w:rPr>
          <w:sz w:val="22"/>
        </w:rPr>
        <w:t>answered</w:t>
      </w:r>
      <w:r>
        <w:rPr>
          <w:spacing w:val="5"/>
          <w:sz w:val="22"/>
        </w:rPr>
        <w:t> </w:t>
      </w:r>
      <w:r>
        <w:rPr>
          <w:sz w:val="22"/>
        </w:rPr>
        <w:t>in</w:t>
      </w:r>
      <w:r>
        <w:rPr>
          <w:spacing w:val="5"/>
          <w:sz w:val="22"/>
        </w:rPr>
        <w:t> </w:t>
      </w:r>
      <w:r>
        <w:rPr>
          <w:sz w:val="22"/>
        </w:rPr>
        <w:t>lessons</w:t>
      </w:r>
      <w:r>
        <w:rPr>
          <w:spacing w:val="5"/>
          <w:sz w:val="22"/>
        </w:rPr>
        <w:t> </w:t>
      </w:r>
      <w:r>
        <w:rPr>
          <w:sz w:val="22"/>
        </w:rPr>
        <w:t>3</w:t>
      </w:r>
      <w:r>
        <w:rPr>
          <w:spacing w:val="5"/>
          <w:sz w:val="22"/>
        </w:rPr>
        <w:t> </w:t>
      </w:r>
      <w:r>
        <w:rPr>
          <w:sz w:val="22"/>
        </w:rPr>
        <w:t>and</w:t>
      </w:r>
      <w:r>
        <w:rPr>
          <w:spacing w:val="6"/>
          <w:sz w:val="22"/>
        </w:rPr>
        <w:t> </w:t>
      </w:r>
      <w:r>
        <w:rPr>
          <w:sz w:val="22"/>
        </w:rPr>
        <w:t>4.</w:t>
      </w:r>
    </w:p>
    <w:p>
      <w:pPr>
        <w:pStyle w:val="ListParagraph"/>
        <w:numPr>
          <w:ilvl w:val="0"/>
          <w:numId w:val="36"/>
        </w:numPr>
        <w:tabs>
          <w:tab w:pos="1820" w:val="left" w:leader="none"/>
        </w:tabs>
        <w:spacing w:line="261" w:lineRule="exact" w:before="0" w:after="0"/>
        <w:ind w:left="1820" w:right="0" w:hanging="360"/>
        <w:jc w:val="left"/>
        <w:rPr>
          <w:sz w:val="22"/>
        </w:rPr>
      </w:pPr>
      <w:bookmarkStart w:name=" What might have happened inside the ba" w:id="37"/>
      <w:bookmarkEnd w:id="37"/>
      <w:r>
        <w:rPr/>
      </w:r>
      <w:bookmarkStart w:name=" What might have happened inside the ba" w:id="38"/>
      <w:bookmarkEnd w:id="38"/>
      <w:r>
        <w:rPr>
          <w:rFonts w:ascii="Book Antiqua"/>
          <w:b/>
          <w:sz w:val="22"/>
        </w:rPr>
        <w:t>C</w:t>
      </w:r>
      <w:r>
        <w:rPr>
          <w:rFonts w:ascii="Book Antiqua"/>
          <w:b/>
          <w:sz w:val="22"/>
        </w:rPr>
        <w:t>ONNECTION</w:t>
      </w:r>
      <w:r>
        <w:rPr>
          <w:sz w:val="22"/>
        </w:rPr>
        <w:t>: In our flashlight phenomenon, it stopped working.</w:t>
      </w:r>
      <w:r>
        <w:rPr>
          <w:spacing w:val="16"/>
          <w:sz w:val="22"/>
        </w:rPr>
        <w:t> </w:t>
      </w:r>
      <w:r>
        <w:rPr>
          <w:sz w:val="22"/>
        </w:rPr>
        <w:t>Think-Pair-Share:</w:t>
      </w:r>
    </w:p>
    <w:p>
      <w:pPr>
        <w:pStyle w:val="Heading8"/>
        <w:spacing w:line="263" w:lineRule="exact"/>
        <w:ind w:left="2540"/>
        <w:rPr>
          <w:rFonts w:ascii="Bookman Old Style" w:hAnsi="Bookman Old Style"/>
          <w:b/>
          <w:i/>
        </w:rPr>
      </w:pPr>
      <w:r>
        <w:rPr>
          <w:rFonts w:ascii="Wingdings" w:hAnsi="Wingdings"/>
          <w:i w:val="0"/>
          <w:w w:val="95"/>
          <w:sz w:val="22"/>
        </w:rPr>
        <w:t></w:t>
      </w:r>
      <w:r>
        <w:rPr>
          <w:rFonts w:ascii="Times New Roman" w:hAnsi="Times New Roman"/>
          <w:i w:val="0"/>
          <w:w w:val="95"/>
          <w:sz w:val="22"/>
        </w:rPr>
        <w:t> </w:t>
      </w:r>
      <w:r>
        <w:rPr>
          <w:rFonts w:ascii="Bookman Old Style" w:hAnsi="Bookman Old Style"/>
          <w:b/>
          <w:i/>
          <w:spacing w:val="1"/>
          <w:w w:val="95"/>
        </w:rPr>
        <w:t>Whatmighthave</w:t>
      </w:r>
      <w:r>
        <w:rPr>
          <w:rFonts w:ascii="Bookman Old Style" w:hAnsi="Bookman Old Style"/>
          <w:b/>
          <w:i/>
          <w:spacing w:val="-68"/>
          <w:w w:val="95"/>
        </w:rPr>
        <w:t> </w:t>
      </w:r>
      <w:r>
        <w:rPr>
          <w:rFonts w:ascii="Bookman Old Style" w:hAnsi="Bookman Old Style"/>
          <w:b/>
          <w:i/>
          <w:w w:val="95"/>
        </w:rPr>
        <w:t>happenedinsidethe</w:t>
      </w:r>
      <w:r>
        <w:rPr>
          <w:rFonts w:ascii="Bookman Old Style" w:hAnsi="Bookman Old Style"/>
          <w:b/>
          <w:i/>
          <w:spacing w:val="-68"/>
          <w:w w:val="95"/>
        </w:rPr>
        <w:t> </w:t>
      </w:r>
      <w:r>
        <w:rPr>
          <w:rFonts w:ascii="Bookman Old Style" w:hAnsi="Bookman Old Style"/>
          <w:b/>
          <w:i/>
          <w:spacing w:val="1"/>
          <w:w w:val="95"/>
        </w:rPr>
        <w:t>batterytomake</w:t>
      </w:r>
      <w:r>
        <w:rPr>
          <w:rFonts w:ascii="Bookman Old Style" w:hAnsi="Bookman Old Style"/>
          <w:b/>
          <w:i/>
          <w:spacing w:val="-68"/>
          <w:w w:val="95"/>
        </w:rPr>
        <w:t> </w:t>
      </w:r>
      <w:r>
        <w:rPr>
          <w:rFonts w:ascii="Bookman Old Style" w:hAnsi="Bookman Old Style"/>
          <w:b/>
          <w:i/>
          <w:w w:val="95"/>
        </w:rPr>
        <w:t>the</w:t>
      </w:r>
      <w:r>
        <w:rPr>
          <w:rFonts w:ascii="Bookman Old Style" w:hAnsi="Bookman Old Style"/>
          <w:b/>
          <w:i/>
          <w:spacing w:val="-68"/>
          <w:w w:val="95"/>
        </w:rPr>
        <w:t> </w:t>
      </w:r>
      <w:r>
        <w:rPr>
          <w:rFonts w:ascii="Bookman Old Style" w:hAnsi="Bookman Old Style"/>
          <w:b/>
          <w:i/>
          <w:w w:val="95"/>
        </w:rPr>
        <w:t>batterystop</w:t>
      </w:r>
      <w:r>
        <w:rPr>
          <w:rFonts w:ascii="Bookman Old Style" w:hAnsi="Bookman Old Style"/>
          <w:b/>
          <w:i/>
          <w:spacing w:val="-68"/>
          <w:w w:val="95"/>
        </w:rPr>
        <w:t> </w:t>
      </w:r>
      <w:r>
        <w:rPr>
          <w:rFonts w:ascii="Bookman Old Style" w:hAnsi="Bookman Old Style"/>
          <w:b/>
          <w:i/>
          <w:w w:val="95"/>
        </w:rPr>
        <w:t>working?</w:t>
      </w:r>
    </w:p>
    <w:p>
      <w:pPr>
        <w:pStyle w:val="BodyText"/>
        <w:spacing w:line="257" w:lineRule="exact"/>
        <w:ind w:left="2540"/>
      </w:pPr>
      <w:bookmarkStart w:name="The summary table row below may be simil" w:id="39"/>
      <w:bookmarkEnd w:id="39"/>
      <w:r>
        <w:rPr/>
      </w:r>
      <w:r>
        <w:rPr/>
        <w:t>Write some ideas in the summary table under “connection to phenomenon.”</w:t>
      </w:r>
    </w:p>
    <w:p>
      <w:pPr>
        <w:pStyle w:val="Heading8"/>
        <w:spacing w:line="235" w:lineRule="auto" w:before="2"/>
        <w:ind w:left="1099" w:right="855"/>
      </w:pPr>
      <w:r>
        <w:rPr>
          <w:i/>
        </w:rPr>
        <w:t>The</w:t>
      </w:r>
      <w:r>
        <w:rPr>
          <w:i/>
          <w:spacing w:val="-12"/>
        </w:rPr>
        <w:t> </w:t>
      </w:r>
      <w:r>
        <w:rPr>
          <w:i/>
        </w:rPr>
        <w:t>summary</w:t>
      </w:r>
      <w:r>
        <w:rPr>
          <w:i/>
          <w:spacing w:val="-13"/>
        </w:rPr>
        <w:t> </w:t>
      </w:r>
      <w:r>
        <w:rPr>
          <w:i/>
        </w:rPr>
        <w:t>table</w:t>
      </w:r>
      <w:r>
        <w:rPr>
          <w:i/>
          <w:spacing w:val="-12"/>
        </w:rPr>
        <w:t> </w:t>
      </w:r>
      <w:r>
        <w:rPr>
          <w:i/>
        </w:rPr>
        <w:t>row</w:t>
      </w:r>
      <w:r>
        <w:rPr>
          <w:i/>
          <w:spacing w:val="-12"/>
        </w:rPr>
        <w:t> </w:t>
      </w:r>
      <w:r>
        <w:rPr>
          <w:i/>
        </w:rPr>
        <w:t>below</w:t>
      </w:r>
      <w:r>
        <w:rPr>
          <w:i/>
          <w:spacing w:val="-12"/>
        </w:rPr>
        <w:t> </w:t>
      </w:r>
      <w:r>
        <w:rPr>
          <w:i/>
        </w:rPr>
        <w:t>may</w:t>
      </w:r>
      <w:r>
        <w:rPr>
          <w:i/>
          <w:spacing w:val="-13"/>
        </w:rPr>
        <w:t> </w:t>
      </w:r>
      <w:r>
        <w:rPr>
          <w:i/>
        </w:rPr>
        <w:t>be</w:t>
      </w:r>
      <w:r>
        <w:rPr>
          <w:i/>
          <w:spacing w:val="-13"/>
        </w:rPr>
        <w:t> </w:t>
      </w:r>
      <w:r>
        <w:rPr>
          <w:i/>
        </w:rPr>
        <w:t>similar</w:t>
      </w:r>
      <w:r>
        <w:rPr>
          <w:i/>
          <w:spacing w:val="-12"/>
        </w:rPr>
        <w:t> </w:t>
      </w:r>
      <w:r>
        <w:rPr>
          <w:i/>
        </w:rPr>
        <w:t>to</w:t>
      </w:r>
      <w:r>
        <w:rPr>
          <w:i/>
          <w:spacing w:val="-13"/>
        </w:rPr>
        <w:t> </w:t>
      </w:r>
      <w:r>
        <w:rPr>
          <w:i/>
        </w:rPr>
        <w:t>what</w:t>
      </w:r>
      <w:r>
        <w:rPr>
          <w:i/>
          <w:spacing w:val="-13"/>
        </w:rPr>
        <w:t> </w:t>
      </w:r>
      <w:r>
        <w:rPr>
          <w:i/>
        </w:rPr>
        <w:t>the</w:t>
      </w:r>
      <w:r>
        <w:rPr>
          <w:i/>
          <w:spacing w:val="-12"/>
        </w:rPr>
        <w:t> </w:t>
      </w:r>
      <w:r>
        <w:rPr>
          <w:i/>
        </w:rPr>
        <w:t>summary</w:t>
      </w:r>
      <w:r>
        <w:rPr>
          <w:i/>
          <w:spacing w:val="-13"/>
        </w:rPr>
        <w:t> </w:t>
      </w:r>
      <w:r>
        <w:rPr>
          <w:i/>
        </w:rPr>
        <w:t>table</w:t>
      </w:r>
      <w:r>
        <w:rPr>
          <w:i/>
          <w:spacing w:val="-12"/>
        </w:rPr>
        <w:t> </w:t>
      </w:r>
      <w:r>
        <w:rPr>
          <w:i/>
        </w:rPr>
        <w:t>row</w:t>
      </w:r>
      <w:r>
        <w:rPr>
          <w:i/>
          <w:spacing w:val="-12"/>
        </w:rPr>
        <w:t> </w:t>
      </w:r>
      <w:r>
        <w:rPr>
          <w:i/>
        </w:rPr>
        <w:t>looks</w:t>
      </w:r>
      <w:r>
        <w:rPr>
          <w:i/>
          <w:spacing w:val="-13"/>
        </w:rPr>
        <w:t> </w:t>
      </w:r>
      <w:r>
        <w:rPr>
          <w:i/>
        </w:rPr>
        <w:t>like</w:t>
      </w:r>
      <w:r>
        <w:rPr>
          <w:i/>
          <w:spacing w:val="-11"/>
        </w:rPr>
        <w:t> </w:t>
      </w:r>
      <w:r>
        <w:rPr>
          <w:i/>
        </w:rPr>
        <w:t>from</w:t>
      </w:r>
      <w:r>
        <w:rPr>
          <w:i/>
          <w:spacing w:val="-13"/>
        </w:rPr>
        <w:t> </w:t>
      </w:r>
      <w:r>
        <w:rPr>
          <w:i/>
        </w:rPr>
        <w:t>the</w:t>
      </w:r>
      <w:r>
        <w:rPr>
          <w:i/>
          <w:spacing w:val="-12"/>
        </w:rPr>
        <w:t> </w:t>
      </w:r>
      <w:r>
        <w:rPr>
          <w:i/>
        </w:rPr>
        <w:t>class </w:t>
      </w:r>
      <w:r>
        <w:rPr/>
        <w:t>discussion.</w:t>
      </w:r>
      <w:r>
        <w:rPr>
          <w:spacing w:val="22"/>
        </w:rPr>
        <w:t> </w:t>
      </w:r>
      <w:r>
        <w:rPr/>
        <w:t>Students</w:t>
      </w:r>
      <w:r>
        <w:rPr>
          <w:spacing w:val="-14"/>
        </w:rPr>
        <w:t> </w:t>
      </w:r>
      <w:r>
        <w:rPr/>
        <w:t>may</w:t>
      </w:r>
      <w:r>
        <w:rPr>
          <w:spacing w:val="-16"/>
        </w:rPr>
        <w:t> </w:t>
      </w:r>
      <w:r>
        <w:rPr/>
        <w:t>have</w:t>
      </w:r>
      <w:r>
        <w:rPr>
          <w:spacing w:val="-13"/>
        </w:rPr>
        <w:t> </w:t>
      </w:r>
      <w:r>
        <w:rPr/>
        <w:t>additional</w:t>
      </w:r>
      <w:r>
        <w:rPr>
          <w:spacing w:val="-15"/>
        </w:rPr>
        <w:t> </w:t>
      </w:r>
      <w:r>
        <w:rPr/>
        <w:t>questions</w:t>
      </w:r>
      <w:r>
        <w:rPr>
          <w:spacing w:val="-14"/>
        </w:rPr>
        <w:t> </w:t>
      </w:r>
      <w:r>
        <w:rPr/>
        <w:t>about</w:t>
      </w:r>
      <w:r>
        <w:rPr>
          <w:spacing w:val="-15"/>
        </w:rPr>
        <w:t> </w:t>
      </w:r>
      <w:r>
        <w:rPr/>
        <w:t>batteries</w:t>
      </w:r>
      <w:r>
        <w:rPr>
          <w:spacing w:val="-14"/>
        </w:rPr>
        <w:t> </w:t>
      </w:r>
      <w:r>
        <w:rPr/>
        <w:t>as</w:t>
      </w:r>
      <w:r>
        <w:rPr>
          <w:spacing w:val="-14"/>
        </w:rPr>
        <w:t> </w:t>
      </w:r>
      <w:r>
        <w:rPr/>
        <w:t>this</w:t>
      </w:r>
      <w:r>
        <w:rPr>
          <w:spacing w:val="-14"/>
        </w:rPr>
        <w:t> </w:t>
      </w:r>
      <w:r>
        <w:rPr/>
        <w:t>is</w:t>
      </w:r>
      <w:r>
        <w:rPr>
          <w:spacing w:val="-14"/>
        </w:rPr>
        <w:t> </w:t>
      </w:r>
      <w:r>
        <w:rPr/>
        <w:t>just</w:t>
      </w:r>
      <w:r>
        <w:rPr>
          <w:spacing w:val="-15"/>
        </w:rPr>
        <w:t> </w:t>
      </w:r>
      <w:r>
        <w:rPr/>
        <w:t>the</w:t>
      </w:r>
      <w:r>
        <w:rPr>
          <w:spacing w:val="-15"/>
        </w:rPr>
        <w:t> </w:t>
      </w:r>
      <w:r>
        <w:rPr/>
        <w:t>first</w:t>
      </w:r>
      <w:r>
        <w:rPr>
          <w:spacing w:val="-15"/>
        </w:rPr>
        <w:t> </w:t>
      </w:r>
      <w:r>
        <w:rPr/>
        <w:t>lesson</w:t>
      </w:r>
      <w:r>
        <w:rPr>
          <w:spacing w:val="-13"/>
        </w:rPr>
        <w:t> </w:t>
      </w:r>
      <w:r>
        <w:rPr/>
        <w:t>in</w:t>
      </w:r>
      <w:r>
        <w:rPr>
          <w:spacing w:val="-11"/>
        </w:rPr>
        <w:t> </w:t>
      </w:r>
      <w:r>
        <w:rPr/>
        <w:t>the series. Have students write Q’s on sticky notes and stick them on the ‘Questions’ chart or on the summary table. Check in with their questions during subsequent lessons to see if we have answers yet.</w:t>
      </w:r>
    </w:p>
    <w:p>
      <w:pPr>
        <w:pStyle w:val="BodyText"/>
        <w:spacing w:before="7"/>
        <w:rPr>
          <w:i/>
          <w:sz w:val="16"/>
        </w:rPr>
      </w:pPr>
    </w:p>
    <w:tbl>
      <w:tblPr>
        <w:tblW w:w="0" w:type="auto"/>
        <w:jc w:val="left"/>
        <w:tblInd w:w="9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3"/>
        <w:gridCol w:w="2709"/>
        <w:gridCol w:w="2541"/>
        <w:gridCol w:w="2876"/>
      </w:tblGrid>
      <w:tr>
        <w:trPr>
          <w:trHeight w:val="698" w:hRule="atLeast"/>
        </w:trPr>
        <w:tc>
          <w:tcPr>
            <w:tcW w:w="1853" w:type="dxa"/>
          </w:tcPr>
          <w:p>
            <w:pPr>
              <w:pStyle w:val="TableParagraph"/>
              <w:spacing w:line="334" w:lineRule="exact" w:before="11"/>
              <w:ind w:left="430" w:right="407"/>
              <w:rPr>
                <w:rFonts w:ascii="Bradley Hand ITC"/>
                <w:b/>
                <w:sz w:val="28"/>
              </w:rPr>
            </w:pPr>
            <w:r>
              <w:rPr>
                <w:rFonts w:ascii="Bradley Hand ITC"/>
                <w:b/>
                <w:sz w:val="28"/>
              </w:rPr>
              <w:t>Name of Activity</w:t>
            </w:r>
          </w:p>
        </w:tc>
        <w:tc>
          <w:tcPr>
            <w:tcW w:w="2709" w:type="dxa"/>
          </w:tcPr>
          <w:p>
            <w:pPr>
              <w:pStyle w:val="TableParagraph"/>
              <w:spacing w:before="40"/>
              <w:ind w:left="594"/>
              <w:rPr>
                <w:rFonts w:ascii="Bradley Hand ITC"/>
                <w:b/>
                <w:sz w:val="28"/>
              </w:rPr>
            </w:pPr>
            <w:r>
              <w:rPr>
                <w:rFonts w:ascii="Bradley Hand ITC"/>
                <w:b/>
                <w:sz w:val="28"/>
              </w:rPr>
              <w:t>Observations</w:t>
            </w:r>
          </w:p>
        </w:tc>
        <w:tc>
          <w:tcPr>
            <w:tcW w:w="2541" w:type="dxa"/>
          </w:tcPr>
          <w:p>
            <w:pPr>
              <w:pStyle w:val="TableParagraph"/>
              <w:spacing w:line="334" w:lineRule="exact" w:before="11"/>
              <w:ind w:left="420" w:right="400" w:firstLine="52"/>
              <w:rPr>
                <w:rFonts w:ascii="Bradley Hand ITC"/>
                <w:b/>
                <w:sz w:val="28"/>
              </w:rPr>
            </w:pPr>
            <w:r>
              <w:rPr>
                <w:rFonts w:ascii="Bradley Hand ITC"/>
                <w:b/>
                <w:sz w:val="28"/>
              </w:rPr>
              <w:t>What have we learned so far?</w:t>
            </w:r>
          </w:p>
        </w:tc>
        <w:tc>
          <w:tcPr>
            <w:tcW w:w="2876" w:type="dxa"/>
          </w:tcPr>
          <w:p>
            <w:pPr>
              <w:pStyle w:val="TableParagraph"/>
              <w:spacing w:line="334" w:lineRule="exact" w:before="11"/>
              <w:ind w:left="690" w:right="613" w:hanging="58"/>
              <w:rPr>
                <w:rFonts w:ascii="Bradley Hand ITC"/>
                <w:b/>
                <w:sz w:val="28"/>
              </w:rPr>
            </w:pPr>
            <w:r>
              <w:rPr>
                <w:rFonts w:ascii="Bradley Hand ITC"/>
                <w:b/>
                <w:sz w:val="28"/>
              </w:rPr>
              <w:t>Connection to Phenomenon</w:t>
            </w:r>
          </w:p>
        </w:tc>
      </w:tr>
      <w:tr>
        <w:trPr>
          <w:trHeight w:val="2467" w:hRule="atLeast"/>
        </w:trPr>
        <w:tc>
          <w:tcPr>
            <w:tcW w:w="1853" w:type="dxa"/>
            <w:tcBorders>
              <w:bottom w:val="nil"/>
            </w:tcBorders>
          </w:tcPr>
          <w:p>
            <w:pPr>
              <w:pStyle w:val="TableParagraph"/>
              <w:spacing w:before="3"/>
              <w:rPr>
                <w:i/>
                <w:sz w:val="25"/>
              </w:rPr>
            </w:pPr>
          </w:p>
          <w:p>
            <w:pPr>
              <w:pStyle w:val="TableParagraph"/>
              <w:ind w:left="149" w:right="124" w:firstLine="273"/>
              <w:rPr>
                <w:rFonts w:ascii="Bradley Hand ITC"/>
                <w:sz w:val="24"/>
              </w:rPr>
            </w:pPr>
            <w:r>
              <w:rPr>
                <w:rFonts w:ascii="Bradley Hand ITC"/>
                <w:sz w:val="24"/>
              </w:rPr>
              <w:t>Making a Simple Battery</w:t>
            </w:r>
          </w:p>
          <w:p>
            <w:pPr>
              <w:pStyle w:val="TableParagraph"/>
              <w:spacing w:before="7"/>
              <w:rPr>
                <w:i/>
                <w:sz w:val="25"/>
              </w:rPr>
            </w:pPr>
          </w:p>
          <w:p>
            <w:pPr>
              <w:pStyle w:val="TableParagraph"/>
              <w:ind w:left="109"/>
              <w:rPr>
                <w:sz w:val="20"/>
              </w:rPr>
            </w:pPr>
            <w:r>
              <w:rPr>
                <w:sz w:val="20"/>
              </w:rPr>
              <w:drawing>
                <wp:inline distT="0" distB="0" distL="0" distR="0">
                  <wp:extent cx="1036044" cy="530351"/>
                  <wp:effectExtent l="0" t="0" r="0" b="0"/>
                  <wp:docPr id="31" name="image39.jpeg" descr=""/>
                  <wp:cNvGraphicFramePr>
                    <a:graphicFrameLocks noChangeAspect="1"/>
                  </wp:cNvGraphicFramePr>
                  <a:graphic>
                    <a:graphicData uri="http://schemas.openxmlformats.org/drawingml/2006/picture">
                      <pic:pic>
                        <pic:nvPicPr>
                          <pic:cNvPr id="32" name="image39.jpeg"/>
                          <pic:cNvPicPr/>
                        </pic:nvPicPr>
                        <pic:blipFill>
                          <a:blip r:embed="rId58" cstate="print"/>
                          <a:stretch>
                            <a:fillRect/>
                          </a:stretch>
                        </pic:blipFill>
                        <pic:spPr>
                          <a:xfrm>
                            <a:off x="0" y="0"/>
                            <a:ext cx="1036044" cy="530351"/>
                          </a:xfrm>
                          <a:prstGeom prst="rect">
                            <a:avLst/>
                          </a:prstGeom>
                        </pic:spPr>
                      </pic:pic>
                    </a:graphicData>
                  </a:graphic>
                </wp:inline>
              </w:drawing>
            </w:r>
            <w:r>
              <w:rPr>
                <w:sz w:val="20"/>
              </w:rPr>
            </w:r>
          </w:p>
          <w:p>
            <w:pPr>
              <w:pStyle w:val="TableParagraph"/>
              <w:rPr>
                <w:i/>
                <w:sz w:val="20"/>
              </w:rPr>
            </w:pPr>
          </w:p>
          <w:p>
            <w:pPr>
              <w:pStyle w:val="TableParagraph"/>
              <w:spacing w:before="1"/>
              <w:rPr>
                <w:i/>
                <w:sz w:val="17"/>
              </w:rPr>
            </w:pPr>
          </w:p>
        </w:tc>
        <w:tc>
          <w:tcPr>
            <w:tcW w:w="2709" w:type="dxa"/>
            <w:tcBorders>
              <w:bottom w:val="nil"/>
            </w:tcBorders>
          </w:tcPr>
          <w:p>
            <w:pPr>
              <w:pStyle w:val="TableParagraph"/>
              <w:numPr>
                <w:ilvl w:val="0"/>
                <w:numId w:val="37"/>
              </w:numPr>
              <w:tabs>
                <w:tab w:pos="273" w:val="left" w:leader="none"/>
              </w:tabs>
              <w:spacing w:line="240" w:lineRule="auto" w:before="0" w:after="0"/>
              <w:ind w:left="272" w:right="269" w:hanging="180"/>
              <w:jc w:val="both"/>
              <w:rPr>
                <w:rFonts w:ascii="Bradley Hand ITC"/>
                <w:sz w:val="24"/>
              </w:rPr>
            </w:pPr>
            <w:r>
              <w:rPr>
                <w:rFonts w:ascii="Bradley Hand ITC"/>
                <w:sz w:val="24"/>
              </w:rPr>
              <w:t>Our battery had acid (vinegar) and metals (zinc,</w:t>
            </w:r>
            <w:r>
              <w:rPr>
                <w:rFonts w:ascii="Bradley Hand ITC"/>
                <w:spacing w:val="-4"/>
                <w:sz w:val="24"/>
              </w:rPr>
              <w:t> </w:t>
            </w:r>
            <w:r>
              <w:rPr>
                <w:rFonts w:ascii="Bradley Hand ITC"/>
                <w:sz w:val="24"/>
              </w:rPr>
              <w:t>copper)</w:t>
            </w:r>
          </w:p>
          <w:p>
            <w:pPr>
              <w:pStyle w:val="TableParagraph"/>
              <w:numPr>
                <w:ilvl w:val="0"/>
                <w:numId w:val="37"/>
              </w:numPr>
              <w:tabs>
                <w:tab w:pos="273" w:val="left" w:leader="none"/>
              </w:tabs>
              <w:spacing w:line="240" w:lineRule="auto" w:before="0" w:after="0"/>
              <w:ind w:left="272" w:right="602" w:hanging="180"/>
              <w:jc w:val="both"/>
              <w:rPr>
                <w:rFonts w:ascii="Bradley Hand ITC"/>
                <w:sz w:val="24"/>
              </w:rPr>
            </w:pPr>
            <w:r>
              <w:rPr>
                <w:rFonts w:ascii="Bradley Hand ITC"/>
                <w:sz w:val="24"/>
              </w:rPr>
              <w:t>We had to follow a pattern to make it work</w:t>
            </w:r>
          </w:p>
          <w:p>
            <w:pPr>
              <w:pStyle w:val="TableParagraph"/>
              <w:numPr>
                <w:ilvl w:val="0"/>
                <w:numId w:val="37"/>
              </w:numPr>
              <w:tabs>
                <w:tab w:pos="273" w:val="left" w:leader="none"/>
              </w:tabs>
              <w:spacing w:line="288" w:lineRule="exact" w:before="28" w:after="0"/>
              <w:ind w:left="272" w:right="189" w:hanging="180"/>
              <w:jc w:val="both"/>
              <w:rPr>
                <w:rFonts w:ascii="Bradley Hand ITC"/>
                <w:sz w:val="24"/>
              </w:rPr>
            </w:pPr>
            <w:r>
              <w:rPr>
                <w:rFonts w:ascii="Bradley Hand ITC"/>
                <w:sz w:val="24"/>
              </w:rPr>
              <w:t>It had to have enough acid (vinegar) to</w:t>
            </w:r>
            <w:r>
              <w:rPr>
                <w:rFonts w:ascii="Bradley Hand ITC"/>
                <w:spacing w:val="-6"/>
                <w:sz w:val="24"/>
              </w:rPr>
              <w:t> </w:t>
            </w:r>
            <w:r>
              <w:rPr>
                <w:rFonts w:ascii="Bradley Hand ITC"/>
                <w:sz w:val="24"/>
              </w:rPr>
              <w:t>work</w:t>
            </w:r>
          </w:p>
        </w:tc>
        <w:tc>
          <w:tcPr>
            <w:tcW w:w="2541" w:type="dxa"/>
            <w:tcBorders>
              <w:bottom w:val="nil"/>
            </w:tcBorders>
          </w:tcPr>
          <w:p>
            <w:pPr>
              <w:pStyle w:val="TableParagraph"/>
              <w:ind w:left="108" w:right="324"/>
              <w:jc w:val="both"/>
              <w:rPr>
                <w:rFonts w:ascii="Bradley Hand ITC"/>
                <w:sz w:val="24"/>
              </w:rPr>
            </w:pPr>
            <w:r>
              <w:rPr>
                <w:rFonts w:ascii="Bradley Hand ITC"/>
                <w:sz w:val="24"/>
              </w:rPr>
              <w:t>Both our battery and the lemon clock used acids and metals</w:t>
            </w:r>
          </w:p>
          <w:p>
            <w:pPr>
              <w:pStyle w:val="TableParagraph"/>
              <w:ind w:left="108" w:right="433"/>
              <w:rPr>
                <w:rFonts w:ascii="Bradley Hand ITC"/>
                <w:sz w:val="24"/>
              </w:rPr>
            </w:pPr>
            <w:r>
              <w:rPr>
                <w:rFonts w:ascii="Bradley Hand ITC"/>
                <w:sz w:val="24"/>
              </w:rPr>
              <w:t>Do all batteries have acids and metals?</w:t>
            </w:r>
          </w:p>
        </w:tc>
        <w:tc>
          <w:tcPr>
            <w:tcW w:w="2876" w:type="dxa"/>
            <w:tcBorders>
              <w:bottom w:val="nil"/>
            </w:tcBorders>
          </w:tcPr>
          <w:p>
            <w:pPr>
              <w:pStyle w:val="TableParagraph"/>
              <w:ind w:left="107" w:right="522"/>
              <w:rPr>
                <w:rFonts w:ascii="Bradley Hand ITC"/>
                <w:sz w:val="24"/>
              </w:rPr>
            </w:pPr>
            <w:r>
              <w:rPr>
                <w:rFonts w:ascii="Bradley Hand ITC"/>
                <w:sz w:val="24"/>
              </w:rPr>
              <w:t>The flashlight stops working if the battery died.</w:t>
            </w:r>
          </w:p>
          <w:p>
            <w:pPr>
              <w:pStyle w:val="TableParagraph"/>
              <w:ind w:left="107" w:right="354"/>
              <w:jc w:val="both"/>
              <w:rPr>
                <w:rFonts w:ascii="Bradley Hand ITC" w:hAnsi="Bradley Hand ITC"/>
                <w:sz w:val="24"/>
              </w:rPr>
            </w:pPr>
            <w:r>
              <w:rPr>
                <w:rFonts w:ascii="Bradley Hand ITC" w:hAnsi="Bradley Hand ITC"/>
                <w:sz w:val="24"/>
              </w:rPr>
              <w:t>It might die because the acid dried up - Like our battery didn’t work if it wasn’t wet enough with acid.</w:t>
            </w:r>
          </w:p>
        </w:tc>
      </w:tr>
    </w:tbl>
    <w:p>
      <w:pPr>
        <w:pStyle w:val="BodyText"/>
        <w:spacing w:before="9"/>
        <w:rPr>
          <w:i/>
          <w:sz w:val="5"/>
        </w:rPr>
      </w:pPr>
      <w:r>
        <w:rPr/>
        <w:pict>
          <v:shape style="position:absolute;margin-left:66.349998pt;margin-top:5.518pt;width:488.35pt;height:16.3500pt;mso-position-horizontal-relative:page;mso-position-vertical-relative:paragraph;z-index:2368;mso-wrap-distance-left:0;mso-wrap-distance-right:0" coordorigin="1327,110" coordsize="9767,327" path="m1327,328l1404,310,1481,292,1558,274,1636,256,1714,240,1792,224,1871,209,1950,195,2030,182,2111,170,2193,160,2275,152,2359,145,2444,141,2530,138,2617,138,2692,140,2768,145,2845,153,2923,163,3002,175,3082,189,3163,204,3244,219,3326,236,3408,252,3490,268,3572,284,3654,300,3736,314,3818,326,3899,337,3980,346,4059,352,4139,355,4217,355,4296,353,4374,349,4453,342,4531,334,4609,325,4687,314,4765,303,4843,291,4920,278,4997,266,5074,254,5151,243,5228,233,5304,224,5380,216,5456,211,5531,207,5606,206,5689,207,5773,211,5858,218,5942,227,6026,237,6110,248,6194,261,6277,274,6359,287,6441,300,6522,312,6601,324,6679,334,6756,343,6832,349,6906,354,6978,355,7062,353,7142,346,7219,336,7293,323,7365,308,7435,292,7505,275,7575,259,7645,243,7716,229,7789,218,7864,210,7942,205,8024,206,8094,210,8167,219,8241,231,8318,246,8395,263,8474,281,8553,301,8633,322,8713,342,8794,362,8873,381,8952,398,9031,412,9108,424,9183,433,9257,437,9328,437,9408,430,9487,416,9566,397,9644,374,9722,346,9798,317,9873,286,9947,254,10020,224,10091,195,10160,168,10227,145,10292,128,10355,116,10415,110,10500,113,10580,124,10655,142,10726,166,10793,196,10857,230,10918,268,10978,309,11036,352,11094,396e" filled="false" stroked="true" strokeweight=".25pt" strokecolor="#000000">
            <v:path arrowok="t"/>
            <v:stroke dashstyle="solid"/>
            <w10:wrap type="topAndBottom"/>
          </v:shape>
        </w:pict>
      </w:r>
    </w:p>
    <w:p>
      <w:pPr>
        <w:spacing w:after="0"/>
        <w:rPr>
          <w:sz w:val="5"/>
        </w:rPr>
        <w:sectPr>
          <w:pgSz w:w="12240" w:h="15840"/>
          <w:pgMar w:header="0" w:footer="954" w:top="1500" w:bottom="1160" w:left="340" w:right="380"/>
        </w:sectPr>
      </w:pPr>
    </w:p>
    <w:p>
      <w:pPr>
        <w:pStyle w:val="BodyText"/>
        <w:spacing w:line="235" w:lineRule="auto" w:before="76"/>
        <w:ind w:left="1099" w:right="1021"/>
      </w:pPr>
      <w:r>
        <w:rPr>
          <w:rFonts w:ascii="Book Antiqua"/>
          <w:b/>
        </w:rPr>
        <w:t>Science</w:t>
      </w:r>
      <w:r>
        <w:rPr>
          <w:rFonts w:ascii="Book Antiqua"/>
          <w:b/>
          <w:spacing w:val="-20"/>
        </w:rPr>
        <w:t> </w:t>
      </w:r>
      <w:r>
        <w:rPr>
          <w:rFonts w:ascii="Book Antiqua"/>
          <w:b/>
        </w:rPr>
        <w:t>vocabulary</w:t>
      </w:r>
      <w:r>
        <w:rPr>
          <w:rFonts w:ascii="Book Antiqua"/>
          <w:b/>
          <w:spacing w:val="-19"/>
        </w:rPr>
        <w:t> </w:t>
      </w:r>
      <w:r>
        <w:rPr>
          <w:rFonts w:ascii="Book Antiqua"/>
          <w:b/>
        </w:rPr>
        <w:t>note</w:t>
      </w:r>
      <w:r>
        <w:rPr/>
        <w:t>:</w:t>
      </w:r>
      <w:r>
        <w:rPr>
          <w:spacing w:val="15"/>
        </w:rPr>
        <w:t> </w:t>
      </w:r>
      <w:r>
        <w:rPr/>
        <w:t>Students</w:t>
      </w:r>
      <w:r>
        <w:rPr>
          <w:spacing w:val="-13"/>
        </w:rPr>
        <w:t> </w:t>
      </w:r>
      <w:r>
        <w:rPr/>
        <w:t>should</w:t>
      </w:r>
      <w:r>
        <w:rPr>
          <w:spacing w:val="-14"/>
        </w:rPr>
        <w:t> </w:t>
      </w:r>
      <w:r>
        <w:rPr/>
        <w:t>now</w:t>
      </w:r>
      <w:r>
        <w:rPr>
          <w:spacing w:val="-13"/>
        </w:rPr>
        <w:t> </w:t>
      </w:r>
      <w:r>
        <w:rPr/>
        <w:t>be</w:t>
      </w:r>
      <w:r>
        <w:rPr>
          <w:spacing w:val="-14"/>
        </w:rPr>
        <w:t> </w:t>
      </w:r>
      <w:r>
        <w:rPr/>
        <w:t>familiar</w:t>
      </w:r>
      <w:r>
        <w:rPr>
          <w:spacing w:val="-13"/>
        </w:rPr>
        <w:t> </w:t>
      </w:r>
      <w:r>
        <w:rPr/>
        <w:t>with</w:t>
      </w:r>
      <w:r>
        <w:rPr>
          <w:spacing w:val="-13"/>
        </w:rPr>
        <w:t> </w:t>
      </w:r>
      <w:r>
        <w:rPr/>
        <w:t>(but</w:t>
      </w:r>
      <w:r>
        <w:rPr>
          <w:spacing w:val="-15"/>
        </w:rPr>
        <w:t> </w:t>
      </w:r>
      <w:r>
        <w:rPr/>
        <w:t>not</w:t>
      </w:r>
      <w:r>
        <w:rPr>
          <w:spacing w:val="-15"/>
        </w:rPr>
        <w:t> </w:t>
      </w:r>
      <w:r>
        <w:rPr/>
        <w:t>yet</w:t>
      </w:r>
      <w:r>
        <w:rPr>
          <w:spacing w:val="-15"/>
        </w:rPr>
        <w:t> </w:t>
      </w:r>
      <w:r>
        <w:rPr/>
        <w:t>fully</w:t>
      </w:r>
      <w:r>
        <w:rPr>
          <w:spacing w:val="-14"/>
        </w:rPr>
        <w:t> </w:t>
      </w:r>
      <w:r>
        <w:rPr/>
        <w:t>proficient</w:t>
      </w:r>
      <w:r>
        <w:rPr>
          <w:spacing w:val="-15"/>
        </w:rPr>
        <w:t> </w:t>
      </w:r>
      <w:r>
        <w:rPr/>
        <w:t>with)</w:t>
      </w:r>
      <w:r>
        <w:rPr>
          <w:spacing w:val="-11"/>
        </w:rPr>
        <w:t> </w:t>
      </w:r>
      <w:r>
        <w:rPr/>
        <w:t>the following terms: circuit, battery, acid,</w:t>
      </w:r>
      <w:r>
        <w:rPr>
          <w:spacing w:val="10"/>
        </w:rPr>
        <w:t> </w:t>
      </w:r>
      <w:r>
        <w:rPr/>
        <w:t>metals</w:t>
      </w:r>
    </w:p>
    <w:p>
      <w:pPr>
        <w:pStyle w:val="BodyText"/>
        <w:spacing w:before="6"/>
        <w:rPr>
          <w:sz w:val="15"/>
        </w:rPr>
      </w:pPr>
    </w:p>
    <w:p>
      <w:pPr>
        <w:pStyle w:val="Heading9"/>
        <w:tabs>
          <w:tab w:pos="10828" w:val="left" w:leader="none"/>
        </w:tabs>
        <w:spacing w:line="262" w:lineRule="exact" w:before="96"/>
        <w:ind w:left="991"/>
      </w:pPr>
      <w:bookmarkStart w:name="PLANNING NEXT STEPS" w:id="40"/>
      <w:bookmarkEnd w:id="40"/>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ListParagraph"/>
        <w:numPr>
          <w:ilvl w:val="2"/>
          <w:numId w:val="30"/>
        </w:numPr>
        <w:tabs>
          <w:tab w:pos="1819" w:val="left" w:leader="none"/>
          <w:tab w:pos="1820" w:val="left" w:leader="none"/>
        </w:tabs>
        <w:spacing w:line="244" w:lineRule="auto" w:before="0" w:after="0"/>
        <w:ind w:left="1819" w:right="986" w:hanging="359"/>
        <w:jc w:val="left"/>
        <w:rPr>
          <w:sz w:val="22"/>
        </w:rPr>
      </w:pPr>
      <w:r>
        <w:rPr>
          <w:sz w:val="22"/>
        </w:rPr>
        <w:t>Reflect on students’ ideas, experiences, and questions you heard in class about what students brought up about what they know about batteries as they were making one. Note questions you heard them ask and look ahead in the unit guide to see if they will find answers in upcoming lessons. You may decide to add in an additional lesson about chemical energy or batteries to help students answer their questions.</w:t>
      </w:r>
    </w:p>
    <w:p>
      <w:pPr>
        <w:pStyle w:val="ListParagraph"/>
        <w:numPr>
          <w:ilvl w:val="2"/>
          <w:numId w:val="30"/>
        </w:numPr>
        <w:tabs>
          <w:tab w:pos="1819" w:val="left" w:leader="none"/>
          <w:tab w:pos="1820" w:val="left" w:leader="none"/>
        </w:tabs>
        <w:spacing w:line="244" w:lineRule="auto" w:before="0" w:after="0"/>
        <w:ind w:left="1819" w:right="1519" w:hanging="360"/>
        <w:jc w:val="left"/>
        <w:rPr>
          <w:sz w:val="22"/>
        </w:rPr>
      </w:pPr>
      <w:r>
        <w:rPr>
          <w:sz w:val="22"/>
        </w:rPr>
        <w:t>Revisit ideas pertaining to energy and what’s going on inside the battery in the teacher background at the beginning of this unit</w:t>
      </w:r>
      <w:r>
        <w:rPr>
          <w:spacing w:val="-5"/>
          <w:sz w:val="22"/>
        </w:rPr>
        <w:t> </w:t>
      </w:r>
      <w:r>
        <w:rPr>
          <w:sz w:val="22"/>
        </w:rPr>
        <w:t>guide.</w:t>
      </w:r>
    </w:p>
    <w:p>
      <w:pPr>
        <w:pStyle w:val="BodyText"/>
        <w:spacing w:before="3"/>
        <w:rPr>
          <w:sz w:val="14"/>
        </w:rPr>
      </w:pPr>
    </w:p>
    <w:p>
      <w:pPr>
        <w:pStyle w:val="Heading9"/>
        <w:tabs>
          <w:tab w:pos="10828" w:val="left" w:leader="none"/>
        </w:tabs>
        <w:spacing w:before="96"/>
        <w:ind w:left="991"/>
      </w:pPr>
      <w:bookmarkStart w:name="READING CONNECTION" w:id="41"/>
      <w:bookmarkEnd w:id="41"/>
      <w:r>
        <w:rPr>
          <w:b w:val="0"/>
        </w:rPr>
      </w:r>
      <w:r>
        <w:rPr>
          <w:w w:val="89"/>
          <w:shd w:fill="DADADA" w:color="auto" w:val="clear"/>
        </w:rPr>
        <w:t> </w:t>
      </w:r>
      <w:r>
        <w:rPr>
          <w:spacing w:val="1"/>
          <w:shd w:fill="DADADA" w:color="auto" w:val="clear"/>
        </w:rPr>
        <w:t> </w:t>
      </w:r>
      <w:r>
        <w:rPr>
          <w:w w:val="90"/>
          <w:shd w:fill="DADADA" w:color="auto" w:val="clear"/>
        </w:rPr>
        <w:t>READING</w:t>
      </w:r>
      <w:r>
        <w:rPr>
          <w:spacing w:val="-17"/>
          <w:w w:val="90"/>
          <w:shd w:fill="DADADA" w:color="auto" w:val="clear"/>
        </w:rPr>
        <w:t> </w:t>
      </w:r>
      <w:r>
        <w:rPr>
          <w:w w:val="90"/>
          <w:shd w:fill="DADADA" w:color="auto" w:val="clear"/>
        </w:rPr>
        <w:t>CONNECTION</w:t>
      </w:r>
      <w:r>
        <w:rPr>
          <w:shd w:fill="DADADA" w:color="auto" w:val="clear"/>
        </w:rPr>
        <w:tab/>
      </w:r>
    </w:p>
    <w:p>
      <w:pPr>
        <w:pStyle w:val="BodyText"/>
        <w:spacing w:before="3"/>
        <w:rPr>
          <w:rFonts w:ascii="Book Antiqua"/>
          <w:b/>
          <w:sz w:val="13"/>
        </w:rPr>
      </w:pPr>
    </w:p>
    <w:p>
      <w:pPr>
        <w:spacing w:after="0"/>
        <w:rPr>
          <w:rFonts w:ascii="Book Antiqua"/>
          <w:sz w:val="13"/>
        </w:rPr>
        <w:sectPr>
          <w:pgSz w:w="12240" w:h="15840"/>
          <w:pgMar w:header="0" w:footer="954" w:top="1280" w:bottom="1160" w:left="340" w:right="380"/>
        </w:sectPr>
      </w:pPr>
    </w:p>
    <w:p>
      <w:pPr>
        <w:pStyle w:val="BodyText"/>
        <w:spacing w:line="244" w:lineRule="auto" w:before="100"/>
        <w:ind w:left="1100"/>
      </w:pPr>
      <w:r>
        <w:rPr/>
        <w:t>A short reading is included in this lesson about the first batteries. Read it as a class or have students read it on their own and compare what the reading says about the parts that make up a battery and the ‘recipe’ we used – what’s similar? What’s different? What questions</w:t>
      </w:r>
      <w:r>
        <w:rPr>
          <w:spacing w:val="-25"/>
        </w:rPr>
        <w:t> </w:t>
      </w:r>
      <w:r>
        <w:rPr/>
        <w:t>do they</w:t>
      </w:r>
      <w:r>
        <w:rPr>
          <w:spacing w:val="-1"/>
        </w:rPr>
        <w:t> </w:t>
      </w:r>
      <w:r>
        <w:rPr/>
        <w:t>have?</w:t>
      </w:r>
    </w:p>
    <w:p>
      <w:pPr>
        <w:pStyle w:val="BodyText"/>
        <w:spacing w:before="8"/>
      </w:pPr>
    </w:p>
    <w:p>
      <w:pPr>
        <w:pStyle w:val="BodyText"/>
        <w:spacing w:line="244" w:lineRule="auto"/>
        <w:ind w:left="1099"/>
      </w:pPr>
      <w:r>
        <w:rPr/>
        <w:t>After</w:t>
      </w:r>
      <w:r>
        <w:rPr>
          <w:spacing w:val="-14"/>
        </w:rPr>
        <w:t> </w:t>
      </w:r>
      <w:r>
        <w:rPr/>
        <w:t>reading</w:t>
      </w:r>
      <w:r>
        <w:rPr>
          <w:spacing w:val="-15"/>
        </w:rPr>
        <w:t> </w:t>
      </w:r>
      <w:r>
        <w:rPr/>
        <w:t>this,</w:t>
      </w:r>
      <w:r>
        <w:rPr>
          <w:spacing w:val="-15"/>
        </w:rPr>
        <w:t> </w:t>
      </w:r>
      <w:r>
        <w:rPr/>
        <w:t>some</w:t>
      </w:r>
      <w:r>
        <w:rPr>
          <w:spacing w:val="-16"/>
        </w:rPr>
        <w:t> </w:t>
      </w:r>
      <w:r>
        <w:rPr/>
        <w:t>students</w:t>
      </w:r>
      <w:r>
        <w:rPr>
          <w:spacing w:val="-13"/>
        </w:rPr>
        <w:t> </w:t>
      </w:r>
      <w:r>
        <w:rPr/>
        <w:t>may</w:t>
      </w:r>
      <w:r>
        <w:rPr>
          <w:spacing w:val="-15"/>
        </w:rPr>
        <w:t> </w:t>
      </w:r>
      <w:r>
        <w:rPr/>
        <w:t>want</w:t>
      </w:r>
      <w:r>
        <w:rPr>
          <w:spacing w:val="-16"/>
        </w:rPr>
        <w:t> </w:t>
      </w:r>
      <w:r>
        <w:rPr/>
        <w:t>to</w:t>
      </w:r>
      <w:r>
        <w:rPr>
          <w:spacing w:val="-15"/>
        </w:rPr>
        <w:t> </w:t>
      </w:r>
      <w:r>
        <w:rPr/>
        <w:t>try</w:t>
      </w:r>
      <w:r>
        <w:rPr>
          <w:spacing w:val="-14"/>
        </w:rPr>
        <w:t> </w:t>
      </w:r>
      <w:r>
        <w:rPr/>
        <w:t>a</w:t>
      </w:r>
      <w:r>
        <w:rPr>
          <w:spacing w:val="-15"/>
        </w:rPr>
        <w:t> </w:t>
      </w:r>
      <w:r>
        <w:rPr/>
        <w:t>battery</w:t>
      </w:r>
      <w:r>
        <w:rPr>
          <w:spacing w:val="-15"/>
        </w:rPr>
        <w:t> </w:t>
      </w:r>
      <w:r>
        <w:rPr/>
        <w:t>submerging the metal pattern/stack into an acid instead of using the acid-soaked papers. This is something they could try in lesson</w:t>
      </w:r>
      <w:r>
        <w:rPr>
          <w:spacing w:val="28"/>
        </w:rPr>
        <w:t> </w:t>
      </w:r>
      <w:r>
        <w:rPr/>
        <w:t>2b.</w:t>
      </w:r>
    </w:p>
    <w:p>
      <w:pPr>
        <w:pStyle w:val="BodyText"/>
        <w:spacing w:before="100"/>
        <w:ind w:left="494"/>
      </w:pPr>
      <w:r>
        <w:rPr/>
        <w:br w:type="column"/>
      </w:r>
      <w:r>
        <w:rPr>
          <w:w w:val="105"/>
        </w:rPr>
        <w:t>READING INTEGRATION</w:t>
      </w:r>
    </w:p>
    <w:p>
      <w:pPr>
        <w:pStyle w:val="BodyText"/>
        <w:spacing w:before="7"/>
        <w:rPr>
          <w:sz w:val="19"/>
        </w:rPr>
      </w:pPr>
      <w:r>
        <w:rPr/>
        <w:drawing>
          <wp:anchor distT="0" distB="0" distL="0" distR="0" allowOverlap="1" layoutInCell="1" locked="0" behindDoc="0" simplePos="0" relativeHeight="2440">
            <wp:simplePos x="0" y="0"/>
            <wp:positionH relativeFrom="page">
              <wp:posOffset>5887720</wp:posOffset>
            </wp:positionH>
            <wp:positionV relativeFrom="paragraph">
              <wp:posOffset>171114</wp:posOffset>
            </wp:positionV>
            <wp:extent cx="674751" cy="674751"/>
            <wp:effectExtent l="0" t="0" r="0" b="0"/>
            <wp:wrapTopAndBottom/>
            <wp:docPr id="33" name="image40.png" descr=""/>
            <wp:cNvGraphicFramePr>
              <a:graphicFrameLocks noChangeAspect="1"/>
            </wp:cNvGraphicFramePr>
            <a:graphic>
              <a:graphicData uri="http://schemas.openxmlformats.org/drawingml/2006/picture">
                <pic:pic>
                  <pic:nvPicPr>
                    <pic:cNvPr id="34" name="image40.png"/>
                    <pic:cNvPicPr/>
                  </pic:nvPicPr>
                  <pic:blipFill>
                    <a:blip r:embed="rId59" cstate="print"/>
                    <a:stretch>
                      <a:fillRect/>
                    </a:stretch>
                  </pic:blipFill>
                  <pic:spPr>
                    <a:xfrm>
                      <a:off x="0" y="0"/>
                      <a:ext cx="674751" cy="674751"/>
                    </a:xfrm>
                    <a:prstGeom prst="rect">
                      <a:avLst/>
                    </a:prstGeom>
                  </pic:spPr>
                </pic:pic>
              </a:graphicData>
            </a:graphic>
          </wp:anchor>
        </w:drawing>
      </w:r>
    </w:p>
    <w:p>
      <w:pPr>
        <w:pStyle w:val="BodyText"/>
        <w:spacing w:line="244" w:lineRule="auto" w:before="193"/>
        <w:ind w:left="619" w:right="949"/>
        <w:jc w:val="center"/>
      </w:pPr>
      <w:r>
        <w:rPr/>
        <w:t>Short reading about the first electric batteries.</w:t>
      </w:r>
    </w:p>
    <w:p>
      <w:pPr>
        <w:spacing w:after="0" w:line="244" w:lineRule="auto"/>
        <w:jc w:val="center"/>
        <w:sectPr>
          <w:type w:val="continuous"/>
          <w:pgSz w:w="12240" w:h="15840"/>
          <w:pgMar w:top="1500" w:bottom="280" w:left="340" w:right="380"/>
          <w:cols w:num="2" w:equalWidth="0">
            <w:col w:w="7689" w:space="40"/>
            <w:col w:w="3791"/>
          </w:cols>
        </w:sectPr>
      </w:pPr>
    </w:p>
    <w:p>
      <w:pPr>
        <w:spacing w:before="78"/>
        <w:ind w:left="2573" w:right="0" w:firstLine="0"/>
        <w:jc w:val="left"/>
        <w:rPr>
          <w:rFonts w:ascii="Book Antiqua"/>
          <w:b/>
          <w:sz w:val="32"/>
        </w:rPr>
      </w:pPr>
      <w:r>
        <w:rPr>
          <w:rFonts w:ascii="Book Antiqua"/>
          <w:b/>
          <w:sz w:val="32"/>
        </w:rPr>
        <w:t>Student Directions for Making a Simple Battery</w:t>
      </w:r>
    </w:p>
    <w:p>
      <w:pPr>
        <w:pStyle w:val="BodyText"/>
        <w:spacing w:before="7"/>
        <w:rPr>
          <w:rFonts w:ascii="Book Antiqua"/>
          <w:b/>
          <w:sz w:val="19"/>
        </w:rPr>
      </w:pPr>
    </w:p>
    <w:p>
      <w:pPr>
        <w:pStyle w:val="Heading7"/>
        <w:spacing w:before="101"/>
      </w:pPr>
      <w:r>
        <w:rPr/>
        <w:t>Materials:</w:t>
      </w:r>
    </w:p>
    <w:p>
      <w:pPr>
        <w:pStyle w:val="BodyText"/>
        <w:rPr>
          <w:sz w:val="20"/>
        </w:rPr>
      </w:pPr>
    </w:p>
    <w:p>
      <w:pPr>
        <w:pStyle w:val="BodyText"/>
        <w:spacing w:before="5"/>
        <w:rPr>
          <w:sz w:val="23"/>
        </w:rPr>
      </w:pPr>
    </w:p>
    <w:p>
      <w:pPr>
        <w:pStyle w:val="ListParagraph"/>
        <w:numPr>
          <w:ilvl w:val="0"/>
          <w:numId w:val="38"/>
        </w:numPr>
        <w:tabs>
          <w:tab w:pos="1819" w:val="left" w:leader="none"/>
          <w:tab w:pos="1820" w:val="left" w:leader="none"/>
        </w:tabs>
        <w:spacing w:line="240" w:lineRule="auto" w:before="0" w:after="0"/>
        <w:ind w:left="1100" w:right="0" w:firstLine="360"/>
        <w:jc w:val="left"/>
        <w:rPr>
          <w:sz w:val="24"/>
        </w:rPr>
      </w:pPr>
      <w:r>
        <w:rPr>
          <w:sz w:val="24"/>
        </w:rPr>
        <w:t>5 copper</w:t>
      </w:r>
      <w:r>
        <w:rPr>
          <w:spacing w:val="23"/>
          <w:sz w:val="24"/>
        </w:rPr>
        <w:t> </w:t>
      </w:r>
      <w:r>
        <w:rPr>
          <w:sz w:val="24"/>
        </w:rPr>
        <w:t>pennies</w:t>
      </w:r>
    </w:p>
    <w:p>
      <w:pPr>
        <w:pStyle w:val="ListParagraph"/>
        <w:numPr>
          <w:ilvl w:val="0"/>
          <w:numId w:val="38"/>
        </w:numPr>
        <w:tabs>
          <w:tab w:pos="1819" w:val="left" w:leader="none"/>
          <w:tab w:pos="1820" w:val="left" w:leader="none"/>
        </w:tabs>
        <w:spacing w:line="240" w:lineRule="auto" w:before="50" w:after="0"/>
        <w:ind w:left="1100" w:right="0" w:firstLine="360"/>
        <w:jc w:val="left"/>
        <w:rPr>
          <w:sz w:val="24"/>
        </w:rPr>
      </w:pPr>
      <w:r>
        <w:rPr>
          <w:sz w:val="24"/>
        </w:rPr>
        <w:t>5 zinc</w:t>
      </w:r>
      <w:r>
        <w:rPr>
          <w:spacing w:val="22"/>
          <w:sz w:val="24"/>
        </w:rPr>
        <w:t> </w:t>
      </w:r>
      <w:r>
        <w:rPr>
          <w:sz w:val="24"/>
        </w:rPr>
        <w:t>washers</w:t>
      </w:r>
    </w:p>
    <w:p>
      <w:pPr>
        <w:pStyle w:val="ListParagraph"/>
        <w:numPr>
          <w:ilvl w:val="0"/>
          <w:numId w:val="38"/>
        </w:numPr>
        <w:tabs>
          <w:tab w:pos="1819" w:val="left" w:leader="none"/>
          <w:tab w:pos="1820" w:val="left" w:leader="none"/>
        </w:tabs>
        <w:spacing w:line="240" w:lineRule="auto" w:before="50" w:after="0"/>
        <w:ind w:left="1100" w:right="0" w:firstLine="360"/>
        <w:jc w:val="left"/>
        <w:rPr>
          <w:sz w:val="24"/>
        </w:rPr>
      </w:pPr>
      <w:r>
        <w:rPr>
          <w:sz w:val="24"/>
        </w:rPr>
        <w:t>5 squares of</w:t>
      </w:r>
      <w:r>
        <w:rPr>
          <w:spacing w:val="36"/>
          <w:sz w:val="24"/>
        </w:rPr>
        <w:t> </w:t>
      </w:r>
      <w:r>
        <w:rPr>
          <w:sz w:val="24"/>
        </w:rPr>
        <w:t>paper</w:t>
      </w:r>
    </w:p>
    <w:p>
      <w:pPr>
        <w:pStyle w:val="ListParagraph"/>
        <w:numPr>
          <w:ilvl w:val="0"/>
          <w:numId w:val="38"/>
        </w:numPr>
        <w:tabs>
          <w:tab w:pos="1819" w:val="left" w:leader="none"/>
          <w:tab w:pos="1820" w:val="left" w:leader="none"/>
        </w:tabs>
        <w:spacing w:line="240" w:lineRule="auto" w:before="49" w:after="0"/>
        <w:ind w:left="1100" w:right="0" w:firstLine="360"/>
        <w:jc w:val="left"/>
        <w:rPr>
          <w:sz w:val="24"/>
        </w:rPr>
      </w:pPr>
      <w:r>
        <w:rPr>
          <w:sz w:val="24"/>
        </w:rPr>
        <w:t>1 LED</w:t>
      </w:r>
      <w:r>
        <w:rPr>
          <w:spacing w:val="22"/>
          <w:sz w:val="24"/>
        </w:rPr>
        <w:t> </w:t>
      </w:r>
      <w:r>
        <w:rPr>
          <w:sz w:val="24"/>
        </w:rPr>
        <w:t>light</w:t>
      </w:r>
    </w:p>
    <w:p>
      <w:pPr>
        <w:pStyle w:val="ListParagraph"/>
        <w:numPr>
          <w:ilvl w:val="0"/>
          <w:numId w:val="38"/>
        </w:numPr>
        <w:tabs>
          <w:tab w:pos="1819" w:val="left" w:leader="none"/>
          <w:tab w:pos="1820" w:val="left" w:leader="none"/>
        </w:tabs>
        <w:spacing w:line="240" w:lineRule="auto" w:before="50" w:after="0"/>
        <w:ind w:left="1100" w:right="0" w:firstLine="360"/>
        <w:jc w:val="left"/>
        <w:rPr>
          <w:sz w:val="24"/>
        </w:rPr>
      </w:pPr>
      <w:r>
        <w:rPr>
          <w:sz w:val="24"/>
        </w:rPr>
        <w:t>Small cup of</w:t>
      </w:r>
      <w:r>
        <w:rPr>
          <w:spacing w:val="31"/>
          <w:sz w:val="24"/>
        </w:rPr>
        <w:t> </w:t>
      </w:r>
      <w:r>
        <w:rPr>
          <w:sz w:val="24"/>
        </w:rPr>
        <w:t>vinegar</w:t>
      </w:r>
    </w:p>
    <w:p>
      <w:pPr>
        <w:pStyle w:val="ListParagraph"/>
        <w:numPr>
          <w:ilvl w:val="0"/>
          <w:numId w:val="38"/>
        </w:numPr>
        <w:tabs>
          <w:tab w:pos="1819" w:val="left" w:leader="none"/>
          <w:tab w:pos="1820" w:val="left" w:leader="none"/>
        </w:tabs>
        <w:spacing w:line="240" w:lineRule="auto" w:before="51" w:after="0"/>
        <w:ind w:left="1100" w:right="0" w:firstLine="360"/>
        <w:jc w:val="left"/>
        <w:rPr>
          <w:sz w:val="24"/>
        </w:rPr>
      </w:pPr>
      <w:r>
        <w:rPr>
          <w:sz w:val="24"/>
        </w:rPr>
        <w:t>Eye dropper</w:t>
      </w:r>
      <w:r>
        <w:rPr>
          <w:spacing w:val="23"/>
          <w:sz w:val="24"/>
        </w:rPr>
        <w:t> </w:t>
      </w:r>
      <w:r>
        <w:rPr>
          <w:sz w:val="24"/>
        </w:rPr>
        <w:t>(optional)</w:t>
      </w:r>
    </w:p>
    <w:p>
      <w:pPr>
        <w:pStyle w:val="ListParagraph"/>
        <w:numPr>
          <w:ilvl w:val="0"/>
          <w:numId w:val="38"/>
        </w:numPr>
        <w:tabs>
          <w:tab w:pos="1819" w:val="left" w:leader="none"/>
          <w:tab w:pos="1820" w:val="left" w:leader="none"/>
        </w:tabs>
        <w:spacing w:line="240" w:lineRule="auto" w:before="49" w:after="0"/>
        <w:ind w:left="1100" w:right="0" w:firstLine="360"/>
        <w:jc w:val="left"/>
        <w:rPr>
          <w:sz w:val="24"/>
        </w:rPr>
      </w:pPr>
      <w:r>
        <w:rPr>
          <w:sz w:val="24"/>
        </w:rPr>
        <w:t>Paper towels for</w:t>
      </w:r>
      <w:r>
        <w:rPr>
          <w:spacing w:val="33"/>
          <w:sz w:val="24"/>
        </w:rPr>
        <w:t> </w:t>
      </w:r>
      <w:r>
        <w:rPr>
          <w:sz w:val="24"/>
        </w:rPr>
        <w:t>clean-up</w:t>
      </w:r>
    </w:p>
    <w:p>
      <w:pPr>
        <w:pStyle w:val="ListParagraph"/>
        <w:numPr>
          <w:ilvl w:val="0"/>
          <w:numId w:val="38"/>
        </w:numPr>
        <w:tabs>
          <w:tab w:pos="1819" w:val="left" w:leader="none"/>
          <w:tab w:pos="1820" w:val="left" w:leader="none"/>
        </w:tabs>
        <w:spacing w:line="453" w:lineRule="auto" w:before="50" w:after="0"/>
        <w:ind w:left="1100" w:right="6811" w:firstLine="360"/>
        <w:jc w:val="left"/>
        <w:rPr>
          <w:sz w:val="24"/>
        </w:rPr>
      </w:pPr>
      <w:r>
        <w:rPr>
          <w:sz w:val="24"/>
        </w:rPr>
        <w:t>Disposable gloves</w:t>
      </w:r>
      <w:r>
        <w:rPr>
          <w:spacing w:val="-43"/>
          <w:sz w:val="24"/>
        </w:rPr>
        <w:t> </w:t>
      </w:r>
      <w:r>
        <w:rPr>
          <w:sz w:val="24"/>
        </w:rPr>
        <w:t>(optional) Directions:</w:t>
      </w:r>
    </w:p>
    <w:p>
      <w:pPr>
        <w:pStyle w:val="ListParagraph"/>
        <w:numPr>
          <w:ilvl w:val="1"/>
          <w:numId w:val="32"/>
        </w:numPr>
        <w:tabs>
          <w:tab w:pos="1460" w:val="left" w:leader="none"/>
        </w:tabs>
        <w:spacing w:line="281" w:lineRule="exact" w:before="0" w:after="0"/>
        <w:ind w:left="1460" w:right="0" w:hanging="360"/>
        <w:jc w:val="left"/>
        <w:rPr>
          <w:sz w:val="24"/>
        </w:rPr>
      </w:pPr>
      <w:r>
        <w:rPr>
          <w:sz w:val="24"/>
        </w:rPr>
        <w:t>Use the eye dropper or place paper in cup to soak 1 square of paper with some</w:t>
      </w:r>
      <w:r>
        <w:rPr>
          <w:spacing w:val="18"/>
          <w:sz w:val="24"/>
        </w:rPr>
        <w:t> </w:t>
      </w:r>
      <w:r>
        <w:rPr>
          <w:sz w:val="24"/>
        </w:rPr>
        <w:t>vinegar.</w:t>
      </w:r>
    </w:p>
    <w:p>
      <w:pPr>
        <w:pStyle w:val="ListParagraph"/>
        <w:numPr>
          <w:ilvl w:val="1"/>
          <w:numId w:val="32"/>
        </w:numPr>
        <w:tabs>
          <w:tab w:pos="1460" w:val="left" w:leader="none"/>
        </w:tabs>
        <w:spacing w:line="240" w:lineRule="auto" w:before="48" w:after="0"/>
        <w:ind w:left="1460" w:right="0" w:hanging="360"/>
        <w:jc w:val="left"/>
        <w:rPr>
          <w:sz w:val="24"/>
        </w:rPr>
      </w:pPr>
      <w:r>
        <w:rPr>
          <w:sz w:val="24"/>
        </w:rPr>
        <w:t>Make</w:t>
      </w:r>
      <w:r>
        <w:rPr>
          <w:spacing w:val="7"/>
          <w:sz w:val="24"/>
        </w:rPr>
        <w:t> </w:t>
      </w:r>
      <w:r>
        <w:rPr>
          <w:sz w:val="24"/>
        </w:rPr>
        <w:t>a</w:t>
      </w:r>
      <w:r>
        <w:rPr>
          <w:spacing w:val="3"/>
          <w:sz w:val="24"/>
        </w:rPr>
        <w:t> </w:t>
      </w:r>
      <w:r>
        <w:rPr>
          <w:sz w:val="24"/>
        </w:rPr>
        <w:t>“sandwich”</w:t>
      </w:r>
      <w:r>
        <w:rPr>
          <w:spacing w:val="6"/>
          <w:sz w:val="24"/>
        </w:rPr>
        <w:t> </w:t>
      </w:r>
      <w:r>
        <w:rPr>
          <w:sz w:val="24"/>
        </w:rPr>
        <w:t>with</w:t>
      </w:r>
      <w:r>
        <w:rPr>
          <w:spacing w:val="5"/>
          <w:sz w:val="24"/>
        </w:rPr>
        <w:t> </w:t>
      </w:r>
      <w:r>
        <w:rPr>
          <w:sz w:val="24"/>
        </w:rPr>
        <w:t>1</w:t>
      </w:r>
      <w:r>
        <w:rPr>
          <w:spacing w:val="5"/>
          <w:sz w:val="24"/>
        </w:rPr>
        <w:t> </w:t>
      </w:r>
      <w:r>
        <w:rPr>
          <w:sz w:val="24"/>
        </w:rPr>
        <w:t>penny,</w:t>
      </w:r>
      <w:r>
        <w:rPr>
          <w:spacing w:val="5"/>
          <w:sz w:val="24"/>
        </w:rPr>
        <w:t> </w:t>
      </w:r>
      <w:r>
        <w:rPr>
          <w:sz w:val="24"/>
        </w:rPr>
        <w:t>1</w:t>
      </w:r>
      <w:r>
        <w:rPr>
          <w:spacing w:val="5"/>
          <w:sz w:val="24"/>
        </w:rPr>
        <w:t> </w:t>
      </w:r>
      <w:r>
        <w:rPr>
          <w:sz w:val="24"/>
        </w:rPr>
        <w:t>piece</w:t>
      </w:r>
      <w:r>
        <w:rPr>
          <w:spacing w:val="7"/>
          <w:sz w:val="24"/>
        </w:rPr>
        <w:t> </w:t>
      </w:r>
      <w:r>
        <w:rPr>
          <w:sz w:val="24"/>
        </w:rPr>
        <w:t>of</w:t>
      </w:r>
      <w:r>
        <w:rPr>
          <w:spacing w:val="3"/>
          <w:sz w:val="24"/>
        </w:rPr>
        <w:t> </w:t>
      </w:r>
      <w:r>
        <w:rPr>
          <w:sz w:val="24"/>
        </w:rPr>
        <w:t>vinegar-soaked</w:t>
      </w:r>
      <w:r>
        <w:rPr>
          <w:spacing w:val="5"/>
          <w:sz w:val="24"/>
        </w:rPr>
        <w:t> </w:t>
      </w:r>
      <w:r>
        <w:rPr>
          <w:sz w:val="24"/>
        </w:rPr>
        <w:t>paper,</w:t>
      </w:r>
      <w:r>
        <w:rPr>
          <w:spacing w:val="6"/>
          <w:sz w:val="24"/>
        </w:rPr>
        <w:t> </w:t>
      </w:r>
      <w:r>
        <w:rPr>
          <w:sz w:val="24"/>
        </w:rPr>
        <w:t>and</w:t>
      </w:r>
      <w:r>
        <w:rPr>
          <w:spacing w:val="5"/>
          <w:sz w:val="24"/>
        </w:rPr>
        <w:t> </w:t>
      </w:r>
      <w:r>
        <w:rPr>
          <w:sz w:val="24"/>
        </w:rPr>
        <w:t>1</w:t>
      </w:r>
      <w:r>
        <w:rPr>
          <w:spacing w:val="5"/>
          <w:sz w:val="24"/>
        </w:rPr>
        <w:t> </w:t>
      </w:r>
      <w:r>
        <w:rPr>
          <w:sz w:val="24"/>
        </w:rPr>
        <w:t>zinc</w:t>
      </w:r>
      <w:r>
        <w:rPr>
          <w:spacing w:val="5"/>
          <w:sz w:val="24"/>
        </w:rPr>
        <w:t> </w:t>
      </w:r>
      <w:r>
        <w:rPr>
          <w:sz w:val="24"/>
        </w:rPr>
        <w:t>washer.</w:t>
      </w:r>
    </w:p>
    <w:p>
      <w:pPr>
        <w:pStyle w:val="ListParagraph"/>
        <w:numPr>
          <w:ilvl w:val="1"/>
          <w:numId w:val="32"/>
        </w:numPr>
        <w:tabs>
          <w:tab w:pos="1460" w:val="left" w:leader="none"/>
        </w:tabs>
        <w:spacing w:line="240" w:lineRule="auto" w:before="50" w:after="0"/>
        <w:ind w:left="1460" w:right="0" w:hanging="360"/>
        <w:jc w:val="left"/>
        <w:rPr>
          <w:sz w:val="24"/>
        </w:rPr>
      </w:pPr>
      <w:r>
        <w:rPr>
          <w:sz w:val="24"/>
        </w:rPr>
        <w:t>Repeat</w:t>
      </w:r>
      <w:r>
        <w:rPr>
          <w:spacing w:val="10"/>
          <w:sz w:val="24"/>
        </w:rPr>
        <w:t> </w:t>
      </w:r>
      <w:r>
        <w:rPr>
          <w:sz w:val="24"/>
        </w:rPr>
        <w:t>steps</w:t>
      </w:r>
      <w:r>
        <w:rPr>
          <w:spacing w:val="10"/>
          <w:sz w:val="24"/>
        </w:rPr>
        <w:t> </w:t>
      </w:r>
      <w:r>
        <w:rPr>
          <w:sz w:val="24"/>
        </w:rPr>
        <w:t>1</w:t>
      </w:r>
      <w:r>
        <w:rPr>
          <w:spacing w:val="10"/>
          <w:sz w:val="24"/>
        </w:rPr>
        <w:t> </w:t>
      </w:r>
      <w:r>
        <w:rPr>
          <w:sz w:val="24"/>
        </w:rPr>
        <w:t>and</w:t>
      </w:r>
      <w:r>
        <w:rPr>
          <w:spacing w:val="8"/>
          <w:sz w:val="24"/>
        </w:rPr>
        <w:t> </w:t>
      </w:r>
      <w:r>
        <w:rPr>
          <w:sz w:val="24"/>
        </w:rPr>
        <w:t>2</w:t>
      </w:r>
      <w:r>
        <w:rPr>
          <w:spacing w:val="10"/>
          <w:sz w:val="24"/>
        </w:rPr>
        <w:t> </w:t>
      </w:r>
      <w:r>
        <w:rPr>
          <w:sz w:val="24"/>
        </w:rPr>
        <w:t>until</w:t>
      </w:r>
      <w:r>
        <w:rPr>
          <w:spacing w:val="7"/>
          <w:sz w:val="24"/>
        </w:rPr>
        <w:t> </w:t>
      </w:r>
      <w:r>
        <w:rPr>
          <w:sz w:val="24"/>
        </w:rPr>
        <w:t>you</w:t>
      </w:r>
      <w:r>
        <w:rPr>
          <w:spacing w:val="8"/>
          <w:sz w:val="24"/>
        </w:rPr>
        <w:t> </w:t>
      </w:r>
      <w:r>
        <w:rPr>
          <w:sz w:val="24"/>
        </w:rPr>
        <w:t>have</w:t>
      </w:r>
      <w:r>
        <w:rPr>
          <w:spacing w:val="10"/>
          <w:sz w:val="24"/>
        </w:rPr>
        <w:t> </w:t>
      </w:r>
      <w:r>
        <w:rPr>
          <w:sz w:val="24"/>
        </w:rPr>
        <w:t>5</w:t>
      </w:r>
      <w:r>
        <w:rPr>
          <w:spacing w:val="10"/>
          <w:sz w:val="24"/>
        </w:rPr>
        <w:t> </w:t>
      </w:r>
      <w:r>
        <w:rPr>
          <w:sz w:val="24"/>
        </w:rPr>
        <w:t>“sandwiches.”</w:t>
      </w:r>
    </w:p>
    <w:p>
      <w:pPr>
        <w:pStyle w:val="ListParagraph"/>
        <w:numPr>
          <w:ilvl w:val="1"/>
          <w:numId w:val="32"/>
        </w:numPr>
        <w:tabs>
          <w:tab w:pos="1460" w:val="left" w:leader="none"/>
        </w:tabs>
        <w:spacing w:line="240" w:lineRule="auto" w:before="51" w:after="0"/>
        <w:ind w:left="1460" w:right="0" w:hanging="360"/>
        <w:jc w:val="left"/>
        <w:rPr>
          <w:sz w:val="24"/>
        </w:rPr>
      </w:pPr>
      <w:r>
        <w:rPr>
          <w:sz w:val="24"/>
        </w:rPr>
        <w:t>Next,</w:t>
      </w:r>
      <w:r>
        <w:rPr>
          <w:spacing w:val="7"/>
          <w:sz w:val="24"/>
        </w:rPr>
        <w:t> </w:t>
      </w:r>
      <w:r>
        <w:rPr>
          <w:sz w:val="24"/>
        </w:rPr>
        <w:t>stack</w:t>
      </w:r>
      <w:r>
        <w:rPr>
          <w:spacing w:val="6"/>
          <w:sz w:val="24"/>
        </w:rPr>
        <w:t> </w:t>
      </w:r>
      <w:r>
        <w:rPr>
          <w:sz w:val="24"/>
        </w:rPr>
        <w:t>5</w:t>
      </w:r>
      <w:r>
        <w:rPr>
          <w:spacing w:val="6"/>
          <w:sz w:val="24"/>
        </w:rPr>
        <w:t> </w:t>
      </w:r>
      <w:r>
        <w:rPr>
          <w:sz w:val="24"/>
        </w:rPr>
        <w:t>“sandwiches”</w:t>
      </w:r>
      <w:r>
        <w:rPr>
          <w:spacing w:val="8"/>
          <w:sz w:val="24"/>
        </w:rPr>
        <w:t> </w:t>
      </w:r>
      <w:r>
        <w:rPr>
          <w:sz w:val="24"/>
        </w:rPr>
        <w:t>on</w:t>
      </w:r>
      <w:r>
        <w:rPr>
          <w:spacing w:val="5"/>
          <w:sz w:val="24"/>
        </w:rPr>
        <w:t> </w:t>
      </w:r>
      <w:r>
        <w:rPr>
          <w:sz w:val="24"/>
        </w:rPr>
        <w:t>a</w:t>
      </w:r>
      <w:r>
        <w:rPr>
          <w:spacing w:val="7"/>
          <w:sz w:val="24"/>
        </w:rPr>
        <w:t> </w:t>
      </w:r>
      <w:r>
        <w:rPr>
          <w:sz w:val="24"/>
        </w:rPr>
        <w:t>strip</w:t>
      </w:r>
      <w:r>
        <w:rPr>
          <w:spacing w:val="6"/>
          <w:sz w:val="24"/>
        </w:rPr>
        <w:t> </w:t>
      </w:r>
      <w:r>
        <w:rPr>
          <w:sz w:val="24"/>
        </w:rPr>
        <w:t>of</w:t>
      </w:r>
      <w:r>
        <w:rPr>
          <w:spacing w:val="5"/>
          <w:sz w:val="24"/>
        </w:rPr>
        <w:t> </w:t>
      </w:r>
      <w:r>
        <w:rPr>
          <w:sz w:val="24"/>
        </w:rPr>
        <w:t>aluminum</w:t>
      </w:r>
      <w:r>
        <w:rPr>
          <w:spacing w:val="8"/>
          <w:sz w:val="24"/>
        </w:rPr>
        <w:t> </w:t>
      </w:r>
      <w:r>
        <w:rPr>
          <w:sz w:val="24"/>
        </w:rPr>
        <w:t>foil</w:t>
      </w:r>
      <w:r>
        <w:rPr>
          <w:spacing w:val="7"/>
          <w:sz w:val="24"/>
        </w:rPr>
        <w:t> </w:t>
      </w:r>
      <w:r>
        <w:rPr>
          <w:sz w:val="24"/>
        </w:rPr>
        <w:t>like</w:t>
      </w:r>
      <w:r>
        <w:rPr>
          <w:spacing w:val="5"/>
          <w:sz w:val="24"/>
        </w:rPr>
        <w:t> </w:t>
      </w:r>
      <w:r>
        <w:rPr>
          <w:sz w:val="24"/>
        </w:rPr>
        <w:t>the</w:t>
      </w:r>
      <w:r>
        <w:rPr>
          <w:spacing w:val="6"/>
          <w:sz w:val="24"/>
        </w:rPr>
        <w:t> </w:t>
      </w:r>
      <w:r>
        <w:rPr>
          <w:sz w:val="24"/>
        </w:rPr>
        <w:t>drawing</w:t>
      </w:r>
      <w:r>
        <w:rPr>
          <w:spacing w:val="6"/>
          <w:sz w:val="24"/>
        </w:rPr>
        <w:t> </w:t>
      </w:r>
      <w:r>
        <w:rPr>
          <w:sz w:val="24"/>
        </w:rPr>
        <w:t>below</w:t>
      </w:r>
      <w:r>
        <w:rPr>
          <w:spacing w:val="5"/>
          <w:sz w:val="24"/>
        </w:rPr>
        <w:t> </w:t>
      </w:r>
      <w:r>
        <w:rPr>
          <w:sz w:val="24"/>
        </w:rPr>
        <w:t>shows.</w:t>
      </w:r>
    </w:p>
    <w:p>
      <w:pPr>
        <w:pStyle w:val="ListParagraph"/>
        <w:numPr>
          <w:ilvl w:val="1"/>
          <w:numId w:val="32"/>
        </w:numPr>
        <w:tabs>
          <w:tab w:pos="1460" w:val="left" w:leader="none"/>
        </w:tabs>
        <w:spacing w:line="240" w:lineRule="auto" w:before="50" w:after="0"/>
        <w:ind w:left="1460" w:right="0" w:hanging="360"/>
        <w:jc w:val="left"/>
        <w:rPr>
          <w:sz w:val="24"/>
        </w:rPr>
      </w:pPr>
      <w:r>
        <w:rPr/>
        <w:drawing>
          <wp:anchor distT="0" distB="0" distL="0" distR="0" allowOverlap="1" layoutInCell="1" locked="0" behindDoc="1" simplePos="0" relativeHeight="268242071">
            <wp:simplePos x="0" y="0"/>
            <wp:positionH relativeFrom="page">
              <wp:posOffset>1376680</wp:posOffset>
            </wp:positionH>
            <wp:positionV relativeFrom="paragraph">
              <wp:posOffset>615662</wp:posOffset>
            </wp:positionV>
            <wp:extent cx="4873267" cy="2251710"/>
            <wp:effectExtent l="0" t="0" r="0" b="0"/>
            <wp:wrapNone/>
            <wp:docPr id="35" name="image41.jpeg" descr=""/>
            <wp:cNvGraphicFramePr>
              <a:graphicFrameLocks noChangeAspect="1"/>
            </wp:cNvGraphicFramePr>
            <a:graphic>
              <a:graphicData uri="http://schemas.openxmlformats.org/drawingml/2006/picture">
                <pic:pic>
                  <pic:nvPicPr>
                    <pic:cNvPr id="36" name="image41.jpeg"/>
                    <pic:cNvPicPr/>
                  </pic:nvPicPr>
                  <pic:blipFill>
                    <a:blip r:embed="rId60" cstate="print"/>
                    <a:stretch>
                      <a:fillRect/>
                    </a:stretch>
                  </pic:blipFill>
                  <pic:spPr>
                    <a:xfrm>
                      <a:off x="0" y="0"/>
                      <a:ext cx="4873267" cy="2251710"/>
                    </a:xfrm>
                    <a:prstGeom prst="rect">
                      <a:avLst/>
                    </a:prstGeom>
                  </pic:spPr>
                </pic:pic>
              </a:graphicData>
            </a:graphic>
          </wp:anchor>
        </w:drawing>
      </w:r>
      <w:r>
        <w:rPr>
          <w:sz w:val="24"/>
        </w:rPr>
        <w:t>Connect</w:t>
      </w:r>
      <w:r>
        <w:rPr>
          <w:spacing w:val="7"/>
          <w:sz w:val="24"/>
        </w:rPr>
        <w:t> </w:t>
      </w:r>
      <w:r>
        <w:rPr>
          <w:sz w:val="24"/>
        </w:rPr>
        <w:t>the</w:t>
      </w:r>
      <w:r>
        <w:rPr>
          <w:spacing w:val="6"/>
          <w:sz w:val="24"/>
        </w:rPr>
        <w:t> </w:t>
      </w:r>
      <w:r>
        <w:rPr>
          <w:sz w:val="24"/>
        </w:rPr>
        <w:t>wires</w:t>
      </w:r>
      <w:r>
        <w:rPr>
          <w:spacing w:val="8"/>
          <w:sz w:val="24"/>
        </w:rPr>
        <w:t> </w:t>
      </w:r>
      <w:r>
        <w:rPr>
          <w:sz w:val="24"/>
        </w:rPr>
        <w:t>of</w:t>
      </w:r>
      <w:r>
        <w:rPr>
          <w:spacing w:val="8"/>
          <w:sz w:val="24"/>
        </w:rPr>
        <w:t> </w:t>
      </w:r>
      <w:r>
        <w:rPr>
          <w:sz w:val="24"/>
        </w:rPr>
        <w:t>the</w:t>
      </w:r>
      <w:r>
        <w:rPr>
          <w:spacing w:val="8"/>
          <w:sz w:val="24"/>
        </w:rPr>
        <w:t> </w:t>
      </w:r>
      <w:r>
        <w:rPr>
          <w:sz w:val="24"/>
        </w:rPr>
        <w:t>LED</w:t>
      </w:r>
      <w:r>
        <w:rPr>
          <w:spacing w:val="7"/>
          <w:sz w:val="24"/>
        </w:rPr>
        <w:t> </w:t>
      </w:r>
      <w:r>
        <w:rPr>
          <w:sz w:val="24"/>
        </w:rPr>
        <w:t>to</w:t>
      </w:r>
      <w:r>
        <w:rPr>
          <w:spacing w:val="5"/>
          <w:sz w:val="24"/>
        </w:rPr>
        <w:t> </w:t>
      </w:r>
      <w:r>
        <w:rPr>
          <w:sz w:val="24"/>
        </w:rPr>
        <w:t>the</w:t>
      </w:r>
      <w:r>
        <w:rPr>
          <w:spacing w:val="8"/>
          <w:sz w:val="24"/>
        </w:rPr>
        <w:t> </w:t>
      </w:r>
      <w:r>
        <w:rPr>
          <w:sz w:val="24"/>
        </w:rPr>
        <w:t>top</w:t>
      </w:r>
      <w:r>
        <w:rPr>
          <w:spacing w:val="6"/>
          <w:sz w:val="24"/>
        </w:rPr>
        <w:t> </w:t>
      </w:r>
      <w:r>
        <w:rPr>
          <w:sz w:val="24"/>
        </w:rPr>
        <w:t>of</w:t>
      </w:r>
      <w:r>
        <w:rPr>
          <w:spacing w:val="6"/>
          <w:sz w:val="24"/>
        </w:rPr>
        <w:t> </w:t>
      </w:r>
      <w:r>
        <w:rPr>
          <w:sz w:val="24"/>
        </w:rPr>
        <w:t>the</w:t>
      </w:r>
      <w:r>
        <w:rPr>
          <w:spacing w:val="5"/>
          <w:sz w:val="24"/>
        </w:rPr>
        <w:t> </w:t>
      </w:r>
      <w:r>
        <w:rPr>
          <w:sz w:val="24"/>
        </w:rPr>
        <w:t>stack</w:t>
      </w:r>
      <w:r>
        <w:rPr>
          <w:spacing w:val="7"/>
          <w:sz w:val="24"/>
        </w:rPr>
        <w:t> </w:t>
      </w:r>
      <w:r>
        <w:rPr>
          <w:sz w:val="24"/>
        </w:rPr>
        <w:t>and</w:t>
      </w:r>
      <w:r>
        <w:rPr>
          <w:spacing w:val="5"/>
          <w:sz w:val="24"/>
        </w:rPr>
        <w:t> </w:t>
      </w:r>
      <w:r>
        <w:rPr>
          <w:sz w:val="24"/>
        </w:rPr>
        <w:t>the</w:t>
      </w:r>
      <w:r>
        <w:rPr>
          <w:spacing w:val="5"/>
          <w:sz w:val="24"/>
        </w:rPr>
        <w:t> </w:t>
      </w:r>
      <w:r>
        <w:rPr>
          <w:sz w:val="24"/>
        </w:rPr>
        <w:t>aluminum</w:t>
      </w:r>
      <w:r>
        <w:rPr>
          <w:spacing w:val="7"/>
          <w:sz w:val="24"/>
        </w:rPr>
        <w:t> </w:t>
      </w:r>
      <w:r>
        <w:rPr>
          <w:sz w:val="24"/>
        </w:rPr>
        <w:t>base.</w:t>
      </w:r>
    </w:p>
    <w:p>
      <w:pPr>
        <w:pStyle w:val="BodyText"/>
        <w:rPr>
          <w:sz w:val="28"/>
        </w:rPr>
      </w:pPr>
    </w:p>
    <w:p>
      <w:pPr>
        <w:pStyle w:val="BodyText"/>
        <w:rPr>
          <w:sz w:val="28"/>
        </w:rPr>
      </w:pPr>
    </w:p>
    <w:p>
      <w:pPr>
        <w:pStyle w:val="BodyText"/>
        <w:rPr>
          <w:sz w:val="28"/>
        </w:rPr>
      </w:pPr>
    </w:p>
    <w:p>
      <w:pPr>
        <w:pStyle w:val="BodyText"/>
        <w:spacing w:before="8"/>
        <w:rPr>
          <w:sz w:val="40"/>
        </w:rPr>
      </w:pPr>
    </w:p>
    <w:p>
      <w:pPr>
        <w:pStyle w:val="BodyText"/>
        <w:ind w:right="1798"/>
        <w:jc w:val="right"/>
        <w:rPr>
          <w:rFonts w:ascii="Calibri"/>
        </w:rPr>
      </w:pPr>
      <w:r>
        <w:rPr>
          <w:rFonts w:ascii="Calibri"/>
        </w:rPr>
        <w:t>LED</w:t>
      </w:r>
    </w:p>
    <w:p>
      <w:pPr>
        <w:spacing w:before="6"/>
        <w:ind w:left="0" w:right="811" w:firstLine="0"/>
        <w:jc w:val="right"/>
        <w:rPr>
          <w:rFonts w:ascii="Calibri"/>
          <w:sz w:val="16"/>
        </w:rPr>
      </w:pPr>
      <w:r>
        <w:rPr>
          <w:rFonts w:ascii="Calibri"/>
          <w:b/>
          <w:sz w:val="16"/>
        </w:rPr>
        <w:t>L</w:t>
      </w:r>
      <w:r>
        <w:rPr>
          <w:rFonts w:ascii="Calibri"/>
          <w:sz w:val="16"/>
        </w:rPr>
        <w:t>ight </w:t>
      </w:r>
      <w:r>
        <w:rPr>
          <w:rFonts w:ascii="Calibri"/>
          <w:b/>
          <w:sz w:val="16"/>
        </w:rPr>
        <w:t>E</w:t>
      </w:r>
      <w:r>
        <w:rPr>
          <w:rFonts w:ascii="Calibri"/>
          <w:sz w:val="16"/>
        </w:rPr>
        <w:t>mitting </w:t>
      </w:r>
      <w:r>
        <w:rPr>
          <w:rFonts w:ascii="Calibri"/>
          <w:b/>
          <w:sz w:val="16"/>
        </w:rPr>
        <w:t>D</w:t>
      </w:r>
      <w:r>
        <w:rPr>
          <w:rFonts w:ascii="Calibri"/>
          <w:sz w:val="16"/>
        </w:rPr>
        <w:t>iode</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spacing w:before="136"/>
        <w:ind w:left="1100" w:right="0" w:firstLine="0"/>
        <w:jc w:val="left"/>
        <w:rPr>
          <w:rFonts w:ascii="Calibri" w:hAnsi="Calibri"/>
          <w:b/>
          <w:sz w:val="24"/>
        </w:rPr>
      </w:pPr>
      <w:r>
        <w:rPr>
          <w:rFonts w:ascii="Calibri" w:hAnsi="Calibri"/>
          <w:b/>
          <w:sz w:val="24"/>
        </w:rPr>
        <w:t>Doesn’t work? Try this!</w:t>
      </w:r>
    </w:p>
    <w:p>
      <w:pPr>
        <w:pStyle w:val="BodyText"/>
        <w:spacing w:before="9"/>
        <w:rPr>
          <w:rFonts w:ascii="Calibri"/>
          <w:b/>
          <w:sz w:val="19"/>
        </w:rPr>
      </w:pPr>
    </w:p>
    <w:p>
      <w:pPr>
        <w:pStyle w:val="Heading7"/>
        <w:numPr>
          <w:ilvl w:val="0"/>
          <w:numId w:val="39"/>
        </w:numPr>
        <w:tabs>
          <w:tab w:pos="1819" w:val="left" w:leader="none"/>
          <w:tab w:pos="1820" w:val="left" w:leader="none"/>
        </w:tabs>
        <w:spacing w:line="240" w:lineRule="auto" w:before="0" w:after="0"/>
        <w:ind w:left="1820" w:right="0" w:hanging="360"/>
        <w:jc w:val="left"/>
      </w:pPr>
      <w:bookmarkStart w:name="- Does the LED light up? Reverse the wir" w:id="42"/>
      <w:bookmarkEnd w:id="42"/>
      <w:r>
        <w:rPr/>
      </w:r>
      <w:bookmarkStart w:name="- Does the LED light up? Reverse the wir" w:id="43"/>
      <w:bookmarkEnd w:id="43"/>
      <w:r>
        <w:rPr/>
        <w:t>Do</w:t>
      </w:r>
      <w:r>
        <w:rPr/>
        <w:t>es the LED light up? Reverse the wires of the LED to opposite sides of the</w:t>
      </w:r>
      <w:r>
        <w:rPr>
          <w:spacing w:val="37"/>
        </w:rPr>
        <w:t> </w:t>
      </w:r>
      <w:r>
        <w:rPr/>
        <w:t>stack.</w:t>
      </w:r>
    </w:p>
    <w:p>
      <w:pPr>
        <w:pStyle w:val="ListParagraph"/>
        <w:numPr>
          <w:ilvl w:val="0"/>
          <w:numId w:val="39"/>
        </w:numPr>
        <w:tabs>
          <w:tab w:pos="1819" w:val="left" w:leader="none"/>
          <w:tab w:pos="1820" w:val="left" w:leader="none"/>
        </w:tabs>
        <w:spacing w:line="240" w:lineRule="auto" w:before="51" w:after="0"/>
        <w:ind w:left="1820" w:right="0" w:hanging="360"/>
        <w:jc w:val="left"/>
        <w:rPr>
          <w:sz w:val="24"/>
        </w:rPr>
      </w:pPr>
      <w:r>
        <w:rPr>
          <w:sz w:val="24"/>
        </w:rPr>
        <w:t>Does</w:t>
      </w:r>
      <w:r>
        <w:rPr>
          <w:spacing w:val="7"/>
          <w:sz w:val="24"/>
        </w:rPr>
        <w:t> </w:t>
      </w:r>
      <w:r>
        <w:rPr>
          <w:sz w:val="24"/>
        </w:rPr>
        <w:t>the</w:t>
      </w:r>
      <w:r>
        <w:rPr>
          <w:spacing w:val="8"/>
          <w:sz w:val="24"/>
        </w:rPr>
        <w:t> </w:t>
      </w:r>
      <w:r>
        <w:rPr>
          <w:sz w:val="24"/>
        </w:rPr>
        <w:t>LED</w:t>
      </w:r>
      <w:r>
        <w:rPr>
          <w:spacing w:val="7"/>
          <w:sz w:val="24"/>
        </w:rPr>
        <w:t> </w:t>
      </w:r>
      <w:r>
        <w:rPr>
          <w:sz w:val="24"/>
        </w:rPr>
        <w:t>light</w:t>
      </w:r>
      <w:r>
        <w:rPr>
          <w:spacing w:val="7"/>
          <w:sz w:val="24"/>
        </w:rPr>
        <w:t> </w:t>
      </w:r>
      <w:r>
        <w:rPr>
          <w:sz w:val="24"/>
        </w:rPr>
        <w:t>up</w:t>
      </w:r>
      <w:r>
        <w:rPr>
          <w:spacing w:val="7"/>
          <w:sz w:val="24"/>
        </w:rPr>
        <w:t> </w:t>
      </w:r>
      <w:r>
        <w:rPr>
          <w:sz w:val="24"/>
        </w:rPr>
        <w:t>now?</w:t>
      </w:r>
      <w:r>
        <w:rPr>
          <w:spacing w:val="22"/>
          <w:sz w:val="24"/>
        </w:rPr>
        <w:t> </w:t>
      </w:r>
      <w:r>
        <w:rPr>
          <w:sz w:val="24"/>
        </w:rPr>
        <w:t>If</w:t>
      </w:r>
      <w:r>
        <w:rPr>
          <w:spacing w:val="8"/>
          <w:sz w:val="24"/>
        </w:rPr>
        <w:t> </w:t>
      </w:r>
      <w:r>
        <w:rPr>
          <w:sz w:val="24"/>
        </w:rPr>
        <w:t>not,</w:t>
      </w:r>
      <w:r>
        <w:rPr>
          <w:spacing w:val="6"/>
          <w:sz w:val="24"/>
        </w:rPr>
        <w:t> </w:t>
      </w:r>
      <w:r>
        <w:rPr>
          <w:sz w:val="24"/>
        </w:rPr>
        <w:t>double</w:t>
      </w:r>
      <w:r>
        <w:rPr>
          <w:spacing w:val="7"/>
          <w:sz w:val="24"/>
        </w:rPr>
        <w:t> </w:t>
      </w:r>
      <w:r>
        <w:rPr>
          <w:sz w:val="24"/>
        </w:rPr>
        <w:t>check</w:t>
      </w:r>
      <w:r>
        <w:rPr>
          <w:spacing w:val="7"/>
          <w:sz w:val="24"/>
        </w:rPr>
        <w:t> </w:t>
      </w:r>
      <w:r>
        <w:rPr>
          <w:sz w:val="24"/>
        </w:rPr>
        <w:t>your</w:t>
      </w:r>
      <w:r>
        <w:rPr>
          <w:spacing w:val="7"/>
          <w:sz w:val="24"/>
        </w:rPr>
        <w:t> </w:t>
      </w:r>
      <w:r>
        <w:rPr>
          <w:sz w:val="24"/>
        </w:rPr>
        <w:t>pattern</w:t>
      </w:r>
      <w:r>
        <w:rPr>
          <w:spacing w:val="8"/>
          <w:sz w:val="24"/>
        </w:rPr>
        <w:t> </w:t>
      </w:r>
      <w:r>
        <w:rPr>
          <w:sz w:val="24"/>
        </w:rPr>
        <w:t>of</w:t>
      </w:r>
      <w:r>
        <w:rPr>
          <w:spacing w:val="8"/>
          <w:sz w:val="24"/>
        </w:rPr>
        <w:t> </w:t>
      </w:r>
      <w:r>
        <w:rPr>
          <w:sz w:val="24"/>
        </w:rPr>
        <w:t>sandwiches.</w:t>
      </w:r>
    </w:p>
    <w:p>
      <w:pPr>
        <w:pStyle w:val="ListParagraph"/>
        <w:numPr>
          <w:ilvl w:val="0"/>
          <w:numId w:val="39"/>
        </w:numPr>
        <w:tabs>
          <w:tab w:pos="1819" w:val="left" w:leader="none"/>
          <w:tab w:pos="1820" w:val="left" w:leader="none"/>
        </w:tabs>
        <w:spacing w:line="240" w:lineRule="auto" w:before="50" w:after="0"/>
        <w:ind w:left="1820" w:right="0" w:hanging="360"/>
        <w:jc w:val="left"/>
        <w:rPr>
          <w:sz w:val="24"/>
        </w:rPr>
      </w:pPr>
      <w:r>
        <w:rPr>
          <w:sz w:val="24"/>
        </w:rPr>
        <w:t>Still</w:t>
      </w:r>
      <w:r>
        <w:rPr>
          <w:spacing w:val="7"/>
          <w:sz w:val="24"/>
        </w:rPr>
        <w:t> </w:t>
      </w:r>
      <w:r>
        <w:rPr>
          <w:sz w:val="24"/>
        </w:rPr>
        <w:t>not</w:t>
      </w:r>
      <w:r>
        <w:rPr>
          <w:spacing w:val="10"/>
          <w:sz w:val="24"/>
        </w:rPr>
        <w:t> </w:t>
      </w:r>
      <w:r>
        <w:rPr>
          <w:sz w:val="24"/>
        </w:rPr>
        <w:t>working?</w:t>
      </w:r>
      <w:r>
        <w:rPr>
          <w:spacing w:val="6"/>
          <w:sz w:val="24"/>
        </w:rPr>
        <w:t> </w:t>
      </w:r>
      <w:r>
        <w:rPr>
          <w:sz w:val="24"/>
        </w:rPr>
        <w:t>Add</w:t>
      </w:r>
      <w:r>
        <w:rPr>
          <w:spacing w:val="5"/>
          <w:sz w:val="24"/>
        </w:rPr>
        <w:t> </w:t>
      </w:r>
      <w:r>
        <w:rPr>
          <w:sz w:val="24"/>
        </w:rPr>
        <w:t>some</w:t>
      </w:r>
      <w:r>
        <w:rPr>
          <w:spacing w:val="6"/>
          <w:sz w:val="24"/>
        </w:rPr>
        <w:t> </w:t>
      </w:r>
      <w:r>
        <w:rPr>
          <w:sz w:val="24"/>
        </w:rPr>
        <w:t>vinegar</w:t>
      </w:r>
      <w:r>
        <w:rPr>
          <w:spacing w:val="7"/>
          <w:sz w:val="24"/>
        </w:rPr>
        <w:t> </w:t>
      </w:r>
      <w:r>
        <w:rPr>
          <w:sz w:val="24"/>
        </w:rPr>
        <w:t>to</w:t>
      </w:r>
      <w:r>
        <w:rPr>
          <w:spacing w:val="3"/>
          <w:sz w:val="24"/>
        </w:rPr>
        <w:t> </w:t>
      </w:r>
      <w:r>
        <w:rPr>
          <w:sz w:val="24"/>
        </w:rPr>
        <w:t>make</w:t>
      </w:r>
      <w:r>
        <w:rPr>
          <w:spacing w:val="5"/>
          <w:sz w:val="24"/>
        </w:rPr>
        <w:t> </w:t>
      </w:r>
      <w:r>
        <w:rPr>
          <w:sz w:val="24"/>
        </w:rPr>
        <w:t>sure</w:t>
      </w:r>
      <w:r>
        <w:rPr>
          <w:spacing w:val="8"/>
          <w:sz w:val="24"/>
        </w:rPr>
        <w:t> </w:t>
      </w:r>
      <w:r>
        <w:rPr>
          <w:sz w:val="24"/>
        </w:rPr>
        <w:t>papers</w:t>
      </w:r>
      <w:r>
        <w:rPr>
          <w:spacing w:val="6"/>
          <w:sz w:val="24"/>
        </w:rPr>
        <w:t> </w:t>
      </w:r>
      <w:r>
        <w:rPr>
          <w:sz w:val="24"/>
        </w:rPr>
        <w:t>are</w:t>
      </w:r>
      <w:r>
        <w:rPr>
          <w:spacing w:val="8"/>
          <w:sz w:val="24"/>
        </w:rPr>
        <w:t> </w:t>
      </w:r>
      <w:r>
        <w:rPr>
          <w:sz w:val="24"/>
        </w:rPr>
        <w:t>moist.</w:t>
      </w:r>
    </w:p>
    <w:p>
      <w:pPr>
        <w:pStyle w:val="ListParagraph"/>
        <w:numPr>
          <w:ilvl w:val="0"/>
          <w:numId w:val="39"/>
        </w:numPr>
        <w:tabs>
          <w:tab w:pos="1819" w:val="left" w:leader="none"/>
          <w:tab w:pos="1820" w:val="left" w:leader="none"/>
        </w:tabs>
        <w:spacing w:line="283" w:lineRule="auto" w:before="48" w:after="0"/>
        <w:ind w:left="1820" w:right="1543" w:hanging="360"/>
        <w:jc w:val="left"/>
        <w:rPr>
          <w:sz w:val="24"/>
        </w:rPr>
      </w:pPr>
      <w:r>
        <w:rPr>
          <w:sz w:val="24"/>
        </w:rPr>
        <w:t>Does the LED still not light up? Ask other students to check your stack and see if they have ideas to help it</w:t>
      </w:r>
      <w:r>
        <w:rPr>
          <w:spacing w:val="12"/>
          <w:sz w:val="24"/>
        </w:rPr>
        <w:t> </w:t>
      </w:r>
      <w:r>
        <w:rPr>
          <w:sz w:val="24"/>
        </w:rPr>
        <w:t>work.</w:t>
      </w:r>
    </w:p>
    <w:p>
      <w:pPr>
        <w:spacing w:after="0" w:line="283" w:lineRule="auto"/>
        <w:jc w:val="left"/>
        <w:rPr>
          <w:sz w:val="24"/>
        </w:rPr>
        <w:sectPr>
          <w:pgSz w:w="12240" w:h="15840"/>
          <w:pgMar w:header="0" w:footer="954" w:top="1280" w:bottom="1140" w:left="340" w:right="380"/>
        </w:sectPr>
      </w:pPr>
    </w:p>
    <w:p>
      <w:pPr>
        <w:spacing w:before="80"/>
        <w:ind w:left="1100" w:right="0" w:firstLine="0"/>
        <w:jc w:val="left"/>
        <w:rPr>
          <w:sz w:val="24"/>
        </w:rPr>
      </w:pPr>
      <w:r>
        <w:rPr>
          <w:sz w:val="24"/>
        </w:rPr>
        <w:t>(This page intentionally left blank.)</w:t>
      </w:r>
    </w:p>
    <w:p>
      <w:pPr>
        <w:spacing w:after="0"/>
        <w:jc w:val="left"/>
        <w:rPr>
          <w:sz w:val="24"/>
        </w:rPr>
        <w:sectPr>
          <w:pgSz w:w="12240" w:h="15840"/>
          <w:pgMar w:header="0" w:footer="954" w:top="1360" w:bottom="1160" w:left="340" w:right="380"/>
        </w:sectPr>
      </w:pPr>
    </w:p>
    <w:p>
      <w:pPr>
        <w:tabs>
          <w:tab w:pos="5843" w:val="left" w:leader="none"/>
          <w:tab w:pos="7519" w:val="left" w:leader="none"/>
        </w:tabs>
        <w:spacing w:before="19"/>
        <w:ind w:left="1100" w:right="0" w:firstLine="0"/>
        <w:jc w:val="left"/>
        <w:rPr>
          <w:rFonts w:ascii="Calibri"/>
          <w:b/>
          <w:sz w:val="28"/>
        </w:rPr>
      </w:pPr>
      <w:r>
        <w:rPr>
          <w:rFonts w:ascii="Calibri"/>
          <w:position w:val="-1"/>
          <w:sz w:val="22"/>
        </w:rPr>
        <w:t>Name:</w:t>
      </w:r>
      <w:r>
        <w:rPr>
          <w:rFonts w:ascii="Calibri"/>
          <w:position w:val="-1"/>
          <w:sz w:val="22"/>
          <w:u w:val="single"/>
        </w:rPr>
        <w:t> </w:t>
        <w:tab/>
      </w:r>
      <w:r>
        <w:rPr>
          <w:rFonts w:ascii="Calibri"/>
          <w:position w:val="-1"/>
          <w:sz w:val="22"/>
        </w:rPr>
        <w:t>Date:</w:t>
      </w:r>
      <w:r>
        <w:rPr>
          <w:rFonts w:ascii="Calibri"/>
          <w:position w:val="-1"/>
          <w:sz w:val="22"/>
          <w:u w:val="single"/>
        </w:rPr>
        <w:tab/>
      </w:r>
      <w:r>
        <w:rPr>
          <w:rFonts w:ascii="Calibri"/>
          <w:b/>
          <w:sz w:val="28"/>
        </w:rPr>
        <w:t>Build a Simple</w:t>
      </w:r>
      <w:r>
        <w:rPr>
          <w:rFonts w:ascii="Calibri"/>
          <w:b/>
          <w:spacing w:val="-1"/>
          <w:sz w:val="28"/>
        </w:rPr>
        <w:t> </w:t>
      </w:r>
      <w:r>
        <w:rPr>
          <w:rFonts w:ascii="Calibri"/>
          <w:b/>
          <w:sz w:val="28"/>
        </w:rPr>
        <w:t>Battery</w:t>
      </w:r>
    </w:p>
    <w:p>
      <w:pPr>
        <w:pStyle w:val="BodyText"/>
        <w:spacing w:before="8"/>
        <w:rPr>
          <w:rFonts w:ascii="Calibri"/>
          <w:b/>
          <w:sz w:val="41"/>
        </w:rPr>
      </w:pPr>
    </w:p>
    <w:p>
      <w:pPr>
        <w:pStyle w:val="ListParagraph"/>
        <w:numPr>
          <w:ilvl w:val="2"/>
          <w:numId w:val="32"/>
        </w:numPr>
        <w:tabs>
          <w:tab w:pos="1821" w:val="left" w:leader="none"/>
        </w:tabs>
        <w:spacing w:line="240" w:lineRule="auto" w:before="0" w:after="0"/>
        <w:ind w:left="1820" w:right="0" w:hanging="360"/>
        <w:jc w:val="left"/>
        <w:rPr>
          <w:rFonts w:ascii="Calibri"/>
          <w:sz w:val="22"/>
        </w:rPr>
      </w:pPr>
      <w:r>
        <w:rPr>
          <w:rFonts w:ascii="Calibri"/>
          <w:sz w:val="22"/>
        </w:rPr>
        <w:t>What are the materials you used to make the</w:t>
      </w:r>
      <w:r>
        <w:rPr>
          <w:rFonts w:ascii="Calibri"/>
          <w:spacing w:val="-22"/>
          <w:sz w:val="22"/>
        </w:rPr>
        <w:t> </w:t>
      </w:r>
      <w:r>
        <w:rPr>
          <w:rFonts w:ascii="Calibri"/>
          <w:sz w:val="22"/>
        </w:rPr>
        <w:t>battery?</w:t>
      </w:r>
    </w:p>
    <w:p>
      <w:pPr>
        <w:pStyle w:val="BodyText"/>
        <w:spacing w:before="8"/>
        <w:rPr>
          <w:rFonts w:ascii="Calibri"/>
          <w:sz w:val="19"/>
        </w:rPr>
      </w:pPr>
    </w:p>
    <w:p>
      <w:pPr>
        <w:pStyle w:val="BodyText"/>
        <w:tabs>
          <w:tab w:pos="10187" w:val="left" w:leader="none"/>
        </w:tabs>
        <w:ind w:left="7338"/>
        <w:rPr>
          <w:rFonts w:ascii="Calibri"/>
        </w:rPr>
      </w:pPr>
      <w:r>
        <w:rPr/>
        <w:pict>
          <v:line style="position:absolute;mso-position-horizontal-relative:page;mso-position-vertical-relative:paragraph;z-index:2656" from="90pt,12.105515pt" to="226.95pt,12.105515pt" stroked="true" strokeweight=".717pt" strokecolor="#000000">
            <v:stroke dashstyle="solid"/>
            <w10:wrap type="none"/>
          </v:line>
        </w:pict>
      </w:r>
      <w:r>
        <w:rPr/>
        <w:pict>
          <v:shape style="position:absolute;margin-left:0pt;margin-top:652.893616pt;width:136.9pt;height:.1pt;mso-position-horizontal-relative:page;mso-position-vertical-relative:paragraph;z-index:2680" coordorigin="0,13058" coordsize="2738,0" path="m4741,242l6273,242m6275,242l7479,242e" filled="false" stroked="true" strokeweight=".717pt" strokecolor="#000000">
            <v:path arrowok="t"/>
            <v:stroke dashstyle="solid"/>
            <w10:wrap type="none"/>
          </v:shape>
        </w:pict>
      </w:r>
      <w:r>
        <w:rPr>
          <w:rFonts w:ascii="Calibri"/>
          <w:w w:val="99"/>
          <w:u w:val="single"/>
        </w:rPr>
        <w:t> </w:t>
      </w:r>
      <w:r>
        <w:rPr>
          <w:rFonts w:ascii="Calibri"/>
          <w:u w:val="single"/>
        </w:rPr>
        <w:tab/>
      </w:r>
      <w:r>
        <w:rPr>
          <w:rFonts w:ascii="Calibri"/>
        </w:rPr>
        <w:t>_</w:t>
      </w:r>
    </w:p>
    <w:p>
      <w:pPr>
        <w:pStyle w:val="BodyText"/>
        <w:spacing w:before="12"/>
        <w:rPr>
          <w:rFonts w:ascii="Calibri"/>
          <w:sz w:val="14"/>
        </w:rPr>
      </w:pPr>
    </w:p>
    <w:p>
      <w:pPr>
        <w:pStyle w:val="ListParagraph"/>
        <w:numPr>
          <w:ilvl w:val="2"/>
          <w:numId w:val="32"/>
        </w:numPr>
        <w:tabs>
          <w:tab w:pos="1821" w:val="left" w:leader="none"/>
          <w:tab w:pos="8321" w:val="left" w:leader="none"/>
        </w:tabs>
        <w:spacing w:line="240" w:lineRule="auto" w:before="55" w:after="0"/>
        <w:ind w:left="1820" w:right="0" w:hanging="360"/>
        <w:jc w:val="left"/>
        <w:rPr>
          <w:rFonts w:ascii="Calibri" w:hAnsi="Calibri"/>
          <w:sz w:val="22"/>
        </w:rPr>
      </w:pPr>
      <w:r>
        <w:rPr>
          <w:rFonts w:ascii="Calibri" w:hAnsi="Calibri"/>
          <w:sz w:val="22"/>
        </w:rPr>
        <w:t>How</w:t>
      </w:r>
      <w:r>
        <w:rPr>
          <w:rFonts w:ascii="Calibri" w:hAnsi="Calibri"/>
          <w:spacing w:val="-3"/>
          <w:sz w:val="22"/>
        </w:rPr>
        <w:t> </w:t>
      </w:r>
      <w:r>
        <w:rPr>
          <w:rFonts w:ascii="Calibri" w:hAnsi="Calibri"/>
          <w:sz w:val="22"/>
        </w:rPr>
        <w:t>many</w:t>
      </w:r>
      <w:r>
        <w:rPr>
          <w:rFonts w:ascii="Calibri" w:hAnsi="Calibri"/>
          <w:spacing w:val="-3"/>
          <w:sz w:val="22"/>
        </w:rPr>
        <w:t> </w:t>
      </w:r>
      <w:r>
        <w:rPr>
          <w:rFonts w:ascii="Calibri" w:hAnsi="Calibri"/>
          <w:sz w:val="22"/>
        </w:rPr>
        <w:t>‘sandwiches’</w:t>
      </w:r>
      <w:r>
        <w:rPr>
          <w:rFonts w:ascii="Calibri" w:hAnsi="Calibri"/>
          <w:spacing w:val="-3"/>
          <w:sz w:val="22"/>
        </w:rPr>
        <w:t> </w:t>
      </w:r>
      <w:r>
        <w:rPr>
          <w:rFonts w:ascii="Calibri" w:hAnsi="Calibri"/>
          <w:sz w:val="22"/>
        </w:rPr>
        <w:t>did</w:t>
      </w:r>
      <w:r>
        <w:rPr>
          <w:rFonts w:ascii="Calibri" w:hAnsi="Calibri"/>
          <w:spacing w:val="-3"/>
          <w:sz w:val="22"/>
        </w:rPr>
        <w:t> </w:t>
      </w:r>
      <w:r>
        <w:rPr>
          <w:rFonts w:ascii="Calibri" w:hAnsi="Calibri"/>
          <w:sz w:val="22"/>
        </w:rPr>
        <w:t>you</w:t>
      </w:r>
      <w:r>
        <w:rPr>
          <w:rFonts w:ascii="Calibri" w:hAnsi="Calibri"/>
          <w:spacing w:val="-2"/>
          <w:sz w:val="22"/>
        </w:rPr>
        <w:t> </w:t>
      </w:r>
      <w:r>
        <w:rPr>
          <w:rFonts w:ascii="Calibri" w:hAnsi="Calibri"/>
          <w:sz w:val="22"/>
        </w:rPr>
        <w:t>need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make</w:t>
      </w:r>
      <w:r>
        <w:rPr>
          <w:rFonts w:ascii="Calibri" w:hAnsi="Calibri"/>
          <w:spacing w:val="-3"/>
          <w:sz w:val="22"/>
        </w:rPr>
        <w:t> </w:t>
      </w:r>
      <w:r>
        <w:rPr>
          <w:rFonts w:ascii="Calibri" w:hAnsi="Calibri"/>
          <w:sz w:val="22"/>
        </w:rPr>
        <w:t>one</w:t>
      </w:r>
      <w:r>
        <w:rPr>
          <w:rFonts w:ascii="Calibri" w:hAnsi="Calibri"/>
          <w:spacing w:val="-3"/>
          <w:sz w:val="22"/>
        </w:rPr>
        <w:t> </w:t>
      </w:r>
      <w:r>
        <w:rPr>
          <w:rFonts w:ascii="Calibri" w:hAnsi="Calibri"/>
          <w:sz w:val="22"/>
        </w:rPr>
        <w:t>LED</w:t>
      </w:r>
      <w:r>
        <w:rPr>
          <w:rFonts w:ascii="Calibri" w:hAnsi="Calibri"/>
          <w:spacing w:val="-3"/>
          <w:sz w:val="22"/>
        </w:rPr>
        <w:t> </w:t>
      </w:r>
      <w:r>
        <w:rPr>
          <w:rFonts w:ascii="Calibri" w:hAnsi="Calibri"/>
          <w:sz w:val="22"/>
        </w:rPr>
        <w:t>light</w:t>
      </w:r>
      <w:r>
        <w:rPr>
          <w:rFonts w:ascii="Calibri" w:hAnsi="Calibri"/>
          <w:spacing w:val="-17"/>
          <w:sz w:val="22"/>
        </w:rPr>
        <w:t> </w:t>
      </w:r>
      <w:r>
        <w:rPr>
          <w:rFonts w:ascii="Calibri" w:hAnsi="Calibri"/>
          <w:sz w:val="22"/>
        </w:rPr>
        <w:t>up?</w:t>
      </w:r>
      <w:r>
        <w:rPr>
          <w:rFonts w:ascii="Calibri" w:hAnsi="Calibri"/>
          <w:spacing w:val="-2"/>
          <w:sz w:val="22"/>
        </w:rPr>
        <w:t> </w:t>
      </w:r>
      <w:r>
        <w:rPr>
          <w:rFonts w:ascii="Calibri" w:hAnsi="Calibri"/>
          <w:w w:val="99"/>
          <w:sz w:val="22"/>
          <w:u w:val="single"/>
        </w:rPr>
        <w:t> </w:t>
      </w:r>
      <w:r>
        <w:rPr>
          <w:rFonts w:ascii="Calibri" w:hAnsi="Calibri"/>
          <w:sz w:val="22"/>
          <w:u w:val="single"/>
        </w:rPr>
        <w:tab/>
      </w:r>
    </w:p>
    <w:p>
      <w:pPr>
        <w:pStyle w:val="ListParagraph"/>
        <w:numPr>
          <w:ilvl w:val="2"/>
          <w:numId w:val="32"/>
        </w:numPr>
        <w:tabs>
          <w:tab w:pos="1821" w:val="left" w:leader="none"/>
          <w:tab w:pos="8412" w:val="left" w:leader="none"/>
        </w:tabs>
        <w:spacing w:line="240" w:lineRule="auto" w:before="41" w:after="0"/>
        <w:ind w:left="1820" w:right="0" w:hanging="360"/>
        <w:jc w:val="left"/>
        <w:rPr>
          <w:rFonts w:ascii="Calibri" w:hAnsi="Calibri"/>
          <w:sz w:val="22"/>
        </w:rPr>
      </w:pPr>
      <w:r>
        <w:rPr>
          <w:rFonts w:ascii="Calibri" w:hAnsi="Calibri"/>
          <w:sz w:val="22"/>
        </w:rPr>
        <w:t>How</w:t>
      </w:r>
      <w:r>
        <w:rPr>
          <w:rFonts w:ascii="Calibri" w:hAnsi="Calibri"/>
          <w:spacing w:val="-4"/>
          <w:sz w:val="22"/>
        </w:rPr>
        <w:t> </w:t>
      </w:r>
      <w:r>
        <w:rPr>
          <w:rFonts w:ascii="Calibri" w:hAnsi="Calibri"/>
          <w:sz w:val="22"/>
        </w:rPr>
        <w:t>many</w:t>
      </w:r>
      <w:r>
        <w:rPr>
          <w:rFonts w:ascii="Calibri" w:hAnsi="Calibri"/>
          <w:spacing w:val="-4"/>
          <w:sz w:val="22"/>
        </w:rPr>
        <w:t> </w:t>
      </w:r>
      <w:r>
        <w:rPr>
          <w:rFonts w:ascii="Calibri" w:hAnsi="Calibri"/>
          <w:sz w:val="22"/>
        </w:rPr>
        <w:t>‘sandwiches’</w:t>
      </w:r>
      <w:r>
        <w:rPr>
          <w:rFonts w:ascii="Calibri" w:hAnsi="Calibri"/>
          <w:spacing w:val="-4"/>
          <w:sz w:val="22"/>
        </w:rPr>
        <w:t> </w:t>
      </w:r>
      <w:r>
        <w:rPr>
          <w:rFonts w:ascii="Calibri" w:hAnsi="Calibri"/>
          <w:sz w:val="22"/>
        </w:rPr>
        <w:t>did</w:t>
      </w:r>
      <w:r>
        <w:rPr>
          <w:rFonts w:ascii="Calibri" w:hAnsi="Calibri"/>
          <w:spacing w:val="-4"/>
          <w:sz w:val="22"/>
        </w:rPr>
        <w:t> </w:t>
      </w:r>
      <w:r>
        <w:rPr>
          <w:rFonts w:ascii="Calibri" w:hAnsi="Calibri"/>
          <w:sz w:val="22"/>
        </w:rPr>
        <w:t>you</w:t>
      </w:r>
      <w:r>
        <w:rPr>
          <w:rFonts w:ascii="Calibri" w:hAnsi="Calibri"/>
          <w:spacing w:val="-3"/>
          <w:sz w:val="22"/>
        </w:rPr>
        <w:t> </w:t>
      </w:r>
      <w:r>
        <w:rPr>
          <w:rFonts w:ascii="Calibri" w:hAnsi="Calibri"/>
          <w:sz w:val="22"/>
        </w:rPr>
        <w:t>need</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make</w:t>
      </w:r>
      <w:r>
        <w:rPr>
          <w:rFonts w:ascii="Calibri" w:hAnsi="Calibri"/>
          <w:spacing w:val="-3"/>
          <w:sz w:val="22"/>
        </w:rPr>
        <w:t> </w:t>
      </w:r>
      <w:r>
        <w:rPr>
          <w:rFonts w:ascii="Calibri" w:hAnsi="Calibri"/>
          <w:sz w:val="22"/>
        </w:rPr>
        <w:t>two</w:t>
      </w:r>
      <w:r>
        <w:rPr>
          <w:rFonts w:ascii="Calibri" w:hAnsi="Calibri"/>
          <w:spacing w:val="-3"/>
          <w:sz w:val="22"/>
        </w:rPr>
        <w:t> </w:t>
      </w:r>
      <w:r>
        <w:rPr>
          <w:rFonts w:ascii="Calibri" w:hAnsi="Calibri"/>
          <w:sz w:val="22"/>
        </w:rPr>
        <w:t>LEDs</w:t>
      </w:r>
      <w:r>
        <w:rPr>
          <w:rFonts w:ascii="Calibri" w:hAnsi="Calibri"/>
          <w:spacing w:val="-4"/>
          <w:sz w:val="22"/>
        </w:rPr>
        <w:t> </w:t>
      </w:r>
      <w:r>
        <w:rPr>
          <w:rFonts w:ascii="Calibri" w:hAnsi="Calibri"/>
          <w:sz w:val="22"/>
        </w:rPr>
        <w:t>light</w:t>
      </w:r>
      <w:r>
        <w:rPr>
          <w:rFonts w:ascii="Calibri" w:hAnsi="Calibri"/>
          <w:spacing w:val="-18"/>
          <w:sz w:val="22"/>
        </w:rPr>
        <w:t> </w:t>
      </w:r>
      <w:r>
        <w:rPr>
          <w:rFonts w:ascii="Calibri" w:hAnsi="Calibri"/>
          <w:sz w:val="22"/>
        </w:rPr>
        <w:t>up?</w:t>
      </w:r>
      <w:r>
        <w:rPr>
          <w:rFonts w:ascii="Calibri" w:hAnsi="Calibri"/>
          <w:spacing w:val="-1"/>
          <w:sz w:val="22"/>
        </w:rPr>
        <w:t> </w:t>
      </w:r>
      <w:r>
        <w:rPr>
          <w:rFonts w:ascii="Calibri" w:hAnsi="Calibri"/>
          <w:w w:val="99"/>
          <w:sz w:val="22"/>
          <w:u w:val="single"/>
        </w:rPr>
        <w:t> </w:t>
      </w:r>
      <w:r>
        <w:rPr>
          <w:rFonts w:ascii="Calibri" w:hAnsi="Calibri"/>
          <w:sz w:val="22"/>
          <w:u w:val="single"/>
        </w:rPr>
        <w:tab/>
      </w:r>
    </w:p>
    <w:p>
      <w:pPr>
        <w:pStyle w:val="ListParagraph"/>
        <w:numPr>
          <w:ilvl w:val="2"/>
          <w:numId w:val="32"/>
        </w:numPr>
        <w:tabs>
          <w:tab w:pos="1821" w:val="left" w:leader="none"/>
        </w:tabs>
        <w:spacing w:line="240" w:lineRule="auto" w:before="44" w:after="0"/>
        <w:ind w:left="1820" w:right="0" w:hanging="360"/>
        <w:jc w:val="left"/>
        <w:rPr>
          <w:rFonts w:ascii="Calibri"/>
          <w:sz w:val="22"/>
        </w:rPr>
      </w:pPr>
      <w:r>
        <w:rPr>
          <w:rFonts w:ascii="Calibri"/>
          <w:b/>
          <w:sz w:val="22"/>
        </w:rPr>
        <w:t>Sketch </w:t>
      </w:r>
      <w:r>
        <w:rPr>
          <w:rFonts w:ascii="Calibri"/>
          <w:sz w:val="22"/>
        </w:rPr>
        <w:t>and </w:t>
      </w:r>
      <w:r>
        <w:rPr>
          <w:rFonts w:ascii="Calibri"/>
          <w:b/>
          <w:sz w:val="22"/>
        </w:rPr>
        <w:t>label </w:t>
      </w:r>
      <w:r>
        <w:rPr>
          <w:rFonts w:ascii="Calibri"/>
          <w:sz w:val="22"/>
        </w:rPr>
        <w:t>the circuit you made with your</w:t>
      </w:r>
      <w:r>
        <w:rPr>
          <w:rFonts w:ascii="Calibri"/>
          <w:spacing w:val="-10"/>
          <w:sz w:val="22"/>
        </w:rPr>
        <w:t> </w:t>
      </w:r>
      <w:r>
        <w:rPr>
          <w:rFonts w:ascii="Calibri"/>
          <w:sz w:val="22"/>
        </w:rPr>
        <w:t>partner:</w:t>
      </w:r>
    </w:p>
    <w:p>
      <w:pPr>
        <w:pStyle w:val="BodyText"/>
        <w:spacing w:before="2"/>
        <w:rPr>
          <w:rFonts w:ascii="Calibri"/>
          <w:sz w:val="13"/>
        </w:rPr>
      </w:pPr>
      <w:r>
        <w:rPr/>
        <w:pict>
          <v:rect style="position:absolute;margin-left:72pt;margin-top:10.181133pt;width:424.5pt;height:193.5pt;mso-position-horizontal-relative:page;mso-position-vertical-relative:paragraph;z-index:2488;mso-wrap-distance-left:0;mso-wrap-distance-right:0" filled="false" stroked="true" strokeweight=".25pt" strokecolor="#000000">
            <v:stroke dashstyle="solid"/>
            <w10:wrap type="topAndBottom"/>
          </v:rect>
        </w:pict>
      </w:r>
    </w:p>
    <w:p>
      <w:pPr>
        <w:pStyle w:val="ListParagraph"/>
        <w:numPr>
          <w:ilvl w:val="2"/>
          <w:numId w:val="32"/>
        </w:numPr>
        <w:tabs>
          <w:tab w:pos="1821" w:val="left" w:leader="none"/>
        </w:tabs>
        <w:spacing w:line="240" w:lineRule="auto" w:before="187" w:after="0"/>
        <w:ind w:left="1820" w:right="0" w:hanging="360"/>
        <w:jc w:val="left"/>
        <w:rPr>
          <w:rFonts w:ascii="Calibri"/>
          <w:sz w:val="22"/>
        </w:rPr>
      </w:pPr>
      <w:r>
        <w:rPr>
          <w:rFonts w:ascii="Calibri"/>
          <w:sz w:val="22"/>
        </w:rPr>
        <w:t>How is your battery similar to the lemon</w:t>
      </w:r>
      <w:r>
        <w:rPr>
          <w:rFonts w:ascii="Calibri"/>
          <w:spacing w:val="-17"/>
          <w:sz w:val="22"/>
        </w:rPr>
        <w:t> </w:t>
      </w:r>
      <w:r>
        <w:rPr>
          <w:rFonts w:ascii="Calibri"/>
          <w:sz w:val="22"/>
        </w:rPr>
        <w:t>clock?</w:t>
      </w:r>
    </w:p>
    <w:p>
      <w:pPr>
        <w:spacing w:line="276" w:lineRule="auto" w:before="39"/>
        <w:ind w:left="2539" w:right="5000" w:firstLine="0"/>
        <w:jc w:val="left"/>
        <w:rPr>
          <w:rFonts w:ascii="Calibri" w:hAnsi="Calibri"/>
          <w:i/>
          <w:sz w:val="22"/>
        </w:rPr>
      </w:pPr>
      <w:r>
        <w:rPr>
          <w:rFonts w:ascii="Calibri" w:hAnsi="Calibri"/>
          <w:i/>
          <w:sz w:val="22"/>
        </w:rPr>
        <w:t>Our battery and the lemon clock both have… </w:t>
      </w:r>
      <w:r>
        <w:rPr>
          <w:rFonts w:ascii="Calibri" w:hAnsi="Calibri"/>
          <w:i/>
          <w:sz w:val="22"/>
        </w:rPr>
        <w:t>They are similar because…</w:t>
      </w:r>
    </w:p>
    <w:p>
      <w:pPr>
        <w:pStyle w:val="BodyText"/>
        <w:rPr>
          <w:rFonts w:ascii="Calibri"/>
          <w:i/>
          <w:sz w:val="20"/>
        </w:rPr>
      </w:pPr>
    </w:p>
    <w:p>
      <w:pPr>
        <w:pStyle w:val="BodyText"/>
        <w:spacing w:before="3"/>
        <w:rPr>
          <w:rFonts w:ascii="Calibri"/>
          <w:i/>
          <w:sz w:val="12"/>
        </w:rPr>
      </w:pPr>
      <w:r>
        <w:rPr/>
        <w:pict>
          <v:line style="position:absolute;mso-position-horizontal-relative:page;mso-position-vertical-relative:paragraph;z-index:2512;mso-wrap-distance-left:0;mso-wrap-distance-right:0" from="72pt,9.838645pt" to="488.15pt,9.838645pt" stroked="true" strokeweight=".717pt" strokecolor="#000000">
            <v:stroke dashstyle="solid"/>
            <w10:wrap type="topAndBottom"/>
          </v:line>
        </w:pict>
      </w:r>
    </w:p>
    <w:p>
      <w:pPr>
        <w:pStyle w:val="BodyText"/>
        <w:rPr>
          <w:rFonts w:ascii="Calibri"/>
          <w:i/>
          <w:sz w:val="20"/>
        </w:rPr>
      </w:pPr>
    </w:p>
    <w:p>
      <w:pPr>
        <w:pStyle w:val="BodyText"/>
        <w:spacing w:before="10"/>
        <w:rPr>
          <w:rFonts w:ascii="Calibri"/>
          <w:i/>
          <w:sz w:val="15"/>
        </w:rPr>
      </w:pPr>
      <w:r>
        <w:rPr/>
        <w:pict>
          <v:line style="position:absolute;mso-position-horizontal-relative:page;mso-position-vertical-relative:paragraph;z-index:2536;mso-wrap-distance-left:0;mso-wrap-distance-right:0" from="72pt,12.049869pt" to="488.15pt,12.049869pt" stroked="true" strokeweight=".717pt" strokecolor="#000000">
            <v:stroke dashstyle="solid"/>
            <w10:wrap type="topAndBottom"/>
          </v:line>
        </w:pict>
      </w:r>
    </w:p>
    <w:p>
      <w:pPr>
        <w:pStyle w:val="BodyText"/>
        <w:rPr>
          <w:rFonts w:ascii="Calibri"/>
          <w:i/>
        </w:rPr>
      </w:pPr>
    </w:p>
    <w:p>
      <w:pPr>
        <w:pStyle w:val="ListParagraph"/>
        <w:numPr>
          <w:ilvl w:val="2"/>
          <w:numId w:val="32"/>
        </w:numPr>
        <w:tabs>
          <w:tab w:pos="1821" w:val="left" w:leader="none"/>
        </w:tabs>
        <w:spacing w:line="242" w:lineRule="auto" w:before="172" w:after="0"/>
        <w:ind w:left="1820" w:right="1264" w:hanging="360"/>
        <w:jc w:val="left"/>
        <w:rPr>
          <w:rFonts w:ascii="Calibri" w:hAnsi="Calibri"/>
          <w:sz w:val="22"/>
        </w:rPr>
      </w:pPr>
      <w:r>
        <w:rPr>
          <w:rFonts w:ascii="Calibri" w:hAnsi="Calibri"/>
          <w:sz w:val="22"/>
        </w:rPr>
        <w:t>What</w:t>
      </w:r>
      <w:r>
        <w:rPr>
          <w:rFonts w:ascii="Calibri" w:hAnsi="Calibri"/>
          <w:spacing w:val="-4"/>
          <w:sz w:val="22"/>
        </w:rPr>
        <w:t> </w:t>
      </w:r>
      <w:r>
        <w:rPr>
          <w:rFonts w:ascii="Calibri" w:hAnsi="Calibri"/>
          <w:sz w:val="22"/>
        </w:rPr>
        <w:t>other</w:t>
      </w:r>
      <w:r>
        <w:rPr>
          <w:rFonts w:ascii="Calibri" w:hAnsi="Calibri"/>
          <w:spacing w:val="-3"/>
          <w:sz w:val="22"/>
        </w:rPr>
        <w:t> </w:t>
      </w:r>
      <w:r>
        <w:rPr>
          <w:rFonts w:ascii="Calibri" w:hAnsi="Calibri"/>
          <w:sz w:val="22"/>
        </w:rPr>
        <w:t>materials</w:t>
      </w:r>
      <w:r>
        <w:rPr>
          <w:rFonts w:ascii="Calibri" w:hAnsi="Calibri"/>
          <w:spacing w:val="-4"/>
          <w:sz w:val="22"/>
        </w:rPr>
        <w:t> </w:t>
      </w:r>
      <w:r>
        <w:rPr>
          <w:rFonts w:ascii="Calibri" w:hAnsi="Calibri"/>
          <w:sz w:val="22"/>
        </w:rPr>
        <w:t>do</w:t>
      </w:r>
      <w:r>
        <w:rPr>
          <w:rFonts w:ascii="Calibri" w:hAnsi="Calibri"/>
          <w:spacing w:val="-2"/>
          <w:sz w:val="22"/>
        </w:rPr>
        <w:t> </w:t>
      </w:r>
      <w:r>
        <w:rPr>
          <w:rFonts w:ascii="Calibri" w:hAnsi="Calibri"/>
          <w:sz w:val="22"/>
        </w:rPr>
        <w:t>you</w:t>
      </w:r>
      <w:r>
        <w:rPr>
          <w:rFonts w:ascii="Calibri" w:hAnsi="Calibri"/>
          <w:spacing w:val="-4"/>
          <w:sz w:val="22"/>
        </w:rPr>
        <w:t> </w:t>
      </w:r>
      <w:r>
        <w:rPr>
          <w:rFonts w:ascii="Calibri" w:hAnsi="Calibri"/>
          <w:sz w:val="22"/>
        </w:rPr>
        <w:t>think</w:t>
      </w:r>
      <w:r>
        <w:rPr>
          <w:rFonts w:ascii="Calibri" w:hAnsi="Calibri"/>
          <w:spacing w:val="-4"/>
          <w:sz w:val="22"/>
        </w:rPr>
        <w:t> </w:t>
      </w:r>
      <w:r>
        <w:rPr>
          <w:rFonts w:ascii="Calibri" w:hAnsi="Calibri"/>
          <w:sz w:val="22"/>
        </w:rPr>
        <w:t>would</w:t>
      </w:r>
      <w:r>
        <w:rPr>
          <w:rFonts w:ascii="Calibri" w:hAnsi="Calibri"/>
          <w:spacing w:val="-4"/>
          <w:sz w:val="22"/>
        </w:rPr>
        <w:t> </w:t>
      </w:r>
      <w:r>
        <w:rPr>
          <w:rFonts w:ascii="Calibri" w:hAnsi="Calibri"/>
          <w:sz w:val="22"/>
        </w:rPr>
        <w:t>work</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make</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‘sandwiches’?</w:t>
      </w:r>
      <w:r>
        <w:rPr>
          <w:rFonts w:ascii="Calibri" w:hAnsi="Calibri"/>
          <w:spacing w:val="-3"/>
          <w:sz w:val="22"/>
        </w:rPr>
        <w:t> </w:t>
      </w:r>
      <w:r>
        <w:rPr>
          <w:rFonts w:ascii="Calibri" w:hAnsi="Calibri"/>
          <w:sz w:val="22"/>
        </w:rPr>
        <w:t>What</w:t>
      </w:r>
      <w:r>
        <w:rPr>
          <w:rFonts w:ascii="Calibri" w:hAnsi="Calibri"/>
          <w:spacing w:val="-4"/>
          <w:sz w:val="22"/>
        </w:rPr>
        <w:t> </w:t>
      </w:r>
      <w:r>
        <w:rPr>
          <w:rFonts w:ascii="Calibri" w:hAnsi="Calibri"/>
          <w:sz w:val="22"/>
        </w:rPr>
        <w:t>other</w:t>
      </w:r>
      <w:r>
        <w:rPr>
          <w:rFonts w:ascii="Calibri" w:hAnsi="Calibri"/>
          <w:spacing w:val="-4"/>
          <w:sz w:val="22"/>
        </w:rPr>
        <w:t> </w:t>
      </w:r>
      <w:r>
        <w:rPr>
          <w:rFonts w:ascii="Calibri" w:hAnsi="Calibri"/>
          <w:sz w:val="22"/>
        </w:rPr>
        <w:t>acids</w:t>
      </w:r>
      <w:r>
        <w:rPr>
          <w:rFonts w:ascii="Calibri" w:hAnsi="Calibri"/>
          <w:spacing w:val="-4"/>
          <w:sz w:val="22"/>
        </w:rPr>
        <w:t> </w:t>
      </w:r>
      <w:r>
        <w:rPr>
          <w:rFonts w:ascii="Calibri" w:hAnsi="Calibri"/>
          <w:sz w:val="22"/>
        </w:rPr>
        <w:t>or liquids would you want to</w:t>
      </w:r>
      <w:r>
        <w:rPr>
          <w:rFonts w:ascii="Calibri" w:hAnsi="Calibri"/>
          <w:spacing w:val="-7"/>
          <w:sz w:val="22"/>
        </w:rPr>
        <w:t> </w:t>
      </w:r>
      <w:r>
        <w:rPr>
          <w:rFonts w:ascii="Calibri" w:hAnsi="Calibri"/>
          <w:sz w:val="22"/>
        </w:rPr>
        <w:t>try?</w:t>
      </w:r>
    </w:p>
    <w:p>
      <w:pPr>
        <w:pStyle w:val="BodyText"/>
        <w:rPr>
          <w:rFonts w:ascii="Calibri"/>
          <w:sz w:val="20"/>
        </w:rPr>
      </w:pPr>
    </w:p>
    <w:p>
      <w:pPr>
        <w:pStyle w:val="BodyText"/>
        <w:spacing w:before="9"/>
        <w:rPr>
          <w:rFonts w:ascii="Calibri"/>
          <w:sz w:val="11"/>
        </w:rPr>
      </w:pPr>
      <w:r>
        <w:rPr/>
        <w:pict>
          <v:line style="position:absolute;mso-position-horizontal-relative:page;mso-position-vertical-relative:paragraph;z-index:2560;mso-wrap-distance-left:0;mso-wrap-distance-right:0" from="72pt,9.560511pt" to="488.15pt,9.560511pt" stroked="true" strokeweight=".717pt" strokecolor="#000000">
            <v:stroke dashstyle="solid"/>
            <w10:wrap type="topAndBottom"/>
          </v:line>
        </w:pict>
      </w:r>
    </w:p>
    <w:p>
      <w:pPr>
        <w:pStyle w:val="BodyText"/>
        <w:rPr>
          <w:rFonts w:ascii="Calibri"/>
          <w:sz w:val="20"/>
        </w:rPr>
      </w:pPr>
    </w:p>
    <w:p>
      <w:pPr>
        <w:pStyle w:val="BodyText"/>
        <w:spacing w:before="1"/>
        <w:rPr>
          <w:rFonts w:ascii="Calibri"/>
          <w:sz w:val="16"/>
        </w:rPr>
      </w:pPr>
      <w:r>
        <w:rPr/>
        <w:pict>
          <v:line style="position:absolute;mso-position-horizontal-relative:page;mso-position-vertical-relative:paragraph;z-index:2584;mso-wrap-distance-left:0;mso-wrap-distance-right:0" from="72pt,12.199968pt" to="488.15pt,12.199968pt" stroked="true" strokeweight=".717pt" strokecolor="#000000">
            <v:stroke dashstyle="solid"/>
            <w10:wrap type="topAndBottom"/>
          </v:line>
        </w:pict>
      </w:r>
    </w:p>
    <w:p>
      <w:pPr>
        <w:pStyle w:val="BodyText"/>
        <w:rPr>
          <w:rFonts w:ascii="Calibri"/>
        </w:rPr>
      </w:pPr>
    </w:p>
    <w:p>
      <w:pPr>
        <w:pStyle w:val="ListParagraph"/>
        <w:numPr>
          <w:ilvl w:val="2"/>
          <w:numId w:val="32"/>
        </w:numPr>
        <w:tabs>
          <w:tab w:pos="1821" w:val="left" w:leader="none"/>
        </w:tabs>
        <w:spacing w:line="240" w:lineRule="auto" w:before="166" w:after="0"/>
        <w:ind w:left="1820" w:right="0" w:hanging="360"/>
        <w:jc w:val="left"/>
        <w:rPr>
          <w:rFonts w:ascii="Calibri"/>
          <w:sz w:val="22"/>
        </w:rPr>
      </w:pPr>
      <w:r>
        <w:rPr>
          <w:rFonts w:ascii="Calibri"/>
          <w:sz w:val="22"/>
        </w:rPr>
        <w:t>What are you still wondering about how batteries</w:t>
      </w:r>
      <w:r>
        <w:rPr>
          <w:rFonts w:ascii="Calibri"/>
          <w:spacing w:val="-15"/>
          <w:sz w:val="22"/>
        </w:rPr>
        <w:t> </w:t>
      </w:r>
      <w:r>
        <w:rPr>
          <w:rFonts w:ascii="Calibri"/>
          <w:sz w:val="22"/>
        </w:rPr>
        <w:t>work?</w:t>
      </w:r>
    </w:p>
    <w:p>
      <w:pPr>
        <w:spacing w:before="1"/>
        <w:ind w:left="2539" w:right="0" w:firstLine="0"/>
        <w:jc w:val="left"/>
        <w:rPr>
          <w:rFonts w:ascii="Calibri" w:hAnsi="Calibri"/>
          <w:i/>
          <w:sz w:val="22"/>
        </w:rPr>
      </w:pPr>
      <w:r>
        <w:rPr>
          <w:rFonts w:ascii="Calibri" w:hAnsi="Calibri"/>
          <w:i/>
          <w:sz w:val="22"/>
        </w:rPr>
        <w:t>One question I still have about batteries is…</w:t>
      </w:r>
    </w:p>
    <w:p>
      <w:pPr>
        <w:pStyle w:val="BodyText"/>
        <w:rPr>
          <w:rFonts w:ascii="Calibri"/>
          <w:i/>
          <w:sz w:val="20"/>
        </w:rPr>
      </w:pPr>
    </w:p>
    <w:p>
      <w:pPr>
        <w:pStyle w:val="BodyText"/>
        <w:spacing w:before="1"/>
        <w:rPr>
          <w:rFonts w:ascii="Calibri"/>
          <w:i/>
          <w:sz w:val="12"/>
        </w:rPr>
      </w:pPr>
      <w:r>
        <w:rPr/>
        <w:pict>
          <v:line style="position:absolute;mso-position-horizontal-relative:page;mso-position-vertical-relative:paragraph;z-index:2608;mso-wrap-distance-left:0;mso-wrap-distance-right:0" from="72pt,9.755466pt" to="488.15pt,9.755466pt" stroked="true" strokeweight=".717pt" strokecolor="#000000">
            <v:stroke dashstyle="solid"/>
            <w10:wrap type="topAndBottom"/>
          </v:line>
        </w:pict>
      </w:r>
    </w:p>
    <w:p>
      <w:pPr>
        <w:pStyle w:val="BodyText"/>
        <w:rPr>
          <w:rFonts w:ascii="Calibri"/>
          <w:i/>
          <w:sz w:val="20"/>
        </w:rPr>
      </w:pPr>
    </w:p>
    <w:p>
      <w:pPr>
        <w:pStyle w:val="BodyText"/>
        <w:rPr>
          <w:rFonts w:ascii="Calibri"/>
          <w:i/>
          <w:sz w:val="16"/>
        </w:rPr>
      </w:pPr>
      <w:r>
        <w:rPr/>
        <w:pict>
          <v:line style="position:absolute;mso-position-horizontal-relative:page;mso-position-vertical-relative:paragraph;z-index:2632;mso-wrap-distance-left:0;mso-wrap-distance-right:0" from="72pt,12.149869pt" to="488.15pt,12.149869pt" stroked="true" strokeweight=".717pt" strokecolor="#000000">
            <v:stroke dashstyle="solid"/>
            <w10:wrap type="topAndBottom"/>
          </v:line>
        </w:pict>
      </w:r>
    </w:p>
    <w:p>
      <w:pPr>
        <w:spacing w:after="0"/>
        <w:rPr>
          <w:rFonts w:ascii="Calibri"/>
          <w:sz w:val="16"/>
        </w:rPr>
        <w:sectPr>
          <w:pgSz w:w="12240" w:h="15840"/>
          <w:pgMar w:header="0" w:footer="954" w:top="1400" w:bottom="1160" w:left="340" w:right="380"/>
        </w:sectPr>
      </w:pPr>
    </w:p>
    <w:p>
      <w:pPr>
        <w:pStyle w:val="Heading8"/>
        <w:spacing w:before="88"/>
        <w:rPr>
          <w:i/>
        </w:rPr>
      </w:pPr>
      <w:bookmarkStart w:name="(This page intentionally left blank.)" w:id="44"/>
      <w:bookmarkEnd w:id="44"/>
      <w:r>
        <w:rPr>
          <w:i w:val="0"/>
        </w:rPr>
      </w:r>
      <w:r>
        <w:rPr>
          <w:i/>
        </w:rPr>
        <w:t>(This page intentionally left blank.)</w:t>
      </w:r>
    </w:p>
    <w:p>
      <w:pPr>
        <w:spacing w:after="0"/>
        <w:sectPr>
          <w:pgSz w:w="12240" w:h="15840"/>
          <w:pgMar w:header="0" w:footer="954" w:top="1340" w:bottom="1160" w:left="340" w:right="380"/>
        </w:sectPr>
      </w:pPr>
    </w:p>
    <w:p>
      <w:pPr>
        <w:spacing w:before="82"/>
        <w:ind w:left="1100" w:right="0" w:firstLine="0"/>
        <w:jc w:val="left"/>
        <w:rPr>
          <w:i/>
          <w:sz w:val="17"/>
        </w:rPr>
      </w:pPr>
      <w:r>
        <w:rPr>
          <w:i/>
          <w:spacing w:val="-2"/>
          <w:w w:val="96"/>
          <w:sz w:val="17"/>
        </w:rPr>
        <w:t>S</w:t>
      </w:r>
      <w:r>
        <w:rPr>
          <w:i/>
          <w:spacing w:val="-1"/>
          <w:w w:val="74"/>
          <w:sz w:val="17"/>
        </w:rPr>
        <w:t>t</w:t>
      </w:r>
      <w:r>
        <w:rPr>
          <w:i/>
          <w:spacing w:val="-2"/>
          <w:w w:val="100"/>
          <w:sz w:val="17"/>
        </w:rPr>
        <w:t>ude</w:t>
      </w:r>
      <w:r>
        <w:rPr>
          <w:i/>
          <w:spacing w:val="-1"/>
          <w:w w:val="89"/>
          <w:sz w:val="17"/>
        </w:rPr>
        <w:t>n</w:t>
      </w:r>
      <w:r>
        <w:rPr>
          <w:i/>
          <w:w w:val="89"/>
          <w:sz w:val="17"/>
        </w:rPr>
        <w:t>t</w:t>
      </w:r>
      <w:r>
        <w:rPr>
          <w:i/>
          <w:sz w:val="17"/>
        </w:rPr>
        <w:t> </w:t>
      </w:r>
      <w:r>
        <w:rPr>
          <w:i/>
          <w:spacing w:val="-1"/>
          <w:w w:val="96"/>
          <w:sz w:val="17"/>
        </w:rPr>
        <w:t>R</w:t>
      </w:r>
      <w:r>
        <w:rPr>
          <w:i/>
          <w:spacing w:val="-1"/>
          <w:w w:val="102"/>
          <w:sz w:val="17"/>
        </w:rPr>
        <w:t>e</w:t>
      </w:r>
      <w:r>
        <w:rPr>
          <w:i/>
          <w:spacing w:val="-1"/>
          <w:w w:val="93"/>
          <w:sz w:val="17"/>
        </w:rPr>
        <w:t>a</w:t>
      </w:r>
      <w:r>
        <w:rPr>
          <w:i/>
          <w:spacing w:val="-3"/>
          <w:w w:val="93"/>
          <w:sz w:val="17"/>
        </w:rPr>
        <w:t>d</w:t>
      </w:r>
      <w:r>
        <w:rPr>
          <w:i/>
          <w:spacing w:val="-1"/>
          <w:w w:val="95"/>
          <w:sz w:val="17"/>
        </w:rPr>
        <w:t>i</w:t>
      </w:r>
      <w:r>
        <w:rPr>
          <w:i/>
          <w:spacing w:val="-1"/>
          <w:w w:val="94"/>
          <w:sz w:val="17"/>
        </w:rPr>
        <w:t>n</w:t>
      </w:r>
      <w:r>
        <w:rPr>
          <w:i/>
          <w:spacing w:val="-3"/>
          <w:w w:val="94"/>
          <w:sz w:val="17"/>
        </w:rPr>
        <w:t>g</w:t>
      </w:r>
      <w:r>
        <w:rPr>
          <w:i/>
          <w:w w:val="100"/>
          <w:sz w:val="17"/>
        </w:rPr>
        <w:t>:</w:t>
      </w:r>
      <w:r>
        <w:rPr>
          <w:i/>
          <w:spacing w:val="6"/>
          <w:sz w:val="17"/>
        </w:rPr>
        <w:t> </w:t>
      </w:r>
      <w:r>
        <w:rPr>
          <w:i/>
          <w:w w:val="95"/>
          <w:sz w:val="17"/>
        </w:rPr>
        <w:t>B</w:t>
      </w:r>
      <w:r>
        <w:rPr>
          <w:i/>
          <w:spacing w:val="-5"/>
          <w:w w:val="86"/>
          <w:sz w:val="17"/>
        </w:rPr>
        <w:t>a</w:t>
      </w:r>
      <w:r>
        <w:rPr>
          <w:i/>
          <w:w w:val="74"/>
          <w:sz w:val="17"/>
        </w:rPr>
        <w:t>t</w:t>
      </w:r>
      <w:r>
        <w:rPr>
          <w:i/>
          <w:spacing w:val="-1"/>
          <w:w w:val="74"/>
          <w:sz w:val="17"/>
        </w:rPr>
        <w:t>t</w:t>
      </w:r>
      <w:r>
        <w:rPr>
          <w:i/>
          <w:spacing w:val="-1"/>
          <w:w w:val="102"/>
          <w:sz w:val="17"/>
        </w:rPr>
        <w:t>e</w:t>
      </w:r>
      <w:r>
        <w:rPr>
          <w:i/>
          <w:spacing w:val="-3"/>
          <w:w w:val="77"/>
          <w:sz w:val="17"/>
        </w:rPr>
        <w:t>r</w:t>
      </w:r>
      <w:r>
        <w:rPr>
          <w:i/>
          <w:spacing w:val="-1"/>
          <w:w w:val="95"/>
          <w:sz w:val="17"/>
        </w:rPr>
        <w:t>i</w:t>
      </w:r>
      <w:r>
        <w:rPr>
          <w:i/>
          <w:spacing w:val="-1"/>
          <w:w w:val="102"/>
          <w:sz w:val="17"/>
        </w:rPr>
        <w:t>e</w:t>
      </w:r>
      <w:r>
        <w:rPr>
          <w:i/>
          <w:w w:val="95"/>
          <w:sz w:val="17"/>
        </w:rPr>
        <w:t>s</w:t>
      </w:r>
      <w:r>
        <w:rPr>
          <w:i/>
          <w:spacing w:val="2"/>
          <w:sz w:val="17"/>
        </w:rPr>
        <w:t> </w:t>
      </w:r>
      <w:r>
        <w:rPr>
          <w:i/>
          <w:spacing w:val="-4"/>
          <w:w w:val="102"/>
          <w:sz w:val="17"/>
        </w:rPr>
        <w:t>o</w:t>
      </w:r>
      <w:r>
        <w:rPr>
          <w:i/>
          <w:w w:val="89"/>
          <w:sz w:val="17"/>
        </w:rPr>
        <w:t>f</w:t>
      </w:r>
      <w:r>
        <w:rPr>
          <w:i/>
          <w:spacing w:val="-3"/>
          <w:sz w:val="17"/>
        </w:rPr>
        <w:t> </w:t>
      </w:r>
      <w:r>
        <w:rPr>
          <w:i/>
          <w:spacing w:val="-4"/>
          <w:w w:val="115"/>
          <w:sz w:val="17"/>
        </w:rPr>
        <w:t>C</w:t>
      </w:r>
      <w:r>
        <w:rPr>
          <w:i/>
          <w:spacing w:val="-1"/>
          <w:w w:val="98"/>
          <w:sz w:val="17"/>
        </w:rPr>
        <w:t>l</w:t>
      </w:r>
      <w:r>
        <w:rPr>
          <w:i/>
          <w:spacing w:val="-2"/>
          <w:w w:val="93"/>
          <w:sz w:val="17"/>
        </w:rPr>
        <w:t>a</w:t>
      </w:r>
      <w:r>
        <w:rPr>
          <w:i/>
          <w:w w:val="93"/>
          <w:sz w:val="17"/>
        </w:rPr>
        <w:t>y</w:t>
      </w:r>
      <w:r>
        <w:rPr>
          <w:i/>
          <w:spacing w:val="0"/>
          <w:sz w:val="17"/>
        </w:rPr>
        <w:t> </w:t>
      </w:r>
      <w:r>
        <w:rPr>
          <w:i/>
          <w:w w:val="104"/>
          <w:sz w:val="17"/>
        </w:rPr>
        <w:t>–</w:t>
      </w:r>
      <w:r>
        <w:rPr>
          <w:i/>
          <w:spacing w:val="5"/>
          <w:sz w:val="17"/>
        </w:rPr>
        <w:t> </w:t>
      </w:r>
      <w:r>
        <w:rPr>
          <w:i/>
          <w:spacing w:val="-1"/>
          <w:w w:val="96"/>
          <w:sz w:val="17"/>
        </w:rPr>
        <w:t>R</w:t>
      </w:r>
      <w:r>
        <w:rPr>
          <w:i/>
          <w:spacing w:val="-1"/>
          <w:w w:val="102"/>
          <w:sz w:val="17"/>
        </w:rPr>
        <w:t>e</w:t>
      </w:r>
      <w:r>
        <w:rPr>
          <w:i/>
          <w:spacing w:val="-2"/>
          <w:w w:val="93"/>
          <w:sz w:val="17"/>
        </w:rPr>
        <w:t>a</w:t>
      </w:r>
      <w:r>
        <w:rPr>
          <w:i/>
          <w:w w:val="93"/>
          <w:sz w:val="17"/>
        </w:rPr>
        <w:t>d</w:t>
      </w:r>
      <w:r>
        <w:rPr>
          <w:i/>
          <w:spacing w:val="5"/>
          <w:sz w:val="17"/>
        </w:rPr>
        <w:t> </w:t>
      </w:r>
      <w:r>
        <w:rPr>
          <w:i/>
          <w:w w:val="74"/>
          <w:sz w:val="17"/>
        </w:rPr>
        <w:t>t</w:t>
      </w:r>
      <w:r>
        <w:rPr>
          <w:i/>
          <w:spacing w:val="-1"/>
          <w:w w:val="95"/>
          <w:sz w:val="17"/>
        </w:rPr>
        <w:t>o</w:t>
      </w:r>
      <w:r>
        <w:rPr>
          <w:i/>
          <w:spacing w:val="-3"/>
          <w:w w:val="95"/>
          <w:sz w:val="17"/>
        </w:rPr>
        <w:t>g</w:t>
      </w:r>
      <w:r>
        <w:rPr>
          <w:i/>
          <w:w w:val="102"/>
          <w:sz w:val="17"/>
        </w:rPr>
        <w:t>e</w:t>
      </w:r>
      <w:r>
        <w:rPr>
          <w:i/>
          <w:spacing w:val="-1"/>
          <w:w w:val="74"/>
          <w:sz w:val="17"/>
        </w:rPr>
        <w:t>t</w:t>
      </w:r>
      <w:r>
        <w:rPr>
          <w:i/>
          <w:spacing w:val="-2"/>
          <w:w w:val="100"/>
          <w:sz w:val="17"/>
        </w:rPr>
        <w:t>he</w:t>
      </w:r>
      <w:r>
        <w:rPr>
          <w:i/>
          <w:w w:val="77"/>
          <w:sz w:val="17"/>
        </w:rPr>
        <w:t>r</w:t>
      </w:r>
      <w:r>
        <w:rPr>
          <w:i/>
          <w:spacing w:val="-2"/>
          <w:sz w:val="17"/>
        </w:rPr>
        <w:t> </w:t>
      </w:r>
      <w:r>
        <w:rPr>
          <w:i/>
          <w:spacing w:val="-3"/>
          <w:w w:val="91"/>
          <w:sz w:val="17"/>
        </w:rPr>
        <w:t>o</w:t>
      </w:r>
      <w:r>
        <w:rPr>
          <w:i/>
          <w:w w:val="91"/>
          <w:sz w:val="17"/>
        </w:rPr>
        <w:t>r</w:t>
      </w:r>
      <w:r>
        <w:rPr>
          <w:i/>
          <w:spacing w:val="1"/>
          <w:sz w:val="17"/>
        </w:rPr>
        <w:t> </w:t>
      </w:r>
      <w:r>
        <w:rPr>
          <w:i/>
          <w:spacing w:val="-2"/>
          <w:w w:val="102"/>
          <w:sz w:val="17"/>
        </w:rPr>
        <w:t>c</w:t>
      </w:r>
      <w:r>
        <w:rPr>
          <w:i/>
          <w:spacing w:val="-4"/>
          <w:w w:val="102"/>
          <w:sz w:val="17"/>
        </w:rPr>
        <w:t>o</w:t>
      </w:r>
      <w:r>
        <w:rPr>
          <w:i/>
          <w:spacing w:val="-1"/>
          <w:w w:val="100"/>
          <w:sz w:val="17"/>
        </w:rPr>
        <w:t>p</w:t>
      </w:r>
      <w:r>
        <w:rPr>
          <w:i/>
          <w:w w:val="100"/>
          <w:sz w:val="17"/>
        </w:rPr>
        <w:t>y</w:t>
      </w:r>
      <w:r>
        <w:rPr>
          <w:i/>
          <w:spacing w:val="5"/>
          <w:sz w:val="17"/>
        </w:rPr>
        <w:t> </w:t>
      </w:r>
      <w:r>
        <w:rPr>
          <w:i/>
          <w:spacing w:val="-2"/>
          <w:w w:val="94"/>
          <w:sz w:val="17"/>
        </w:rPr>
        <w:t>an</w:t>
      </w:r>
      <w:r>
        <w:rPr>
          <w:i/>
          <w:w w:val="94"/>
          <w:sz w:val="17"/>
        </w:rPr>
        <w:t>d</w:t>
      </w:r>
      <w:r>
        <w:rPr>
          <w:i/>
          <w:spacing w:val="5"/>
          <w:sz w:val="17"/>
        </w:rPr>
        <w:t> </w:t>
      </w:r>
      <w:r>
        <w:rPr>
          <w:i/>
          <w:spacing w:val="-2"/>
          <w:w w:val="94"/>
          <w:sz w:val="17"/>
        </w:rPr>
        <w:t>cu</w:t>
      </w:r>
      <w:r>
        <w:rPr>
          <w:i/>
          <w:w w:val="94"/>
          <w:sz w:val="17"/>
        </w:rPr>
        <w:t>t</w:t>
      </w:r>
      <w:r>
        <w:rPr>
          <w:i/>
          <w:spacing w:val="3"/>
          <w:sz w:val="17"/>
        </w:rPr>
        <w:t> </w:t>
      </w:r>
      <w:r>
        <w:rPr>
          <w:i/>
          <w:spacing w:val="-1"/>
          <w:w w:val="90"/>
          <w:sz w:val="17"/>
        </w:rPr>
        <w:t>a</w:t>
      </w:r>
      <w:r>
        <w:rPr>
          <w:i/>
          <w:spacing w:val="-2"/>
          <w:w w:val="90"/>
          <w:sz w:val="17"/>
        </w:rPr>
        <w:t>pa</w:t>
      </w:r>
      <w:r>
        <w:rPr>
          <w:i/>
          <w:spacing w:val="-4"/>
          <w:w w:val="77"/>
          <w:sz w:val="17"/>
        </w:rPr>
        <w:t>r</w:t>
      </w:r>
      <w:r>
        <w:rPr>
          <w:i/>
          <w:w w:val="74"/>
          <w:sz w:val="17"/>
        </w:rPr>
        <w:t>t</w:t>
      </w:r>
      <w:r>
        <w:rPr>
          <w:i/>
          <w:spacing w:val="-4"/>
          <w:sz w:val="17"/>
        </w:rPr>
        <w:t> </w:t>
      </w:r>
      <w:r>
        <w:rPr>
          <w:i/>
          <w:spacing w:val="-2"/>
          <w:w w:val="100"/>
          <w:sz w:val="17"/>
        </w:rPr>
        <w:t>s</w:t>
      </w:r>
      <w:r>
        <w:rPr>
          <w:i/>
          <w:w w:val="100"/>
          <w:sz w:val="17"/>
        </w:rPr>
        <w:t>o</w:t>
      </w:r>
      <w:r>
        <w:rPr>
          <w:i/>
          <w:spacing w:val="5"/>
          <w:sz w:val="17"/>
        </w:rPr>
        <w:t> </w:t>
      </w:r>
      <w:r>
        <w:rPr>
          <w:i/>
          <w:spacing w:val="-5"/>
          <w:w w:val="95"/>
          <w:sz w:val="17"/>
        </w:rPr>
        <w:t>s</w:t>
      </w:r>
      <w:r>
        <w:rPr>
          <w:i/>
          <w:spacing w:val="-1"/>
          <w:w w:val="74"/>
          <w:sz w:val="17"/>
        </w:rPr>
        <w:t>t</w:t>
      </w:r>
      <w:r>
        <w:rPr>
          <w:i/>
          <w:spacing w:val="-1"/>
          <w:w w:val="100"/>
          <w:sz w:val="17"/>
        </w:rPr>
        <w:t>u</w:t>
      </w:r>
      <w:r>
        <w:rPr>
          <w:i/>
          <w:spacing w:val="-2"/>
          <w:w w:val="100"/>
          <w:sz w:val="17"/>
        </w:rPr>
        <w:t>d</w:t>
      </w:r>
      <w:r>
        <w:rPr>
          <w:i/>
          <w:spacing w:val="-3"/>
          <w:w w:val="100"/>
          <w:sz w:val="17"/>
        </w:rPr>
        <w:t>e</w:t>
      </w:r>
      <w:r>
        <w:rPr>
          <w:i/>
          <w:w w:val="96"/>
          <w:sz w:val="17"/>
        </w:rPr>
        <w:t>n</w:t>
      </w:r>
      <w:r>
        <w:rPr>
          <w:i/>
          <w:spacing w:val="-2"/>
          <w:w w:val="74"/>
          <w:sz w:val="17"/>
        </w:rPr>
        <w:t>t</w:t>
      </w:r>
      <w:r>
        <w:rPr>
          <w:i/>
          <w:w w:val="95"/>
          <w:sz w:val="17"/>
        </w:rPr>
        <w:t>s</w:t>
      </w:r>
      <w:r>
        <w:rPr>
          <w:i/>
          <w:spacing w:val="5"/>
          <w:sz w:val="17"/>
        </w:rPr>
        <w:t> </w:t>
      </w:r>
      <w:r>
        <w:rPr>
          <w:i/>
          <w:spacing w:val="-3"/>
          <w:w w:val="95"/>
          <w:sz w:val="17"/>
        </w:rPr>
        <w:t>c</w:t>
      </w:r>
      <w:r>
        <w:rPr>
          <w:i/>
          <w:spacing w:val="-2"/>
          <w:w w:val="95"/>
          <w:sz w:val="17"/>
        </w:rPr>
        <w:t>a</w:t>
      </w:r>
      <w:r>
        <w:rPr>
          <w:i/>
          <w:w w:val="95"/>
          <w:sz w:val="17"/>
        </w:rPr>
        <w:t>n</w:t>
      </w:r>
      <w:r>
        <w:rPr>
          <w:i/>
          <w:spacing w:val="5"/>
          <w:sz w:val="17"/>
        </w:rPr>
        <w:t> </w:t>
      </w:r>
      <w:r>
        <w:rPr>
          <w:i/>
          <w:spacing w:val="-1"/>
          <w:w w:val="77"/>
          <w:sz w:val="17"/>
        </w:rPr>
        <w:t>r</w:t>
      </w:r>
      <w:r>
        <w:rPr>
          <w:i/>
          <w:spacing w:val="-1"/>
          <w:w w:val="102"/>
          <w:sz w:val="17"/>
        </w:rPr>
        <w:t>e</w:t>
      </w:r>
      <w:r>
        <w:rPr>
          <w:i/>
          <w:spacing w:val="-2"/>
          <w:w w:val="86"/>
          <w:sz w:val="17"/>
        </w:rPr>
        <w:t>a</w:t>
      </w:r>
      <w:r>
        <w:rPr>
          <w:i/>
          <w:w w:val="99"/>
          <w:sz w:val="17"/>
        </w:rPr>
        <w:t>d</w:t>
      </w:r>
      <w:r>
        <w:rPr>
          <w:i/>
          <w:spacing w:val="3"/>
          <w:sz w:val="17"/>
        </w:rPr>
        <w:t> </w:t>
      </w:r>
      <w:r>
        <w:rPr>
          <w:i/>
          <w:spacing w:val="-3"/>
          <w:w w:val="95"/>
          <w:sz w:val="17"/>
        </w:rPr>
        <w:t>i</w:t>
      </w:r>
      <w:r>
        <w:rPr>
          <w:i/>
          <w:w w:val="74"/>
          <w:sz w:val="17"/>
        </w:rPr>
        <w:t>t</w:t>
      </w:r>
      <w:r>
        <w:rPr>
          <w:i/>
          <w:spacing w:val="-2"/>
          <w:sz w:val="17"/>
        </w:rPr>
        <w:t> </w:t>
      </w:r>
      <w:r>
        <w:rPr>
          <w:i/>
          <w:spacing w:val="-2"/>
          <w:w w:val="94"/>
          <w:sz w:val="17"/>
        </w:rPr>
        <w:t>an</w:t>
      </w:r>
      <w:r>
        <w:rPr>
          <w:i/>
          <w:w w:val="94"/>
          <w:sz w:val="17"/>
        </w:rPr>
        <w:t>d</w:t>
      </w:r>
      <w:r>
        <w:rPr>
          <w:i/>
          <w:spacing w:val="1"/>
          <w:sz w:val="17"/>
        </w:rPr>
        <w:t> </w:t>
      </w:r>
      <w:r>
        <w:rPr>
          <w:i/>
          <w:spacing w:val="-1"/>
          <w:w w:val="74"/>
          <w:sz w:val="17"/>
        </w:rPr>
        <w:t>t</w:t>
      </w:r>
      <w:r>
        <w:rPr>
          <w:i/>
          <w:spacing w:val="-2"/>
          <w:w w:val="95"/>
          <w:sz w:val="17"/>
        </w:rPr>
        <w:t>ap</w:t>
      </w:r>
      <w:r>
        <w:rPr>
          <w:i/>
          <w:w w:val="95"/>
          <w:sz w:val="17"/>
        </w:rPr>
        <w:t>e</w:t>
      </w:r>
      <w:r>
        <w:rPr>
          <w:i/>
          <w:spacing w:val="2"/>
          <w:sz w:val="17"/>
        </w:rPr>
        <w:t> </w:t>
      </w:r>
      <w:r>
        <w:rPr>
          <w:i/>
          <w:spacing w:val="-1"/>
          <w:w w:val="95"/>
          <w:sz w:val="17"/>
        </w:rPr>
        <w:t>i</w:t>
      </w:r>
      <w:r>
        <w:rPr>
          <w:i/>
          <w:w w:val="74"/>
          <w:sz w:val="17"/>
        </w:rPr>
        <w:t>t</w:t>
      </w:r>
      <w:r>
        <w:rPr>
          <w:i/>
          <w:spacing w:val="-4"/>
          <w:sz w:val="17"/>
        </w:rPr>
        <w:t> </w:t>
      </w:r>
      <w:r>
        <w:rPr>
          <w:i/>
          <w:spacing w:val="-3"/>
          <w:w w:val="95"/>
          <w:sz w:val="17"/>
        </w:rPr>
        <w:t>i</w:t>
      </w:r>
      <w:r>
        <w:rPr>
          <w:i/>
          <w:spacing w:val="-2"/>
          <w:w w:val="89"/>
          <w:sz w:val="17"/>
        </w:rPr>
        <w:t>n</w:t>
      </w:r>
      <w:r>
        <w:rPr>
          <w:i/>
          <w:spacing w:val="-1"/>
          <w:w w:val="89"/>
          <w:sz w:val="17"/>
        </w:rPr>
        <w:t>t</w:t>
      </w:r>
      <w:r>
        <w:rPr>
          <w:i/>
          <w:w w:val="102"/>
          <w:sz w:val="17"/>
        </w:rPr>
        <w:t>o</w:t>
      </w:r>
      <w:r>
        <w:rPr>
          <w:i/>
          <w:spacing w:val="5"/>
          <w:sz w:val="17"/>
        </w:rPr>
        <w:t> </w:t>
      </w:r>
      <w:r>
        <w:rPr>
          <w:i/>
          <w:spacing w:val="-3"/>
          <w:w w:val="99"/>
          <w:sz w:val="17"/>
        </w:rPr>
        <w:t>s</w:t>
      </w:r>
      <w:r>
        <w:rPr>
          <w:i/>
          <w:spacing w:val="-2"/>
          <w:w w:val="99"/>
          <w:sz w:val="17"/>
        </w:rPr>
        <w:t>c</w:t>
      </w:r>
      <w:r>
        <w:rPr>
          <w:i/>
          <w:spacing w:val="-1"/>
          <w:w w:val="99"/>
          <w:sz w:val="17"/>
        </w:rPr>
        <w:t>i</w:t>
      </w:r>
      <w:r>
        <w:rPr>
          <w:i/>
          <w:w w:val="102"/>
          <w:sz w:val="17"/>
        </w:rPr>
        <w:t>e</w:t>
      </w:r>
      <w:r>
        <w:rPr>
          <w:i/>
          <w:spacing w:val="-1"/>
          <w:w w:val="100"/>
          <w:sz w:val="17"/>
        </w:rPr>
        <w:t>n</w:t>
      </w:r>
      <w:r>
        <w:rPr>
          <w:i/>
          <w:spacing w:val="-2"/>
          <w:w w:val="100"/>
          <w:sz w:val="17"/>
        </w:rPr>
        <w:t>c</w:t>
      </w:r>
      <w:r>
        <w:rPr>
          <w:i/>
          <w:w w:val="100"/>
          <w:sz w:val="17"/>
        </w:rPr>
        <w:t>e</w:t>
      </w:r>
      <w:r>
        <w:rPr>
          <w:i/>
          <w:spacing w:val="2"/>
          <w:sz w:val="17"/>
        </w:rPr>
        <w:t> </w:t>
      </w:r>
      <w:r>
        <w:rPr>
          <w:i/>
          <w:spacing w:val="-1"/>
          <w:w w:val="94"/>
          <w:sz w:val="17"/>
        </w:rPr>
        <w:t>n</w:t>
      </w:r>
      <w:r>
        <w:rPr>
          <w:i/>
          <w:spacing w:val="-3"/>
          <w:w w:val="94"/>
          <w:sz w:val="17"/>
        </w:rPr>
        <w:t>o</w:t>
      </w:r>
      <w:r>
        <w:rPr>
          <w:i/>
          <w:spacing w:val="-1"/>
          <w:w w:val="94"/>
          <w:sz w:val="17"/>
        </w:rPr>
        <w:t>t</w:t>
      </w:r>
      <w:r>
        <w:rPr>
          <w:i/>
          <w:spacing w:val="-1"/>
          <w:w w:val="102"/>
          <w:sz w:val="17"/>
        </w:rPr>
        <w:t>e</w:t>
      </w:r>
      <w:r>
        <w:rPr>
          <w:i/>
          <w:spacing w:val="-2"/>
          <w:w w:val="100"/>
          <w:sz w:val="17"/>
        </w:rPr>
        <w:t>boo</w:t>
      </w:r>
      <w:r>
        <w:rPr>
          <w:i/>
          <w:spacing w:val="-4"/>
          <w:w w:val="100"/>
          <w:sz w:val="17"/>
        </w:rPr>
        <w:t>k</w:t>
      </w:r>
      <w:r>
        <w:rPr>
          <w:i/>
          <w:spacing w:val="-1"/>
          <w:w w:val="56"/>
          <w:sz w:val="17"/>
        </w:rPr>
        <w:t>/</w:t>
      </w:r>
      <w:r>
        <w:rPr>
          <w:i/>
          <w:w w:val="89"/>
          <w:sz w:val="17"/>
        </w:rPr>
        <w:t>f</w:t>
      </w:r>
      <w:r>
        <w:rPr>
          <w:i/>
          <w:spacing w:val="-4"/>
          <w:w w:val="102"/>
          <w:sz w:val="17"/>
        </w:rPr>
        <w:t>o</w:t>
      </w:r>
      <w:r>
        <w:rPr>
          <w:i/>
          <w:spacing w:val="-1"/>
          <w:w w:val="98"/>
          <w:sz w:val="17"/>
        </w:rPr>
        <w:t>l</w:t>
      </w:r>
      <w:r>
        <w:rPr>
          <w:i/>
          <w:spacing w:val="-2"/>
          <w:w w:val="100"/>
          <w:sz w:val="17"/>
        </w:rPr>
        <w:t>de</w:t>
      </w:r>
      <w:r>
        <w:rPr>
          <w:i/>
          <w:spacing w:val="-1"/>
          <w:w w:val="77"/>
          <w:sz w:val="17"/>
        </w:rPr>
        <w:t>r</w:t>
      </w:r>
      <w:r>
        <w:rPr>
          <w:i/>
          <w:w w:val="130"/>
          <w:sz w:val="17"/>
        </w:rPr>
        <w:t>.</w:t>
      </w:r>
    </w:p>
    <w:p>
      <w:pPr>
        <w:pStyle w:val="BodyText"/>
        <w:spacing w:before="11"/>
        <w:rPr>
          <w:i/>
          <w:sz w:val="12"/>
        </w:rPr>
      </w:pPr>
      <w:r>
        <w:rPr/>
        <w:pict>
          <v:group style="position:absolute;margin-left:78.050072pt;margin-top:9.549963pt;width:432pt;height:209.3pt;mso-position-horizontal-relative:page;mso-position-vertical-relative:paragraph;z-index:2704;mso-wrap-distance-left:0;mso-wrap-distance-right:0" coordorigin="1561,191" coordsize="8640,4186">
            <v:shape style="position:absolute;left:1561;top:191;width:8640;height:4186" type="#_x0000_t75" stroked="false">
              <v:imagedata r:id="rId61" o:title=""/>
            </v:shape>
            <v:shape style="position:absolute;left:7488;top:4009;width:2495;height:268" type="#_x0000_t75" stroked="false">
              <v:imagedata r:id="rId62" o:title=""/>
            </v:shape>
            <w10:wrap type="topAndBottom"/>
          </v:group>
        </w:pict>
      </w:r>
    </w:p>
    <w:p>
      <w:pPr>
        <w:pStyle w:val="BodyText"/>
        <w:spacing w:before="9"/>
        <w:rPr>
          <w:i/>
          <w:sz w:val="5"/>
        </w:rPr>
      </w:pPr>
    </w:p>
    <w:p>
      <w:pPr>
        <w:pStyle w:val="BodyText"/>
        <w:ind w:left="1239"/>
        <w:rPr>
          <w:sz w:val="20"/>
        </w:rPr>
      </w:pPr>
      <w:r>
        <w:rPr>
          <w:sz w:val="20"/>
        </w:rPr>
        <w:pict>
          <v:group style="width:432pt;height:209.3pt;mso-position-horizontal-relative:char;mso-position-vertical-relative:line" coordorigin="0,0" coordsize="8640,4186">
            <v:shape style="position:absolute;left:5830;top:212;width:2448;height:266" type="#_x0000_t75" stroked="false">
              <v:imagedata r:id="rId63" o:title=""/>
            </v:shape>
            <v:shape style="position:absolute;left:0;top:0;width:8640;height:4186" type="#_x0000_t75" stroked="false">
              <v:imagedata r:id="rId61" o:title=""/>
            </v:shape>
            <v:shape style="position:absolute;left:5907;top:3791;width:2494;height:267" type="#_x0000_t75" stroked="false">
              <v:imagedata r:id="rId62" o:title=""/>
            </v:shape>
          </v:group>
        </w:pict>
      </w:r>
      <w:r>
        <w:rPr>
          <w:sz w:val="20"/>
        </w:rPr>
      </w:r>
    </w:p>
    <w:p>
      <w:pPr>
        <w:pStyle w:val="BodyText"/>
        <w:spacing w:before="2"/>
        <w:rPr>
          <w:i/>
          <w:sz w:val="6"/>
        </w:rPr>
      </w:pPr>
    </w:p>
    <w:p>
      <w:pPr>
        <w:pStyle w:val="BodyText"/>
        <w:ind w:left="1218"/>
        <w:rPr>
          <w:sz w:val="20"/>
        </w:rPr>
      </w:pPr>
      <w:r>
        <w:rPr>
          <w:sz w:val="20"/>
        </w:rPr>
        <w:pict>
          <v:group style="width:432pt;height:209.3pt;mso-position-horizontal-relative:char;mso-position-vertical-relative:line" coordorigin="0,0" coordsize="8640,4186">
            <v:shape style="position:absolute;left:0;top:0;width:8640;height:4186" type="#_x0000_t75" stroked="false">
              <v:imagedata r:id="rId61" o:title=""/>
            </v:shape>
            <v:shape style="position:absolute;left:5926;top:3771;width:2494;height:267" type="#_x0000_t75" stroked="false">
              <v:imagedata r:id="rId62" o:title=""/>
            </v:shape>
          </v:group>
        </w:pict>
      </w:r>
      <w:r>
        <w:rPr>
          <w:sz w:val="20"/>
        </w:rPr>
      </w:r>
    </w:p>
    <w:p>
      <w:pPr>
        <w:spacing w:after="0"/>
        <w:rPr>
          <w:sz w:val="20"/>
        </w:rPr>
        <w:sectPr>
          <w:pgSz w:w="12240" w:h="15840"/>
          <w:pgMar w:header="0" w:footer="954" w:top="1260" w:bottom="1160" w:left="340" w:right="380"/>
        </w:sectPr>
      </w:pPr>
    </w:p>
    <w:p>
      <w:pPr>
        <w:spacing w:before="84"/>
        <w:ind w:left="1100" w:right="0" w:firstLine="0"/>
        <w:jc w:val="left"/>
        <w:rPr>
          <w:i/>
          <w:sz w:val="25"/>
        </w:rPr>
      </w:pPr>
      <w:r>
        <w:rPr>
          <w:i/>
          <w:sz w:val="25"/>
        </w:rPr>
        <w:t>(This page intentionally left blank.)</w:t>
      </w: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tabs>
          <w:tab w:pos="5669" w:val="left" w:leader="none"/>
          <w:tab w:pos="8920" w:val="left" w:leader="none"/>
        </w:tabs>
        <w:spacing w:before="216"/>
        <w:ind w:left="1100"/>
        <w:rPr>
          <w:rFonts w:ascii="Calibri"/>
        </w:rPr>
      </w:pPr>
      <w:r>
        <w:rPr>
          <w:rFonts w:ascii="Calibri"/>
        </w:rPr>
        <w:t>Lesson 2a: Making a</w:t>
      </w:r>
      <w:r>
        <w:rPr>
          <w:rFonts w:ascii="Calibri"/>
          <w:spacing w:val="-13"/>
        </w:rPr>
        <w:t> </w:t>
      </w:r>
      <w:r>
        <w:rPr>
          <w:rFonts w:ascii="Calibri"/>
        </w:rPr>
        <w:t>Simple</w:t>
      </w:r>
      <w:r>
        <w:rPr>
          <w:rFonts w:ascii="Calibri"/>
          <w:spacing w:val="-6"/>
        </w:rPr>
        <w:t> </w:t>
      </w:r>
      <w:r>
        <w:rPr>
          <w:rFonts w:ascii="Calibri"/>
        </w:rPr>
        <w:t>Battery</w:t>
        <w:tab/>
        <w:t>44</w:t>
        <w:tab/>
        <w:t>4</w:t>
      </w:r>
      <w:r>
        <w:rPr>
          <w:rFonts w:ascii="Calibri"/>
          <w:vertAlign w:val="superscript"/>
        </w:rPr>
        <w:t>th</w:t>
      </w:r>
      <w:r>
        <w:rPr>
          <w:rFonts w:ascii="Calibri"/>
          <w:vertAlign w:val="baseline"/>
        </w:rPr>
        <w:t> Grade</w:t>
      </w:r>
      <w:r>
        <w:rPr>
          <w:rFonts w:ascii="Calibri"/>
          <w:spacing w:val="-22"/>
          <w:vertAlign w:val="baseline"/>
        </w:rPr>
        <w:t> </w:t>
      </w:r>
      <w:r>
        <w:rPr>
          <w:rFonts w:ascii="Calibri"/>
          <w:vertAlign w:val="baseline"/>
        </w:rPr>
        <w:t>Circuits</w:t>
      </w:r>
    </w:p>
    <w:p>
      <w:pPr>
        <w:spacing w:after="0"/>
        <w:rPr>
          <w:rFonts w:ascii="Calibri"/>
        </w:rPr>
        <w:sectPr>
          <w:footerReference w:type="default" r:id="rId64"/>
          <w:pgSz w:w="12240" w:h="15840"/>
          <w:pgMar w:footer="629" w:header="0" w:top="1260" w:bottom="820" w:left="340" w:right="380"/>
        </w:sectPr>
      </w:pPr>
    </w:p>
    <w:p>
      <w:pPr>
        <w:pStyle w:val="Heading2"/>
        <w:spacing w:before="78"/>
      </w:pPr>
      <w:r>
        <w:rPr/>
        <w:pict>
          <v:line style="position:absolute;mso-position-horizontal-relative:page;mso-position-vertical-relative:paragraph;z-index:2776;mso-wrap-distance-left:0;mso-wrap-distance-right:0" from="70.600098pt,32.258583pt" to="541.550098pt,32.258583pt" stroked="true" strokeweight=".96pt" strokecolor="#4f81bc">
            <v:stroke dashstyle="solid"/>
            <w10:wrap type="topAndBottom"/>
          </v:line>
        </w:pict>
      </w:r>
      <w:r>
        <w:rPr/>
        <w:pict>
          <v:shape style="position:absolute;margin-left:66.599998pt;margin-top:32.758583pt;width:491.9pt;height:26.4pt;mso-position-horizontal-relative:page;mso-position-vertical-relative:paragraph;z-index:2824" type="#_x0000_t202" filled="true" fillcolor="#dadada" stroked="false">
            <v:textbox inset="0,0,0,0">
              <w:txbxContent>
                <w:p>
                  <w:pPr>
                    <w:pStyle w:val="BodyText"/>
                    <w:rPr>
                      <w:rFonts w:ascii="Calibri"/>
                    </w:rPr>
                  </w:pPr>
                </w:p>
                <w:p>
                  <w:pPr>
                    <w:spacing w:line="259"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bookmarkStart w:name="Lesson 2b: Testing Battery Recipes" w:id="45"/>
      <w:bookmarkEnd w:id="45"/>
      <w:r>
        <w:rPr>
          <w:b w:val="0"/>
        </w:rPr>
      </w:r>
      <w:r>
        <w:rPr/>
        <w:t>Lesson 2b: Testing Battery Recipes</w:t>
      </w:r>
    </w:p>
    <w:p>
      <w:pPr>
        <w:pStyle w:val="BodyText"/>
        <w:spacing w:before="1"/>
        <w:rPr>
          <w:rFonts w:ascii="Book Antiqua"/>
          <w:b/>
          <w:sz w:val="40"/>
        </w:rPr>
      </w:pPr>
    </w:p>
    <w:p>
      <w:pPr>
        <w:pStyle w:val="BodyText"/>
        <w:spacing w:line="244" w:lineRule="auto"/>
        <w:ind w:left="1099" w:right="855"/>
      </w:pPr>
      <w:r>
        <w:rPr/>
        <w:t>After lesson 2a, students want to try other materials to make their own battery to light an LED. Things like squares of aluminum foil or other acids (i.e. lemon juice, vinegar, orange juice, salt water, tap water, distilled water). Students can redo the directions in lesson 2a testing other materials or other patterns. Also, students may want to make bigger/taller stacks to see what happens. Students will observe that materials must be in particular repeated patterns, the LED must be hooked up “the right way”, and that materials like plastic and cardboard do not work as a main ingredient. Students may wish to test what would happen if the battery were dried up or if the battery were left connected.</w:t>
      </w:r>
    </w:p>
    <w:p>
      <w:pPr>
        <w:pStyle w:val="BodyText"/>
        <w:spacing w:before="1"/>
        <w:ind w:left="1100"/>
      </w:pPr>
      <w:r>
        <w:rPr/>
        <w:t>They could also set up and do these tests during this lesson as well.</w:t>
      </w:r>
    </w:p>
    <w:p>
      <w:pPr>
        <w:pStyle w:val="ListParagraph"/>
        <w:numPr>
          <w:ilvl w:val="0"/>
          <w:numId w:val="40"/>
        </w:numPr>
        <w:tabs>
          <w:tab w:pos="1819" w:val="left" w:leader="none"/>
          <w:tab w:pos="1821" w:val="left" w:leader="none"/>
        </w:tabs>
        <w:spacing w:line="240" w:lineRule="auto" w:before="6" w:after="0"/>
        <w:ind w:left="1819" w:right="0" w:hanging="359"/>
        <w:jc w:val="left"/>
        <w:rPr>
          <w:sz w:val="22"/>
        </w:rPr>
      </w:pPr>
      <w:r>
        <w:rPr>
          <w:sz w:val="22"/>
        </w:rPr>
        <w:t>Students share observations about the voltaic pile (battery cell) that stores chemical</w:t>
      </w:r>
      <w:r>
        <w:rPr>
          <w:spacing w:val="1"/>
          <w:sz w:val="22"/>
        </w:rPr>
        <w:t> </w:t>
      </w:r>
      <w:r>
        <w:rPr>
          <w:sz w:val="22"/>
        </w:rPr>
        <w:t>energy.</w:t>
      </w:r>
    </w:p>
    <w:p>
      <w:pPr>
        <w:pStyle w:val="ListParagraph"/>
        <w:numPr>
          <w:ilvl w:val="0"/>
          <w:numId w:val="40"/>
        </w:numPr>
        <w:tabs>
          <w:tab w:pos="1819" w:val="left" w:leader="none"/>
          <w:tab w:pos="1821" w:val="left" w:leader="none"/>
        </w:tabs>
        <w:spacing w:line="244" w:lineRule="auto" w:before="6" w:after="0"/>
        <w:ind w:left="1819" w:right="1067" w:hanging="359"/>
        <w:jc w:val="left"/>
        <w:rPr>
          <w:sz w:val="22"/>
        </w:rPr>
      </w:pPr>
      <w:r>
        <w:rPr>
          <w:sz w:val="22"/>
        </w:rPr>
        <w:t>Students</w:t>
      </w:r>
      <w:r>
        <w:rPr>
          <w:spacing w:val="-9"/>
          <w:sz w:val="22"/>
        </w:rPr>
        <w:t> </w:t>
      </w:r>
      <w:r>
        <w:rPr>
          <w:sz w:val="22"/>
        </w:rPr>
        <w:t>begin</w:t>
      </w:r>
      <w:r>
        <w:rPr>
          <w:spacing w:val="-10"/>
          <w:sz w:val="22"/>
        </w:rPr>
        <w:t> </w:t>
      </w:r>
      <w:r>
        <w:rPr>
          <w:sz w:val="22"/>
        </w:rPr>
        <w:t>to</w:t>
      </w:r>
      <w:r>
        <w:rPr>
          <w:spacing w:val="-9"/>
          <w:sz w:val="22"/>
        </w:rPr>
        <w:t> </w:t>
      </w:r>
      <w:r>
        <w:rPr>
          <w:sz w:val="22"/>
        </w:rPr>
        <w:t>make</w:t>
      </w:r>
      <w:r>
        <w:rPr>
          <w:spacing w:val="-11"/>
          <w:sz w:val="22"/>
        </w:rPr>
        <w:t> </w:t>
      </w:r>
      <w:r>
        <w:rPr>
          <w:sz w:val="22"/>
        </w:rPr>
        <w:t>generalizations</w:t>
      </w:r>
      <w:r>
        <w:rPr>
          <w:spacing w:val="-10"/>
          <w:sz w:val="22"/>
        </w:rPr>
        <w:t> </w:t>
      </w:r>
      <w:r>
        <w:rPr>
          <w:sz w:val="22"/>
        </w:rPr>
        <w:t>about</w:t>
      </w:r>
      <w:r>
        <w:rPr>
          <w:spacing w:val="-11"/>
          <w:sz w:val="22"/>
        </w:rPr>
        <w:t> </w:t>
      </w:r>
      <w:r>
        <w:rPr>
          <w:sz w:val="22"/>
        </w:rPr>
        <w:t>what</w:t>
      </w:r>
      <w:r>
        <w:rPr>
          <w:spacing w:val="-13"/>
          <w:sz w:val="22"/>
        </w:rPr>
        <w:t> </w:t>
      </w:r>
      <w:r>
        <w:rPr>
          <w:sz w:val="22"/>
        </w:rPr>
        <w:t>all</w:t>
      </w:r>
      <w:r>
        <w:rPr>
          <w:spacing w:val="-10"/>
          <w:sz w:val="22"/>
        </w:rPr>
        <w:t> </w:t>
      </w:r>
      <w:r>
        <w:rPr>
          <w:sz w:val="22"/>
        </w:rPr>
        <w:t>batteries</w:t>
      </w:r>
      <w:r>
        <w:rPr>
          <w:spacing w:val="-9"/>
          <w:sz w:val="22"/>
        </w:rPr>
        <w:t> </w:t>
      </w:r>
      <w:r>
        <w:rPr>
          <w:sz w:val="22"/>
        </w:rPr>
        <w:t>likely</w:t>
      </w:r>
      <w:r>
        <w:rPr>
          <w:spacing w:val="-9"/>
          <w:sz w:val="22"/>
        </w:rPr>
        <w:t> </w:t>
      </w:r>
      <w:r>
        <w:rPr>
          <w:sz w:val="22"/>
        </w:rPr>
        <w:t>have</w:t>
      </w:r>
      <w:r>
        <w:rPr>
          <w:spacing w:val="-10"/>
          <w:sz w:val="22"/>
        </w:rPr>
        <w:t> </w:t>
      </w:r>
      <w:r>
        <w:rPr>
          <w:sz w:val="22"/>
        </w:rPr>
        <w:t>inside</w:t>
      </w:r>
      <w:r>
        <w:rPr>
          <w:spacing w:val="-11"/>
          <w:sz w:val="22"/>
        </w:rPr>
        <w:t> </w:t>
      </w:r>
      <w:r>
        <w:rPr>
          <w:sz w:val="22"/>
        </w:rPr>
        <w:t>that</w:t>
      </w:r>
      <w:r>
        <w:rPr>
          <w:spacing w:val="-9"/>
          <w:sz w:val="22"/>
        </w:rPr>
        <w:t> </w:t>
      </w:r>
      <w:r>
        <w:rPr>
          <w:sz w:val="22"/>
        </w:rPr>
        <w:t>makes them work (and hypothesize about what might happen to make it stop</w:t>
      </w:r>
      <w:r>
        <w:rPr>
          <w:spacing w:val="-3"/>
          <w:sz w:val="22"/>
        </w:rPr>
        <w:t> </w:t>
      </w:r>
      <w:r>
        <w:rPr>
          <w:sz w:val="22"/>
        </w:rPr>
        <w:t>working).</w:t>
      </w:r>
    </w:p>
    <w:p>
      <w:pPr>
        <w:pStyle w:val="BodyText"/>
        <w:spacing w:before="6"/>
        <w:rPr>
          <w:sz w:val="16"/>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2"/>
        <w:gridCol w:w="3286"/>
        <w:gridCol w:w="3726"/>
      </w:tblGrid>
      <w:tr>
        <w:trPr>
          <w:trHeight w:val="526" w:hRule="atLeast"/>
        </w:trPr>
        <w:tc>
          <w:tcPr>
            <w:tcW w:w="9834"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1073" w:hRule="atLeast"/>
        </w:trPr>
        <w:tc>
          <w:tcPr>
            <w:tcW w:w="9834" w:type="dxa"/>
            <w:gridSpan w:val="3"/>
          </w:tcPr>
          <w:p>
            <w:pPr>
              <w:pStyle w:val="TableParagraph"/>
              <w:spacing w:line="237" w:lineRule="auto" w:before="1"/>
              <w:ind w:left="111" w:right="556"/>
              <w:rPr>
                <w:rFonts w:ascii="Calibri"/>
                <w:sz w:val="22"/>
              </w:rPr>
            </w:pPr>
            <w:r>
              <w:rPr>
                <w:rFonts w:ascii="Calibri"/>
                <w:sz w:val="22"/>
              </w:rPr>
              <w:t>4-PS3-2. Make observations to provide evidence that energy can be transferred from place to place by sound, light, heat, and electric currents.</w:t>
            </w:r>
          </w:p>
          <w:p>
            <w:pPr>
              <w:pStyle w:val="TableParagraph"/>
              <w:ind w:left="111"/>
              <w:rPr>
                <w:rFonts w:ascii="Calibri"/>
                <w:sz w:val="22"/>
              </w:rPr>
            </w:pPr>
            <w:r>
              <w:rPr>
                <w:rFonts w:ascii="Calibri"/>
                <w:sz w:val="22"/>
              </w:rPr>
              <w:t>4-PS3-4. Apply scientific ideas to design, test, and refine a device that converts energy from one form to</w:t>
            </w:r>
          </w:p>
          <w:p>
            <w:pPr>
              <w:pStyle w:val="TableParagraph"/>
              <w:spacing w:line="250" w:lineRule="exact" w:before="2"/>
              <w:ind w:left="111"/>
              <w:rPr>
                <w:rFonts w:ascii="Calibri"/>
                <w:sz w:val="22"/>
              </w:rPr>
            </w:pPr>
            <w:r>
              <w:rPr>
                <w:rFonts w:ascii="Calibri"/>
                <w:sz w:val="22"/>
              </w:rPr>
              <w:t>another</w:t>
            </w:r>
          </w:p>
        </w:tc>
      </w:tr>
      <w:tr>
        <w:trPr>
          <w:trHeight w:val="3601" w:hRule="atLeast"/>
        </w:trPr>
        <w:tc>
          <w:tcPr>
            <w:tcW w:w="2822" w:type="dxa"/>
            <w:shd w:val="clear" w:color="auto" w:fill="C5D9F0"/>
          </w:tcPr>
          <w:p>
            <w:pPr>
              <w:pStyle w:val="TableParagraph"/>
              <w:spacing w:before="8"/>
              <w:rPr>
                <w:sz w:val="20"/>
              </w:rPr>
            </w:pPr>
          </w:p>
          <w:p>
            <w:pPr>
              <w:pStyle w:val="TableParagraph"/>
              <w:ind w:left="111" w:right="538"/>
              <w:rPr>
                <w:rFonts w:ascii="Book Antiqua"/>
                <w:b/>
                <w:sz w:val="20"/>
              </w:rPr>
            </w:pPr>
            <w:r>
              <w:rPr>
                <w:rFonts w:ascii="Book Antiqua"/>
                <w:b/>
                <w:w w:val="95"/>
                <w:sz w:val="20"/>
              </w:rPr>
              <w:t>Science and Engineering </w:t>
            </w:r>
            <w:r>
              <w:rPr>
                <w:rFonts w:ascii="Book Antiqua"/>
                <w:b/>
                <w:sz w:val="20"/>
              </w:rPr>
              <w:t>Practices (SEP):</w:t>
            </w:r>
          </w:p>
          <w:p>
            <w:pPr>
              <w:pStyle w:val="TableParagraph"/>
              <w:spacing w:before="8"/>
              <w:rPr>
                <w:sz w:val="19"/>
              </w:rPr>
            </w:pPr>
          </w:p>
          <w:p>
            <w:pPr>
              <w:pStyle w:val="TableParagraph"/>
              <w:spacing w:line="232" w:lineRule="auto"/>
              <w:ind w:left="111" w:right="422"/>
              <w:rPr>
                <w:rFonts w:ascii="Bookman Old Style"/>
                <w:b/>
                <w:i/>
                <w:sz w:val="21"/>
              </w:rPr>
            </w:pPr>
            <w:r>
              <w:rPr>
                <w:rFonts w:ascii="Bookman Old Style"/>
                <w:b/>
                <w:i/>
                <w:w w:val="75"/>
                <w:sz w:val="21"/>
              </w:rPr>
              <w:t>Planning and Carrying Out </w:t>
            </w:r>
            <w:r>
              <w:rPr>
                <w:rFonts w:ascii="Bookman Old Style"/>
                <w:b/>
                <w:i/>
                <w:w w:val="90"/>
                <w:sz w:val="21"/>
              </w:rPr>
              <w:t>Investigations</w:t>
            </w:r>
          </w:p>
          <w:p>
            <w:pPr>
              <w:pStyle w:val="TableParagraph"/>
              <w:spacing w:line="244" w:lineRule="auto" w:before="4"/>
              <w:ind w:left="111" w:right="282"/>
              <w:rPr>
                <w:sz w:val="20"/>
              </w:rPr>
            </w:pPr>
            <w:r>
              <w:rPr>
                <w:sz w:val="20"/>
              </w:rPr>
              <w:t>Make observations to produce data to serve as the basis for evidence for</w:t>
            </w:r>
          </w:p>
          <w:p>
            <w:pPr>
              <w:pStyle w:val="TableParagraph"/>
              <w:spacing w:line="244" w:lineRule="auto"/>
              <w:ind w:left="111" w:right="287"/>
              <w:rPr>
                <w:sz w:val="20"/>
              </w:rPr>
            </w:pPr>
            <w:r>
              <w:rPr>
                <w:sz w:val="20"/>
              </w:rPr>
              <w:t>an explanation of a phenomenon [phenomenon in this lesson: how a battery works]</w:t>
            </w:r>
          </w:p>
        </w:tc>
        <w:tc>
          <w:tcPr>
            <w:tcW w:w="3286" w:type="dxa"/>
            <w:shd w:val="clear" w:color="auto" w:fill="D5E2BB"/>
          </w:tcPr>
          <w:p>
            <w:pPr>
              <w:pStyle w:val="TableParagraph"/>
              <w:spacing w:before="8"/>
              <w:rPr>
                <w:sz w:val="20"/>
              </w:rPr>
            </w:pPr>
          </w:p>
          <w:p>
            <w:pPr>
              <w:pStyle w:val="TableParagraph"/>
              <w:ind w:left="113"/>
              <w:rPr>
                <w:rFonts w:ascii="Book Antiqua"/>
                <w:b/>
                <w:sz w:val="20"/>
              </w:rPr>
            </w:pPr>
            <w:r>
              <w:rPr>
                <w:rFonts w:ascii="Book Antiqua"/>
                <w:b/>
                <w:sz w:val="20"/>
              </w:rPr>
              <w:t>Disciplinary Core Ideas (DCI):</w:t>
            </w:r>
          </w:p>
          <w:p>
            <w:pPr>
              <w:pStyle w:val="TableParagraph"/>
              <w:spacing w:before="3"/>
              <w:rPr>
                <w:sz w:val="19"/>
              </w:rPr>
            </w:pPr>
          </w:p>
          <w:p>
            <w:pPr>
              <w:pStyle w:val="TableParagraph"/>
              <w:spacing w:line="244" w:lineRule="auto"/>
              <w:ind w:left="113" w:right="104"/>
              <w:rPr>
                <w:sz w:val="20"/>
              </w:rPr>
            </w:pPr>
            <w:r>
              <w:rPr>
                <w:i/>
                <w:sz w:val="21"/>
              </w:rPr>
              <w:t>PS3.A: Definitions of Energy </w:t>
            </w:r>
            <w:r>
              <w:rPr>
                <w:sz w:val="20"/>
              </w:rPr>
              <w:t>- Energy can be moved from place to place by moving objects or through sound, light, or electric currents. (4- PS3-2)</w:t>
            </w:r>
          </w:p>
          <w:p>
            <w:pPr>
              <w:pStyle w:val="TableParagraph"/>
              <w:spacing w:line="242" w:lineRule="auto"/>
              <w:ind w:left="113" w:right="122"/>
              <w:rPr>
                <w:sz w:val="20"/>
              </w:rPr>
            </w:pPr>
            <w:r>
              <w:rPr>
                <w:i/>
                <w:sz w:val="21"/>
              </w:rPr>
              <w:t>PS3.D: Energy in Chemical </w:t>
            </w:r>
            <w:r>
              <w:rPr>
                <w:i/>
                <w:sz w:val="21"/>
              </w:rPr>
              <w:t>Processes and Everyday Life </w:t>
            </w:r>
            <w:r>
              <w:rPr>
                <w:sz w:val="20"/>
              </w:rPr>
              <w:t>- The expression “produce energy” typically refers to the conversion of stored energy into a desired form for practical use</w:t>
            </w:r>
          </w:p>
        </w:tc>
        <w:tc>
          <w:tcPr>
            <w:tcW w:w="3726" w:type="dxa"/>
            <w:shd w:val="clear" w:color="auto" w:fill="FAD3B4"/>
          </w:tcPr>
          <w:p>
            <w:pPr>
              <w:pStyle w:val="TableParagraph"/>
              <w:spacing w:before="5"/>
              <w:rPr>
                <w:sz w:val="20"/>
              </w:rPr>
            </w:pPr>
          </w:p>
          <w:p>
            <w:pPr>
              <w:pStyle w:val="TableParagraph"/>
              <w:spacing w:line="242" w:lineRule="auto"/>
              <w:ind w:left="112" w:right="209"/>
              <w:rPr>
                <w:sz w:val="20"/>
              </w:rPr>
            </w:pPr>
            <w:r>
              <w:rPr>
                <w:rFonts w:ascii="Book Antiqua" w:hAnsi="Book Antiqua"/>
                <w:b/>
                <w:sz w:val="20"/>
              </w:rPr>
              <w:t>Cross-Cutting Concepts (CCC): </w:t>
            </w:r>
            <w:r>
              <w:rPr>
                <w:i/>
                <w:sz w:val="21"/>
              </w:rPr>
              <w:t>Cause and Effect </w:t>
            </w:r>
            <w:r>
              <w:rPr>
                <w:sz w:val="20"/>
              </w:rPr>
              <w:t>–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w:t>
            </w:r>
            <w:r>
              <w:rPr>
                <w:spacing w:val="-3"/>
                <w:sz w:val="20"/>
              </w:rPr>
              <w:t> </w:t>
            </w:r>
            <w:r>
              <w:rPr>
                <w:sz w:val="20"/>
              </w:rPr>
              <w:t>contexts.</w:t>
            </w:r>
          </w:p>
          <w:p>
            <w:pPr>
              <w:pStyle w:val="TableParagraph"/>
              <w:spacing w:line="237" w:lineRule="auto" w:before="4"/>
              <w:ind w:left="112" w:right="83"/>
              <w:rPr>
                <w:sz w:val="20"/>
              </w:rPr>
            </w:pPr>
            <w:r>
              <w:rPr>
                <w:i/>
                <w:sz w:val="21"/>
              </w:rPr>
              <w:t>Energy and Matter </w:t>
            </w:r>
            <w:r>
              <w:rPr>
                <w:sz w:val="20"/>
              </w:rPr>
              <w:t>- Energy can be transferred in various ways and between objects</w:t>
            </w:r>
          </w:p>
        </w:tc>
      </w:tr>
    </w:tbl>
    <w:p>
      <w:pPr>
        <w:pStyle w:val="BodyText"/>
        <w:rPr>
          <w:sz w:val="23"/>
        </w:rPr>
      </w:pPr>
    </w:p>
    <w:p>
      <w:pPr>
        <w:pStyle w:val="BodyText"/>
        <w:ind w:left="992"/>
        <w:rPr>
          <w:sz w:val="20"/>
        </w:rPr>
      </w:pPr>
      <w:r>
        <w:rPr>
          <w:sz w:val="20"/>
        </w:rPr>
        <w:pict>
          <v:shape style="width:491.9pt;height:26.4pt;mso-position-horizontal-relative:char;mso-position-vertical-relative:line" type="#_x0000_t202" filled="true" fillcolor="#dadada" stroked="false">
            <w10:anchorlock/>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MATERIALS</w:t>
                  </w:r>
                </w:p>
              </w:txbxContent>
            </v:textbox>
            <v:fill type="solid"/>
          </v:shape>
        </w:pict>
      </w:r>
      <w:r>
        <w:rPr>
          <w:sz w:val="20"/>
        </w:rPr>
      </w:r>
    </w:p>
    <w:p>
      <w:pPr>
        <w:spacing w:after="0"/>
        <w:rPr>
          <w:sz w:val="20"/>
        </w:rPr>
        <w:sectPr>
          <w:pgSz w:w="12240" w:h="15840"/>
          <w:pgMar w:header="0" w:footer="629" w:top="1280" w:bottom="820" w:left="340" w:right="380"/>
        </w:sectPr>
      </w:pPr>
    </w:p>
    <w:p>
      <w:pPr>
        <w:pStyle w:val="BodyText"/>
        <w:spacing w:line="214" w:lineRule="exact"/>
        <w:ind w:left="1100"/>
      </w:pPr>
      <w:r>
        <w:rPr/>
        <w:t>Available to students from kit:</w:t>
      </w:r>
    </w:p>
    <w:p>
      <w:pPr>
        <w:pStyle w:val="BodyText"/>
        <w:spacing w:line="242" w:lineRule="auto" w:before="2"/>
        <w:ind w:left="1460" w:right="439"/>
      </w:pPr>
      <w:r>
        <w:rPr/>
        <w:t>Direction for making a voltaic pile 5 zinc washers</w:t>
      </w:r>
    </w:p>
    <w:p>
      <w:pPr>
        <w:pStyle w:val="BodyText"/>
        <w:spacing w:line="244" w:lineRule="auto" w:before="5"/>
        <w:ind w:left="1460" w:right="762"/>
      </w:pPr>
      <w:r>
        <w:rPr/>
        <w:t>5 copper pennies (pre-1984) 5 small squares of white</w:t>
      </w:r>
      <w:r>
        <w:rPr>
          <w:spacing w:val="-14"/>
        </w:rPr>
        <w:t> </w:t>
      </w:r>
      <w:r>
        <w:rPr/>
        <w:t>paper</w:t>
      </w:r>
    </w:p>
    <w:p>
      <w:pPr>
        <w:pStyle w:val="BodyText"/>
        <w:spacing w:line="244" w:lineRule="auto" w:before="1"/>
        <w:ind w:left="1460" w:right="20"/>
      </w:pPr>
      <w:r>
        <w:rPr/>
        <w:t>1 LED holiday light with stripped ends Small cup of vinegar</w:t>
      </w:r>
    </w:p>
    <w:p>
      <w:pPr>
        <w:pStyle w:val="BodyText"/>
        <w:spacing w:line="244" w:lineRule="auto"/>
        <w:ind w:left="1460" w:right="956"/>
      </w:pPr>
      <w:r>
        <w:rPr/>
        <w:t>Science notebook and pencil Paper towels</w:t>
      </w:r>
    </w:p>
    <w:p>
      <w:pPr>
        <w:pStyle w:val="BodyText"/>
        <w:spacing w:before="2"/>
        <w:ind w:left="1460"/>
      </w:pPr>
      <w:r>
        <w:rPr/>
        <w:t>Disposable gloves</w:t>
      </w:r>
    </w:p>
    <w:p>
      <w:pPr>
        <w:pStyle w:val="BodyText"/>
        <w:spacing w:line="214" w:lineRule="exact"/>
        <w:ind w:left="1100"/>
      </w:pPr>
      <w:r>
        <w:rPr/>
        <w:br w:type="column"/>
      </w:r>
      <w:r>
        <w:rPr/>
        <w:t>Required materials that may not be in kit:</w:t>
      </w:r>
    </w:p>
    <w:p>
      <w:pPr>
        <w:pStyle w:val="ListParagraph"/>
        <w:numPr>
          <w:ilvl w:val="0"/>
          <w:numId w:val="41"/>
        </w:numPr>
        <w:tabs>
          <w:tab w:pos="1819" w:val="left" w:leader="none"/>
          <w:tab w:pos="1820" w:val="left" w:leader="none"/>
        </w:tabs>
        <w:spacing w:line="244" w:lineRule="auto" w:before="2" w:after="0"/>
        <w:ind w:left="1819" w:right="908" w:hanging="360"/>
        <w:jc w:val="left"/>
        <w:rPr>
          <w:sz w:val="22"/>
        </w:rPr>
      </w:pPr>
      <w:r>
        <w:rPr>
          <w:sz w:val="22"/>
        </w:rPr>
        <w:t>Liquids students want to test (elicited</w:t>
      </w:r>
      <w:r>
        <w:rPr>
          <w:spacing w:val="-11"/>
          <w:sz w:val="22"/>
        </w:rPr>
        <w:t> </w:t>
      </w:r>
      <w:r>
        <w:rPr>
          <w:sz w:val="22"/>
        </w:rPr>
        <w:t>on</w:t>
      </w:r>
      <w:r>
        <w:rPr>
          <w:spacing w:val="-10"/>
          <w:sz w:val="22"/>
        </w:rPr>
        <w:t> </w:t>
      </w:r>
      <w:r>
        <w:rPr>
          <w:sz w:val="22"/>
        </w:rPr>
        <w:t>student</w:t>
      </w:r>
      <w:r>
        <w:rPr>
          <w:spacing w:val="-12"/>
          <w:sz w:val="22"/>
        </w:rPr>
        <w:t> </w:t>
      </w:r>
      <w:r>
        <w:rPr>
          <w:sz w:val="22"/>
        </w:rPr>
        <w:t>sheet</w:t>
      </w:r>
      <w:r>
        <w:rPr>
          <w:spacing w:val="-12"/>
          <w:sz w:val="22"/>
        </w:rPr>
        <w:t> </w:t>
      </w:r>
      <w:r>
        <w:rPr>
          <w:sz w:val="22"/>
        </w:rPr>
        <w:t>in</w:t>
      </w:r>
      <w:r>
        <w:rPr>
          <w:spacing w:val="-11"/>
          <w:sz w:val="22"/>
        </w:rPr>
        <w:t> </w:t>
      </w:r>
      <w:r>
        <w:rPr>
          <w:sz w:val="22"/>
        </w:rPr>
        <w:t>lesson 2a) see some ideas in lesson directions</w:t>
      </w:r>
    </w:p>
    <w:p>
      <w:pPr>
        <w:pStyle w:val="ListParagraph"/>
        <w:numPr>
          <w:ilvl w:val="0"/>
          <w:numId w:val="41"/>
        </w:numPr>
        <w:tabs>
          <w:tab w:pos="1819" w:val="left" w:leader="none"/>
          <w:tab w:pos="1821" w:val="left" w:leader="none"/>
        </w:tabs>
        <w:spacing w:line="244" w:lineRule="auto" w:before="0" w:after="0"/>
        <w:ind w:left="1820" w:right="960" w:hanging="360"/>
        <w:jc w:val="left"/>
        <w:rPr>
          <w:sz w:val="22"/>
        </w:rPr>
      </w:pPr>
      <w:r>
        <w:rPr>
          <w:sz w:val="22"/>
        </w:rPr>
        <w:t>Metals</w:t>
      </w:r>
      <w:r>
        <w:rPr>
          <w:spacing w:val="-20"/>
          <w:sz w:val="22"/>
        </w:rPr>
        <w:t> </w:t>
      </w:r>
      <w:r>
        <w:rPr>
          <w:sz w:val="22"/>
        </w:rPr>
        <w:t>or</w:t>
      </w:r>
      <w:r>
        <w:rPr>
          <w:spacing w:val="-21"/>
          <w:sz w:val="22"/>
        </w:rPr>
        <w:t> </w:t>
      </w:r>
      <w:r>
        <w:rPr>
          <w:sz w:val="22"/>
        </w:rPr>
        <w:t>other</w:t>
      </w:r>
      <w:r>
        <w:rPr>
          <w:spacing w:val="-21"/>
          <w:sz w:val="22"/>
        </w:rPr>
        <w:t> </w:t>
      </w:r>
      <w:r>
        <w:rPr>
          <w:sz w:val="22"/>
        </w:rPr>
        <w:t>materials</w:t>
      </w:r>
      <w:r>
        <w:rPr>
          <w:spacing w:val="-20"/>
          <w:sz w:val="22"/>
        </w:rPr>
        <w:t> </w:t>
      </w:r>
      <w:r>
        <w:rPr>
          <w:sz w:val="22"/>
        </w:rPr>
        <w:t>students may wish to test such as other coins, aluminum foil, plastics,</w:t>
      </w:r>
      <w:r>
        <w:rPr>
          <w:spacing w:val="-3"/>
          <w:sz w:val="22"/>
        </w:rPr>
        <w:t> </w:t>
      </w:r>
      <w:r>
        <w:rPr>
          <w:sz w:val="22"/>
        </w:rPr>
        <w:t>etc.</w:t>
      </w:r>
    </w:p>
    <w:p>
      <w:pPr>
        <w:spacing w:after="0" w:line="244" w:lineRule="auto"/>
        <w:jc w:val="left"/>
        <w:rPr>
          <w:sz w:val="22"/>
        </w:rPr>
        <w:sectPr>
          <w:type w:val="continuous"/>
          <w:pgSz w:w="12240" w:h="15840"/>
          <w:pgMar w:top="1500" w:bottom="280" w:left="340" w:right="380"/>
          <w:cols w:num="2" w:equalWidth="0">
            <w:col w:w="5097" w:space="476"/>
            <w:col w:w="5947"/>
          </w:cols>
        </w:sectPr>
      </w:pPr>
    </w:p>
    <w:p>
      <w:pPr>
        <w:pStyle w:val="BodyText"/>
        <w:rPr>
          <w:sz w:val="20"/>
        </w:rPr>
      </w:pPr>
    </w:p>
    <w:p>
      <w:pPr>
        <w:pStyle w:val="BodyText"/>
        <w:spacing w:before="11"/>
        <w:rPr>
          <w:sz w:val="18"/>
        </w:rPr>
      </w:pPr>
    </w:p>
    <w:p>
      <w:pPr>
        <w:pStyle w:val="BodyText"/>
        <w:tabs>
          <w:tab w:pos="5670" w:val="left" w:leader="none"/>
          <w:tab w:pos="8921" w:val="left" w:leader="none"/>
        </w:tabs>
        <w:ind w:left="1100"/>
        <w:rPr>
          <w:rFonts w:ascii="Calibri"/>
        </w:rPr>
      </w:pPr>
      <w:r>
        <w:rPr>
          <w:rFonts w:ascii="Calibri"/>
        </w:rPr>
        <w:t>Lesson 2b: Testing</w:t>
      </w:r>
      <w:r>
        <w:rPr>
          <w:rFonts w:ascii="Calibri"/>
          <w:spacing w:val="-11"/>
        </w:rPr>
        <w:t> </w:t>
      </w:r>
      <w:r>
        <w:rPr>
          <w:rFonts w:ascii="Calibri"/>
        </w:rPr>
        <w:t>Battery</w:t>
      </w:r>
      <w:r>
        <w:rPr>
          <w:rFonts w:ascii="Calibri"/>
          <w:spacing w:val="-3"/>
        </w:rPr>
        <w:t> </w:t>
      </w:r>
      <w:r>
        <w:rPr>
          <w:rFonts w:ascii="Calibri"/>
        </w:rPr>
        <w:t>Recipes</w:t>
        <w:tab/>
        <w:t>45</w:t>
        <w:tab/>
      </w:r>
      <w:r>
        <w:rPr>
          <w:rFonts w:ascii="Calibri"/>
          <w:position w:val="1"/>
        </w:rPr>
        <w:t>4</w:t>
      </w:r>
      <w:r>
        <w:rPr>
          <w:rFonts w:ascii="Calibri"/>
          <w:position w:val="1"/>
          <w:vertAlign w:val="superscript"/>
        </w:rPr>
        <w:t>th</w:t>
      </w:r>
      <w:r>
        <w:rPr>
          <w:rFonts w:ascii="Calibri"/>
          <w:position w:val="1"/>
          <w:vertAlign w:val="baseline"/>
        </w:rPr>
        <w:t> Grade</w:t>
      </w:r>
      <w:r>
        <w:rPr>
          <w:rFonts w:ascii="Calibri"/>
          <w:spacing w:val="-21"/>
          <w:position w:val="1"/>
          <w:vertAlign w:val="baseline"/>
        </w:rPr>
        <w:t> </w:t>
      </w:r>
      <w:r>
        <w:rPr>
          <w:rFonts w:ascii="Calibri"/>
          <w:position w:val="1"/>
          <w:vertAlign w:val="baseline"/>
        </w:rPr>
        <w:t>Circuits</w:t>
      </w:r>
    </w:p>
    <w:p>
      <w:pPr>
        <w:spacing w:after="0"/>
        <w:rPr>
          <w:rFonts w:ascii="Calibri"/>
        </w:rPr>
        <w:sectPr>
          <w:type w:val="continuous"/>
          <w:pgSz w:w="12240" w:h="15840"/>
          <w:pgMar w:top="1500" w:bottom="280" w:left="340" w:right="380"/>
        </w:sectPr>
      </w:pPr>
    </w:p>
    <w:p>
      <w:pPr>
        <w:pStyle w:val="BodyText"/>
        <w:rPr>
          <w:rFonts w:ascii="Calibri"/>
          <w:sz w:val="20"/>
        </w:rPr>
      </w:pPr>
    </w:p>
    <w:p>
      <w:pPr>
        <w:spacing w:after="0"/>
        <w:rPr>
          <w:rFonts w:ascii="Calibri"/>
          <w:sz w:val="20"/>
        </w:rPr>
        <w:sectPr>
          <w:footerReference w:type="default" r:id="rId65"/>
          <w:pgSz w:w="12240" w:h="15840"/>
          <w:pgMar w:footer="0" w:header="0" w:top="1360" w:bottom="280" w:left="340" w:right="380"/>
        </w:sectPr>
      </w:pPr>
    </w:p>
    <w:p>
      <w:pPr>
        <w:pStyle w:val="BodyText"/>
        <w:spacing w:before="8"/>
        <w:rPr>
          <w:rFonts w:ascii="Calibri"/>
        </w:rPr>
      </w:pPr>
    </w:p>
    <w:p>
      <w:pPr>
        <w:pStyle w:val="BodyText"/>
        <w:spacing w:line="242" w:lineRule="auto"/>
        <w:ind w:left="1100" w:hanging="1"/>
      </w:pPr>
      <w:r>
        <w:rPr/>
        <w:pict>
          <v:shape style="position:absolute;margin-left:66.599998pt;margin-top:-26.414871pt;width:491.9pt;height:26.45pt;mso-position-horizontal-relative:page;mso-position-vertical-relative:paragraph;z-index:2920" type="#_x0000_t202" filled="true" fillcolor="#dadada" stroked="false">
            <v:textbox inset="0,0,0,0">
              <w:txbxContent>
                <w:p>
                  <w:pPr>
                    <w:pStyle w:val="BodyText"/>
                    <w:rPr>
                      <w:rFonts w:ascii="Calibri"/>
                    </w:rPr>
                  </w:pPr>
                </w:p>
                <w:p>
                  <w:pPr>
                    <w:spacing w:line="260" w:lineRule="exact" w:before="0"/>
                    <w:ind w:left="108" w:right="0" w:firstLine="0"/>
                    <w:jc w:val="left"/>
                    <w:rPr>
                      <w:rFonts w:ascii="Book Antiqua"/>
                      <w:b/>
                      <w:sz w:val="22"/>
                    </w:rPr>
                  </w:pPr>
                  <w:r>
                    <w:rPr>
                      <w:rFonts w:ascii="Book Antiqua"/>
                      <w:b/>
                      <w:sz w:val="22"/>
                    </w:rPr>
                    <w:t>PROCEDURE</w:t>
                  </w:r>
                </w:p>
              </w:txbxContent>
            </v:textbox>
            <v:fill type="solid"/>
            <w10:wrap type="none"/>
          </v:shape>
        </w:pict>
      </w:r>
      <w:r>
        <w:rPr>
          <w:rFonts w:ascii="Book Antiqua"/>
          <w:b/>
        </w:rPr>
        <w:t>Prior</w:t>
      </w:r>
      <w:r>
        <w:rPr>
          <w:rFonts w:ascii="Book Antiqua"/>
          <w:b/>
          <w:spacing w:val="-26"/>
        </w:rPr>
        <w:t> </w:t>
      </w:r>
      <w:r>
        <w:rPr>
          <w:rFonts w:ascii="Book Antiqua"/>
          <w:b/>
        </w:rPr>
        <w:t>to</w:t>
      </w:r>
      <w:r>
        <w:rPr>
          <w:rFonts w:ascii="Book Antiqua"/>
          <w:b/>
          <w:spacing w:val="-27"/>
        </w:rPr>
        <w:t> </w:t>
      </w:r>
      <w:r>
        <w:rPr>
          <w:rFonts w:ascii="Book Antiqua"/>
          <w:b/>
        </w:rPr>
        <w:t>the</w:t>
      </w:r>
      <w:r>
        <w:rPr>
          <w:rFonts w:ascii="Book Antiqua"/>
          <w:b/>
          <w:spacing w:val="-27"/>
        </w:rPr>
        <w:t> </w:t>
      </w:r>
      <w:r>
        <w:rPr>
          <w:rFonts w:ascii="Book Antiqua"/>
          <w:b/>
        </w:rPr>
        <w:t>lesson:</w:t>
      </w:r>
      <w:r>
        <w:rPr>
          <w:rFonts w:ascii="Book Antiqua"/>
          <w:b/>
          <w:spacing w:val="-27"/>
        </w:rPr>
        <w:t> </w:t>
      </w:r>
      <w:r>
        <w:rPr/>
        <w:t>Gather</w:t>
      </w:r>
      <w:r>
        <w:rPr>
          <w:spacing w:val="-20"/>
        </w:rPr>
        <w:t> </w:t>
      </w:r>
      <w:r>
        <w:rPr/>
        <w:t>(or</w:t>
      </w:r>
      <w:r>
        <w:rPr>
          <w:spacing w:val="-19"/>
        </w:rPr>
        <w:t> </w:t>
      </w:r>
      <w:r>
        <w:rPr/>
        <w:t>have</w:t>
      </w:r>
      <w:r>
        <w:rPr>
          <w:spacing w:val="-22"/>
        </w:rPr>
        <w:t> </w:t>
      </w:r>
      <w:r>
        <w:rPr/>
        <w:t>students</w:t>
      </w:r>
      <w:r>
        <w:rPr>
          <w:spacing w:val="-20"/>
        </w:rPr>
        <w:t> </w:t>
      </w:r>
      <w:r>
        <w:rPr/>
        <w:t>bring)</w:t>
      </w:r>
      <w:r>
        <w:rPr>
          <w:spacing w:val="-20"/>
        </w:rPr>
        <w:t> </w:t>
      </w:r>
      <w:r>
        <w:rPr/>
        <w:t>materials</w:t>
      </w:r>
      <w:r>
        <w:rPr>
          <w:spacing w:val="-20"/>
        </w:rPr>
        <w:t> </w:t>
      </w:r>
      <w:r>
        <w:rPr/>
        <w:t>they wish to test. If these materials are different than the ones listed below check with your local science specialist to make sure</w:t>
      </w:r>
      <w:r>
        <w:rPr>
          <w:spacing w:val="-26"/>
        </w:rPr>
        <w:t> </w:t>
      </w:r>
      <w:r>
        <w:rPr/>
        <w:t>there is no science safety concerns with combining the</w:t>
      </w:r>
      <w:r>
        <w:rPr>
          <w:spacing w:val="-12"/>
        </w:rPr>
        <w:t> </w:t>
      </w:r>
      <w:r>
        <w:rPr/>
        <w:t>materials.</w:t>
      </w:r>
    </w:p>
    <w:p>
      <w:pPr>
        <w:pStyle w:val="BodyText"/>
        <w:spacing w:before="2"/>
        <w:ind w:left="1100"/>
      </w:pPr>
      <w:r>
        <w:rPr/>
        <w:t>Possible materials students can use in a new battery:</w:t>
      </w:r>
    </w:p>
    <w:p>
      <w:pPr>
        <w:pStyle w:val="BodyText"/>
        <w:rPr>
          <w:sz w:val="26"/>
        </w:rPr>
      </w:pPr>
      <w:r>
        <w:rPr/>
        <w:br w:type="column"/>
      </w:r>
      <w:r>
        <w:rPr>
          <w:sz w:val="26"/>
        </w:rPr>
      </w:r>
    </w:p>
    <w:p>
      <w:pPr>
        <w:pStyle w:val="BodyText"/>
        <w:spacing w:before="5"/>
        <w:rPr>
          <w:sz w:val="20"/>
        </w:rPr>
      </w:pPr>
    </w:p>
    <w:p>
      <w:pPr>
        <w:pStyle w:val="Heading9"/>
      </w:pPr>
      <w:r>
        <w:rPr/>
        <w:drawing>
          <wp:anchor distT="0" distB="0" distL="0" distR="0" allowOverlap="1" layoutInCell="1" locked="0" behindDoc="0" simplePos="0" relativeHeight="2896">
            <wp:simplePos x="0" y="0"/>
            <wp:positionH relativeFrom="page">
              <wp:posOffset>5672454</wp:posOffset>
            </wp:positionH>
            <wp:positionV relativeFrom="paragraph">
              <wp:posOffset>225284</wp:posOffset>
            </wp:positionV>
            <wp:extent cx="613789" cy="537841"/>
            <wp:effectExtent l="0" t="0" r="0" b="0"/>
            <wp:wrapNone/>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38" cstate="print"/>
                    <a:stretch>
                      <a:fillRect/>
                    </a:stretch>
                  </pic:blipFill>
                  <pic:spPr>
                    <a:xfrm>
                      <a:off x="0" y="0"/>
                      <a:ext cx="613789" cy="537841"/>
                    </a:xfrm>
                    <a:prstGeom prst="rect">
                      <a:avLst/>
                    </a:prstGeom>
                  </pic:spPr>
                </pic:pic>
              </a:graphicData>
            </a:graphic>
          </wp:anchor>
        </w:drawing>
      </w:r>
      <w:bookmarkStart w:name="SAFETY ALERT!" w:id="46"/>
      <w:bookmarkEnd w:id="46"/>
      <w:r>
        <w:rPr>
          <w:b w:val="0"/>
        </w:rPr>
      </w:r>
      <w:r>
        <w:rPr/>
        <w:t>SAFETY ALERT!</w:t>
      </w:r>
    </w:p>
    <w:p>
      <w:pPr>
        <w:spacing w:after="0"/>
        <w:sectPr>
          <w:type w:val="continuous"/>
          <w:pgSz w:w="12240" w:h="15840"/>
          <w:pgMar w:top="1500" w:bottom="280" w:left="340" w:right="380"/>
          <w:cols w:num="2" w:equalWidth="0">
            <w:col w:w="7192" w:space="70"/>
            <w:col w:w="4258"/>
          </w:cols>
        </w:sectPr>
      </w:pPr>
    </w:p>
    <w:p>
      <w:pPr>
        <w:pStyle w:val="BodyText"/>
        <w:spacing w:before="6"/>
        <w:rPr>
          <w:rFonts w:ascii="Book Antiqua"/>
          <w:b/>
          <w:sz w:val="14"/>
        </w:rPr>
      </w:pPr>
    </w:p>
    <w:p>
      <w:pPr>
        <w:spacing w:after="0"/>
        <w:rPr>
          <w:rFonts w:ascii="Book Antiqua"/>
          <w:sz w:val="14"/>
        </w:rPr>
        <w:sectPr>
          <w:type w:val="continuous"/>
          <w:pgSz w:w="12240" w:h="15840"/>
          <w:pgMar w:top="1500" w:bottom="280" w:left="340" w:right="380"/>
        </w:sectPr>
      </w:pPr>
    </w:p>
    <w:p>
      <w:pPr>
        <w:pStyle w:val="BodyText"/>
        <w:spacing w:before="87"/>
        <w:ind w:left="1100" w:right="-20" w:firstLine="224"/>
        <w:rPr>
          <w:rFonts w:ascii="Calibri"/>
        </w:rPr>
      </w:pPr>
      <w:r>
        <w:rPr>
          <w:rFonts w:ascii="Calibri"/>
          <w:b/>
        </w:rPr>
        <w:t>Liquids</w:t>
      </w:r>
      <w:r>
        <w:rPr>
          <w:rFonts w:ascii="Calibri"/>
        </w:rPr>
        <w:t>: lemon juice orange juice salt water tap water</w:t>
      </w:r>
    </w:p>
    <w:p>
      <w:pPr>
        <w:pStyle w:val="BodyText"/>
        <w:spacing w:before="1"/>
        <w:rPr>
          <w:rFonts w:ascii="Calibri"/>
          <w:sz w:val="29"/>
        </w:rPr>
      </w:pPr>
      <w:r>
        <w:rPr/>
        <w:br w:type="column"/>
      </w:r>
      <w:r>
        <w:rPr>
          <w:rFonts w:ascii="Calibri"/>
          <w:sz w:val="29"/>
        </w:rPr>
      </w:r>
    </w:p>
    <w:p>
      <w:pPr>
        <w:pStyle w:val="BodyText"/>
        <w:spacing w:before="1"/>
        <w:ind w:left="230" w:right="-20"/>
        <w:rPr>
          <w:rFonts w:ascii="Calibri"/>
        </w:rPr>
      </w:pPr>
      <w:r>
        <w:rPr>
          <w:rFonts w:ascii="Calibri"/>
        </w:rPr>
        <w:t>distilled wate</w:t>
      </w:r>
      <w:bookmarkStart w:name="Solids:" w:id="47"/>
      <w:bookmarkEnd w:id="47"/>
      <w:r>
        <w:rPr>
          <w:rFonts w:ascii="Calibri"/>
        </w:rPr>
        <w:t>r</w:t>
      </w:r>
      <w:r>
        <w:rPr>
          <w:rFonts w:ascii="Calibri"/>
        </w:rPr>
        <w:t> Gatorade coffee</w:t>
      </w:r>
    </w:p>
    <w:p>
      <w:pPr>
        <w:pStyle w:val="BodyText"/>
        <w:spacing w:before="2"/>
        <w:ind w:left="230"/>
        <w:rPr>
          <w:rFonts w:ascii="Calibri"/>
        </w:rPr>
      </w:pPr>
      <w:r>
        <w:rPr>
          <w:rFonts w:ascii="Calibri"/>
        </w:rPr>
        <w:t>milk</w:t>
      </w:r>
    </w:p>
    <w:p>
      <w:pPr>
        <w:pStyle w:val="Heading9"/>
        <w:spacing w:line="263" w:lineRule="exact" w:before="96"/>
        <w:ind w:left="306"/>
      </w:pPr>
      <w:r>
        <w:rPr>
          <w:b w:val="0"/>
        </w:rPr>
        <w:br w:type="column"/>
      </w:r>
      <w:r>
        <w:rPr/>
        <w:t>Solids:</w:t>
      </w:r>
    </w:p>
    <w:p>
      <w:pPr>
        <w:pStyle w:val="BodyText"/>
        <w:tabs>
          <w:tab w:pos="1856" w:val="left" w:leader="none"/>
        </w:tabs>
        <w:spacing w:line="264" w:lineRule="exact"/>
        <w:ind w:left="306"/>
        <w:rPr>
          <w:rFonts w:ascii="Calibri"/>
        </w:rPr>
      </w:pPr>
      <w:r>
        <w:rPr>
          <w:rFonts w:ascii="Calibri"/>
        </w:rPr>
        <w:t>pennies</w:t>
        <w:tab/>
        <w:t>zinc</w:t>
      </w:r>
      <w:r>
        <w:rPr>
          <w:rFonts w:ascii="Calibri"/>
          <w:spacing w:val="-6"/>
        </w:rPr>
        <w:t> </w:t>
      </w:r>
      <w:r>
        <w:rPr>
          <w:rFonts w:ascii="Calibri"/>
        </w:rPr>
        <w:t>washers</w:t>
      </w:r>
    </w:p>
    <w:p>
      <w:pPr>
        <w:pStyle w:val="BodyText"/>
        <w:tabs>
          <w:tab w:pos="1860" w:val="left" w:leader="none"/>
        </w:tabs>
        <w:spacing w:line="266" w:lineRule="exact"/>
        <w:ind w:left="306"/>
        <w:rPr>
          <w:rFonts w:ascii="Calibri"/>
        </w:rPr>
      </w:pPr>
      <w:r>
        <w:rPr>
          <w:rFonts w:ascii="Calibri"/>
        </w:rPr>
        <w:t>nickels</w:t>
        <w:tab/>
        <w:t>aluminum</w:t>
      </w:r>
      <w:r>
        <w:rPr>
          <w:rFonts w:ascii="Calibri"/>
          <w:spacing w:val="-10"/>
        </w:rPr>
        <w:t> </w:t>
      </w:r>
      <w:r>
        <w:rPr>
          <w:rFonts w:ascii="Calibri"/>
        </w:rPr>
        <w:t>foil</w:t>
      </w:r>
    </w:p>
    <w:p>
      <w:pPr>
        <w:pStyle w:val="BodyText"/>
        <w:tabs>
          <w:tab w:pos="1891" w:val="left" w:leader="none"/>
        </w:tabs>
        <w:spacing w:line="268" w:lineRule="exact" w:before="1"/>
        <w:ind w:left="306"/>
        <w:rPr>
          <w:rFonts w:ascii="Calibri"/>
        </w:rPr>
      </w:pPr>
      <w:r>
        <w:rPr>
          <w:rFonts w:ascii="Calibri"/>
        </w:rPr>
        <w:t>dimes</w:t>
        <w:tab/>
        <w:t>steel</w:t>
      </w:r>
      <w:r>
        <w:rPr>
          <w:rFonts w:ascii="Calibri"/>
          <w:spacing w:val="-14"/>
        </w:rPr>
        <w:t> </w:t>
      </w:r>
      <w:r>
        <w:rPr>
          <w:rFonts w:ascii="Calibri"/>
        </w:rPr>
        <w:t>washers</w:t>
      </w:r>
    </w:p>
    <w:p>
      <w:pPr>
        <w:pStyle w:val="BodyText"/>
        <w:tabs>
          <w:tab w:pos="1862" w:val="left" w:leader="none"/>
        </w:tabs>
        <w:ind w:left="306" w:right="189"/>
        <w:rPr>
          <w:rFonts w:ascii="Calibri"/>
        </w:rPr>
      </w:pPr>
      <w:r>
        <w:rPr>
          <w:rFonts w:ascii="Calibri"/>
        </w:rPr>
        <w:t>quarters</w:t>
        <w:tab/>
        <w:t>plastic</w:t>
      </w:r>
      <w:r>
        <w:rPr>
          <w:rFonts w:ascii="Calibri"/>
          <w:spacing w:val="-14"/>
        </w:rPr>
        <w:t> </w:t>
      </w:r>
      <w:r>
        <w:rPr>
          <w:rFonts w:ascii="Calibri"/>
        </w:rPr>
        <w:t>discs cardboard</w:t>
      </w:r>
    </w:p>
    <w:p>
      <w:pPr>
        <w:pStyle w:val="BodyText"/>
        <w:rPr>
          <w:rFonts w:ascii="Calibri"/>
          <w:sz w:val="31"/>
        </w:rPr>
      </w:pPr>
      <w:r>
        <w:rPr/>
        <w:br w:type="column"/>
      </w:r>
      <w:r>
        <w:rPr>
          <w:rFonts w:ascii="Calibri"/>
          <w:sz w:val="31"/>
        </w:rPr>
      </w:r>
    </w:p>
    <w:p>
      <w:pPr>
        <w:spacing w:line="244" w:lineRule="auto" w:before="0"/>
        <w:ind w:left="555" w:right="838" w:firstLine="0"/>
        <w:jc w:val="left"/>
        <w:rPr>
          <w:sz w:val="20"/>
        </w:rPr>
      </w:pPr>
      <w:r>
        <w:rPr>
          <w:sz w:val="20"/>
        </w:rPr>
        <w:t>Only test materials included in the directions. Testing other items could result in toxic combinations and pose a safety hazard.</w:t>
      </w:r>
    </w:p>
    <w:p>
      <w:pPr>
        <w:spacing w:after="0" w:line="244" w:lineRule="auto"/>
        <w:jc w:val="left"/>
        <w:rPr>
          <w:sz w:val="20"/>
        </w:rPr>
        <w:sectPr>
          <w:type w:val="continuous"/>
          <w:pgSz w:w="12240" w:h="15840"/>
          <w:pgMar w:top="1500" w:bottom="280" w:left="340" w:right="380"/>
          <w:cols w:num="4" w:equalWidth="0">
            <w:col w:w="2198" w:space="40"/>
            <w:col w:w="1505" w:space="39"/>
            <w:col w:w="3102" w:space="39"/>
            <w:col w:w="4597"/>
          </w:cols>
        </w:sectPr>
      </w:pPr>
    </w:p>
    <w:p>
      <w:pPr>
        <w:pStyle w:val="BodyText"/>
        <w:rPr>
          <w:sz w:val="20"/>
        </w:rPr>
      </w:pPr>
    </w:p>
    <w:p>
      <w:pPr>
        <w:pStyle w:val="BodyText"/>
        <w:spacing w:before="10"/>
        <w:rPr>
          <w:sz w:val="16"/>
        </w:rPr>
      </w:pPr>
    </w:p>
    <w:p>
      <w:pPr>
        <w:spacing w:after="0"/>
        <w:rPr>
          <w:sz w:val="16"/>
        </w:rPr>
        <w:sectPr>
          <w:type w:val="continuous"/>
          <w:pgSz w:w="12240" w:h="15840"/>
          <w:pgMar w:top="1500" w:bottom="280" w:left="340" w:right="380"/>
        </w:sectPr>
      </w:pPr>
    </w:p>
    <w:p>
      <w:pPr>
        <w:pStyle w:val="Heading9"/>
        <w:spacing w:before="96"/>
      </w:pPr>
      <w:bookmarkStart w:name="Making-a-battery: Testing Liquids" w:id="48"/>
      <w:bookmarkEnd w:id="48"/>
      <w:r>
        <w:rPr>
          <w:b w:val="0"/>
        </w:rPr>
      </w:r>
      <w:r>
        <w:rPr/>
        <w:t>Making-a-battery: Testing Liquids</w:t>
      </w:r>
    </w:p>
    <w:p>
      <w:pPr>
        <w:pStyle w:val="BodyText"/>
        <w:spacing w:before="6"/>
        <w:rPr>
          <w:rFonts w:ascii="Book Antiqua"/>
          <w:b/>
          <w:sz w:val="21"/>
        </w:rPr>
      </w:pPr>
    </w:p>
    <w:p>
      <w:pPr>
        <w:pStyle w:val="ListParagraph"/>
        <w:numPr>
          <w:ilvl w:val="0"/>
          <w:numId w:val="42"/>
        </w:numPr>
        <w:tabs>
          <w:tab w:pos="1820" w:val="left" w:leader="none"/>
        </w:tabs>
        <w:spacing w:line="244" w:lineRule="auto" w:before="0" w:after="0"/>
        <w:ind w:left="1820" w:right="71" w:hanging="360"/>
        <w:jc w:val="left"/>
        <w:rPr>
          <w:b/>
          <w:sz w:val="22"/>
        </w:rPr>
      </w:pPr>
      <w:r>
        <w:rPr>
          <w:sz w:val="22"/>
        </w:rPr>
        <w:t>Remind students about the directions card from lesson 2a. Explain that today students can test other materials and liquids following the same sandwich pattern we did yesterday. We will start with testing different liquids in our copper-zinc battery. </w:t>
      </w:r>
      <w:r>
        <w:rPr>
          <w:rFonts w:ascii="Book Antiqua"/>
          <w:b/>
          <w:sz w:val="22"/>
        </w:rPr>
        <w:t>Focal Question: What liquids work in a copper-zinc</w:t>
      </w:r>
      <w:r>
        <w:rPr>
          <w:rFonts w:ascii="Book Antiqua"/>
          <w:b/>
          <w:spacing w:val="-5"/>
          <w:sz w:val="22"/>
        </w:rPr>
        <w:t> </w:t>
      </w:r>
      <w:r>
        <w:rPr>
          <w:rFonts w:ascii="Book Antiqua"/>
          <w:b/>
          <w:sz w:val="22"/>
        </w:rPr>
        <w:t>battery?</w:t>
      </w:r>
    </w:p>
    <w:p>
      <w:pPr>
        <w:pStyle w:val="BodyText"/>
        <w:spacing w:before="5"/>
        <w:rPr>
          <w:rFonts w:ascii="Book Antiqua"/>
          <w:b/>
          <w:sz w:val="20"/>
        </w:rPr>
      </w:pPr>
    </w:p>
    <w:p>
      <w:pPr>
        <w:pStyle w:val="ListParagraph"/>
        <w:numPr>
          <w:ilvl w:val="0"/>
          <w:numId w:val="42"/>
        </w:numPr>
        <w:tabs>
          <w:tab w:pos="1820" w:val="left" w:leader="none"/>
        </w:tabs>
        <w:spacing w:line="244" w:lineRule="auto" w:before="1" w:after="0"/>
        <w:ind w:left="1820" w:right="0" w:hanging="360"/>
        <w:jc w:val="left"/>
        <w:rPr>
          <w:sz w:val="22"/>
        </w:rPr>
      </w:pPr>
      <w:r>
        <w:rPr>
          <w:sz w:val="22"/>
        </w:rPr>
        <w:t>Decide as a class which liquids they want to test (of the liquids you have ready for them to test). Assign a liquid to each table group or pair depending on the number of liquids they wish to test. Students will each test one new liquid using the same copper-zinc stacks and soaked paper pattern they used before. Then share out data on</w:t>
      </w:r>
      <w:r>
        <w:rPr>
          <w:spacing w:val="-22"/>
          <w:sz w:val="22"/>
        </w:rPr>
        <w:t> </w:t>
      </w:r>
      <w:r>
        <w:rPr>
          <w:sz w:val="22"/>
        </w:rPr>
        <w:t>a class data table (copy on student data table). There should be 2-3 pairs (or more) testing each</w:t>
      </w:r>
      <w:r>
        <w:rPr>
          <w:spacing w:val="30"/>
          <w:sz w:val="22"/>
        </w:rPr>
        <w:t> </w:t>
      </w:r>
      <w:r>
        <w:rPr>
          <w:sz w:val="22"/>
        </w:rPr>
        <w:t>liquid.</w:t>
      </w:r>
    </w:p>
    <w:p>
      <w:pPr>
        <w:pStyle w:val="Heading9"/>
        <w:spacing w:before="96"/>
        <w:ind w:left="549"/>
      </w:pPr>
      <w:r>
        <w:rPr>
          <w:b w:val="0"/>
        </w:rPr>
        <w:br w:type="column"/>
      </w:r>
      <w:bookmarkStart w:name="TEACHER DECISION POINT" w:id="49"/>
      <w:bookmarkEnd w:id="49"/>
      <w:r>
        <w:rPr>
          <w:b w:val="0"/>
        </w:rPr>
      </w:r>
      <w:r>
        <w:rPr/>
        <w:t>TEACHER DECISION POINT</w:t>
      </w:r>
    </w:p>
    <w:p>
      <w:pPr>
        <w:pStyle w:val="BodyText"/>
        <w:ind w:left="1419"/>
        <w:rPr>
          <w:rFonts w:ascii="Book Antiqua"/>
          <w:sz w:val="20"/>
        </w:rPr>
      </w:pPr>
      <w:r>
        <w:rPr>
          <w:rFonts w:ascii="Book Antiqua"/>
          <w:sz w:val="20"/>
        </w:rPr>
        <w:drawing>
          <wp:inline distT="0" distB="0" distL="0" distR="0">
            <wp:extent cx="624825" cy="624459"/>
            <wp:effectExtent l="0" t="0" r="0" b="0"/>
            <wp:docPr id="39" name="image45.png" descr=""/>
            <wp:cNvGraphicFramePr>
              <a:graphicFrameLocks noChangeAspect="1"/>
            </wp:cNvGraphicFramePr>
            <a:graphic>
              <a:graphicData uri="http://schemas.openxmlformats.org/drawingml/2006/picture">
                <pic:pic>
                  <pic:nvPicPr>
                    <pic:cNvPr id="40" name="image45.png"/>
                    <pic:cNvPicPr/>
                  </pic:nvPicPr>
                  <pic:blipFill>
                    <a:blip r:embed="rId66" cstate="print"/>
                    <a:stretch>
                      <a:fillRect/>
                    </a:stretch>
                  </pic:blipFill>
                  <pic:spPr>
                    <a:xfrm>
                      <a:off x="0" y="0"/>
                      <a:ext cx="624825" cy="624459"/>
                    </a:xfrm>
                    <a:prstGeom prst="rect">
                      <a:avLst/>
                    </a:prstGeom>
                  </pic:spPr>
                </pic:pic>
              </a:graphicData>
            </a:graphic>
          </wp:inline>
        </w:drawing>
      </w:r>
      <w:r>
        <w:rPr>
          <w:rFonts w:ascii="Book Antiqua"/>
          <w:sz w:val="20"/>
        </w:rPr>
      </w:r>
    </w:p>
    <w:p>
      <w:pPr>
        <w:spacing w:line="244" w:lineRule="auto" w:before="0"/>
        <w:ind w:left="295" w:right="773" w:firstLine="0"/>
        <w:jc w:val="left"/>
        <w:rPr>
          <w:sz w:val="20"/>
        </w:rPr>
      </w:pPr>
      <w:r>
        <w:rPr>
          <w:sz w:val="20"/>
        </w:rPr>
        <w:t>This lesson is super structured in how to organize students in testing liquids first and then solids. You could also open it up to having students “go for it” creating recipes of their choice (changing both liquids and solids) following the sandwich pattern. This would create a “need-to-know” about variables when they can’t definitively say whether it’s the liquid or the metals that work or don’t work. This may require additional class sessions.</w:t>
      </w:r>
    </w:p>
    <w:p>
      <w:pPr>
        <w:spacing w:after="0" w:line="244" w:lineRule="auto"/>
        <w:jc w:val="left"/>
        <w:rPr>
          <w:sz w:val="20"/>
        </w:rPr>
        <w:sectPr>
          <w:type w:val="continuous"/>
          <w:pgSz w:w="12240" w:h="15840"/>
          <w:pgMar w:top="1500" w:bottom="280" w:left="340" w:right="380"/>
          <w:cols w:num="2" w:equalWidth="0">
            <w:col w:w="7143" w:space="40"/>
            <w:col w:w="4337"/>
          </w:cols>
        </w:sectPr>
      </w:pPr>
    </w:p>
    <w:p>
      <w:pPr>
        <w:pStyle w:val="BodyText"/>
        <w:rPr>
          <w:sz w:val="20"/>
        </w:rPr>
      </w:pPr>
    </w:p>
    <w:p>
      <w:pPr>
        <w:pStyle w:val="BodyText"/>
        <w:spacing w:before="3"/>
        <w:rPr>
          <w:sz w:val="18"/>
        </w:rPr>
      </w:pPr>
    </w:p>
    <w:p>
      <w:pPr>
        <w:pStyle w:val="ListParagraph"/>
        <w:numPr>
          <w:ilvl w:val="0"/>
          <w:numId w:val="42"/>
        </w:numPr>
        <w:tabs>
          <w:tab w:pos="1820" w:val="left" w:leader="none"/>
        </w:tabs>
        <w:spacing w:line="244" w:lineRule="auto" w:before="100" w:after="0"/>
        <w:ind w:left="1820" w:right="4386" w:hanging="360"/>
        <w:jc w:val="left"/>
        <w:rPr>
          <w:sz w:val="22"/>
        </w:rPr>
      </w:pPr>
      <w:r>
        <w:rPr/>
        <w:pict>
          <v:group style="position:absolute;margin-left:380.800201pt;margin-top:4.529142pt;width:177.95pt;height:225.35pt;mso-position-horizontal-relative:page;mso-position-vertical-relative:paragraph;z-index:2872" coordorigin="7616,91" coordsize="3559,4507">
            <v:shape style="position:absolute;left:7616;top:90;width:103;height:9" coordorigin="7616,91" coordsize="103,9" path="m7625,91l7616,91,7616,100,7625,100,7625,91xm7719,91l7625,91,7625,100,7719,100,7719,91xe" filled="true" fillcolor="#000000" stroked="false">
              <v:path arrowok="t"/>
              <v:fill type="solid"/>
            </v:shape>
            <v:line style="position:absolute" from="7720,96" to="11165,96" stroked="true" strokeweight=".48pt" strokecolor="#000000">
              <v:stroke dashstyle="solid"/>
            </v:line>
            <v:rect style="position:absolute;left:11164;top:90;width:10;height:10" filled="true" fillcolor="#000000" stroked="false">
              <v:fill type="solid"/>
            </v:rect>
            <v:line style="position:absolute" from="7621,101" to="7621,4592" stroked="true" strokeweight=".48pt" strokecolor="#000000">
              <v:stroke dashstyle="solid"/>
            </v:line>
            <v:line style="position:absolute" from="7617,4595" to="11165,4595" stroked="true" strokeweight=".24pt" strokecolor="#000000">
              <v:stroke dashstyle="solid"/>
            </v:line>
            <v:line style="position:absolute" from="11170,101" to="11170,4592" stroked="true" strokeweight=".48pt" strokecolor="#000000">
              <v:stroke dashstyle="solid"/>
            </v:line>
            <v:rect style="position:absolute;left:11164;top:4591;width:10;height:5" filled="true" fillcolor="#000000" stroked="false">
              <v:fill type="solid"/>
            </v:rect>
            <v:shape style="position:absolute;left:7626;top:101;width:3539;height:4491" type="#_x0000_t75" stroked="false">
              <v:imagedata r:id="rId67" o:title=""/>
            </v:shape>
            <v:shape style="position:absolute;left:7902;top:1036;width:42;height:1071" coordorigin="7902,1036" coordsize="42,1071" path="m7943,2090l7902,2090,7902,2106,7943,2106,7943,2090m7943,1036l7902,1036,7902,1053,7943,1053,7943,1036e" filled="true" fillcolor="#000000" stroked="false">
              <v:path arrowok="t"/>
              <v:fill type="solid"/>
            </v:shape>
            <v:shape style="position:absolute;left:7625;top:100;width:3540;height:4492" type="#_x0000_t202" filled="false" stroked="false">
              <v:textbox inset="0,0,0,0">
                <w:txbxContent>
                  <w:p>
                    <w:pPr>
                      <w:spacing w:line="240" w:lineRule="auto" w:before="10"/>
                      <w:rPr>
                        <w:rFonts w:ascii="Calibri"/>
                        <w:sz w:val="21"/>
                      </w:rPr>
                    </w:pPr>
                  </w:p>
                  <w:p>
                    <w:pPr>
                      <w:spacing w:before="0"/>
                      <w:ind w:left="446" w:right="0" w:firstLine="242"/>
                      <w:jc w:val="left"/>
                      <w:rPr>
                        <w:rFonts w:ascii="Book Antiqua"/>
                        <w:b/>
                        <w:sz w:val="22"/>
                      </w:rPr>
                    </w:pPr>
                    <w:r>
                      <w:rPr>
                        <w:rFonts w:ascii="Book Antiqua"/>
                        <w:b/>
                        <w:sz w:val="22"/>
                      </w:rPr>
                      <w:t>Back-Pocket Questions</w:t>
                    </w:r>
                  </w:p>
                  <w:p>
                    <w:pPr>
                      <w:spacing w:line="240" w:lineRule="auto" w:before="3"/>
                      <w:rPr>
                        <w:rFonts w:ascii="Calibri"/>
                        <w:sz w:val="21"/>
                      </w:rPr>
                    </w:pPr>
                  </w:p>
                  <w:p>
                    <w:pPr>
                      <w:spacing w:line="244" w:lineRule="auto" w:before="0"/>
                      <w:ind w:left="446" w:right="237" w:firstLine="0"/>
                      <w:jc w:val="left"/>
                      <w:rPr>
                        <w:sz w:val="22"/>
                      </w:rPr>
                    </w:pPr>
                    <w:r>
                      <w:rPr>
                        <w:sz w:val="22"/>
                      </w:rPr>
                      <w:t>What happens if the paper is too dry? Why do you think the liquid is important?</w:t>
                    </w:r>
                  </w:p>
                  <w:p>
                    <w:pPr>
                      <w:spacing w:line="240" w:lineRule="auto" w:before="8"/>
                      <w:rPr>
                        <w:rFonts w:ascii="Calibri"/>
                        <w:sz w:val="21"/>
                      </w:rPr>
                    </w:pPr>
                  </w:p>
                  <w:p>
                    <w:pPr>
                      <w:spacing w:line="247" w:lineRule="auto" w:before="0"/>
                      <w:ind w:left="446" w:right="171" w:firstLine="0"/>
                      <w:jc w:val="left"/>
                      <w:rPr>
                        <w:sz w:val="22"/>
                      </w:rPr>
                    </w:pPr>
                    <w:r>
                      <w:rPr>
                        <w:sz w:val="22"/>
                      </w:rPr>
                      <w:t>Why do you think some liquids will work and others don’t?</w:t>
                    </w:r>
                  </w:p>
                  <w:p>
                    <w:pPr>
                      <w:spacing w:line="240" w:lineRule="auto" w:before="0"/>
                      <w:rPr>
                        <w:rFonts w:ascii="Calibri"/>
                        <w:sz w:val="26"/>
                      </w:rPr>
                    </w:pPr>
                  </w:p>
                  <w:p>
                    <w:pPr>
                      <w:spacing w:line="240" w:lineRule="auto" w:before="0"/>
                      <w:rPr>
                        <w:rFonts w:ascii="Calibri"/>
                        <w:sz w:val="26"/>
                      </w:rPr>
                    </w:pPr>
                  </w:p>
                  <w:p>
                    <w:pPr>
                      <w:spacing w:line="240" w:lineRule="auto" w:before="0"/>
                      <w:rPr>
                        <w:rFonts w:ascii="Calibri"/>
                        <w:sz w:val="26"/>
                      </w:rPr>
                    </w:pPr>
                  </w:p>
                  <w:p>
                    <w:pPr>
                      <w:spacing w:line="240" w:lineRule="auto" w:before="0"/>
                      <w:rPr>
                        <w:rFonts w:ascii="Calibri"/>
                        <w:sz w:val="26"/>
                      </w:rPr>
                    </w:pPr>
                  </w:p>
                  <w:p>
                    <w:pPr>
                      <w:spacing w:line="240" w:lineRule="auto" w:before="8"/>
                      <w:rPr>
                        <w:rFonts w:ascii="Calibri"/>
                        <w:sz w:val="32"/>
                      </w:rPr>
                    </w:pPr>
                  </w:p>
                  <w:p>
                    <w:pPr>
                      <w:spacing w:before="0"/>
                      <w:ind w:left="1635" w:right="0" w:firstLine="0"/>
                      <w:jc w:val="left"/>
                      <w:rPr>
                        <w:rFonts w:ascii="Calibri"/>
                        <w:sz w:val="22"/>
                      </w:rPr>
                    </w:pPr>
                    <w:r>
                      <w:rPr>
                        <w:rFonts w:ascii="Calibri"/>
                        <w:sz w:val="22"/>
                      </w:rPr>
                      <w:t>4</w:t>
                    </w:r>
                    <w:r>
                      <w:rPr>
                        <w:rFonts w:ascii="Calibri"/>
                        <w:sz w:val="22"/>
                        <w:vertAlign w:val="superscript"/>
                      </w:rPr>
                      <w:t>th</w:t>
                    </w:r>
                    <w:r>
                      <w:rPr>
                        <w:rFonts w:ascii="Calibri"/>
                        <w:sz w:val="22"/>
                        <w:vertAlign w:val="baseline"/>
                      </w:rPr>
                      <w:t> Grade Circuits</w:t>
                    </w:r>
                  </w:p>
                  <w:p>
                    <w:pPr>
                      <w:spacing w:line="175" w:lineRule="exact" w:before="3"/>
                      <w:ind w:left="615" w:right="0" w:firstLine="0"/>
                      <w:jc w:val="left"/>
                      <w:rPr>
                        <w:rFonts w:ascii="Calibri" w:hAnsi="Calibri"/>
                        <w:sz w:val="16"/>
                      </w:rPr>
                    </w:pPr>
                    <w:r>
                      <w:rPr>
                        <w:rFonts w:ascii="Calibri" w:hAnsi="Calibri"/>
                        <w:sz w:val="16"/>
                      </w:rPr>
                      <w:t>© 2015, AmbitiousScienceTeaching.org</w:t>
                    </w:r>
                  </w:p>
                </w:txbxContent>
              </v:textbox>
              <w10:wrap type="none"/>
            </v:shape>
            <w10:wrap type="none"/>
          </v:group>
        </w:pict>
      </w:r>
      <w:r>
        <w:rPr>
          <w:sz w:val="22"/>
        </w:rPr>
        <w:t>Have partners follow the same directions as lesson 2a to but using the liquid specified at their table group. Use the LED as an indicator as to whether the liquid worksor not. Prompt pairs to work together in their groups and help each other if</w:t>
      </w:r>
      <w:r>
        <w:rPr>
          <w:spacing w:val="37"/>
          <w:sz w:val="22"/>
        </w:rPr>
        <w:t> </w:t>
      </w:r>
      <w:r>
        <w:rPr>
          <w:sz w:val="22"/>
        </w:rPr>
        <w:t>needed.</w:t>
      </w:r>
    </w:p>
    <w:p>
      <w:pPr>
        <w:pStyle w:val="BodyText"/>
        <w:spacing w:before="7"/>
      </w:pPr>
    </w:p>
    <w:p>
      <w:pPr>
        <w:pStyle w:val="ListParagraph"/>
        <w:numPr>
          <w:ilvl w:val="0"/>
          <w:numId w:val="42"/>
        </w:numPr>
        <w:tabs>
          <w:tab w:pos="1820" w:val="left" w:leader="none"/>
        </w:tabs>
        <w:spacing w:line="244" w:lineRule="auto" w:before="0" w:after="0"/>
        <w:ind w:left="1820" w:right="4579" w:hanging="360"/>
        <w:jc w:val="left"/>
        <w:rPr>
          <w:sz w:val="22"/>
        </w:rPr>
      </w:pPr>
      <w:r>
        <w:rPr>
          <w:sz w:val="22"/>
        </w:rPr>
        <w:t>Record findings in their data table for the liquid they tested. Do a quick share from each table group about each liquid tested and the result in whether or not the LED lit up. Complete the data table using data from the whole</w:t>
      </w:r>
      <w:r>
        <w:rPr>
          <w:spacing w:val="8"/>
          <w:sz w:val="22"/>
        </w:rPr>
        <w:t> </w:t>
      </w:r>
      <w:r>
        <w:rPr>
          <w:sz w:val="22"/>
        </w:rPr>
        <w:t>class.</w:t>
      </w:r>
    </w:p>
    <w:p>
      <w:pPr>
        <w:pStyle w:val="BodyText"/>
        <w:spacing w:before="9"/>
      </w:pPr>
    </w:p>
    <w:p>
      <w:pPr>
        <w:pStyle w:val="ListParagraph"/>
        <w:numPr>
          <w:ilvl w:val="0"/>
          <w:numId w:val="42"/>
        </w:numPr>
        <w:tabs>
          <w:tab w:pos="1820" w:val="left" w:leader="none"/>
        </w:tabs>
        <w:spacing w:line="244" w:lineRule="auto" w:before="0" w:after="0"/>
        <w:ind w:left="1820" w:right="4476" w:hanging="360"/>
        <w:jc w:val="left"/>
        <w:rPr>
          <w:sz w:val="22"/>
        </w:rPr>
      </w:pPr>
      <w:r>
        <w:rPr>
          <w:sz w:val="22"/>
        </w:rPr>
        <w:t>Clean up materials. Rinse off pennies and washers. Dry them. Wash hands. Throw away vinegar-soaked</w:t>
      </w:r>
      <w:r>
        <w:rPr>
          <w:spacing w:val="-21"/>
          <w:sz w:val="22"/>
        </w:rPr>
        <w:t> </w:t>
      </w:r>
      <w:r>
        <w:rPr>
          <w:sz w:val="22"/>
        </w:rPr>
        <w:t>papers. Return rinsed and dried pennies, washers, and LEDs</w:t>
      </w:r>
      <w:r>
        <w:rPr>
          <w:spacing w:val="-18"/>
          <w:sz w:val="22"/>
        </w:rPr>
        <w:t> </w:t>
      </w:r>
      <w:r>
        <w:rPr>
          <w:sz w:val="22"/>
        </w:rPr>
        <w:t>to</w:t>
      </w:r>
    </w:p>
    <w:p>
      <w:pPr>
        <w:pStyle w:val="BodyText"/>
        <w:tabs>
          <w:tab w:pos="5893" w:val="right" w:leader="none"/>
        </w:tabs>
        <w:spacing w:before="105"/>
        <w:ind w:left="1100"/>
        <w:rPr>
          <w:rFonts w:ascii="Calibri"/>
        </w:rPr>
      </w:pPr>
      <w:r>
        <w:rPr>
          <w:rFonts w:ascii="Calibri"/>
        </w:rPr>
        <w:t>Lesson 2b: Testing</w:t>
      </w:r>
      <w:r>
        <w:rPr>
          <w:rFonts w:ascii="Calibri"/>
          <w:spacing w:val="-5"/>
        </w:rPr>
        <w:t> </w:t>
      </w:r>
      <w:r>
        <w:rPr>
          <w:rFonts w:ascii="Calibri"/>
        </w:rPr>
        <w:t>Battery</w:t>
      </w:r>
      <w:r>
        <w:rPr>
          <w:rFonts w:ascii="Calibri"/>
          <w:spacing w:val="-1"/>
        </w:rPr>
        <w:t> </w:t>
      </w:r>
      <w:r>
        <w:rPr>
          <w:rFonts w:ascii="Calibri"/>
        </w:rPr>
        <w:t>Recipes</w:t>
        <w:tab/>
        <w:t>46</w:t>
      </w:r>
    </w:p>
    <w:p>
      <w:pPr>
        <w:spacing w:after="0"/>
        <w:rPr>
          <w:rFonts w:ascii="Calibri"/>
        </w:rPr>
        <w:sectPr>
          <w:type w:val="continuous"/>
          <w:pgSz w:w="12240" w:h="15840"/>
          <w:pgMar w:top="1500" w:bottom="280" w:left="340" w:right="380"/>
        </w:sectPr>
      </w:pPr>
    </w:p>
    <w:p>
      <w:pPr>
        <w:pStyle w:val="BodyText"/>
        <w:spacing w:before="79"/>
        <w:ind w:left="1820"/>
      </w:pPr>
      <w:r>
        <w:rPr/>
        <w:t>materials table.</w:t>
      </w:r>
    </w:p>
    <w:p>
      <w:pPr>
        <w:spacing w:after="0"/>
        <w:sectPr>
          <w:footerReference w:type="default" r:id="rId68"/>
          <w:pgSz w:w="12240" w:h="15840"/>
          <w:pgMar w:footer="961" w:header="0" w:top="1420" w:bottom="1160" w:left="340" w:right="380"/>
          <w:pgNumType w:start="47"/>
        </w:sectPr>
      </w:pPr>
    </w:p>
    <w:p>
      <w:pPr>
        <w:pStyle w:val="Heading9"/>
        <w:spacing w:before="75"/>
      </w:pPr>
      <w:bookmarkStart w:name="Making-a-battery: Testing Solids" w:id="50"/>
      <w:bookmarkEnd w:id="50"/>
      <w:r>
        <w:rPr>
          <w:b w:val="0"/>
        </w:rPr>
      </w:r>
      <w:r>
        <w:rPr/>
        <w:t>Making-a-battery: Testing Solids</w:t>
      </w:r>
    </w:p>
    <w:p>
      <w:pPr>
        <w:pStyle w:val="BodyText"/>
        <w:spacing w:before="7"/>
        <w:rPr>
          <w:rFonts w:ascii="Book Antiqua"/>
          <w:b/>
          <w:sz w:val="21"/>
        </w:rPr>
      </w:pPr>
    </w:p>
    <w:p>
      <w:pPr>
        <w:pStyle w:val="ListParagraph"/>
        <w:numPr>
          <w:ilvl w:val="0"/>
          <w:numId w:val="43"/>
        </w:numPr>
        <w:tabs>
          <w:tab w:pos="1820" w:val="left" w:leader="none"/>
        </w:tabs>
        <w:spacing w:line="242" w:lineRule="auto" w:before="1" w:after="0"/>
        <w:ind w:left="1820" w:right="1273" w:hanging="360"/>
        <w:jc w:val="left"/>
        <w:rPr>
          <w:b/>
          <w:sz w:val="22"/>
        </w:rPr>
      </w:pPr>
      <w:r>
        <w:rPr>
          <w:sz w:val="22"/>
        </w:rPr>
        <w:t>Now, students can test other solid materials following the same sandwich pattern we did yesterday but using a liquid we know works from the tests we did above. </w:t>
      </w:r>
      <w:r>
        <w:rPr>
          <w:rFonts w:ascii="Book Antiqua"/>
          <w:b/>
          <w:sz w:val="22"/>
        </w:rPr>
        <w:t>Focal</w:t>
      </w:r>
      <w:r>
        <w:rPr>
          <w:rFonts w:ascii="Book Antiqua"/>
          <w:b/>
          <w:spacing w:val="-38"/>
          <w:sz w:val="22"/>
        </w:rPr>
        <w:t> </w:t>
      </w:r>
      <w:r>
        <w:rPr>
          <w:rFonts w:ascii="Book Antiqua"/>
          <w:b/>
          <w:sz w:val="22"/>
        </w:rPr>
        <w:t>Question: What</w:t>
      </w:r>
      <w:r>
        <w:rPr>
          <w:rFonts w:ascii="Book Antiqua"/>
          <w:b/>
          <w:spacing w:val="-10"/>
          <w:sz w:val="22"/>
        </w:rPr>
        <w:t> </w:t>
      </w:r>
      <w:r>
        <w:rPr>
          <w:rFonts w:ascii="Book Antiqua"/>
          <w:b/>
          <w:sz w:val="22"/>
        </w:rPr>
        <w:t>solids</w:t>
      </w:r>
      <w:r>
        <w:rPr>
          <w:rFonts w:ascii="Book Antiqua"/>
          <w:b/>
          <w:spacing w:val="-6"/>
          <w:sz w:val="22"/>
        </w:rPr>
        <w:t> </w:t>
      </w:r>
      <w:r>
        <w:rPr>
          <w:rFonts w:ascii="Book Antiqua"/>
          <w:b/>
          <w:sz w:val="22"/>
        </w:rPr>
        <w:t>work</w:t>
      </w:r>
      <w:r>
        <w:rPr>
          <w:rFonts w:ascii="Book Antiqua"/>
          <w:b/>
          <w:spacing w:val="-8"/>
          <w:sz w:val="22"/>
        </w:rPr>
        <w:t> </w:t>
      </w:r>
      <w:r>
        <w:rPr>
          <w:rFonts w:ascii="Book Antiqua"/>
          <w:b/>
          <w:sz w:val="22"/>
        </w:rPr>
        <w:t>in</w:t>
      </w:r>
      <w:r>
        <w:rPr>
          <w:rFonts w:ascii="Book Antiqua"/>
          <w:b/>
          <w:spacing w:val="-7"/>
          <w:sz w:val="22"/>
        </w:rPr>
        <w:t> </w:t>
      </w:r>
      <w:r>
        <w:rPr>
          <w:rFonts w:ascii="Book Antiqua"/>
          <w:b/>
          <w:sz w:val="22"/>
        </w:rPr>
        <w:t>battery</w:t>
      </w:r>
      <w:r>
        <w:rPr>
          <w:rFonts w:ascii="Book Antiqua"/>
          <w:b/>
          <w:spacing w:val="-8"/>
          <w:sz w:val="22"/>
        </w:rPr>
        <w:t> </w:t>
      </w:r>
      <w:r>
        <w:rPr>
          <w:rFonts w:ascii="Book Antiqua"/>
          <w:b/>
          <w:sz w:val="22"/>
        </w:rPr>
        <w:t>design</w:t>
      </w:r>
      <w:r>
        <w:rPr>
          <w:rFonts w:ascii="Book Antiqua"/>
          <w:b/>
          <w:spacing w:val="-8"/>
          <w:sz w:val="22"/>
        </w:rPr>
        <w:t> </w:t>
      </w:r>
      <w:r>
        <w:rPr>
          <w:rFonts w:ascii="Book Antiqua"/>
          <w:b/>
          <w:sz w:val="22"/>
        </w:rPr>
        <w:t>with</w:t>
      </w:r>
      <w:r>
        <w:rPr>
          <w:rFonts w:ascii="Book Antiqua"/>
          <w:b/>
          <w:spacing w:val="-8"/>
          <w:sz w:val="22"/>
        </w:rPr>
        <w:t> </w:t>
      </w:r>
      <w:r>
        <w:rPr>
          <w:rFonts w:ascii="Book Antiqua"/>
          <w:b/>
          <w:sz w:val="22"/>
        </w:rPr>
        <w:t>a</w:t>
      </w:r>
      <w:r>
        <w:rPr>
          <w:rFonts w:ascii="Book Antiqua"/>
          <w:b/>
          <w:spacing w:val="-9"/>
          <w:sz w:val="22"/>
        </w:rPr>
        <w:t> </w:t>
      </w:r>
      <w:r>
        <w:rPr>
          <w:rFonts w:ascii="Book Antiqua"/>
          <w:b/>
          <w:sz w:val="22"/>
        </w:rPr>
        <w:t>liquid</w:t>
      </w:r>
      <w:r>
        <w:rPr>
          <w:rFonts w:ascii="Book Antiqua"/>
          <w:b/>
          <w:spacing w:val="-9"/>
          <w:sz w:val="22"/>
        </w:rPr>
        <w:t> </w:t>
      </w:r>
      <w:r>
        <w:rPr>
          <w:rFonts w:ascii="Book Antiqua"/>
          <w:b/>
          <w:sz w:val="22"/>
        </w:rPr>
        <w:t>we</w:t>
      </w:r>
      <w:r>
        <w:rPr>
          <w:rFonts w:ascii="Book Antiqua"/>
          <w:b/>
          <w:spacing w:val="-9"/>
          <w:sz w:val="22"/>
        </w:rPr>
        <w:t> </w:t>
      </w:r>
      <w:r>
        <w:rPr>
          <w:rFonts w:ascii="Book Antiqua"/>
          <w:b/>
          <w:sz w:val="22"/>
        </w:rPr>
        <w:t>know</w:t>
      </w:r>
      <w:r>
        <w:rPr>
          <w:rFonts w:ascii="Book Antiqua"/>
          <w:b/>
          <w:spacing w:val="-9"/>
          <w:sz w:val="22"/>
        </w:rPr>
        <w:t> </w:t>
      </w:r>
      <w:r>
        <w:rPr>
          <w:rFonts w:ascii="Book Antiqua"/>
          <w:b/>
          <w:sz w:val="22"/>
        </w:rPr>
        <w:t>works?</w:t>
      </w:r>
    </w:p>
    <w:p>
      <w:pPr>
        <w:pStyle w:val="BodyText"/>
        <w:spacing w:before="1"/>
        <w:rPr>
          <w:rFonts w:ascii="Book Antiqua"/>
          <w:b/>
          <w:sz w:val="21"/>
        </w:rPr>
      </w:pPr>
    </w:p>
    <w:p>
      <w:pPr>
        <w:pStyle w:val="ListParagraph"/>
        <w:numPr>
          <w:ilvl w:val="0"/>
          <w:numId w:val="43"/>
        </w:numPr>
        <w:tabs>
          <w:tab w:pos="1820" w:val="left" w:leader="none"/>
        </w:tabs>
        <w:spacing w:line="244" w:lineRule="auto" w:before="1" w:after="0"/>
        <w:ind w:left="1820" w:right="1040" w:hanging="360"/>
        <w:jc w:val="left"/>
        <w:rPr>
          <w:sz w:val="22"/>
        </w:rPr>
      </w:pPr>
      <w:r>
        <w:rPr>
          <w:sz w:val="22"/>
        </w:rPr>
        <w:t>Have</w:t>
      </w:r>
      <w:r>
        <w:rPr>
          <w:spacing w:val="-8"/>
          <w:sz w:val="22"/>
        </w:rPr>
        <w:t> </w:t>
      </w:r>
      <w:r>
        <w:rPr>
          <w:sz w:val="22"/>
        </w:rPr>
        <w:t>partners</w:t>
      </w:r>
      <w:r>
        <w:rPr>
          <w:spacing w:val="-6"/>
          <w:sz w:val="22"/>
        </w:rPr>
        <w:t> </w:t>
      </w:r>
      <w:r>
        <w:rPr>
          <w:sz w:val="22"/>
        </w:rPr>
        <w:t>decide</w:t>
      </w:r>
      <w:r>
        <w:rPr>
          <w:spacing w:val="-7"/>
          <w:sz w:val="22"/>
        </w:rPr>
        <w:t> </w:t>
      </w:r>
      <w:r>
        <w:rPr>
          <w:sz w:val="22"/>
        </w:rPr>
        <w:t>what</w:t>
      </w:r>
      <w:r>
        <w:rPr>
          <w:spacing w:val="-6"/>
          <w:sz w:val="22"/>
        </w:rPr>
        <w:t> </w:t>
      </w:r>
      <w:r>
        <w:rPr>
          <w:sz w:val="22"/>
        </w:rPr>
        <w:t>two</w:t>
      </w:r>
      <w:r>
        <w:rPr>
          <w:spacing w:val="-8"/>
          <w:sz w:val="22"/>
        </w:rPr>
        <w:t> </w:t>
      </w:r>
      <w:r>
        <w:rPr>
          <w:sz w:val="22"/>
        </w:rPr>
        <w:t>solids</w:t>
      </w:r>
      <w:r>
        <w:rPr>
          <w:spacing w:val="-6"/>
          <w:sz w:val="22"/>
        </w:rPr>
        <w:t> </w:t>
      </w:r>
      <w:r>
        <w:rPr>
          <w:sz w:val="22"/>
        </w:rPr>
        <w:t>they</w:t>
      </w:r>
      <w:r>
        <w:rPr>
          <w:spacing w:val="-7"/>
          <w:sz w:val="22"/>
        </w:rPr>
        <w:t> </w:t>
      </w:r>
      <w:r>
        <w:rPr>
          <w:sz w:val="22"/>
        </w:rPr>
        <w:t>want</w:t>
      </w:r>
      <w:r>
        <w:rPr>
          <w:spacing w:val="-7"/>
          <w:sz w:val="22"/>
        </w:rPr>
        <w:t> </w:t>
      </w:r>
      <w:r>
        <w:rPr>
          <w:sz w:val="22"/>
        </w:rPr>
        <w:t>to</w:t>
      </w:r>
      <w:r>
        <w:rPr>
          <w:spacing w:val="-5"/>
          <w:sz w:val="22"/>
        </w:rPr>
        <w:t> </w:t>
      </w:r>
      <w:r>
        <w:rPr>
          <w:sz w:val="22"/>
        </w:rPr>
        <w:t>try</w:t>
      </w:r>
      <w:r>
        <w:rPr>
          <w:spacing w:val="-7"/>
          <w:sz w:val="22"/>
        </w:rPr>
        <w:t> </w:t>
      </w:r>
      <w:r>
        <w:rPr>
          <w:sz w:val="22"/>
        </w:rPr>
        <w:t>given</w:t>
      </w:r>
      <w:r>
        <w:rPr>
          <w:spacing w:val="-7"/>
          <w:sz w:val="22"/>
        </w:rPr>
        <w:t> </w:t>
      </w:r>
      <w:r>
        <w:rPr>
          <w:sz w:val="22"/>
        </w:rPr>
        <w:t>the</w:t>
      </w:r>
      <w:r>
        <w:rPr>
          <w:spacing w:val="-5"/>
          <w:sz w:val="22"/>
        </w:rPr>
        <w:t> </w:t>
      </w:r>
      <w:r>
        <w:rPr>
          <w:sz w:val="22"/>
        </w:rPr>
        <w:t>materials</w:t>
      </w:r>
      <w:r>
        <w:rPr>
          <w:spacing w:val="-6"/>
          <w:sz w:val="22"/>
        </w:rPr>
        <w:t> </w:t>
      </w:r>
      <w:r>
        <w:rPr>
          <w:sz w:val="22"/>
        </w:rPr>
        <w:t>you</w:t>
      </w:r>
      <w:r>
        <w:rPr>
          <w:spacing w:val="-9"/>
          <w:sz w:val="22"/>
        </w:rPr>
        <w:t> </w:t>
      </w:r>
      <w:r>
        <w:rPr>
          <w:sz w:val="22"/>
        </w:rPr>
        <w:t>have</w:t>
      </w:r>
      <w:r>
        <w:rPr>
          <w:spacing w:val="-7"/>
          <w:sz w:val="22"/>
        </w:rPr>
        <w:t> </w:t>
      </w:r>
      <w:r>
        <w:rPr>
          <w:sz w:val="22"/>
        </w:rPr>
        <w:t>ready</w:t>
      </w:r>
      <w:r>
        <w:rPr>
          <w:spacing w:val="-5"/>
          <w:sz w:val="22"/>
        </w:rPr>
        <w:t> </w:t>
      </w:r>
      <w:r>
        <w:rPr>
          <w:sz w:val="22"/>
        </w:rPr>
        <w:t>for them</w:t>
      </w:r>
      <w:r>
        <w:rPr>
          <w:spacing w:val="5"/>
          <w:sz w:val="22"/>
        </w:rPr>
        <w:t> </w:t>
      </w:r>
      <w:r>
        <w:rPr>
          <w:sz w:val="22"/>
        </w:rPr>
        <w:t>to</w:t>
      </w:r>
      <w:r>
        <w:rPr>
          <w:spacing w:val="6"/>
          <w:sz w:val="22"/>
        </w:rPr>
        <w:t> </w:t>
      </w:r>
      <w:r>
        <w:rPr>
          <w:sz w:val="22"/>
        </w:rPr>
        <w:t>test</w:t>
      </w:r>
      <w:r>
        <w:rPr>
          <w:spacing w:val="6"/>
          <w:sz w:val="22"/>
        </w:rPr>
        <w:t> </w:t>
      </w:r>
      <w:r>
        <w:rPr>
          <w:sz w:val="22"/>
        </w:rPr>
        <w:t>and</w:t>
      </w:r>
      <w:r>
        <w:rPr>
          <w:spacing w:val="7"/>
          <w:sz w:val="22"/>
        </w:rPr>
        <w:t> </w:t>
      </w:r>
      <w:r>
        <w:rPr>
          <w:sz w:val="22"/>
        </w:rPr>
        <w:t>select</w:t>
      </w:r>
      <w:r>
        <w:rPr>
          <w:spacing w:val="5"/>
          <w:sz w:val="22"/>
        </w:rPr>
        <w:t> </w:t>
      </w:r>
      <w:r>
        <w:rPr>
          <w:sz w:val="22"/>
        </w:rPr>
        <w:t>one</w:t>
      </w:r>
      <w:r>
        <w:rPr>
          <w:spacing w:val="6"/>
          <w:sz w:val="22"/>
        </w:rPr>
        <w:t> </w:t>
      </w:r>
      <w:r>
        <w:rPr>
          <w:sz w:val="22"/>
        </w:rPr>
        <w:t>liquid</w:t>
      </w:r>
      <w:r>
        <w:rPr>
          <w:spacing w:val="6"/>
          <w:sz w:val="22"/>
        </w:rPr>
        <w:t> </w:t>
      </w:r>
      <w:r>
        <w:rPr>
          <w:sz w:val="22"/>
        </w:rPr>
        <w:t>we</w:t>
      </w:r>
      <w:r>
        <w:rPr>
          <w:spacing w:val="6"/>
          <w:sz w:val="22"/>
        </w:rPr>
        <w:t> </w:t>
      </w:r>
      <w:r>
        <w:rPr>
          <w:sz w:val="22"/>
        </w:rPr>
        <w:t>know</w:t>
      </w:r>
      <w:r>
        <w:rPr>
          <w:spacing w:val="6"/>
          <w:sz w:val="22"/>
        </w:rPr>
        <w:t> </w:t>
      </w:r>
      <w:r>
        <w:rPr>
          <w:sz w:val="22"/>
        </w:rPr>
        <w:t>works.</w:t>
      </w:r>
    </w:p>
    <w:p>
      <w:pPr>
        <w:pStyle w:val="BodyText"/>
        <w:spacing w:before="6"/>
      </w:pPr>
    </w:p>
    <w:p>
      <w:pPr>
        <w:pStyle w:val="ListParagraph"/>
        <w:numPr>
          <w:ilvl w:val="0"/>
          <w:numId w:val="43"/>
        </w:numPr>
        <w:tabs>
          <w:tab w:pos="1820" w:val="left" w:leader="none"/>
        </w:tabs>
        <w:spacing w:line="244" w:lineRule="auto" w:before="0" w:after="0"/>
        <w:ind w:left="1821" w:right="879" w:hanging="361"/>
        <w:jc w:val="left"/>
        <w:rPr>
          <w:sz w:val="22"/>
        </w:rPr>
      </w:pPr>
      <w:r>
        <w:rPr>
          <w:sz w:val="22"/>
        </w:rPr>
        <w:t>Partners</w:t>
      </w:r>
      <w:r>
        <w:rPr>
          <w:spacing w:val="-18"/>
          <w:sz w:val="22"/>
        </w:rPr>
        <w:t> </w:t>
      </w:r>
      <w:r>
        <w:rPr>
          <w:sz w:val="22"/>
        </w:rPr>
        <w:t>gather</w:t>
      </w:r>
      <w:r>
        <w:rPr>
          <w:spacing w:val="-19"/>
          <w:sz w:val="22"/>
        </w:rPr>
        <w:t> </w:t>
      </w:r>
      <w:r>
        <w:rPr>
          <w:sz w:val="22"/>
        </w:rPr>
        <w:t>the</w:t>
      </w:r>
      <w:r>
        <w:rPr>
          <w:spacing w:val="-19"/>
          <w:sz w:val="22"/>
        </w:rPr>
        <w:t> </w:t>
      </w:r>
      <w:r>
        <w:rPr>
          <w:sz w:val="22"/>
        </w:rPr>
        <w:t>materials</w:t>
      </w:r>
      <w:r>
        <w:rPr>
          <w:spacing w:val="-19"/>
          <w:sz w:val="22"/>
        </w:rPr>
        <w:t> </w:t>
      </w:r>
      <w:r>
        <w:rPr>
          <w:sz w:val="22"/>
        </w:rPr>
        <w:t>they</w:t>
      </w:r>
      <w:r>
        <w:rPr>
          <w:spacing w:val="-18"/>
          <w:sz w:val="22"/>
        </w:rPr>
        <w:t> </w:t>
      </w:r>
      <w:r>
        <w:rPr>
          <w:sz w:val="22"/>
        </w:rPr>
        <w:t>need</w:t>
      </w:r>
      <w:r>
        <w:rPr>
          <w:spacing w:val="-19"/>
          <w:sz w:val="22"/>
        </w:rPr>
        <w:t> </w:t>
      </w:r>
      <w:r>
        <w:rPr>
          <w:sz w:val="22"/>
        </w:rPr>
        <w:t>from</w:t>
      </w:r>
      <w:r>
        <w:rPr>
          <w:spacing w:val="-20"/>
          <w:sz w:val="22"/>
        </w:rPr>
        <w:t> </w:t>
      </w:r>
      <w:r>
        <w:rPr>
          <w:sz w:val="22"/>
        </w:rPr>
        <w:t>the</w:t>
      </w:r>
      <w:r>
        <w:rPr>
          <w:spacing w:val="-17"/>
          <w:sz w:val="22"/>
        </w:rPr>
        <w:t> </w:t>
      </w:r>
      <w:r>
        <w:rPr>
          <w:sz w:val="22"/>
        </w:rPr>
        <w:t>materials</w:t>
      </w:r>
      <w:r>
        <w:rPr>
          <w:spacing w:val="-19"/>
          <w:sz w:val="22"/>
        </w:rPr>
        <w:t> </w:t>
      </w:r>
      <w:r>
        <w:rPr>
          <w:sz w:val="22"/>
        </w:rPr>
        <w:t>table,</w:t>
      </w:r>
      <w:r>
        <w:rPr>
          <w:spacing w:val="-19"/>
          <w:sz w:val="22"/>
        </w:rPr>
        <w:t> </w:t>
      </w:r>
      <w:r>
        <w:rPr>
          <w:sz w:val="22"/>
        </w:rPr>
        <w:t>perform</w:t>
      </w:r>
      <w:r>
        <w:rPr>
          <w:spacing w:val="-20"/>
          <w:sz w:val="22"/>
        </w:rPr>
        <w:t> </w:t>
      </w:r>
      <w:r>
        <w:rPr>
          <w:sz w:val="22"/>
        </w:rPr>
        <w:t>their</w:t>
      </w:r>
      <w:r>
        <w:rPr>
          <w:spacing w:val="-19"/>
          <w:sz w:val="22"/>
        </w:rPr>
        <w:t> </w:t>
      </w:r>
      <w:r>
        <w:rPr>
          <w:sz w:val="22"/>
        </w:rPr>
        <w:t>test,</w:t>
      </w:r>
      <w:r>
        <w:rPr>
          <w:spacing w:val="-19"/>
          <w:sz w:val="22"/>
        </w:rPr>
        <w:t> </w:t>
      </w:r>
      <w:r>
        <w:rPr>
          <w:sz w:val="22"/>
        </w:rPr>
        <w:t>record</w:t>
      </w:r>
      <w:r>
        <w:rPr>
          <w:spacing w:val="-19"/>
          <w:sz w:val="22"/>
        </w:rPr>
        <w:t> </w:t>
      </w:r>
      <w:r>
        <w:rPr>
          <w:sz w:val="22"/>
        </w:rPr>
        <w:t>their findings on the recording</w:t>
      </w:r>
      <w:r>
        <w:rPr>
          <w:spacing w:val="38"/>
          <w:sz w:val="22"/>
        </w:rPr>
        <w:t> </w:t>
      </w:r>
      <w:r>
        <w:rPr>
          <w:sz w:val="22"/>
        </w:rPr>
        <w:t>sheet.</w:t>
      </w:r>
    </w:p>
    <w:p>
      <w:pPr>
        <w:pStyle w:val="BodyText"/>
        <w:spacing w:before="7"/>
      </w:pPr>
    </w:p>
    <w:p>
      <w:pPr>
        <w:pStyle w:val="ListParagraph"/>
        <w:numPr>
          <w:ilvl w:val="0"/>
          <w:numId w:val="43"/>
        </w:numPr>
        <w:tabs>
          <w:tab w:pos="1820" w:val="left" w:leader="none"/>
        </w:tabs>
        <w:spacing w:line="240" w:lineRule="auto" w:before="0" w:after="0"/>
        <w:ind w:left="1820" w:right="0" w:hanging="360"/>
        <w:jc w:val="left"/>
        <w:rPr>
          <w:sz w:val="22"/>
        </w:rPr>
      </w:pPr>
      <w:r>
        <w:rPr>
          <w:spacing w:val="-2"/>
          <w:w w:val="93"/>
          <w:sz w:val="22"/>
        </w:rPr>
        <w:t>Pa</w:t>
      </w:r>
      <w:r>
        <w:rPr>
          <w:w w:val="93"/>
          <w:sz w:val="22"/>
        </w:rPr>
        <w:t>r</w:t>
      </w:r>
      <w:r>
        <w:rPr>
          <w:spacing w:val="-2"/>
          <w:w w:val="80"/>
          <w:sz w:val="22"/>
        </w:rPr>
        <w:t>t</w:t>
      </w:r>
      <w:r>
        <w:rPr>
          <w:spacing w:val="-2"/>
          <w:w w:val="99"/>
          <w:sz w:val="22"/>
        </w:rPr>
        <w:t>ne</w:t>
      </w:r>
      <w:r>
        <w:rPr>
          <w:spacing w:val="-1"/>
          <w:w w:val="79"/>
          <w:sz w:val="22"/>
        </w:rPr>
        <w:t>r</w:t>
      </w:r>
      <w:r>
        <w:rPr>
          <w:w w:val="89"/>
          <w:sz w:val="22"/>
        </w:rPr>
        <w:t>s</w:t>
      </w:r>
      <w:r>
        <w:rPr>
          <w:spacing w:val="3"/>
          <w:sz w:val="22"/>
        </w:rPr>
        <w:t> </w:t>
      </w:r>
      <w:r>
        <w:rPr>
          <w:spacing w:val="-1"/>
          <w:w w:val="102"/>
          <w:sz w:val="22"/>
        </w:rPr>
        <w:t>co</w:t>
      </w:r>
      <w:r>
        <w:rPr>
          <w:w w:val="102"/>
          <w:sz w:val="22"/>
        </w:rPr>
        <w:t>m</w:t>
      </w:r>
      <w:r>
        <w:rPr>
          <w:spacing w:val="-3"/>
          <w:w w:val="98"/>
          <w:sz w:val="22"/>
        </w:rPr>
        <w:t>p</w:t>
      </w:r>
      <w:r>
        <w:rPr>
          <w:spacing w:val="-2"/>
          <w:w w:val="89"/>
          <w:sz w:val="22"/>
        </w:rPr>
        <w:t>a</w:t>
      </w:r>
      <w:r>
        <w:rPr>
          <w:spacing w:val="0"/>
          <w:w w:val="89"/>
          <w:sz w:val="22"/>
        </w:rPr>
        <w:t>r</w:t>
      </w:r>
      <w:r>
        <w:rPr>
          <w:w w:val="101"/>
          <w:sz w:val="22"/>
        </w:rPr>
        <w:t>e</w:t>
      </w:r>
      <w:r>
        <w:rPr>
          <w:spacing w:val="10"/>
          <w:sz w:val="22"/>
        </w:rPr>
        <w:t> </w:t>
      </w:r>
      <w:r>
        <w:rPr>
          <w:spacing w:val="-3"/>
          <w:w w:val="80"/>
          <w:sz w:val="22"/>
        </w:rPr>
        <w:t>t</w:t>
      </w:r>
      <w:r>
        <w:rPr>
          <w:spacing w:val="-2"/>
          <w:w w:val="100"/>
          <w:sz w:val="22"/>
        </w:rPr>
        <w:t>h</w:t>
      </w:r>
      <w:r>
        <w:rPr>
          <w:spacing w:val="-1"/>
          <w:w w:val="100"/>
          <w:sz w:val="22"/>
        </w:rPr>
        <w:t>e</w:t>
      </w:r>
      <w:r>
        <w:rPr>
          <w:spacing w:val="-3"/>
          <w:w w:val="98"/>
          <w:sz w:val="22"/>
        </w:rPr>
        <w:t>i</w:t>
      </w:r>
      <w:r>
        <w:rPr>
          <w:w w:val="79"/>
          <w:sz w:val="22"/>
        </w:rPr>
        <w:t>r</w:t>
      </w:r>
      <w:r>
        <w:rPr>
          <w:spacing w:val="-1"/>
          <w:sz w:val="22"/>
        </w:rPr>
        <w:t> </w:t>
      </w:r>
      <w:r>
        <w:rPr>
          <w:spacing w:val="-1"/>
          <w:w w:val="99"/>
          <w:sz w:val="22"/>
        </w:rPr>
        <w:t>b</w:t>
      </w:r>
      <w:r>
        <w:rPr>
          <w:spacing w:val="-4"/>
          <w:w w:val="99"/>
          <w:sz w:val="22"/>
        </w:rPr>
        <w:t>a</w:t>
      </w:r>
      <w:r>
        <w:rPr>
          <w:spacing w:val="-1"/>
          <w:w w:val="80"/>
          <w:sz w:val="22"/>
        </w:rPr>
        <w:t>t</w:t>
      </w:r>
      <w:r>
        <w:rPr>
          <w:spacing w:val="-2"/>
          <w:w w:val="80"/>
          <w:sz w:val="22"/>
        </w:rPr>
        <w:t>t</w:t>
      </w:r>
      <w:r>
        <w:rPr>
          <w:w w:val="91"/>
          <w:sz w:val="22"/>
        </w:rPr>
        <w:t>e</w:t>
      </w:r>
      <w:r>
        <w:rPr>
          <w:spacing w:val="-1"/>
          <w:w w:val="91"/>
          <w:sz w:val="22"/>
        </w:rPr>
        <w:t>r</w:t>
      </w:r>
      <w:r>
        <w:rPr>
          <w:w w:val="98"/>
          <w:sz w:val="22"/>
        </w:rPr>
        <w:t>y</w:t>
      </w:r>
      <w:r>
        <w:rPr>
          <w:spacing w:val="10"/>
          <w:sz w:val="22"/>
        </w:rPr>
        <w:t> </w:t>
      </w:r>
      <w:r>
        <w:rPr>
          <w:spacing w:val="-3"/>
          <w:w w:val="99"/>
          <w:sz w:val="22"/>
        </w:rPr>
        <w:t>w</w:t>
      </w:r>
      <w:r>
        <w:rPr>
          <w:spacing w:val="-1"/>
          <w:w w:val="98"/>
          <w:sz w:val="22"/>
        </w:rPr>
        <w:t>i</w:t>
      </w:r>
      <w:r>
        <w:rPr>
          <w:spacing w:val="-2"/>
          <w:w w:val="80"/>
          <w:sz w:val="22"/>
        </w:rPr>
        <w:t>t</w:t>
      </w:r>
      <w:r>
        <w:rPr>
          <w:w w:val="99"/>
          <w:sz w:val="22"/>
        </w:rPr>
        <w:t>h</w:t>
      </w:r>
      <w:r>
        <w:rPr>
          <w:spacing w:val="10"/>
          <w:sz w:val="22"/>
        </w:rPr>
        <w:t> </w:t>
      </w:r>
      <w:r>
        <w:rPr>
          <w:spacing w:val="-2"/>
          <w:w w:val="94"/>
          <w:sz w:val="22"/>
        </w:rPr>
        <w:t>ot</w:t>
      </w:r>
      <w:r>
        <w:rPr>
          <w:w w:val="100"/>
          <w:sz w:val="22"/>
        </w:rPr>
        <w:t>he</w:t>
      </w:r>
      <w:r>
        <w:rPr>
          <w:w w:val="79"/>
          <w:sz w:val="22"/>
        </w:rPr>
        <w:t>r</w:t>
      </w:r>
      <w:r>
        <w:rPr>
          <w:spacing w:val="5"/>
          <w:sz w:val="22"/>
        </w:rPr>
        <w:t> </w:t>
      </w:r>
      <w:r>
        <w:rPr>
          <w:spacing w:val="-2"/>
          <w:w w:val="93"/>
          <w:sz w:val="22"/>
        </w:rPr>
        <w:t>pa</w:t>
      </w:r>
      <w:r>
        <w:rPr>
          <w:w w:val="93"/>
          <w:sz w:val="22"/>
        </w:rPr>
        <w:t>r</w:t>
      </w:r>
      <w:r>
        <w:rPr>
          <w:spacing w:val="-1"/>
          <w:w w:val="80"/>
          <w:sz w:val="22"/>
        </w:rPr>
        <w:t>t</w:t>
      </w:r>
      <w:r>
        <w:rPr>
          <w:spacing w:val="-4"/>
          <w:w w:val="98"/>
          <w:sz w:val="22"/>
        </w:rPr>
        <w:t>n</w:t>
      </w:r>
      <w:r>
        <w:rPr>
          <w:w w:val="91"/>
          <w:sz w:val="22"/>
        </w:rPr>
        <w:t>e</w:t>
      </w:r>
      <w:r>
        <w:rPr>
          <w:spacing w:val="-2"/>
          <w:w w:val="91"/>
          <w:sz w:val="22"/>
        </w:rPr>
        <w:t>r</w:t>
      </w:r>
      <w:r>
        <w:rPr>
          <w:w w:val="89"/>
          <w:sz w:val="22"/>
        </w:rPr>
        <w:t>s</w:t>
      </w:r>
      <w:r>
        <w:rPr>
          <w:spacing w:val="-1"/>
          <w:w w:val="56"/>
          <w:sz w:val="22"/>
        </w:rPr>
        <w:t>/</w:t>
      </w:r>
      <w:r>
        <w:rPr>
          <w:spacing w:val="-1"/>
          <w:w w:val="100"/>
          <w:sz w:val="22"/>
        </w:rPr>
        <w:t>g</w:t>
      </w:r>
      <w:r>
        <w:rPr>
          <w:w w:val="79"/>
          <w:sz w:val="22"/>
        </w:rPr>
        <w:t>r</w:t>
      </w:r>
      <w:r>
        <w:rPr>
          <w:spacing w:val="-2"/>
          <w:w w:val="100"/>
          <w:sz w:val="22"/>
        </w:rPr>
        <w:t>oup</w:t>
      </w:r>
      <w:r>
        <w:rPr>
          <w:w w:val="89"/>
          <w:sz w:val="22"/>
        </w:rPr>
        <w:t>s</w:t>
      </w:r>
      <w:r>
        <w:rPr>
          <w:w w:val="134"/>
          <w:sz w:val="22"/>
        </w:rPr>
        <w:t>.</w:t>
      </w:r>
    </w:p>
    <w:p>
      <w:pPr>
        <w:pStyle w:val="BodyText"/>
        <w:rPr>
          <w:sz w:val="23"/>
        </w:rPr>
      </w:pPr>
    </w:p>
    <w:p>
      <w:pPr>
        <w:pStyle w:val="ListParagraph"/>
        <w:numPr>
          <w:ilvl w:val="0"/>
          <w:numId w:val="43"/>
        </w:numPr>
        <w:tabs>
          <w:tab w:pos="1820" w:val="left" w:leader="none"/>
        </w:tabs>
        <w:spacing w:line="240" w:lineRule="auto" w:before="1" w:after="0"/>
        <w:ind w:left="1820" w:right="0" w:hanging="360"/>
        <w:jc w:val="left"/>
        <w:rPr>
          <w:sz w:val="22"/>
        </w:rPr>
      </w:pPr>
      <w:r>
        <w:rPr>
          <w:sz w:val="22"/>
        </w:rPr>
        <w:t>Discuss</w:t>
      </w:r>
      <w:r>
        <w:rPr>
          <w:spacing w:val="7"/>
          <w:sz w:val="22"/>
        </w:rPr>
        <w:t> </w:t>
      </w:r>
      <w:r>
        <w:rPr>
          <w:sz w:val="22"/>
        </w:rPr>
        <w:t>which</w:t>
      </w:r>
      <w:r>
        <w:rPr>
          <w:spacing w:val="6"/>
          <w:sz w:val="22"/>
        </w:rPr>
        <w:t> </w:t>
      </w:r>
      <w:r>
        <w:rPr>
          <w:sz w:val="22"/>
        </w:rPr>
        <w:t>solids</w:t>
      </w:r>
      <w:r>
        <w:rPr>
          <w:spacing w:val="7"/>
          <w:sz w:val="22"/>
        </w:rPr>
        <w:t> </w:t>
      </w:r>
      <w:r>
        <w:rPr>
          <w:sz w:val="22"/>
        </w:rPr>
        <w:t>seemed</w:t>
      </w:r>
      <w:r>
        <w:rPr>
          <w:spacing w:val="7"/>
          <w:sz w:val="22"/>
        </w:rPr>
        <w:t> </w:t>
      </w:r>
      <w:r>
        <w:rPr>
          <w:sz w:val="22"/>
        </w:rPr>
        <w:t>to</w:t>
      </w:r>
      <w:r>
        <w:rPr>
          <w:spacing w:val="6"/>
          <w:sz w:val="22"/>
        </w:rPr>
        <w:t> </w:t>
      </w:r>
      <w:r>
        <w:rPr>
          <w:sz w:val="22"/>
        </w:rPr>
        <w:t>work,</w:t>
      </w:r>
      <w:r>
        <w:rPr>
          <w:spacing w:val="5"/>
          <w:sz w:val="22"/>
        </w:rPr>
        <w:t> </w:t>
      </w:r>
      <w:r>
        <w:rPr>
          <w:sz w:val="22"/>
        </w:rPr>
        <w:t>which</w:t>
      </w:r>
      <w:r>
        <w:rPr>
          <w:spacing w:val="6"/>
          <w:sz w:val="22"/>
        </w:rPr>
        <w:t> </w:t>
      </w:r>
      <w:r>
        <w:rPr>
          <w:sz w:val="22"/>
        </w:rPr>
        <w:t>didn’t,</w:t>
      </w:r>
      <w:r>
        <w:rPr>
          <w:spacing w:val="5"/>
          <w:sz w:val="22"/>
        </w:rPr>
        <w:t> </w:t>
      </w:r>
      <w:r>
        <w:rPr>
          <w:sz w:val="22"/>
        </w:rPr>
        <w:t>and</w:t>
      </w:r>
      <w:r>
        <w:rPr>
          <w:spacing w:val="7"/>
          <w:sz w:val="22"/>
        </w:rPr>
        <w:t> </w:t>
      </w:r>
      <w:r>
        <w:rPr>
          <w:sz w:val="22"/>
        </w:rPr>
        <w:t>which</w:t>
      </w:r>
      <w:r>
        <w:rPr>
          <w:spacing w:val="10"/>
          <w:sz w:val="22"/>
        </w:rPr>
        <w:t> </w:t>
      </w:r>
      <w:r>
        <w:rPr>
          <w:sz w:val="22"/>
        </w:rPr>
        <w:t>we</w:t>
      </w:r>
      <w:r>
        <w:rPr>
          <w:spacing w:val="8"/>
          <w:sz w:val="22"/>
        </w:rPr>
        <w:t> </w:t>
      </w:r>
      <w:r>
        <w:rPr>
          <w:sz w:val="22"/>
        </w:rPr>
        <w:t>are</w:t>
      </w:r>
      <w:r>
        <w:rPr>
          <w:spacing w:val="8"/>
          <w:sz w:val="22"/>
        </w:rPr>
        <w:t> </w:t>
      </w:r>
      <w:r>
        <w:rPr>
          <w:sz w:val="22"/>
        </w:rPr>
        <w:t>unsure</w:t>
      </w:r>
      <w:r>
        <w:rPr>
          <w:spacing w:val="6"/>
          <w:sz w:val="22"/>
        </w:rPr>
        <w:t> </w:t>
      </w:r>
      <w:r>
        <w:rPr>
          <w:sz w:val="22"/>
        </w:rPr>
        <w:t>about.</w:t>
      </w:r>
    </w:p>
    <w:p>
      <w:pPr>
        <w:pStyle w:val="ListParagraph"/>
        <w:numPr>
          <w:ilvl w:val="1"/>
          <w:numId w:val="43"/>
        </w:numPr>
        <w:tabs>
          <w:tab w:pos="2540" w:val="left" w:leader="none"/>
        </w:tabs>
        <w:spacing w:line="244" w:lineRule="auto" w:before="6" w:after="0"/>
        <w:ind w:left="2540" w:right="903" w:hanging="360"/>
        <w:jc w:val="left"/>
        <w:rPr>
          <w:sz w:val="22"/>
        </w:rPr>
      </w:pPr>
      <w:r>
        <w:rPr>
          <w:sz w:val="22"/>
        </w:rPr>
        <w:t>Some uncertainty could happen if more than one pair tried the same materials and</w:t>
      </w:r>
      <w:r>
        <w:rPr>
          <w:spacing w:val="-33"/>
          <w:sz w:val="22"/>
        </w:rPr>
        <w:t> </w:t>
      </w:r>
      <w:r>
        <w:rPr>
          <w:sz w:val="22"/>
        </w:rPr>
        <w:t>got opposite results – decide what can be done to settle the uncertainty (and do</w:t>
      </w:r>
      <w:r>
        <w:rPr>
          <w:spacing w:val="-16"/>
          <w:sz w:val="22"/>
        </w:rPr>
        <w:t> </w:t>
      </w:r>
      <w:r>
        <w:rPr>
          <w:sz w:val="22"/>
        </w:rPr>
        <w:t>it.)</w:t>
      </w:r>
    </w:p>
    <w:p>
      <w:pPr>
        <w:pStyle w:val="ListParagraph"/>
        <w:numPr>
          <w:ilvl w:val="1"/>
          <w:numId w:val="43"/>
        </w:numPr>
        <w:tabs>
          <w:tab w:pos="2540" w:val="left" w:leader="none"/>
        </w:tabs>
        <w:spacing w:line="247" w:lineRule="auto" w:before="0" w:after="0"/>
        <w:ind w:left="2540" w:right="917" w:hanging="360"/>
        <w:jc w:val="left"/>
        <w:rPr>
          <w:sz w:val="22"/>
        </w:rPr>
      </w:pPr>
      <w:r>
        <w:rPr>
          <w:sz w:val="22"/>
        </w:rPr>
        <w:t>This is a good time to discuss variables. The materials students chose to test are</w:t>
      </w:r>
      <w:r>
        <w:rPr>
          <w:spacing w:val="-33"/>
          <w:sz w:val="22"/>
        </w:rPr>
        <w:t> </w:t>
      </w:r>
      <w:r>
        <w:rPr>
          <w:sz w:val="22"/>
        </w:rPr>
        <w:t>called ‘manipulated variables’ and the results (whether the LED lit up or not) is the ‘responding</w:t>
      </w:r>
      <w:r>
        <w:rPr>
          <w:spacing w:val="5"/>
          <w:sz w:val="22"/>
        </w:rPr>
        <w:t> </w:t>
      </w:r>
      <w:r>
        <w:rPr>
          <w:sz w:val="22"/>
        </w:rPr>
        <w:t>variable.’</w:t>
      </w:r>
    </w:p>
    <w:p>
      <w:pPr>
        <w:pStyle w:val="BodyText"/>
        <w:spacing w:before="4"/>
      </w:pPr>
    </w:p>
    <w:p>
      <w:pPr>
        <w:pStyle w:val="ListParagraph"/>
        <w:numPr>
          <w:ilvl w:val="0"/>
          <w:numId w:val="43"/>
        </w:numPr>
        <w:tabs>
          <w:tab w:pos="1820" w:val="left" w:leader="none"/>
        </w:tabs>
        <w:spacing w:line="244" w:lineRule="auto" w:before="0" w:after="0"/>
        <w:ind w:left="1819" w:right="1007" w:hanging="359"/>
        <w:jc w:val="left"/>
        <w:rPr>
          <w:sz w:val="22"/>
        </w:rPr>
      </w:pPr>
      <w:r>
        <w:rPr>
          <w:sz w:val="22"/>
        </w:rPr>
        <w:t>Clean up by washing off the solids and drying them. Pouring everyday liquids down the sink and washing them down with water. (You could clean up prior to the discussion; however, students</w:t>
      </w:r>
      <w:r>
        <w:rPr>
          <w:spacing w:val="-8"/>
          <w:sz w:val="22"/>
        </w:rPr>
        <w:t> </w:t>
      </w:r>
      <w:r>
        <w:rPr>
          <w:sz w:val="22"/>
        </w:rPr>
        <w:t>may</w:t>
      </w:r>
      <w:r>
        <w:rPr>
          <w:spacing w:val="-10"/>
          <w:sz w:val="22"/>
        </w:rPr>
        <w:t> </w:t>
      </w:r>
      <w:r>
        <w:rPr>
          <w:sz w:val="22"/>
        </w:rPr>
        <w:t>want</w:t>
      </w:r>
      <w:r>
        <w:rPr>
          <w:spacing w:val="-11"/>
          <w:sz w:val="22"/>
        </w:rPr>
        <w:t> </w:t>
      </w:r>
      <w:r>
        <w:rPr>
          <w:sz w:val="22"/>
        </w:rPr>
        <w:t>to</w:t>
      </w:r>
      <w:r>
        <w:rPr>
          <w:spacing w:val="-9"/>
          <w:sz w:val="22"/>
        </w:rPr>
        <w:t> </w:t>
      </w:r>
      <w:r>
        <w:rPr>
          <w:sz w:val="22"/>
        </w:rPr>
        <w:t>show</w:t>
      </w:r>
      <w:r>
        <w:rPr>
          <w:spacing w:val="-11"/>
          <w:sz w:val="22"/>
        </w:rPr>
        <w:t> </w:t>
      </w:r>
      <w:r>
        <w:rPr>
          <w:sz w:val="22"/>
        </w:rPr>
        <w:t>off</w:t>
      </w:r>
      <w:r>
        <w:rPr>
          <w:spacing w:val="-9"/>
          <w:sz w:val="22"/>
        </w:rPr>
        <w:t> </w:t>
      </w:r>
      <w:r>
        <w:rPr>
          <w:sz w:val="22"/>
        </w:rPr>
        <w:t>and</w:t>
      </w:r>
      <w:r>
        <w:rPr>
          <w:spacing w:val="-8"/>
          <w:sz w:val="22"/>
        </w:rPr>
        <w:t> </w:t>
      </w:r>
      <w:r>
        <w:rPr>
          <w:sz w:val="22"/>
        </w:rPr>
        <w:t>compare</w:t>
      </w:r>
      <w:r>
        <w:rPr>
          <w:spacing w:val="-8"/>
          <w:sz w:val="22"/>
        </w:rPr>
        <w:t> </w:t>
      </w:r>
      <w:r>
        <w:rPr>
          <w:sz w:val="22"/>
        </w:rPr>
        <w:t>their</w:t>
      </w:r>
      <w:r>
        <w:rPr>
          <w:spacing w:val="-7"/>
          <w:sz w:val="22"/>
        </w:rPr>
        <w:t> </w:t>
      </w:r>
      <w:r>
        <w:rPr>
          <w:sz w:val="22"/>
        </w:rPr>
        <w:t>batteries</w:t>
      </w:r>
      <w:r>
        <w:rPr>
          <w:spacing w:val="-8"/>
          <w:sz w:val="22"/>
        </w:rPr>
        <w:t> </w:t>
      </w:r>
      <w:r>
        <w:rPr>
          <w:sz w:val="22"/>
        </w:rPr>
        <w:t>to</w:t>
      </w:r>
      <w:r>
        <w:rPr>
          <w:spacing w:val="-8"/>
          <w:sz w:val="22"/>
        </w:rPr>
        <w:t> </w:t>
      </w:r>
      <w:r>
        <w:rPr>
          <w:sz w:val="22"/>
        </w:rPr>
        <w:t>help</w:t>
      </w:r>
      <w:r>
        <w:rPr>
          <w:spacing w:val="-9"/>
          <w:sz w:val="22"/>
        </w:rPr>
        <w:t> </w:t>
      </w:r>
      <w:r>
        <w:rPr>
          <w:sz w:val="22"/>
        </w:rPr>
        <w:t>explain</w:t>
      </w:r>
      <w:r>
        <w:rPr>
          <w:spacing w:val="-6"/>
          <w:sz w:val="22"/>
        </w:rPr>
        <w:t> </w:t>
      </w:r>
      <w:r>
        <w:rPr>
          <w:sz w:val="22"/>
        </w:rPr>
        <w:t>their</w:t>
      </w:r>
      <w:r>
        <w:rPr>
          <w:spacing w:val="-9"/>
          <w:sz w:val="22"/>
        </w:rPr>
        <w:t> </w:t>
      </w:r>
      <w:r>
        <w:rPr>
          <w:sz w:val="22"/>
        </w:rPr>
        <w:t>results</w:t>
      </w:r>
      <w:r>
        <w:rPr>
          <w:spacing w:val="-7"/>
          <w:sz w:val="22"/>
        </w:rPr>
        <w:t> </w:t>
      </w:r>
      <w:r>
        <w:rPr>
          <w:sz w:val="22"/>
        </w:rPr>
        <w:t>which they</w:t>
      </w:r>
      <w:r>
        <w:rPr>
          <w:spacing w:val="7"/>
          <w:sz w:val="22"/>
        </w:rPr>
        <w:t> </w:t>
      </w:r>
      <w:r>
        <w:rPr>
          <w:sz w:val="22"/>
        </w:rPr>
        <w:t>won’t</w:t>
      </w:r>
      <w:r>
        <w:rPr>
          <w:spacing w:val="5"/>
          <w:sz w:val="22"/>
        </w:rPr>
        <w:t> </w:t>
      </w:r>
      <w:r>
        <w:rPr>
          <w:sz w:val="22"/>
        </w:rPr>
        <w:t>have</w:t>
      </w:r>
      <w:r>
        <w:rPr>
          <w:spacing w:val="8"/>
          <w:sz w:val="22"/>
        </w:rPr>
        <w:t> </w:t>
      </w:r>
      <w:r>
        <w:rPr>
          <w:sz w:val="22"/>
        </w:rPr>
        <w:t>if</w:t>
      </w:r>
      <w:r>
        <w:rPr>
          <w:spacing w:val="5"/>
          <w:sz w:val="22"/>
        </w:rPr>
        <w:t> </w:t>
      </w:r>
      <w:r>
        <w:rPr>
          <w:sz w:val="22"/>
        </w:rPr>
        <w:t>they</w:t>
      </w:r>
      <w:r>
        <w:rPr>
          <w:spacing w:val="6"/>
          <w:sz w:val="22"/>
        </w:rPr>
        <w:t> </w:t>
      </w:r>
      <w:r>
        <w:rPr>
          <w:sz w:val="22"/>
        </w:rPr>
        <w:t>clean</w:t>
      </w:r>
      <w:r>
        <w:rPr>
          <w:spacing w:val="8"/>
          <w:sz w:val="22"/>
        </w:rPr>
        <w:t> </w:t>
      </w:r>
      <w:r>
        <w:rPr>
          <w:sz w:val="22"/>
        </w:rPr>
        <w:t>up</w:t>
      </w:r>
      <w:r>
        <w:rPr>
          <w:spacing w:val="6"/>
          <w:sz w:val="22"/>
        </w:rPr>
        <w:t> </w:t>
      </w:r>
      <w:r>
        <w:rPr>
          <w:sz w:val="22"/>
        </w:rPr>
        <w:t>prior</w:t>
      </w:r>
      <w:r>
        <w:rPr>
          <w:spacing w:val="8"/>
          <w:sz w:val="22"/>
        </w:rPr>
        <w:t> </w:t>
      </w:r>
      <w:r>
        <w:rPr>
          <w:sz w:val="22"/>
        </w:rPr>
        <w:t>to</w:t>
      </w:r>
      <w:r>
        <w:rPr>
          <w:spacing w:val="8"/>
          <w:sz w:val="22"/>
        </w:rPr>
        <w:t> </w:t>
      </w:r>
      <w:r>
        <w:rPr>
          <w:sz w:val="22"/>
        </w:rPr>
        <w:t>the</w:t>
      </w:r>
      <w:r>
        <w:rPr>
          <w:spacing w:val="8"/>
          <w:sz w:val="22"/>
        </w:rPr>
        <w:t> </w:t>
      </w:r>
      <w:r>
        <w:rPr>
          <w:sz w:val="22"/>
        </w:rPr>
        <w:t>discussion.)</w:t>
      </w:r>
    </w:p>
    <w:p>
      <w:pPr>
        <w:pStyle w:val="BodyText"/>
        <w:rPr>
          <w:sz w:val="23"/>
        </w:rPr>
      </w:pPr>
    </w:p>
    <w:p>
      <w:pPr>
        <w:pStyle w:val="Heading9"/>
        <w:spacing w:line="262" w:lineRule="exact"/>
      </w:pPr>
      <w:bookmarkStart w:name="Closing conversation" w:id="51"/>
      <w:bookmarkEnd w:id="51"/>
      <w:r>
        <w:rPr>
          <w:b w:val="0"/>
        </w:rPr>
      </w:r>
      <w:r>
        <w:rPr/>
        <w:t>Closing conversation</w:t>
      </w:r>
    </w:p>
    <w:p>
      <w:pPr>
        <w:pStyle w:val="ListParagraph"/>
        <w:numPr>
          <w:ilvl w:val="0"/>
          <w:numId w:val="44"/>
        </w:numPr>
        <w:tabs>
          <w:tab w:pos="1820" w:val="left" w:leader="none"/>
        </w:tabs>
        <w:spacing w:line="244" w:lineRule="auto" w:before="0" w:after="0"/>
        <w:ind w:left="1818" w:right="1026" w:hanging="358"/>
        <w:jc w:val="left"/>
        <w:rPr>
          <w:sz w:val="22"/>
        </w:rPr>
      </w:pPr>
      <w:r>
        <w:rPr>
          <w:sz w:val="22"/>
        </w:rPr>
        <w:t>After</w:t>
      </w:r>
      <w:r>
        <w:rPr>
          <w:spacing w:val="-11"/>
          <w:sz w:val="22"/>
        </w:rPr>
        <w:t> </w:t>
      </w:r>
      <w:r>
        <w:rPr>
          <w:sz w:val="22"/>
        </w:rPr>
        <w:t>students</w:t>
      </w:r>
      <w:r>
        <w:rPr>
          <w:spacing w:val="-12"/>
          <w:sz w:val="22"/>
        </w:rPr>
        <w:t> </w:t>
      </w:r>
      <w:r>
        <w:rPr>
          <w:sz w:val="22"/>
        </w:rPr>
        <w:t>find</w:t>
      </w:r>
      <w:r>
        <w:rPr>
          <w:spacing w:val="-11"/>
          <w:sz w:val="22"/>
        </w:rPr>
        <w:t> </w:t>
      </w:r>
      <w:r>
        <w:rPr>
          <w:sz w:val="22"/>
        </w:rPr>
        <w:t>out</w:t>
      </w:r>
      <w:r>
        <w:rPr>
          <w:spacing w:val="-11"/>
          <w:sz w:val="22"/>
        </w:rPr>
        <w:t> </w:t>
      </w:r>
      <w:r>
        <w:rPr>
          <w:sz w:val="22"/>
        </w:rPr>
        <w:t>which</w:t>
      </w:r>
      <w:r>
        <w:rPr>
          <w:spacing w:val="-14"/>
          <w:sz w:val="22"/>
        </w:rPr>
        <w:t> </w:t>
      </w:r>
      <w:r>
        <w:rPr>
          <w:sz w:val="22"/>
        </w:rPr>
        <w:t>materials</w:t>
      </w:r>
      <w:r>
        <w:rPr>
          <w:spacing w:val="-12"/>
          <w:sz w:val="22"/>
        </w:rPr>
        <w:t> </w:t>
      </w:r>
      <w:r>
        <w:rPr>
          <w:sz w:val="22"/>
        </w:rPr>
        <w:t>work</w:t>
      </w:r>
      <w:r>
        <w:rPr>
          <w:spacing w:val="-12"/>
          <w:sz w:val="22"/>
        </w:rPr>
        <w:t> </w:t>
      </w:r>
      <w:r>
        <w:rPr>
          <w:sz w:val="22"/>
        </w:rPr>
        <w:t>to</w:t>
      </w:r>
      <w:r>
        <w:rPr>
          <w:spacing w:val="-13"/>
          <w:sz w:val="22"/>
        </w:rPr>
        <w:t> </w:t>
      </w:r>
      <w:r>
        <w:rPr>
          <w:sz w:val="22"/>
        </w:rPr>
        <w:t>create</w:t>
      </w:r>
      <w:r>
        <w:rPr>
          <w:spacing w:val="-10"/>
          <w:sz w:val="22"/>
        </w:rPr>
        <w:t> </w:t>
      </w:r>
      <w:r>
        <w:rPr>
          <w:sz w:val="22"/>
        </w:rPr>
        <w:t>a</w:t>
      </w:r>
      <w:r>
        <w:rPr>
          <w:spacing w:val="-13"/>
          <w:sz w:val="22"/>
        </w:rPr>
        <w:t> </w:t>
      </w:r>
      <w:r>
        <w:rPr>
          <w:sz w:val="22"/>
        </w:rPr>
        <w:t>functioning</w:t>
      </w:r>
      <w:r>
        <w:rPr>
          <w:spacing w:val="-10"/>
          <w:sz w:val="22"/>
        </w:rPr>
        <w:t> </w:t>
      </w:r>
      <w:r>
        <w:rPr>
          <w:sz w:val="22"/>
        </w:rPr>
        <w:t>battery,</w:t>
      </w:r>
      <w:r>
        <w:rPr>
          <w:spacing w:val="-13"/>
          <w:sz w:val="22"/>
        </w:rPr>
        <w:t> </w:t>
      </w:r>
      <w:r>
        <w:rPr>
          <w:sz w:val="22"/>
        </w:rPr>
        <w:t>have</w:t>
      </w:r>
      <w:r>
        <w:rPr>
          <w:spacing w:val="-11"/>
          <w:sz w:val="22"/>
        </w:rPr>
        <w:t> </w:t>
      </w:r>
      <w:r>
        <w:rPr>
          <w:sz w:val="22"/>
        </w:rPr>
        <w:t>students</w:t>
      </w:r>
      <w:r>
        <w:rPr>
          <w:spacing w:val="-12"/>
          <w:sz w:val="22"/>
        </w:rPr>
        <w:t> </w:t>
      </w:r>
      <w:r>
        <w:rPr>
          <w:sz w:val="22"/>
        </w:rPr>
        <w:t>do some partner talk and writing</w:t>
      </w:r>
      <w:r>
        <w:rPr>
          <w:spacing w:val="-2"/>
          <w:sz w:val="22"/>
        </w:rPr>
        <w:t> </w:t>
      </w:r>
      <w:r>
        <w:rPr>
          <w:sz w:val="22"/>
        </w:rPr>
        <w:t>about:</w:t>
      </w:r>
    </w:p>
    <w:p>
      <w:pPr>
        <w:pStyle w:val="ListParagraph"/>
        <w:numPr>
          <w:ilvl w:val="1"/>
          <w:numId w:val="44"/>
        </w:numPr>
        <w:tabs>
          <w:tab w:pos="2540" w:val="left" w:leader="none"/>
        </w:tabs>
        <w:spacing w:line="256" w:lineRule="exact" w:before="0" w:after="0"/>
        <w:ind w:left="2540" w:right="0" w:hanging="360"/>
        <w:jc w:val="left"/>
        <w:rPr>
          <w:sz w:val="22"/>
        </w:rPr>
      </w:pPr>
      <w:r>
        <w:rPr>
          <w:sz w:val="22"/>
        </w:rPr>
        <w:t>Why</w:t>
      </w:r>
      <w:r>
        <w:rPr>
          <w:spacing w:val="5"/>
          <w:sz w:val="22"/>
        </w:rPr>
        <w:t> </w:t>
      </w:r>
      <w:r>
        <w:rPr>
          <w:sz w:val="22"/>
        </w:rPr>
        <w:t>do</w:t>
      </w:r>
      <w:r>
        <w:rPr>
          <w:spacing w:val="5"/>
          <w:sz w:val="22"/>
        </w:rPr>
        <w:t> </w:t>
      </w:r>
      <w:r>
        <w:rPr>
          <w:sz w:val="22"/>
        </w:rPr>
        <w:t>you</w:t>
      </w:r>
      <w:r>
        <w:rPr>
          <w:spacing w:val="7"/>
          <w:sz w:val="22"/>
        </w:rPr>
        <w:t> </w:t>
      </w:r>
      <w:r>
        <w:rPr>
          <w:sz w:val="22"/>
        </w:rPr>
        <w:t>think</w:t>
      </w:r>
      <w:r>
        <w:rPr>
          <w:spacing w:val="5"/>
          <w:sz w:val="22"/>
        </w:rPr>
        <w:t> </w:t>
      </w:r>
      <w:r>
        <w:rPr>
          <w:sz w:val="22"/>
        </w:rPr>
        <w:t>only</w:t>
      </w:r>
      <w:r>
        <w:rPr>
          <w:spacing w:val="5"/>
          <w:sz w:val="22"/>
        </w:rPr>
        <w:t> </w:t>
      </w:r>
      <w:r>
        <w:rPr>
          <w:sz w:val="22"/>
        </w:rPr>
        <w:t>certain</w:t>
      </w:r>
      <w:r>
        <w:rPr>
          <w:spacing w:val="5"/>
          <w:sz w:val="22"/>
        </w:rPr>
        <w:t> </w:t>
      </w:r>
      <w:r>
        <w:rPr>
          <w:sz w:val="22"/>
        </w:rPr>
        <w:t>materials</w:t>
      </w:r>
      <w:r>
        <w:rPr>
          <w:spacing w:val="6"/>
          <w:sz w:val="22"/>
        </w:rPr>
        <w:t> </w:t>
      </w:r>
      <w:r>
        <w:rPr>
          <w:sz w:val="22"/>
        </w:rPr>
        <w:t>work</w:t>
      </w:r>
      <w:r>
        <w:rPr>
          <w:spacing w:val="6"/>
          <w:sz w:val="22"/>
        </w:rPr>
        <w:t> </w:t>
      </w:r>
      <w:r>
        <w:rPr>
          <w:sz w:val="22"/>
        </w:rPr>
        <w:t>and</w:t>
      </w:r>
      <w:r>
        <w:rPr>
          <w:spacing w:val="7"/>
          <w:sz w:val="22"/>
        </w:rPr>
        <w:t> </w:t>
      </w:r>
      <w:r>
        <w:rPr>
          <w:sz w:val="22"/>
        </w:rPr>
        <w:t>others</w:t>
      </w:r>
      <w:r>
        <w:rPr>
          <w:spacing w:val="6"/>
          <w:sz w:val="22"/>
        </w:rPr>
        <w:t> </w:t>
      </w:r>
      <w:r>
        <w:rPr>
          <w:sz w:val="22"/>
        </w:rPr>
        <w:t>do</w:t>
      </w:r>
      <w:r>
        <w:rPr>
          <w:spacing w:val="5"/>
          <w:sz w:val="22"/>
        </w:rPr>
        <w:t> </w:t>
      </w:r>
      <w:r>
        <w:rPr>
          <w:sz w:val="22"/>
        </w:rPr>
        <w:t>not?</w:t>
      </w:r>
    </w:p>
    <w:p>
      <w:pPr>
        <w:pStyle w:val="ListParagraph"/>
        <w:numPr>
          <w:ilvl w:val="1"/>
          <w:numId w:val="44"/>
        </w:numPr>
        <w:tabs>
          <w:tab w:pos="2540" w:val="left" w:leader="none"/>
        </w:tabs>
        <w:spacing w:line="244" w:lineRule="auto" w:before="3" w:after="0"/>
        <w:ind w:left="2540" w:right="981" w:hanging="360"/>
        <w:jc w:val="left"/>
        <w:rPr>
          <w:sz w:val="22"/>
        </w:rPr>
      </w:pPr>
      <w:r>
        <w:rPr>
          <w:sz w:val="22"/>
        </w:rPr>
        <w:t>What are you wondering about now? What additional information do you want about batteries?</w:t>
      </w:r>
    </w:p>
    <w:p>
      <w:pPr>
        <w:pStyle w:val="BodyText"/>
        <w:spacing w:before="8"/>
      </w:pPr>
    </w:p>
    <w:p>
      <w:pPr>
        <w:spacing w:before="0"/>
        <w:ind w:left="1099" w:right="0" w:firstLine="0"/>
        <w:jc w:val="left"/>
        <w:rPr>
          <w:sz w:val="22"/>
        </w:rPr>
      </w:pPr>
      <w:r>
        <w:rPr>
          <w:rFonts w:ascii="Book Antiqua"/>
          <w:b/>
          <w:sz w:val="22"/>
        </w:rPr>
        <w:t>Science vocabulary note</w:t>
      </w:r>
      <w:r>
        <w:rPr>
          <w:sz w:val="22"/>
        </w:rPr>
        <w:t>: Students should be using: circuit, battery, acid, metals, liquids, solids</w:t>
      </w:r>
    </w:p>
    <w:p>
      <w:pPr>
        <w:pStyle w:val="BodyText"/>
        <w:spacing w:before="6"/>
        <w:rPr>
          <w:sz w:val="14"/>
        </w:rPr>
      </w:pPr>
    </w:p>
    <w:p>
      <w:pPr>
        <w:pStyle w:val="Heading9"/>
        <w:tabs>
          <w:tab w:pos="10828" w:val="left" w:leader="none"/>
        </w:tabs>
        <w:spacing w:line="262" w:lineRule="exact" w:before="96"/>
        <w:ind w:left="991"/>
      </w:pPr>
      <w:bookmarkStart w:name="PLANNING NEXT STEPS" w:id="52"/>
      <w:bookmarkEnd w:id="52"/>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ListParagraph"/>
        <w:numPr>
          <w:ilvl w:val="0"/>
          <w:numId w:val="40"/>
        </w:numPr>
        <w:tabs>
          <w:tab w:pos="1819" w:val="left" w:leader="none"/>
          <w:tab w:pos="1820" w:val="left" w:leader="none"/>
        </w:tabs>
        <w:spacing w:line="244" w:lineRule="auto" w:before="0" w:after="0"/>
        <w:ind w:left="1819" w:right="986" w:hanging="359"/>
        <w:jc w:val="left"/>
        <w:rPr>
          <w:sz w:val="22"/>
        </w:rPr>
      </w:pPr>
      <w:r>
        <w:rPr>
          <w:sz w:val="22"/>
        </w:rPr>
        <w:t>Reflect on students’ ideas, experiences, and questions you heard in class about what students brought up about what they know about batteries as they were making one. Note questions you heard them ask and look ahead in the unit guide to see if they will find answers in the reading provided in lesson 3. You may decide to add in an additional lesson about chemical energy or batteries to help students answer their</w:t>
      </w:r>
      <w:r>
        <w:rPr>
          <w:spacing w:val="8"/>
          <w:sz w:val="22"/>
        </w:rPr>
        <w:t> </w:t>
      </w:r>
      <w:r>
        <w:rPr>
          <w:sz w:val="22"/>
        </w:rPr>
        <w:t>questions.</w:t>
      </w:r>
    </w:p>
    <w:p>
      <w:pPr>
        <w:pStyle w:val="ListParagraph"/>
        <w:numPr>
          <w:ilvl w:val="0"/>
          <w:numId w:val="40"/>
        </w:numPr>
        <w:tabs>
          <w:tab w:pos="1819" w:val="left" w:leader="none"/>
          <w:tab w:pos="1820" w:val="left" w:leader="none"/>
        </w:tabs>
        <w:spacing w:line="244" w:lineRule="auto" w:before="0" w:after="0"/>
        <w:ind w:left="1819" w:right="1645" w:hanging="359"/>
        <w:jc w:val="left"/>
        <w:rPr>
          <w:sz w:val="22"/>
        </w:rPr>
      </w:pPr>
      <w:r>
        <w:rPr>
          <w:sz w:val="22"/>
        </w:rPr>
        <w:t>Revisit</w:t>
      </w:r>
      <w:r>
        <w:rPr>
          <w:spacing w:val="-9"/>
          <w:sz w:val="22"/>
        </w:rPr>
        <w:t> </w:t>
      </w:r>
      <w:r>
        <w:rPr>
          <w:sz w:val="22"/>
        </w:rPr>
        <w:t>ideas</w:t>
      </w:r>
      <w:r>
        <w:rPr>
          <w:spacing w:val="-6"/>
          <w:sz w:val="22"/>
        </w:rPr>
        <w:t> </w:t>
      </w:r>
      <w:r>
        <w:rPr>
          <w:sz w:val="22"/>
        </w:rPr>
        <w:t>pertaining</w:t>
      </w:r>
      <w:r>
        <w:rPr>
          <w:spacing w:val="-9"/>
          <w:sz w:val="22"/>
        </w:rPr>
        <w:t> </w:t>
      </w:r>
      <w:r>
        <w:rPr>
          <w:sz w:val="22"/>
        </w:rPr>
        <w:t>to</w:t>
      </w:r>
      <w:r>
        <w:rPr>
          <w:spacing w:val="-7"/>
          <w:sz w:val="22"/>
        </w:rPr>
        <w:t> </w:t>
      </w:r>
      <w:r>
        <w:rPr>
          <w:sz w:val="22"/>
        </w:rPr>
        <w:t>energy</w:t>
      </w:r>
      <w:r>
        <w:rPr>
          <w:spacing w:val="-6"/>
          <w:sz w:val="22"/>
        </w:rPr>
        <w:t> </w:t>
      </w:r>
      <w:r>
        <w:rPr>
          <w:sz w:val="22"/>
        </w:rPr>
        <w:t>and</w:t>
      </w:r>
      <w:r>
        <w:rPr>
          <w:spacing w:val="-6"/>
          <w:sz w:val="22"/>
        </w:rPr>
        <w:t> </w:t>
      </w:r>
      <w:r>
        <w:rPr>
          <w:sz w:val="22"/>
        </w:rPr>
        <w:t>what’s</w:t>
      </w:r>
      <w:r>
        <w:rPr>
          <w:spacing w:val="-6"/>
          <w:sz w:val="22"/>
        </w:rPr>
        <w:t> </w:t>
      </w:r>
      <w:r>
        <w:rPr>
          <w:sz w:val="22"/>
        </w:rPr>
        <w:t>going</w:t>
      </w:r>
      <w:r>
        <w:rPr>
          <w:spacing w:val="-7"/>
          <w:sz w:val="22"/>
        </w:rPr>
        <w:t> </w:t>
      </w:r>
      <w:r>
        <w:rPr>
          <w:sz w:val="22"/>
        </w:rPr>
        <w:t>on</w:t>
      </w:r>
      <w:r>
        <w:rPr>
          <w:spacing w:val="-9"/>
          <w:sz w:val="22"/>
        </w:rPr>
        <w:t> </w:t>
      </w:r>
      <w:r>
        <w:rPr>
          <w:sz w:val="22"/>
        </w:rPr>
        <w:t>inside</w:t>
      </w:r>
      <w:r>
        <w:rPr>
          <w:spacing w:val="-8"/>
          <w:sz w:val="22"/>
        </w:rPr>
        <w:t> </w:t>
      </w:r>
      <w:r>
        <w:rPr>
          <w:sz w:val="22"/>
        </w:rPr>
        <w:t>the</w:t>
      </w:r>
      <w:r>
        <w:rPr>
          <w:spacing w:val="-7"/>
          <w:sz w:val="22"/>
        </w:rPr>
        <w:t> </w:t>
      </w:r>
      <w:r>
        <w:rPr>
          <w:sz w:val="22"/>
        </w:rPr>
        <w:t>battery</w:t>
      </w:r>
      <w:r>
        <w:rPr>
          <w:spacing w:val="-8"/>
          <w:sz w:val="22"/>
        </w:rPr>
        <w:t> </w:t>
      </w:r>
      <w:r>
        <w:rPr>
          <w:sz w:val="22"/>
        </w:rPr>
        <w:t>in</w:t>
      </w:r>
      <w:r>
        <w:rPr>
          <w:spacing w:val="-8"/>
          <w:sz w:val="22"/>
        </w:rPr>
        <w:t> </w:t>
      </w:r>
      <w:r>
        <w:rPr>
          <w:sz w:val="22"/>
        </w:rPr>
        <w:t>the</w:t>
      </w:r>
      <w:r>
        <w:rPr>
          <w:spacing w:val="-8"/>
          <w:sz w:val="22"/>
        </w:rPr>
        <w:t> </w:t>
      </w:r>
      <w:r>
        <w:rPr>
          <w:sz w:val="22"/>
        </w:rPr>
        <w:t>teacher background at the beginning of this unit</w:t>
      </w:r>
      <w:r>
        <w:rPr>
          <w:spacing w:val="7"/>
          <w:sz w:val="22"/>
        </w:rPr>
        <w:t> </w:t>
      </w:r>
      <w:r>
        <w:rPr>
          <w:sz w:val="22"/>
        </w:rPr>
        <w:t>guide.</w:t>
      </w:r>
    </w:p>
    <w:p>
      <w:pPr>
        <w:pStyle w:val="ListParagraph"/>
        <w:numPr>
          <w:ilvl w:val="0"/>
          <w:numId w:val="40"/>
        </w:numPr>
        <w:tabs>
          <w:tab w:pos="1819" w:val="left" w:leader="none"/>
          <w:tab w:pos="1820" w:val="left" w:leader="none"/>
        </w:tabs>
        <w:spacing w:line="244" w:lineRule="auto" w:before="0" w:after="0"/>
        <w:ind w:left="1818" w:right="865" w:hanging="359"/>
        <w:jc w:val="left"/>
        <w:rPr>
          <w:sz w:val="22"/>
        </w:rPr>
      </w:pPr>
      <w:r>
        <w:rPr>
          <w:sz w:val="22"/>
        </w:rPr>
        <w:t>Use</w:t>
      </w:r>
      <w:r>
        <w:rPr>
          <w:spacing w:val="-9"/>
          <w:sz w:val="22"/>
        </w:rPr>
        <w:t> </w:t>
      </w:r>
      <w:r>
        <w:rPr>
          <w:sz w:val="22"/>
        </w:rPr>
        <w:t>any</w:t>
      </w:r>
      <w:r>
        <w:rPr>
          <w:spacing w:val="-9"/>
          <w:sz w:val="22"/>
        </w:rPr>
        <w:t> </w:t>
      </w:r>
      <w:r>
        <w:rPr>
          <w:sz w:val="22"/>
        </w:rPr>
        <w:t>questions</w:t>
      </w:r>
      <w:r>
        <w:rPr>
          <w:spacing w:val="-9"/>
          <w:sz w:val="22"/>
        </w:rPr>
        <w:t> </w:t>
      </w:r>
      <w:r>
        <w:rPr>
          <w:sz w:val="22"/>
        </w:rPr>
        <w:t>students</w:t>
      </w:r>
      <w:r>
        <w:rPr>
          <w:spacing w:val="-9"/>
          <w:sz w:val="22"/>
        </w:rPr>
        <w:t> </w:t>
      </w:r>
      <w:r>
        <w:rPr>
          <w:sz w:val="22"/>
        </w:rPr>
        <w:t>asked</w:t>
      </w:r>
      <w:r>
        <w:rPr>
          <w:spacing w:val="-8"/>
          <w:sz w:val="22"/>
        </w:rPr>
        <w:t> </w:t>
      </w:r>
      <w:r>
        <w:rPr>
          <w:sz w:val="22"/>
        </w:rPr>
        <w:t>during</w:t>
      </w:r>
      <w:r>
        <w:rPr>
          <w:spacing w:val="-9"/>
          <w:sz w:val="22"/>
        </w:rPr>
        <w:t> </w:t>
      </w:r>
      <w:r>
        <w:rPr>
          <w:sz w:val="22"/>
        </w:rPr>
        <w:t>lesson</w:t>
      </w:r>
      <w:r>
        <w:rPr>
          <w:spacing w:val="-8"/>
          <w:sz w:val="22"/>
        </w:rPr>
        <w:t> </w:t>
      </w:r>
      <w:r>
        <w:rPr>
          <w:sz w:val="22"/>
        </w:rPr>
        <w:t>2b</w:t>
      </w:r>
      <w:r>
        <w:rPr>
          <w:spacing w:val="-8"/>
          <w:sz w:val="22"/>
        </w:rPr>
        <w:t> </w:t>
      </w:r>
      <w:r>
        <w:rPr>
          <w:sz w:val="22"/>
        </w:rPr>
        <w:t>to</w:t>
      </w:r>
      <w:r>
        <w:rPr>
          <w:spacing w:val="-9"/>
          <w:sz w:val="22"/>
        </w:rPr>
        <w:t> </w:t>
      </w:r>
      <w:r>
        <w:rPr>
          <w:sz w:val="22"/>
        </w:rPr>
        <w:t>add</w:t>
      </w:r>
      <w:r>
        <w:rPr>
          <w:spacing w:val="-8"/>
          <w:sz w:val="22"/>
        </w:rPr>
        <w:t> </w:t>
      </w:r>
      <w:r>
        <w:rPr>
          <w:sz w:val="22"/>
        </w:rPr>
        <w:t>resources</w:t>
      </w:r>
      <w:r>
        <w:rPr>
          <w:spacing w:val="-9"/>
          <w:sz w:val="22"/>
        </w:rPr>
        <w:t> </w:t>
      </w:r>
      <w:r>
        <w:rPr>
          <w:sz w:val="22"/>
        </w:rPr>
        <w:t>or</w:t>
      </w:r>
      <w:r>
        <w:rPr>
          <w:spacing w:val="-9"/>
          <w:sz w:val="22"/>
        </w:rPr>
        <w:t> </w:t>
      </w:r>
      <w:r>
        <w:rPr>
          <w:sz w:val="22"/>
        </w:rPr>
        <w:t>lessons</w:t>
      </w:r>
      <w:r>
        <w:rPr>
          <w:spacing w:val="-8"/>
          <w:sz w:val="22"/>
        </w:rPr>
        <w:t> </w:t>
      </w:r>
      <w:r>
        <w:rPr>
          <w:sz w:val="22"/>
        </w:rPr>
        <w:t>to</w:t>
      </w:r>
      <w:r>
        <w:rPr>
          <w:spacing w:val="-9"/>
          <w:sz w:val="22"/>
        </w:rPr>
        <w:t> </w:t>
      </w:r>
      <w:r>
        <w:rPr>
          <w:sz w:val="22"/>
        </w:rPr>
        <w:t>help</w:t>
      </w:r>
      <w:r>
        <w:rPr>
          <w:spacing w:val="-9"/>
          <w:sz w:val="22"/>
        </w:rPr>
        <w:t> </w:t>
      </w:r>
      <w:r>
        <w:rPr>
          <w:sz w:val="22"/>
        </w:rPr>
        <w:t>students answer their own</w:t>
      </w:r>
      <w:r>
        <w:rPr>
          <w:spacing w:val="30"/>
          <w:sz w:val="22"/>
        </w:rPr>
        <w:t> </w:t>
      </w:r>
      <w:r>
        <w:rPr>
          <w:sz w:val="22"/>
        </w:rPr>
        <w:t>questions.</w:t>
      </w:r>
    </w:p>
    <w:p>
      <w:pPr>
        <w:spacing w:after="0" w:line="244" w:lineRule="auto"/>
        <w:jc w:val="left"/>
        <w:rPr>
          <w:sz w:val="22"/>
        </w:rPr>
        <w:sectPr>
          <w:pgSz w:w="12240" w:h="15840"/>
          <w:pgMar w:header="0" w:footer="961" w:top="1280" w:bottom="1160" w:left="340" w:right="380"/>
        </w:sectPr>
      </w:pPr>
    </w:p>
    <w:p>
      <w:pPr>
        <w:spacing w:before="84"/>
        <w:ind w:left="1100" w:right="0" w:firstLine="0"/>
        <w:jc w:val="left"/>
        <w:rPr>
          <w:i/>
          <w:sz w:val="23"/>
        </w:rPr>
      </w:pPr>
      <w:r>
        <w:rPr>
          <w:i/>
          <w:sz w:val="23"/>
        </w:rPr>
        <w:t>[This page intentionally left blank.]</w:t>
      </w:r>
    </w:p>
    <w:p>
      <w:pPr>
        <w:spacing w:after="0"/>
        <w:jc w:val="left"/>
        <w:rPr>
          <w:sz w:val="23"/>
        </w:rPr>
        <w:sectPr>
          <w:pgSz w:w="12240" w:h="15840"/>
          <w:pgMar w:header="0" w:footer="961" w:top="1260" w:bottom="1160" w:left="340" w:right="380"/>
        </w:sectPr>
      </w:pPr>
    </w:p>
    <w:p>
      <w:pPr>
        <w:tabs>
          <w:tab w:pos="5841" w:val="left" w:leader="none"/>
          <w:tab w:pos="7516" w:val="left" w:leader="none"/>
        </w:tabs>
        <w:spacing w:before="15"/>
        <w:ind w:left="1100" w:right="0" w:firstLine="0"/>
        <w:jc w:val="left"/>
        <w:rPr>
          <w:rFonts w:ascii="Calibri"/>
          <w:b/>
          <w:sz w:val="28"/>
        </w:rPr>
      </w:pPr>
      <w:r>
        <w:rPr>
          <w:rFonts w:ascii="Calibri"/>
          <w:sz w:val="22"/>
        </w:rPr>
        <w:t>Name:</w:t>
      </w:r>
      <w:r>
        <w:rPr>
          <w:rFonts w:ascii="Calibri"/>
          <w:sz w:val="22"/>
          <w:u w:val="single"/>
        </w:rPr>
        <w:t> </w:t>
        <w:tab/>
      </w:r>
      <w:r>
        <w:rPr>
          <w:rFonts w:ascii="Calibri"/>
          <w:sz w:val="22"/>
        </w:rPr>
        <w:t>Date:</w:t>
      </w:r>
      <w:r>
        <w:rPr>
          <w:rFonts w:ascii="Calibri"/>
          <w:sz w:val="22"/>
          <w:u w:val="single"/>
        </w:rPr>
        <w:tab/>
      </w:r>
      <w:r>
        <w:rPr>
          <w:rFonts w:ascii="Calibri"/>
          <w:b/>
          <w:position w:val="2"/>
          <w:sz w:val="28"/>
        </w:rPr>
        <w:t>Testing Battery</w:t>
      </w:r>
      <w:r>
        <w:rPr>
          <w:rFonts w:ascii="Calibri"/>
          <w:b/>
          <w:spacing w:val="-3"/>
          <w:position w:val="2"/>
          <w:sz w:val="28"/>
        </w:rPr>
        <w:t> </w:t>
      </w:r>
      <w:r>
        <w:rPr>
          <w:rFonts w:ascii="Calibri"/>
          <w:b/>
          <w:position w:val="2"/>
          <w:sz w:val="28"/>
        </w:rPr>
        <w:t>Recipes</w:t>
      </w:r>
    </w:p>
    <w:p>
      <w:pPr>
        <w:pStyle w:val="BodyText"/>
        <w:spacing w:before="7"/>
        <w:rPr>
          <w:rFonts w:ascii="Calibri"/>
          <w:b/>
          <w:sz w:val="41"/>
        </w:rPr>
      </w:pPr>
    </w:p>
    <w:p>
      <w:pPr>
        <w:spacing w:before="0"/>
        <w:ind w:left="1100" w:right="0" w:firstLine="0"/>
        <w:jc w:val="left"/>
        <w:rPr>
          <w:rFonts w:ascii="Calibri"/>
          <w:i/>
          <w:sz w:val="24"/>
        </w:rPr>
      </w:pPr>
      <w:r>
        <w:rPr>
          <w:rFonts w:ascii="Calibri"/>
          <w:i/>
          <w:sz w:val="24"/>
        </w:rPr>
        <w:t>Manipulated variable: Liquid</w:t>
      </w:r>
    </w:p>
    <w:p>
      <w:pPr>
        <w:spacing w:before="0"/>
        <w:ind w:left="1100" w:right="0" w:firstLine="0"/>
        <w:jc w:val="left"/>
        <w:rPr>
          <w:rFonts w:ascii="Calibri"/>
          <w:b/>
          <w:sz w:val="28"/>
        </w:rPr>
      </w:pPr>
      <w:r>
        <w:rPr>
          <w:rFonts w:ascii="Calibri"/>
          <w:b/>
          <w:sz w:val="28"/>
        </w:rPr>
        <w:t>Question: What liquids work in a copper-zinc battery?</w:t>
      </w:r>
    </w:p>
    <w:p>
      <w:pPr>
        <w:pStyle w:val="BodyText"/>
        <w:rPr>
          <w:rFonts w:ascii="Calibri"/>
          <w:b/>
        </w:rPr>
      </w:pPr>
    </w:p>
    <w:p>
      <w:pPr>
        <w:pStyle w:val="ListParagraph"/>
        <w:numPr>
          <w:ilvl w:val="0"/>
          <w:numId w:val="45"/>
        </w:numPr>
        <w:tabs>
          <w:tab w:pos="1821" w:val="left" w:leader="none"/>
        </w:tabs>
        <w:spacing w:line="240" w:lineRule="auto" w:before="0" w:after="0"/>
        <w:ind w:left="1820" w:right="1495" w:hanging="360"/>
        <w:jc w:val="left"/>
        <w:rPr>
          <w:rFonts w:ascii="Calibri"/>
          <w:sz w:val="22"/>
        </w:rPr>
      </w:pPr>
      <w:r>
        <w:rPr>
          <w:rFonts w:ascii="Calibri"/>
          <w:sz w:val="22"/>
        </w:rPr>
        <w:t>Use</w:t>
      </w:r>
      <w:r>
        <w:rPr>
          <w:rFonts w:ascii="Calibri"/>
          <w:spacing w:val="-4"/>
          <w:sz w:val="22"/>
        </w:rPr>
        <w:t> </w:t>
      </w:r>
      <w:r>
        <w:rPr>
          <w:rFonts w:ascii="Calibri"/>
          <w:sz w:val="22"/>
        </w:rPr>
        <w:t>the</w:t>
      </w:r>
      <w:r>
        <w:rPr>
          <w:rFonts w:ascii="Calibri"/>
          <w:spacing w:val="-4"/>
          <w:sz w:val="22"/>
        </w:rPr>
        <w:t> </w:t>
      </w:r>
      <w:r>
        <w:rPr>
          <w:rFonts w:ascii="Calibri"/>
          <w:sz w:val="22"/>
        </w:rPr>
        <w:t>same</w:t>
      </w:r>
      <w:r>
        <w:rPr>
          <w:rFonts w:ascii="Calibri"/>
          <w:spacing w:val="-3"/>
          <w:sz w:val="22"/>
        </w:rPr>
        <w:t> </w:t>
      </w:r>
      <w:r>
        <w:rPr>
          <w:rFonts w:ascii="Calibri"/>
          <w:sz w:val="22"/>
        </w:rPr>
        <w:t>procedure</w:t>
      </w:r>
      <w:r>
        <w:rPr>
          <w:rFonts w:ascii="Calibri"/>
          <w:spacing w:val="-4"/>
          <w:sz w:val="22"/>
        </w:rPr>
        <w:t> </w:t>
      </w:r>
      <w:r>
        <w:rPr>
          <w:rFonts w:ascii="Calibri"/>
          <w:sz w:val="22"/>
        </w:rPr>
        <w:t>from</w:t>
      </w:r>
      <w:r>
        <w:rPr>
          <w:rFonts w:ascii="Calibri"/>
          <w:spacing w:val="-4"/>
          <w:sz w:val="22"/>
        </w:rPr>
        <w:t> </w:t>
      </w:r>
      <w:r>
        <w:rPr>
          <w:rFonts w:ascii="Calibri"/>
          <w:sz w:val="22"/>
        </w:rPr>
        <w:t>before</w:t>
      </w:r>
      <w:r>
        <w:rPr>
          <w:rFonts w:ascii="Calibri"/>
          <w:spacing w:val="-3"/>
          <w:sz w:val="22"/>
        </w:rPr>
        <w:t> </w:t>
      </w:r>
      <w:r>
        <w:rPr>
          <w:rFonts w:ascii="Calibri"/>
          <w:sz w:val="22"/>
        </w:rPr>
        <w:t>except</w:t>
      </w:r>
      <w:r>
        <w:rPr>
          <w:rFonts w:ascii="Calibri"/>
          <w:spacing w:val="-3"/>
          <w:sz w:val="22"/>
        </w:rPr>
        <w:t> </w:t>
      </w:r>
      <w:r>
        <w:rPr>
          <w:rFonts w:ascii="Calibri"/>
          <w:sz w:val="22"/>
        </w:rPr>
        <w:t>change</w:t>
      </w:r>
      <w:r>
        <w:rPr>
          <w:rFonts w:ascii="Calibri"/>
          <w:spacing w:val="-3"/>
          <w:sz w:val="22"/>
        </w:rPr>
        <w:t> </w:t>
      </w:r>
      <w:r>
        <w:rPr>
          <w:rFonts w:ascii="Calibri"/>
          <w:sz w:val="22"/>
        </w:rPr>
        <w:t>the</w:t>
      </w:r>
      <w:r>
        <w:rPr>
          <w:rFonts w:ascii="Calibri"/>
          <w:spacing w:val="-4"/>
          <w:sz w:val="22"/>
        </w:rPr>
        <w:t> </w:t>
      </w:r>
      <w:r>
        <w:rPr>
          <w:rFonts w:ascii="Calibri"/>
          <w:sz w:val="22"/>
        </w:rPr>
        <w:t>liquid</w:t>
      </w:r>
      <w:r>
        <w:rPr>
          <w:rFonts w:ascii="Calibri"/>
          <w:spacing w:val="-2"/>
          <w:sz w:val="22"/>
        </w:rPr>
        <w:t> </w:t>
      </w:r>
      <w:r>
        <w:rPr>
          <w:rFonts w:ascii="Calibri"/>
          <w:sz w:val="22"/>
        </w:rPr>
        <w:t>you</w:t>
      </w:r>
      <w:r>
        <w:rPr>
          <w:rFonts w:ascii="Calibri"/>
          <w:spacing w:val="-3"/>
          <w:sz w:val="22"/>
        </w:rPr>
        <w:t> </w:t>
      </w:r>
      <w:r>
        <w:rPr>
          <w:rFonts w:ascii="Calibri"/>
          <w:sz w:val="22"/>
        </w:rPr>
        <w:t>use.</w:t>
      </w:r>
      <w:r>
        <w:rPr>
          <w:rFonts w:ascii="Calibri"/>
          <w:spacing w:val="-4"/>
          <w:sz w:val="22"/>
        </w:rPr>
        <w:t> </w:t>
      </w:r>
      <w:r>
        <w:rPr>
          <w:rFonts w:ascii="Calibri"/>
          <w:sz w:val="22"/>
        </w:rPr>
        <w:t>Test</w:t>
      </w:r>
      <w:r>
        <w:rPr>
          <w:rFonts w:ascii="Calibri"/>
          <w:spacing w:val="-4"/>
          <w:sz w:val="22"/>
        </w:rPr>
        <w:t> </w:t>
      </w:r>
      <w:r>
        <w:rPr>
          <w:rFonts w:ascii="Calibri"/>
          <w:sz w:val="22"/>
        </w:rPr>
        <w:t>one</w:t>
      </w:r>
      <w:r>
        <w:rPr>
          <w:rFonts w:ascii="Calibri"/>
          <w:spacing w:val="-3"/>
          <w:sz w:val="22"/>
        </w:rPr>
        <w:t> </w:t>
      </w:r>
      <w:r>
        <w:rPr>
          <w:rFonts w:ascii="Calibri"/>
          <w:sz w:val="22"/>
        </w:rPr>
        <w:t>new</w:t>
      </w:r>
      <w:r>
        <w:rPr>
          <w:rFonts w:ascii="Calibri"/>
          <w:spacing w:val="-3"/>
          <w:sz w:val="22"/>
        </w:rPr>
        <w:t> </w:t>
      </w:r>
      <w:r>
        <w:rPr>
          <w:rFonts w:ascii="Calibri"/>
          <w:sz w:val="22"/>
        </w:rPr>
        <w:t>liquid. Combine your data with data from other</w:t>
      </w:r>
      <w:r>
        <w:rPr>
          <w:rFonts w:ascii="Calibri"/>
          <w:spacing w:val="-16"/>
          <w:sz w:val="22"/>
        </w:rPr>
        <w:t> </w:t>
      </w:r>
      <w:r>
        <w:rPr>
          <w:rFonts w:ascii="Calibri"/>
          <w:sz w:val="22"/>
        </w:rPr>
        <w:t>students.</w:t>
      </w:r>
    </w:p>
    <w:p>
      <w:pPr>
        <w:pStyle w:val="BodyText"/>
        <w:spacing w:before="10"/>
        <w:rPr>
          <w:rFonts w:ascii="Calibri"/>
          <w:sz w:val="21"/>
        </w:rPr>
      </w:pPr>
    </w:p>
    <w:p>
      <w:pPr>
        <w:pStyle w:val="ListParagraph"/>
        <w:numPr>
          <w:ilvl w:val="0"/>
          <w:numId w:val="45"/>
        </w:numPr>
        <w:tabs>
          <w:tab w:pos="1821" w:val="left" w:leader="none"/>
        </w:tabs>
        <w:spacing w:line="240" w:lineRule="auto" w:before="0" w:after="0"/>
        <w:ind w:left="1820" w:right="1185" w:hanging="360"/>
        <w:jc w:val="left"/>
        <w:rPr>
          <w:rFonts w:ascii="Calibri"/>
          <w:sz w:val="22"/>
        </w:rPr>
      </w:pPr>
      <w:r>
        <w:rPr>
          <w:rFonts w:ascii="Calibri"/>
          <w:sz w:val="22"/>
        </w:rPr>
        <w:t>In</w:t>
      </w:r>
      <w:r>
        <w:rPr>
          <w:rFonts w:ascii="Calibri"/>
          <w:spacing w:val="-4"/>
          <w:sz w:val="22"/>
        </w:rPr>
        <w:t> </w:t>
      </w:r>
      <w:r>
        <w:rPr>
          <w:rFonts w:ascii="Calibri"/>
          <w:sz w:val="22"/>
        </w:rPr>
        <w:t>the</w:t>
      </w:r>
      <w:r>
        <w:rPr>
          <w:rFonts w:ascii="Calibri"/>
          <w:spacing w:val="-3"/>
          <w:sz w:val="22"/>
        </w:rPr>
        <w:t> </w:t>
      </w:r>
      <w:r>
        <w:rPr>
          <w:rFonts w:ascii="Calibri"/>
          <w:sz w:val="22"/>
        </w:rPr>
        <w:t>table</w:t>
      </w:r>
      <w:r>
        <w:rPr>
          <w:rFonts w:ascii="Calibri"/>
          <w:spacing w:val="-3"/>
          <w:sz w:val="22"/>
        </w:rPr>
        <w:t> </w:t>
      </w:r>
      <w:r>
        <w:rPr>
          <w:rFonts w:ascii="Calibri"/>
          <w:sz w:val="22"/>
        </w:rPr>
        <w:t>below</w:t>
      </w:r>
      <w:r>
        <w:rPr>
          <w:rFonts w:ascii="Calibri"/>
          <w:spacing w:val="-4"/>
          <w:sz w:val="22"/>
        </w:rPr>
        <w:t> </w:t>
      </w:r>
      <w:r>
        <w:rPr>
          <w:rFonts w:ascii="Calibri"/>
          <w:sz w:val="22"/>
        </w:rPr>
        <w:t>record</w:t>
      </w:r>
      <w:r>
        <w:rPr>
          <w:rFonts w:ascii="Calibri"/>
          <w:spacing w:val="-4"/>
          <w:sz w:val="22"/>
        </w:rPr>
        <w:t> </w:t>
      </w:r>
      <w:r>
        <w:rPr>
          <w:rFonts w:ascii="Calibri"/>
          <w:sz w:val="22"/>
        </w:rPr>
        <w:t>your</w:t>
      </w:r>
      <w:r>
        <w:rPr>
          <w:rFonts w:ascii="Calibri"/>
          <w:spacing w:val="-4"/>
          <w:sz w:val="22"/>
        </w:rPr>
        <w:t> </w:t>
      </w:r>
      <w:r>
        <w:rPr>
          <w:rFonts w:ascii="Calibri"/>
          <w:sz w:val="22"/>
        </w:rPr>
        <w:t>observations</w:t>
      </w:r>
      <w:r>
        <w:rPr>
          <w:rFonts w:ascii="Calibri"/>
          <w:spacing w:val="-4"/>
          <w:sz w:val="22"/>
        </w:rPr>
        <w:t> </w:t>
      </w:r>
      <w:r>
        <w:rPr>
          <w:rFonts w:ascii="Calibri"/>
          <w:sz w:val="22"/>
        </w:rPr>
        <w:t>and</w:t>
      </w:r>
      <w:r>
        <w:rPr>
          <w:rFonts w:ascii="Calibri"/>
          <w:spacing w:val="-4"/>
          <w:sz w:val="22"/>
        </w:rPr>
        <w:t> </w:t>
      </w:r>
      <w:r>
        <w:rPr>
          <w:rFonts w:ascii="Calibri"/>
          <w:sz w:val="22"/>
        </w:rPr>
        <w:t>observations</w:t>
      </w:r>
      <w:r>
        <w:rPr>
          <w:rFonts w:ascii="Calibri"/>
          <w:spacing w:val="-4"/>
          <w:sz w:val="22"/>
        </w:rPr>
        <w:t> </w:t>
      </w:r>
      <w:r>
        <w:rPr>
          <w:rFonts w:ascii="Calibri"/>
          <w:sz w:val="22"/>
        </w:rPr>
        <w:t>from</w:t>
      </w:r>
      <w:r>
        <w:rPr>
          <w:rFonts w:ascii="Calibri"/>
          <w:spacing w:val="-4"/>
          <w:sz w:val="22"/>
        </w:rPr>
        <w:t> </w:t>
      </w:r>
      <w:r>
        <w:rPr>
          <w:rFonts w:ascii="Calibri"/>
          <w:sz w:val="22"/>
        </w:rPr>
        <w:t>other</w:t>
      </w:r>
      <w:r>
        <w:rPr>
          <w:rFonts w:ascii="Calibri"/>
          <w:spacing w:val="-4"/>
          <w:sz w:val="22"/>
        </w:rPr>
        <w:t> </w:t>
      </w:r>
      <w:r>
        <w:rPr>
          <w:rFonts w:ascii="Calibri"/>
          <w:sz w:val="22"/>
        </w:rPr>
        <w:t>students</w:t>
      </w:r>
      <w:r>
        <w:rPr>
          <w:rFonts w:ascii="Calibri"/>
          <w:spacing w:val="-4"/>
          <w:sz w:val="22"/>
        </w:rPr>
        <w:t> </w:t>
      </w:r>
      <w:r>
        <w:rPr>
          <w:rFonts w:ascii="Calibri"/>
          <w:sz w:val="22"/>
        </w:rPr>
        <w:t>about</w:t>
      </w:r>
      <w:r>
        <w:rPr>
          <w:rFonts w:ascii="Calibri"/>
          <w:spacing w:val="-3"/>
          <w:sz w:val="22"/>
        </w:rPr>
        <w:t> </w:t>
      </w:r>
      <w:r>
        <w:rPr>
          <w:rFonts w:ascii="Calibri"/>
          <w:sz w:val="22"/>
        </w:rPr>
        <w:t>which liquids work in the copper-zinc battery and which do</w:t>
      </w:r>
      <w:r>
        <w:rPr>
          <w:rFonts w:ascii="Calibri"/>
          <w:spacing w:val="-13"/>
          <w:sz w:val="22"/>
        </w:rPr>
        <w:t> </w:t>
      </w:r>
      <w:r>
        <w:rPr>
          <w:rFonts w:ascii="Calibri"/>
          <w:sz w:val="22"/>
        </w:rPr>
        <w:t>not.</w:t>
      </w:r>
    </w:p>
    <w:p>
      <w:pPr>
        <w:pStyle w:val="BodyText"/>
        <w:spacing w:before="1"/>
        <w:rPr>
          <w:rFonts w:ascii="Calibri"/>
        </w:rPr>
      </w:pPr>
    </w:p>
    <w:p>
      <w:pPr>
        <w:spacing w:before="0" w:after="4"/>
        <w:ind w:left="1100" w:right="0" w:firstLine="0"/>
        <w:jc w:val="left"/>
        <w:rPr>
          <w:rFonts w:ascii="Calibri"/>
          <w:i/>
          <w:sz w:val="22"/>
        </w:rPr>
      </w:pPr>
      <w:r>
        <w:rPr>
          <w:rFonts w:ascii="Calibri"/>
          <w:i/>
          <w:sz w:val="22"/>
        </w:rPr>
        <w:t>Class Data Table: Which liquids work in a copper-zinc battery?</w:t>
      </w: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7"/>
        <w:gridCol w:w="2863"/>
        <w:gridCol w:w="1169"/>
        <w:gridCol w:w="1531"/>
      </w:tblGrid>
      <w:tr>
        <w:trPr>
          <w:trHeight w:val="267" w:hRule="atLeast"/>
        </w:trPr>
        <w:tc>
          <w:tcPr>
            <w:tcW w:w="3617" w:type="dxa"/>
          </w:tcPr>
          <w:p>
            <w:pPr>
              <w:pStyle w:val="TableParagraph"/>
              <w:spacing w:line="247" w:lineRule="exact"/>
              <w:ind w:left="435" w:right="423"/>
              <w:jc w:val="center"/>
              <w:rPr>
                <w:rFonts w:ascii="Calibri"/>
                <w:sz w:val="22"/>
              </w:rPr>
            </w:pPr>
            <w:r>
              <w:rPr>
                <w:rFonts w:ascii="Calibri"/>
                <w:sz w:val="22"/>
              </w:rPr>
              <w:t>Solids</w:t>
            </w:r>
          </w:p>
        </w:tc>
        <w:tc>
          <w:tcPr>
            <w:tcW w:w="2863" w:type="dxa"/>
          </w:tcPr>
          <w:p>
            <w:pPr>
              <w:pStyle w:val="TableParagraph"/>
              <w:spacing w:line="247" w:lineRule="exact"/>
              <w:ind w:left="1065" w:right="1048"/>
              <w:jc w:val="center"/>
              <w:rPr>
                <w:rFonts w:ascii="Calibri"/>
                <w:sz w:val="22"/>
              </w:rPr>
            </w:pPr>
            <w:r>
              <w:rPr>
                <w:rFonts w:ascii="Calibri"/>
                <w:sz w:val="22"/>
              </w:rPr>
              <w:t>Liquid</w:t>
            </w:r>
          </w:p>
        </w:tc>
        <w:tc>
          <w:tcPr>
            <w:tcW w:w="1169" w:type="dxa"/>
          </w:tcPr>
          <w:p>
            <w:pPr>
              <w:pStyle w:val="TableParagraph"/>
              <w:spacing w:line="247" w:lineRule="exact"/>
              <w:ind w:left="280" w:right="263"/>
              <w:jc w:val="center"/>
              <w:rPr>
                <w:rFonts w:ascii="Calibri"/>
                <w:sz w:val="22"/>
              </w:rPr>
            </w:pPr>
            <w:r>
              <w:rPr>
                <w:rFonts w:ascii="Calibri"/>
                <w:sz w:val="22"/>
              </w:rPr>
              <w:t>Works</w:t>
            </w:r>
          </w:p>
        </w:tc>
        <w:tc>
          <w:tcPr>
            <w:tcW w:w="1531" w:type="dxa"/>
          </w:tcPr>
          <w:p>
            <w:pPr>
              <w:pStyle w:val="TableParagraph"/>
              <w:spacing w:line="247" w:lineRule="exact"/>
              <w:ind w:left="113"/>
              <w:rPr>
                <w:rFonts w:ascii="Calibri"/>
                <w:sz w:val="22"/>
              </w:rPr>
            </w:pPr>
            <w:r>
              <w:rPr>
                <w:rFonts w:ascii="Calibri"/>
                <w:sz w:val="22"/>
              </w:rPr>
              <w:t>Does not work</w:t>
            </w:r>
          </w:p>
        </w:tc>
      </w:tr>
      <w:tr>
        <w:trPr>
          <w:trHeight w:val="556" w:hRule="atLeast"/>
        </w:trPr>
        <w:tc>
          <w:tcPr>
            <w:tcW w:w="3617" w:type="dxa"/>
          </w:tcPr>
          <w:p>
            <w:pPr>
              <w:pStyle w:val="TableParagraph"/>
              <w:spacing w:before="142"/>
              <w:ind w:left="434" w:right="423"/>
              <w:jc w:val="center"/>
              <w:rPr>
                <w:rFonts w:ascii="Calibri"/>
                <w:i/>
                <w:sz w:val="22"/>
              </w:rPr>
            </w:pPr>
            <w:r>
              <w:rPr>
                <w:rFonts w:ascii="Calibri"/>
                <w:i/>
                <w:sz w:val="22"/>
              </w:rPr>
              <w:t>Copper pennies + zinc washers</w:t>
            </w:r>
          </w:p>
        </w:tc>
        <w:tc>
          <w:tcPr>
            <w:tcW w:w="2863" w:type="dxa"/>
          </w:tcPr>
          <w:p>
            <w:pPr>
              <w:pStyle w:val="TableParagraph"/>
              <w:spacing w:before="142"/>
              <w:ind w:left="1065" w:right="1052"/>
              <w:jc w:val="center"/>
              <w:rPr>
                <w:rFonts w:ascii="Calibri"/>
                <w:i/>
                <w:sz w:val="22"/>
              </w:rPr>
            </w:pPr>
            <w:r>
              <w:rPr>
                <w:rFonts w:ascii="Calibri"/>
                <w:i/>
                <w:sz w:val="22"/>
              </w:rPr>
              <w:t>Vinegar</w:t>
            </w:r>
          </w:p>
        </w:tc>
        <w:tc>
          <w:tcPr>
            <w:tcW w:w="1169" w:type="dxa"/>
          </w:tcPr>
          <w:p>
            <w:pPr>
              <w:pStyle w:val="TableParagraph"/>
              <w:spacing w:before="142"/>
              <w:ind w:left="12"/>
              <w:jc w:val="center"/>
              <w:rPr>
                <w:rFonts w:ascii="Calibri"/>
                <w:sz w:val="22"/>
              </w:rPr>
            </w:pPr>
            <w:r>
              <w:rPr>
                <w:rFonts w:ascii="Calibri"/>
                <w:w w:val="99"/>
                <w:sz w:val="22"/>
              </w:rPr>
              <w:t>X</w:t>
            </w:r>
          </w:p>
        </w:tc>
        <w:tc>
          <w:tcPr>
            <w:tcW w:w="1531" w:type="dxa"/>
          </w:tcPr>
          <w:p>
            <w:pPr>
              <w:pStyle w:val="TableParagraph"/>
              <w:rPr>
                <w:rFonts w:ascii="Times New Roman"/>
                <w:sz w:val="22"/>
              </w:rPr>
            </w:pPr>
          </w:p>
        </w:tc>
      </w:tr>
      <w:tr>
        <w:trPr>
          <w:trHeight w:val="537" w:hRule="atLeast"/>
        </w:trPr>
        <w:tc>
          <w:tcPr>
            <w:tcW w:w="3617" w:type="dxa"/>
          </w:tcPr>
          <w:p>
            <w:pPr>
              <w:pStyle w:val="TableParagraph"/>
              <w:spacing w:before="131"/>
              <w:ind w:left="434" w:right="423"/>
              <w:jc w:val="center"/>
              <w:rPr>
                <w:rFonts w:ascii="Calibri"/>
                <w:i/>
                <w:sz w:val="22"/>
              </w:rPr>
            </w:pPr>
            <w:r>
              <w:rPr>
                <w:rFonts w:ascii="Calibri"/>
                <w:i/>
                <w:sz w:val="22"/>
              </w:rPr>
              <w:t>Copper pennies + zinc washers</w:t>
            </w:r>
          </w:p>
        </w:tc>
        <w:tc>
          <w:tcPr>
            <w:tcW w:w="2863" w:type="dxa"/>
          </w:tcPr>
          <w:p>
            <w:pPr>
              <w:pStyle w:val="TableParagraph"/>
              <w:rPr>
                <w:rFonts w:ascii="Times New Roman"/>
                <w:sz w:val="22"/>
              </w:rPr>
            </w:pPr>
          </w:p>
        </w:tc>
        <w:tc>
          <w:tcPr>
            <w:tcW w:w="1169" w:type="dxa"/>
          </w:tcPr>
          <w:p>
            <w:pPr>
              <w:pStyle w:val="TableParagraph"/>
              <w:rPr>
                <w:rFonts w:ascii="Times New Roman"/>
                <w:sz w:val="22"/>
              </w:rPr>
            </w:pPr>
          </w:p>
        </w:tc>
        <w:tc>
          <w:tcPr>
            <w:tcW w:w="1531" w:type="dxa"/>
          </w:tcPr>
          <w:p>
            <w:pPr>
              <w:pStyle w:val="TableParagraph"/>
              <w:rPr>
                <w:rFonts w:ascii="Times New Roman"/>
                <w:sz w:val="22"/>
              </w:rPr>
            </w:pPr>
          </w:p>
        </w:tc>
      </w:tr>
      <w:tr>
        <w:trPr>
          <w:trHeight w:val="537" w:hRule="atLeast"/>
        </w:trPr>
        <w:tc>
          <w:tcPr>
            <w:tcW w:w="3617" w:type="dxa"/>
          </w:tcPr>
          <w:p>
            <w:pPr>
              <w:pStyle w:val="TableParagraph"/>
              <w:spacing w:before="131"/>
              <w:ind w:left="434" w:right="423"/>
              <w:jc w:val="center"/>
              <w:rPr>
                <w:rFonts w:ascii="Calibri"/>
                <w:i/>
                <w:sz w:val="22"/>
              </w:rPr>
            </w:pPr>
            <w:r>
              <w:rPr>
                <w:rFonts w:ascii="Calibri"/>
                <w:i/>
                <w:sz w:val="22"/>
              </w:rPr>
              <w:t>Copper pennies + zinc washers</w:t>
            </w:r>
          </w:p>
        </w:tc>
        <w:tc>
          <w:tcPr>
            <w:tcW w:w="2863" w:type="dxa"/>
          </w:tcPr>
          <w:p>
            <w:pPr>
              <w:pStyle w:val="TableParagraph"/>
              <w:rPr>
                <w:rFonts w:ascii="Times New Roman"/>
                <w:sz w:val="22"/>
              </w:rPr>
            </w:pPr>
          </w:p>
        </w:tc>
        <w:tc>
          <w:tcPr>
            <w:tcW w:w="1169" w:type="dxa"/>
          </w:tcPr>
          <w:p>
            <w:pPr>
              <w:pStyle w:val="TableParagraph"/>
              <w:rPr>
                <w:rFonts w:ascii="Times New Roman"/>
                <w:sz w:val="22"/>
              </w:rPr>
            </w:pPr>
          </w:p>
        </w:tc>
        <w:tc>
          <w:tcPr>
            <w:tcW w:w="1531" w:type="dxa"/>
          </w:tcPr>
          <w:p>
            <w:pPr>
              <w:pStyle w:val="TableParagraph"/>
              <w:rPr>
                <w:rFonts w:ascii="Times New Roman"/>
                <w:sz w:val="22"/>
              </w:rPr>
            </w:pPr>
          </w:p>
        </w:tc>
      </w:tr>
      <w:tr>
        <w:trPr>
          <w:trHeight w:val="535" w:hRule="atLeast"/>
        </w:trPr>
        <w:tc>
          <w:tcPr>
            <w:tcW w:w="3617" w:type="dxa"/>
          </w:tcPr>
          <w:p>
            <w:pPr>
              <w:pStyle w:val="TableParagraph"/>
              <w:spacing w:before="131"/>
              <w:ind w:left="436" w:right="422"/>
              <w:jc w:val="center"/>
              <w:rPr>
                <w:rFonts w:ascii="Calibri"/>
                <w:i/>
                <w:sz w:val="22"/>
              </w:rPr>
            </w:pPr>
            <w:r>
              <w:rPr>
                <w:rFonts w:ascii="Calibri"/>
                <w:i/>
                <w:sz w:val="22"/>
              </w:rPr>
              <w:t>Copper pennies + zinc washers</w:t>
            </w:r>
          </w:p>
        </w:tc>
        <w:tc>
          <w:tcPr>
            <w:tcW w:w="2863" w:type="dxa"/>
          </w:tcPr>
          <w:p>
            <w:pPr>
              <w:pStyle w:val="TableParagraph"/>
              <w:rPr>
                <w:rFonts w:ascii="Times New Roman"/>
                <w:sz w:val="22"/>
              </w:rPr>
            </w:pPr>
          </w:p>
        </w:tc>
        <w:tc>
          <w:tcPr>
            <w:tcW w:w="1169" w:type="dxa"/>
          </w:tcPr>
          <w:p>
            <w:pPr>
              <w:pStyle w:val="TableParagraph"/>
              <w:rPr>
                <w:rFonts w:ascii="Times New Roman"/>
                <w:sz w:val="22"/>
              </w:rPr>
            </w:pPr>
          </w:p>
        </w:tc>
        <w:tc>
          <w:tcPr>
            <w:tcW w:w="1531" w:type="dxa"/>
          </w:tcPr>
          <w:p>
            <w:pPr>
              <w:pStyle w:val="TableParagraph"/>
              <w:rPr>
                <w:rFonts w:ascii="Times New Roman"/>
                <w:sz w:val="22"/>
              </w:rPr>
            </w:pPr>
          </w:p>
        </w:tc>
      </w:tr>
      <w:tr>
        <w:trPr>
          <w:trHeight w:val="537" w:hRule="atLeast"/>
        </w:trPr>
        <w:tc>
          <w:tcPr>
            <w:tcW w:w="3617" w:type="dxa"/>
          </w:tcPr>
          <w:p>
            <w:pPr>
              <w:pStyle w:val="TableParagraph"/>
              <w:spacing w:before="132"/>
              <w:ind w:left="434" w:right="423"/>
              <w:jc w:val="center"/>
              <w:rPr>
                <w:rFonts w:ascii="Calibri"/>
                <w:i/>
                <w:sz w:val="22"/>
              </w:rPr>
            </w:pPr>
            <w:r>
              <w:rPr>
                <w:rFonts w:ascii="Calibri"/>
                <w:i/>
                <w:sz w:val="22"/>
              </w:rPr>
              <w:t>Copper pennies + zinc washers</w:t>
            </w:r>
          </w:p>
        </w:tc>
        <w:tc>
          <w:tcPr>
            <w:tcW w:w="2863" w:type="dxa"/>
          </w:tcPr>
          <w:p>
            <w:pPr>
              <w:pStyle w:val="TableParagraph"/>
              <w:rPr>
                <w:rFonts w:ascii="Times New Roman"/>
                <w:sz w:val="22"/>
              </w:rPr>
            </w:pPr>
          </w:p>
        </w:tc>
        <w:tc>
          <w:tcPr>
            <w:tcW w:w="1169" w:type="dxa"/>
          </w:tcPr>
          <w:p>
            <w:pPr>
              <w:pStyle w:val="TableParagraph"/>
              <w:rPr>
                <w:rFonts w:ascii="Times New Roman"/>
                <w:sz w:val="22"/>
              </w:rPr>
            </w:pPr>
          </w:p>
        </w:tc>
        <w:tc>
          <w:tcPr>
            <w:tcW w:w="1531" w:type="dxa"/>
          </w:tcPr>
          <w:p>
            <w:pPr>
              <w:pStyle w:val="TableParagraph"/>
              <w:rPr>
                <w:rFonts w:ascii="Times New Roman"/>
                <w:sz w:val="22"/>
              </w:rPr>
            </w:pPr>
          </w:p>
        </w:tc>
      </w:tr>
      <w:tr>
        <w:trPr>
          <w:trHeight w:val="537" w:hRule="atLeast"/>
        </w:trPr>
        <w:tc>
          <w:tcPr>
            <w:tcW w:w="3617" w:type="dxa"/>
          </w:tcPr>
          <w:p>
            <w:pPr>
              <w:pStyle w:val="TableParagraph"/>
              <w:spacing w:before="132"/>
              <w:ind w:left="434" w:right="423"/>
              <w:jc w:val="center"/>
              <w:rPr>
                <w:rFonts w:ascii="Calibri"/>
                <w:i/>
                <w:sz w:val="22"/>
              </w:rPr>
            </w:pPr>
            <w:r>
              <w:rPr>
                <w:rFonts w:ascii="Calibri"/>
                <w:i/>
                <w:sz w:val="22"/>
              </w:rPr>
              <w:t>Copper pennies + zinc washers</w:t>
            </w:r>
          </w:p>
        </w:tc>
        <w:tc>
          <w:tcPr>
            <w:tcW w:w="2863" w:type="dxa"/>
          </w:tcPr>
          <w:p>
            <w:pPr>
              <w:pStyle w:val="TableParagraph"/>
              <w:rPr>
                <w:rFonts w:ascii="Times New Roman"/>
                <w:sz w:val="22"/>
              </w:rPr>
            </w:pPr>
          </w:p>
        </w:tc>
        <w:tc>
          <w:tcPr>
            <w:tcW w:w="1169" w:type="dxa"/>
          </w:tcPr>
          <w:p>
            <w:pPr>
              <w:pStyle w:val="TableParagraph"/>
              <w:rPr>
                <w:rFonts w:ascii="Times New Roman"/>
                <w:sz w:val="22"/>
              </w:rPr>
            </w:pPr>
          </w:p>
        </w:tc>
        <w:tc>
          <w:tcPr>
            <w:tcW w:w="1531" w:type="dxa"/>
          </w:tcPr>
          <w:p>
            <w:pPr>
              <w:pStyle w:val="TableParagraph"/>
              <w:rPr>
                <w:rFonts w:ascii="Times New Roman"/>
                <w:sz w:val="22"/>
              </w:rPr>
            </w:pPr>
          </w:p>
        </w:tc>
      </w:tr>
    </w:tbl>
    <w:p>
      <w:pPr>
        <w:pStyle w:val="BodyText"/>
        <w:rPr>
          <w:rFonts w:ascii="Calibri"/>
          <w:i/>
        </w:rPr>
      </w:pPr>
    </w:p>
    <w:p>
      <w:pPr>
        <w:pStyle w:val="BodyText"/>
        <w:rPr>
          <w:rFonts w:ascii="Calibri"/>
          <w:i/>
        </w:rPr>
      </w:pPr>
    </w:p>
    <w:p>
      <w:pPr>
        <w:pStyle w:val="BodyText"/>
        <w:spacing w:before="11"/>
        <w:rPr>
          <w:rFonts w:ascii="Calibri"/>
          <w:i/>
          <w:sz w:val="21"/>
        </w:rPr>
      </w:pPr>
    </w:p>
    <w:p>
      <w:pPr>
        <w:pStyle w:val="ListParagraph"/>
        <w:numPr>
          <w:ilvl w:val="0"/>
          <w:numId w:val="45"/>
        </w:numPr>
        <w:tabs>
          <w:tab w:pos="1821" w:val="left" w:leader="none"/>
        </w:tabs>
        <w:spacing w:line="240" w:lineRule="auto" w:before="0" w:after="0"/>
        <w:ind w:left="1820" w:right="0" w:hanging="360"/>
        <w:jc w:val="left"/>
        <w:rPr>
          <w:rFonts w:ascii="Calibri"/>
          <w:sz w:val="22"/>
        </w:rPr>
      </w:pPr>
      <w:r>
        <w:rPr>
          <w:rFonts w:ascii="Calibri"/>
          <w:sz w:val="22"/>
        </w:rPr>
        <w:t>What liquid with copper and zinc did you use that made a </w:t>
      </w:r>
      <w:r>
        <w:rPr>
          <w:rFonts w:ascii="Calibri"/>
          <w:b/>
          <w:sz w:val="22"/>
          <w:u w:val="single"/>
        </w:rPr>
        <w:t>working</w:t>
      </w:r>
      <w:r>
        <w:rPr>
          <w:rFonts w:ascii="Calibri"/>
          <w:b/>
          <w:spacing w:val="-17"/>
          <w:sz w:val="22"/>
        </w:rPr>
        <w:t> </w:t>
      </w:r>
      <w:r>
        <w:rPr>
          <w:rFonts w:ascii="Calibri"/>
          <w:sz w:val="22"/>
        </w:rPr>
        <w:t>battery?</w:t>
      </w:r>
    </w:p>
    <w:p>
      <w:pPr>
        <w:spacing w:before="1"/>
        <w:ind w:left="1820" w:right="0" w:firstLine="0"/>
        <w:jc w:val="left"/>
        <w:rPr>
          <w:rFonts w:ascii="Calibri"/>
          <w:i/>
          <w:sz w:val="20"/>
        </w:rPr>
      </w:pPr>
      <w:r>
        <w:rPr/>
        <w:pict>
          <v:line style="position:absolute;mso-position-horizontal-relative:page;mso-position-vertical-relative:paragraph;z-index:2944" from="117.850098pt,57.01149pt" to="238.350098pt,57.01149pt" stroked="true" strokeweight=".717pt" strokecolor="#000000">
            <v:stroke dashstyle="solid"/>
            <w10:wrap type="none"/>
          </v:line>
        </w:pict>
      </w:r>
      <w:r>
        <w:rPr/>
        <w:pict>
          <v:line style="position:absolute;mso-position-horizontal-relative:page;mso-position-vertical-relative:paragraph;z-index:2968" from="117.850098pt,77.211487pt" to="238.350098pt,77.211487pt" stroked="true" strokeweight=".717pt" strokecolor="#000000">
            <v:stroke dashstyle="solid"/>
            <w10:wrap type="none"/>
          </v:line>
        </w:pict>
      </w:r>
      <w:r>
        <w:rPr/>
        <w:pict>
          <v:line style="position:absolute;mso-position-horizontal-relative:page;mso-position-vertical-relative:paragraph;z-index:2992" from="117.850098pt,97.361389pt" to="238.350098pt,97.361389pt" stroked="true" strokeweight=".717pt" strokecolor="#000000">
            <v:stroke dashstyle="solid"/>
            <w10:wrap type="none"/>
          </v:line>
        </w:pict>
      </w:r>
      <w:r>
        <w:rPr/>
        <w:pict>
          <v:shape style="position:absolute;margin-left:252.050003pt;margin-top:24.711489pt;width:310.650pt;height:161.2pt;mso-position-horizontal-relative:page;mso-position-vertical-relative:paragraph;z-index:3016" type="#_x0000_t202" filled="false" stroked="true" strokeweight=".48pt" strokecolor="#000000">
            <v:textbox inset="0,0,0,0">
              <w:txbxContent>
                <w:p>
                  <w:pPr>
                    <w:spacing w:before="3"/>
                    <w:ind w:left="103" w:right="0" w:firstLine="0"/>
                    <w:jc w:val="left"/>
                    <w:rPr>
                      <w:rFonts w:ascii="Calibri"/>
                      <w:i/>
                      <w:sz w:val="22"/>
                    </w:rPr>
                  </w:pPr>
                  <w:r>
                    <w:rPr>
                      <w:rFonts w:ascii="Calibri"/>
                      <w:i/>
                      <w:sz w:val="22"/>
                    </w:rPr>
                    <w:t>Draw and label the pattern of your battery:</w:t>
                  </w:r>
                </w:p>
              </w:txbxContent>
            </v:textbox>
            <v:stroke dashstyle="solid"/>
            <w10:wrap type="none"/>
          </v:shape>
        </w:pict>
      </w:r>
      <w:r>
        <w:rPr>
          <w:rFonts w:ascii="Calibri"/>
          <w:i/>
          <w:sz w:val="20"/>
        </w:rPr>
        <w:t>List the materials and sketch and label your battery stack in the box.</w:t>
      </w:r>
    </w:p>
    <w:p>
      <w:pPr>
        <w:spacing w:after="0"/>
        <w:jc w:val="left"/>
        <w:rPr>
          <w:rFonts w:ascii="Calibri"/>
          <w:sz w:val="20"/>
        </w:rPr>
        <w:sectPr>
          <w:pgSz w:w="12240" w:h="15840"/>
          <w:pgMar w:header="0" w:footer="961" w:top="1320" w:bottom="1160" w:left="340" w:right="380"/>
        </w:sectPr>
      </w:pPr>
    </w:p>
    <w:p>
      <w:pPr>
        <w:spacing w:line="292" w:lineRule="exact" w:before="33"/>
        <w:ind w:left="1100" w:right="0" w:firstLine="0"/>
        <w:jc w:val="left"/>
        <w:rPr>
          <w:rFonts w:ascii="Calibri"/>
          <w:i/>
          <w:sz w:val="24"/>
        </w:rPr>
      </w:pPr>
      <w:r>
        <w:rPr>
          <w:rFonts w:ascii="Calibri"/>
          <w:i/>
          <w:sz w:val="24"/>
        </w:rPr>
        <w:t>Manipulated variable: solids</w:t>
      </w:r>
    </w:p>
    <w:p>
      <w:pPr>
        <w:spacing w:line="341" w:lineRule="exact" w:before="0"/>
        <w:ind w:left="1100" w:right="0" w:firstLine="0"/>
        <w:jc w:val="left"/>
        <w:rPr>
          <w:rFonts w:ascii="Calibri"/>
          <w:b/>
          <w:sz w:val="28"/>
        </w:rPr>
      </w:pPr>
      <w:r>
        <w:rPr>
          <w:rFonts w:ascii="Calibri"/>
          <w:b/>
          <w:sz w:val="28"/>
        </w:rPr>
        <w:t>Question: Which solids work in a battery using a liquid we know works?</w:t>
      </w:r>
    </w:p>
    <w:p>
      <w:pPr>
        <w:pStyle w:val="BodyText"/>
        <w:rPr>
          <w:rFonts w:ascii="Calibri"/>
          <w:b/>
        </w:rPr>
      </w:pPr>
    </w:p>
    <w:p>
      <w:pPr>
        <w:pStyle w:val="ListParagraph"/>
        <w:numPr>
          <w:ilvl w:val="0"/>
          <w:numId w:val="46"/>
        </w:numPr>
        <w:tabs>
          <w:tab w:pos="1821" w:val="left" w:leader="none"/>
        </w:tabs>
        <w:spacing w:line="240" w:lineRule="auto" w:before="0" w:after="0"/>
        <w:ind w:left="1820" w:right="0" w:hanging="360"/>
        <w:jc w:val="left"/>
        <w:rPr>
          <w:rFonts w:ascii="Calibri"/>
          <w:sz w:val="22"/>
        </w:rPr>
      </w:pPr>
      <w:r>
        <w:rPr>
          <w:rFonts w:ascii="Calibri"/>
          <w:sz w:val="22"/>
        </w:rPr>
        <w:t>Choose a liquid that worked in a copper-zinc battery. Use that liquid in this</w:t>
      </w:r>
      <w:r>
        <w:rPr>
          <w:rFonts w:ascii="Calibri"/>
          <w:spacing w:val="-21"/>
          <w:sz w:val="22"/>
        </w:rPr>
        <w:t> </w:t>
      </w:r>
      <w:r>
        <w:rPr>
          <w:rFonts w:ascii="Calibri"/>
          <w:sz w:val="22"/>
        </w:rPr>
        <w:t>test.</w:t>
      </w:r>
    </w:p>
    <w:p>
      <w:pPr>
        <w:pStyle w:val="BodyText"/>
        <w:spacing w:before="11"/>
        <w:rPr>
          <w:rFonts w:ascii="Calibri"/>
          <w:sz w:val="21"/>
        </w:rPr>
      </w:pPr>
    </w:p>
    <w:p>
      <w:pPr>
        <w:pStyle w:val="ListParagraph"/>
        <w:numPr>
          <w:ilvl w:val="0"/>
          <w:numId w:val="46"/>
        </w:numPr>
        <w:tabs>
          <w:tab w:pos="1821" w:val="left" w:leader="none"/>
        </w:tabs>
        <w:spacing w:line="240" w:lineRule="auto" w:before="0" w:after="0"/>
        <w:ind w:left="1820" w:right="0" w:hanging="360"/>
        <w:jc w:val="left"/>
        <w:rPr>
          <w:rFonts w:ascii="Calibri" w:hAnsi="Calibri"/>
          <w:sz w:val="22"/>
        </w:rPr>
      </w:pPr>
      <w:r>
        <w:rPr>
          <w:rFonts w:ascii="Calibri" w:hAnsi="Calibri"/>
          <w:sz w:val="22"/>
        </w:rPr>
        <w:t>Choose 2 solid materials you want to test using the ‘sandwich’</w:t>
      </w:r>
      <w:r>
        <w:rPr>
          <w:rFonts w:ascii="Calibri" w:hAnsi="Calibri"/>
          <w:spacing w:val="-25"/>
          <w:sz w:val="22"/>
        </w:rPr>
        <w:t> </w:t>
      </w:r>
      <w:r>
        <w:rPr>
          <w:rFonts w:ascii="Calibri" w:hAnsi="Calibri"/>
          <w:sz w:val="22"/>
        </w:rPr>
        <w:t>pattern.</w:t>
      </w:r>
    </w:p>
    <w:p>
      <w:pPr>
        <w:pStyle w:val="BodyText"/>
        <w:spacing w:before="12"/>
        <w:rPr>
          <w:rFonts w:ascii="Calibri"/>
          <w:sz w:val="21"/>
        </w:rPr>
      </w:pPr>
    </w:p>
    <w:p>
      <w:pPr>
        <w:pStyle w:val="ListParagraph"/>
        <w:numPr>
          <w:ilvl w:val="0"/>
          <w:numId w:val="46"/>
        </w:numPr>
        <w:tabs>
          <w:tab w:pos="1821" w:val="left" w:leader="none"/>
        </w:tabs>
        <w:spacing w:line="240" w:lineRule="auto" w:before="0" w:after="0"/>
        <w:ind w:left="1820" w:right="1128" w:hanging="360"/>
        <w:jc w:val="left"/>
        <w:rPr>
          <w:rFonts w:ascii="Calibri"/>
          <w:sz w:val="22"/>
        </w:rPr>
      </w:pPr>
      <w:r>
        <w:rPr>
          <w:rFonts w:ascii="Calibri"/>
          <w:sz w:val="22"/>
        </w:rPr>
        <w:t>In the table below record the solid materials you used, the liquid, and whether this combination worked or did not</w:t>
      </w:r>
      <w:r>
        <w:rPr>
          <w:rFonts w:ascii="Calibri"/>
          <w:spacing w:val="-8"/>
          <w:sz w:val="22"/>
        </w:rPr>
        <w:t> </w:t>
      </w:r>
      <w:r>
        <w:rPr>
          <w:rFonts w:ascii="Calibri"/>
          <w:sz w:val="22"/>
        </w:rPr>
        <w:t>work.</w:t>
      </w:r>
    </w:p>
    <w:p>
      <w:pPr>
        <w:pStyle w:val="BodyText"/>
        <w:rPr>
          <w:rFonts w:ascii="Calibri"/>
        </w:rPr>
      </w:pPr>
    </w:p>
    <w:p>
      <w:pPr>
        <w:pStyle w:val="BodyText"/>
        <w:spacing w:before="10"/>
        <w:rPr>
          <w:rFonts w:ascii="Calibri"/>
          <w:sz w:val="19"/>
        </w:rPr>
      </w:pPr>
    </w:p>
    <w:p>
      <w:pPr>
        <w:spacing w:before="0" w:after="3"/>
        <w:ind w:left="1100" w:right="0" w:firstLine="0"/>
        <w:jc w:val="left"/>
        <w:rPr>
          <w:rFonts w:ascii="Calibri"/>
          <w:i/>
          <w:sz w:val="22"/>
        </w:rPr>
      </w:pPr>
      <w:r>
        <w:rPr>
          <w:rFonts w:ascii="Calibri"/>
          <w:i/>
          <w:sz w:val="22"/>
        </w:rPr>
        <w:t>Class Data Table: Which solids work in a battery using a liquid we know works?</w:t>
      </w:r>
    </w:p>
    <w:tbl>
      <w:tblPr>
        <w:tblW w:w="0" w:type="auto"/>
        <w:jc w:val="left"/>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5"/>
        <w:gridCol w:w="2880"/>
        <w:gridCol w:w="1081"/>
        <w:gridCol w:w="1621"/>
      </w:tblGrid>
      <w:tr>
        <w:trPr>
          <w:trHeight w:val="267" w:hRule="atLeast"/>
        </w:trPr>
        <w:tc>
          <w:tcPr>
            <w:tcW w:w="3385" w:type="dxa"/>
          </w:tcPr>
          <w:p>
            <w:pPr>
              <w:pStyle w:val="TableParagraph"/>
              <w:spacing w:line="247" w:lineRule="exact"/>
              <w:ind w:left="318" w:right="309"/>
              <w:jc w:val="center"/>
              <w:rPr>
                <w:rFonts w:ascii="Calibri"/>
                <w:sz w:val="22"/>
              </w:rPr>
            </w:pPr>
            <w:r>
              <w:rPr>
                <w:rFonts w:ascii="Calibri"/>
                <w:sz w:val="22"/>
              </w:rPr>
              <w:t>Solids</w:t>
            </w:r>
          </w:p>
        </w:tc>
        <w:tc>
          <w:tcPr>
            <w:tcW w:w="2880" w:type="dxa"/>
          </w:tcPr>
          <w:p>
            <w:pPr>
              <w:pStyle w:val="TableParagraph"/>
              <w:spacing w:line="247" w:lineRule="exact"/>
              <w:ind w:left="1075" w:right="1059"/>
              <w:jc w:val="center"/>
              <w:rPr>
                <w:rFonts w:ascii="Calibri"/>
                <w:sz w:val="22"/>
              </w:rPr>
            </w:pPr>
            <w:r>
              <w:rPr>
                <w:rFonts w:ascii="Calibri"/>
                <w:sz w:val="22"/>
              </w:rPr>
              <w:t>Liquid</w:t>
            </w:r>
          </w:p>
        </w:tc>
        <w:tc>
          <w:tcPr>
            <w:tcW w:w="1081" w:type="dxa"/>
          </w:tcPr>
          <w:p>
            <w:pPr>
              <w:pStyle w:val="TableParagraph"/>
              <w:spacing w:line="247" w:lineRule="exact"/>
              <w:ind w:left="237" w:right="218"/>
              <w:jc w:val="center"/>
              <w:rPr>
                <w:rFonts w:ascii="Calibri"/>
                <w:sz w:val="22"/>
              </w:rPr>
            </w:pPr>
            <w:r>
              <w:rPr>
                <w:rFonts w:ascii="Calibri"/>
                <w:sz w:val="22"/>
              </w:rPr>
              <w:t>Works</w:t>
            </w:r>
          </w:p>
        </w:tc>
        <w:tc>
          <w:tcPr>
            <w:tcW w:w="1621" w:type="dxa"/>
          </w:tcPr>
          <w:p>
            <w:pPr>
              <w:pStyle w:val="TableParagraph"/>
              <w:spacing w:line="247" w:lineRule="exact"/>
              <w:ind w:left="111"/>
              <w:rPr>
                <w:rFonts w:ascii="Calibri"/>
                <w:sz w:val="22"/>
              </w:rPr>
            </w:pPr>
            <w:r>
              <w:rPr>
                <w:rFonts w:ascii="Calibri"/>
                <w:sz w:val="22"/>
              </w:rPr>
              <w:t>Does not work</w:t>
            </w:r>
          </w:p>
        </w:tc>
      </w:tr>
      <w:tr>
        <w:trPr>
          <w:trHeight w:val="557" w:hRule="atLeast"/>
        </w:trPr>
        <w:tc>
          <w:tcPr>
            <w:tcW w:w="3385" w:type="dxa"/>
          </w:tcPr>
          <w:p>
            <w:pPr>
              <w:pStyle w:val="TableParagraph"/>
              <w:spacing w:before="142"/>
              <w:ind w:left="320" w:right="309"/>
              <w:jc w:val="center"/>
              <w:rPr>
                <w:rFonts w:ascii="Calibri"/>
                <w:i/>
                <w:sz w:val="22"/>
              </w:rPr>
            </w:pPr>
            <w:r>
              <w:rPr>
                <w:rFonts w:ascii="Calibri"/>
                <w:i/>
                <w:sz w:val="22"/>
              </w:rPr>
              <w:t>Copper pennies + zinc washers</w:t>
            </w:r>
          </w:p>
        </w:tc>
        <w:tc>
          <w:tcPr>
            <w:tcW w:w="2880" w:type="dxa"/>
          </w:tcPr>
          <w:p>
            <w:pPr>
              <w:pStyle w:val="TableParagraph"/>
              <w:spacing w:before="142"/>
              <w:ind w:left="1075" w:right="1059"/>
              <w:jc w:val="center"/>
              <w:rPr>
                <w:rFonts w:ascii="Calibri"/>
                <w:i/>
                <w:sz w:val="22"/>
              </w:rPr>
            </w:pPr>
            <w:r>
              <w:rPr>
                <w:rFonts w:ascii="Calibri"/>
                <w:i/>
                <w:sz w:val="22"/>
              </w:rPr>
              <w:t>Vinegar</w:t>
            </w:r>
          </w:p>
        </w:tc>
        <w:tc>
          <w:tcPr>
            <w:tcW w:w="1081" w:type="dxa"/>
          </w:tcPr>
          <w:p>
            <w:pPr>
              <w:pStyle w:val="TableParagraph"/>
              <w:spacing w:before="142"/>
              <w:ind w:left="19"/>
              <w:jc w:val="center"/>
              <w:rPr>
                <w:rFonts w:ascii="Calibri"/>
                <w:sz w:val="22"/>
              </w:rPr>
            </w:pPr>
            <w:r>
              <w:rPr>
                <w:rFonts w:ascii="Calibri"/>
                <w:w w:val="99"/>
                <w:sz w:val="22"/>
              </w:rPr>
              <w:t>X</w:t>
            </w:r>
          </w:p>
        </w:tc>
        <w:tc>
          <w:tcPr>
            <w:tcW w:w="1621" w:type="dxa"/>
          </w:tcPr>
          <w:p>
            <w:pPr>
              <w:pStyle w:val="TableParagraph"/>
              <w:rPr>
                <w:rFonts w:ascii="Times New Roman"/>
                <w:sz w:val="22"/>
              </w:rPr>
            </w:pPr>
          </w:p>
        </w:tc>
      </w:tr>
      <w:tr>
        <w:trPr>
          <w:trHeight w:val="537"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r>
        <w:trPr>
          <w:trHeight w:val="537"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r>
        <w:trPr>
          <w:trHeight w:val="536"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r>
        <w:trPr>
          <w:trHeight w:val="537"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r>
        <w:trPr>
          <w:trHeight w:val="537"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r>
        <w:trPr>
          <w:trHeight w:val="537" w:hRule="atLeast"/>
        </w:trPr>
        <w:tc>
          <w:tcPr>
            <w:tcW w:w="3385" w:type="dxa"/>
          </w:tcPr>
          <w:p>
            <w:pPr>
              <w:pStyle w:val="TableParagraph"/>
              <w:rPr>
                <w:rFonts w:ascii="Times New Roman"/>
                <w:sz w:val="22"/>
              </w:rPr>
            </w:pPr>
          </w:p>
        </w:tc>
        <w:tc>
          <w:tcPr>
            <w:tcW w:w="2880" w:type="dxa"/>
          </w:tcPr>
          <w:p>
            <w:pPr>
              <w:pStyle w:val="TableParagraph"/>
              <w:rPr>
                <w:rFonts w:ascii="Times New Roman"/>
                <w:sz w:val="22"/>
              </w:rPr>
            </w:pPr>
          </w:p>
        </w:tc>
        <w:tc>
          <w:tcPr>
            <w:tcW w:w="1081" w:type="dxa"/>
          </w:tcPr>
          <w:p>
            <w:pPr>
              <w:pStyle w:val="TableParagraph"/>
              <w:rPr>
                <w:rFonts w:ascii="Times New Roman"/>
                <w:sz w:val="22"/>
              </w:rPr>
            </w:pPr>
          </w:p>
        </w:tc>
        <w:tc>
          <w:tcPr>
            <w:tcW w:w="1621" w:type="dxa"/>
          </w:tcPr>
          <w:p>
            <w:pPr>
              <w:pStyle w:val="TableParagraph"/>
              <w:rPr>
                <w:rFonts w:ascii="Times New Roman"/>
                <w:sz w:val="22"/>
              </w:rPr>
            </w:pPr>
          </w:p>
        </w:tc>
      </w:tr>
    </w:tbl>
    <w:p>
      <w:pPr>
        <w:pStyle w:val="BodyText"/>
        <w:spacing w:before="9"/>
        <w:rPr>
          <w:rFonts w:ascii="Calibri"/>
          <w:i/>
          <w:sz w:val="21"/>
        </w:rPr>
      </w:pPr>
    </w:p>
    <w:p>
      <w:pPr>
        <w:pStyle w:val="ListParagraph"/>
        <w:numPr>
          <w:ilvl w:val="0"/>
          <w:numId w:val="46"/>
        </w:numPr>
        <w:tabs>
          <w:tab w:pos="1821" w:val="left" w:leader="none"/>
        </w:tabs>
        <w:spacing w:line="240" w:lineRule="auto" w:before="0" w:after="0"/>
        <w:ind w:left="1820" w:right="0" w:hanging="360"/>
        <w:jc w:val="left"/>
        <w:rPr>
          <w:rFonts w:ascii="Calibri"/>
          <w:sz w:val="22"/>
        </w:rPr>
      </w:pPr>
      <w:r>
        <w:rPr>
          <w:rFonts w:ascii="Calibri"/>
          <w:sz w:val="22"/>
        </w:rPr>
        <w:t>What materials did you use that made a </w:t>
      </w:r>
      <w:r>
        <w:rPr>
          <w:rFonts w:ascii="Calibri"/>
          <w:b/>
          <w:sz w:val="22"/>
          <w:u w:val="single"/>
        </w:rPr>
        <w:t>working</w:t>
      </w:r>
      <w:r>
        <w:rPr>
          <w:rFonts w:ascii="Calibri"/>
          <w:b/>
          <w:spacing w:val="-19"/>
          <w:sz w:val="22"/>
        </w:rPr>
        <w:t> </w:t>
      </w:r>
      <w:r>
        <w:rPr>
          <w:rFonts w:ascii="Calibri"/>
          <w:sz w:val="22"/>
        </w:rPr>
        <w:t>battery?</w:t>
      </w:r>
    </w:p>
    <w:p>
      <w:pPr>
        <w:spacing w:before="3"/>
        <w:ind w:left="1801" w:right="4169" w:firstLine="0"/>
        <w:jc w:val="center"/>
        <w:rPr>
          <w:rFonts w:ascii="Calibri"/>
          <w:i/>
          <w:sz w:val="20"/>
        </w:rPr>
      </w:pPr>
      <w:r>
        <w:rPr/>
        <w:pict>
          <v:line style="position:absolute;mso-position-horizontal-relative:page;mso-position-vertical-relative:paragraph;z-index:3040" from="117.850098pt,57.120987pt" to="238.350098pt,57.120987pt" stroked="true" strokeweight=".717pt" strokecolor="#000000">
            <v:stroke dashstyle="solid"/>
            <w10:wrap type="none"/>
          </v:line>
        </w:pict>
      </w:r>
      <w:r>
        <w:rPr/>
        <w:pict>
          <v:line style="position:absolute;mso-position-horizontal-relative:page;mso-position-vertical-relative:paragraph;z-index:3064" from="117.850098pt,77.320984pt" to="238.350098pt,77.320984pt" stroked="true" strokeweight=".717pt" strokecolor="#000000">
            <v:stroke dashstyle="solid"/>
            <w10:wrap type="none"/>
          </v:line>
        </w:pict>
      </w:r>
      <w:r>
        <w:rPr/>
        <w:pict>
          <v:line style="position:absolute;mso-position-horizontal-relative:page;mso-position-vertical-relative:paragraph;z-index:3088" from="117.850098pt,97.470886pt" to="238.350098pt,97.470886pt" stroked="true" strokeweight=".717pt" strokecolor="#000000">
            <v:stroke dashstyle="solid"/>
            <w10:wrap type="none"/>
          </v:line>
        </w:pict>
      </w:r>
      <w:r>
        <w:rPr/>
        <w:pict>
          <v:shape style="position:absolute;margin-left:252.050003pt;margin-top:24.820486pt;width:310.650pt;height:161.2pt;mso-position-horizontal-relative:page;mso-position-vertical-relative:paragraph;z-index:3112" type="#_x0000_t202" filled="false" stroked="true" strokeweight=".48pt" strokecolor="#000000">
            <v:textbox inset="0,0,0,0">
              <w:txbxContent>
                <w:p>
                  <w:pPr>
                    <w:spacing w:before="3"/>
                    <w:ind w:left="103" w:right="0" w:firstLine="0"/>
                    <w:jc w:val="left"/>
                    <w:rPr>
                      <w:rFonts w:ascii="Calibri"/>
                      <w:i/>
                      <w:sz w:val="22"/>
                    </w:rPr>
                  </w:pPr>
                  <w:r>
                    <w:rPr>
                      <w:rFonts w:ascii="Calibri"/>
                      <w:i/>
                      <w:sz w:val="22"/>
                    </w:rPr>
                    <w:t>Draw and label the pattern of your battery:</w:t>
                  </w:r>
                </w:p>
              </w:txbxContent>
            </v:textbox>
            <v:stroke dashstyle="solid"/>
            <w10:wrap type="none"/>
          </v:shape>
        </w:pict>
      </w:r>
      <w:r>
        <w:rPr>
          <w:rFonts w:ascii="Calibri"/>
          <w:i/>
          <w:sz w:val="20"/>
        </w:rPr>
        <w:t>List the materials and sketch and label your battery stack in the box.</w:t>
      </w:r>
    </w:p>
    <w:p>
      <w:pPr>
        <w:spacing w:after="0"/>
        <w:jc w:val="center"/>
        <w:rPr>
          <w:rFonts w:ascii="Calibri"/>
          <w:sz w:val="20"/>
        </w:rPr>
        <w:sectPr>
          <w:pgSz w:w="12240" w:h="15840"/>
          <w:pgMar w:header="0" w:footer="961" w:top="1320" w:bottom="1160" w:left="340" w:right="380"/>
        </w:sectPr>
      </w:pPr>
    </w:p>
    <w:p>
      <w:pPr>
        <w:pStyle w:val="Heading2"/>
      </w:pPr>
      <w:r>
        <w:rPr/>
        <w:pict>
          <v:line style="position:absolute;mso-position-horizontal-relative:page;mso-position-vertical-relative:paragraph;z-index:3136;mso-wrap-distance-left:0;mso-wrap-distance-right:0" from="70.600098pt,31.978577pt" to="541.550098pt,31.978577pt" stroked="true" strokeweight=".96pt" strokecolor="#4f81bc">
            <v:stroke dashstyle="solid"/>
            <w10:wrap type="topAndBottom"/>
          </v:line>
        </w:pict>
      </w:r>
      <w:bookmarkStart w:name="Lesson 3: Learning about Chemical Energy" w:id="53"/>
      <w:bookmarkEnd w:id="53"/>
      <w:r>
        <w:rPr>
          <w:b w:val="0"/>
        </w:rPr>
      </w:r>
      <w:r>
        <w:rPr/>
        <w:t>Lesson 3: Learning about Chemical Energy</w:t>
      </w:r>
    </w:p>
    <w:p>
      <w:pPr>
        <w:pStyle w:val="BodyText"/>
        <w:rPr>
          <w:rFonts w:ascii="Book Antiqua"/>
          <w:b/>
          <w:sz w:val="20"/>
        </w:rPr>
      </w:pPr>
    </w:p>
    <w:p>
      <w:pPr>
        <w:spacing w:after="0"/>
        <w:rPr>
          <w:rFonts w:ascii="Book Antiqua"/>
          <w:sz w:val="20"/>
        </w:rPr>
        <w:sectPr>
          <w:footerReference w:type="default" r:id="rId69"/>
          <w:pgSz w:w="12240" w:h="15840"/>
          <w:pgMar w:footer="911" w:header="0" w:top="1280" w:bottom="1100" w:left="340" w:right="380"/>
          <w:pgNumType w:start="51"/>
        </w:sectPr>
      </w:pPr>
    </w:p>
    <w:p>
      <w:pPr>
        <w:pStyle w:val="BodyText"/>
        <w:spacing w:before="7"/>
        <w:rPr>
          <w:rFonts w:ascii="Book Antiqua"/>
          <w:b/>
          <w:sz w:val="19"/>
        </w:rPr>
      </w:pPr>
    </w:p>
    <w:p>
      <w:pPr>
        <w:pStyle w:val="BodyText"/>
        <w:spacing w:line="244" w:lineRule="auto"/>
        <w:ind w:left="1100" w:right="98"/>
      </w:pPr>
      <w:r>
        <w:rPr/>
        <w:pict>
          <v:shape style="position:absolute;margin-left:66.599998pt;margin-top:-25.33684pt;width:498.85pt;height:26.4pt;mso-position-horizontal-relative:page;mso-position-vertical-relative:paragraph;z-index:3256" type="#_x0000_t202" filled="true" fillcolor="#dadada" stroked="false">
            <v:textbox inset="0,0,0,0">
              <w:txbxContent>
                <w:p>
                  <w:pPr>
                    <w:pStyle w:val="BodyText"/>
                    <w:spacing w:before="9"/>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This lesson provides students with information about the chemical energy that is stored inside the battery that we cannot directly observe. Many students’ initial models may have shown something inside a battery and how it might change over time. In this lesson, students will learn about chemical energy and chemical reactions to explain what might cause a battery to stop working.</w:t>
      </w:r>
    </w:p>
    <w:p>
      <w:pPr>
        <w:pStyle w:val="ListParagraph"/>
        <w:numPr>
          <w:ilvl w:val="0"/>
          <w:numId w:val="40"/>
        </w:numPr>
        <w:tabs>
          <w:tab w:pos="1819" w:val="left" w:leader="none"/>
          <w:tab w:pos="1821" w:val="left" w:leader="none"/>
        </w:tabs>
        <w:spacing w:line="244" w:lineRule="auto" w:before="0" w:after="0"/>
        <w:ind w:left="1820" w:right="755" w:hanging="360"/>
        <w:jc w:val="left"/>
        <w:rPr>
          <w:sz w:val="22"/>
        </w:rPr>
      </w:pPr>
      <w:r>
        <w:rPr>
          <w:sz w:val="22"/>
        </w:rPr>
        <w:t>Students</w:t>
      </w:r>
      <w:r>
        <w:rPr>
          <w:spacing w:val="-15"/>
          <w:sz w:val="22"/>
        </w:rPr>
        <w:t> </w:t>
      </w:r>
      <w:r>
        <w:rPr>
          <w:sz w:val="22"/>
        </w:rPr>
        <w:t>compare</w:t>
      </w:r>
      <w:r>
        <w:rPr>
          <w:spacing w:val="-14"/>
          <w:sz w:val="22"/>
        </w:rPr>
        <w:t> </w:t>
      </w:r>
      <w:r>
        <w:rPr>
          <w:sz w:val="22"/>
        </w:rPr>
        <w:t>descriptions</w:t>
      </w:r>
      <w:r>
        <w:rPr>
          <w:spacing w:val="-15"/>
          <w:sz w:val="22"/>
        </w:rPr>
        <w:t> </w:t>
      </w:r>
      <w:r>
        <w:rPr>
          <w:sz w:val="22"/>
        </w:rPr>
        <w:t>ofdifferent</w:t>
      </w:r>
      <w:r>
        <w:rPr>
          <w:spacing w:val="-15"/>
          <w:sz w:val="22"/>
        </w:rPr>
        <w:t> </w:t>
      </w:r>
      <w:r>
        <w:rPr>
          <w:sz w:val="22"/>
        </w:rPr>
        <w:t>batteriesusing information from a</w:t>
      </w:r>
      <w:r>
        <w:rPr>
          <w:spacing w:val="25"/>
          <w:sz w:val="22"/>
        </w:rPr>
        <w:t> </w:t>
      </w:r>
      <w:r>
        <w:rPr>
          <w:sz w:val="22"/>
        </w:rPr>
        <w:t>reading</w:t>
      </w:r>
    </w:p>
    <w:p>
      <w:pPr>
        <w:pStyle w:val="ListParagraph"/>
        <w:numPr>
          <w:ilvl w:val="0"/>
          <w:numId w:val="40"/>
        </w:numPr>
        <w:tabs>
          <w:tab w:pos="1820" w:val="left" w:leader="none"/>
          <w:tab w:pos="1821" w:val="left" w:leader="none"/>
        </w:tabs>
        <w:spacing w:line="247" w:lineRule="auto" w:before="0" w:after="0"/>
        <w:ind w:left="1820" w:right="0" w:hanging="360"/>
        <w:jc w:val="left"/>
        <w:rPr>
          <w:sz w:val="22"/>
        </w:rPr>
      </w:pPr>
      <w:r>
        <w:rPr>
          <w:sz w:val="22"/>
        </w:rPr>
        <w:t>Students</w:t>
      </w:r>
      <w:r>
        <w:rPr>
          <w:spacing w:val="-13"/>
          <w:sz w:val="22"/>
        </w:rPr>
        <w:t> </w:t>
      </w:r>
      <w:r>
        <w:rPr>
          <w:sz w:val="22"/>
        </w:rPr>
        <w:t>learn</w:t>
      </w:r>
      <w:r>
        <w:rPr>
          <w:spacing w:val="-12"/>
          <w:sz w:val="22"/>
        </w:rPr>
        <w:t> </w:t>
      </w:r>
      <w:r>
        <w:rPr>
          <w:sz w:val="22"/>
        </w:rPr>
        <w:t>about</w:t>
      </w:r>
      <w:r>
        <w:rPr>
          <w:spacing w:val="-13"/>
          <w:sz w:val="22"/>
        </w:rPr>
        <w:t> </w:t>
      </w:r>
      <w:r>
        <w:rPr>
          <w:sz w:val="22"/>
        </w:rPr>
        <w:t>chemical</w:t>
      </w:r>
      <w:r>
        <w:rPr>
          <w:spacing w:val="-13"/>
          <w:sz w:val="22"/>
        </w:rPr>
        <w:t> </w:t>
      </w:r>
      <w:r>
        <w:rPr>
          <w:sz w:val="22"/>
        </w:rPr>
        <w:t>reactions</w:t>
      </w:r>
      <w:r>
        <w:rPr>
          <w:spacing w:val="-13"/>
          <w:sz w:val="22"/>
        </w:rPr>
        <w:t> </w:t>
      </w:r>
      <w:r>
        <w:rPr>
          <w:sz w:val="22"/>
        </w:rPr>
        <w:t>(a</w:t>
      </w:r>
      <w:r>
        <w:rPr>
          <w:spacing w:val="-13"/>
          <w:sz w:val="22"/>
        </w:rPr>
        <w:t> </w:t>
      </w:r>
      <w:r>
        <w:rPr>
          <w:sz w:val="22"/>
        </w:rPr>
        <w:t>way</w:t>
      </w:r>
      <w:r>
        <w:rPr>
          <w:spacing w:val="-14"/>
          <w:sz w:val="22"/>
        </w:rPr>
        <w:t> </w:t>
      </w:r>
      <w:r>
        <w:rPr>
          <w:sz w:val="22"/>
        </w:rPr>
        <w:t>to</w:t>
      </w:r>
      <w:r>
        <w:rPr>
          <w:spacing w:val="-11"/>
          <w:sz w:val="22"/>
        </w:rPr>
        <w:t> </w:t>
      </w:r>
      <w:r>
        <w:rPr>
          <w:sz w:val="22"/>
        </w:rPr>
        <w:t>release</w:t>
      </w:r>
      <w:r>
        <w:rPr>
          <w:spacing w:val="-12"/>
          <w:sz w:val="22"/>
        </w:rPr>
        <w:t> </w:t>
      </w:r>
      <w:r>
        <w:rPr>
          <w:sz w:val="22"/>
        </w:rPr>
        <w:t>energy) and chemical energy (a way to store energy) that are critical to understanding how batteries</w:t>
      </w:r>
      <w:r>
        <w:rPr>
          <w:spacing w:val="23"/>
          <w:sz w:val="22"/>
        </w:rPr>
        <w:t> </w:t>
      </w:r>
      <w:r>
        <w:rPr>
          <w:sz w:val="22"/>
        </w:rPr>
        <w:t>work.</w:t>
      </w:r>
    </w:p>
    <w:p>
      <w:pPr>
        <w:pStyle w:val="BodyText"/>
        <w:rPr>
          <w:sz w:val="18"/>
        </w:rPr>
      </w:pPr>
      <w:r>
        <w:rPr/>
        <w:br w:type="column"/>
      </w:r>
      <w:r>
        <w:rPr>
          <w:sz w:val="18"/>
        </w:rPr>
      </w:r>
    </w:p>
    <w:p>
      <w:pPr>
        <w:pStyle w:val="BodyText"/>
        <w:spacing w:before="1"/>
        <w:rPr>
          <w:sz w:val="18"/>
        </w:rPr>
      </w:pPr>
    </w:p>
    <w:p>
      <w:pPr>
        <w:spacing w:before="0"/>
        <w:ind w:left="707" w:right="0" w:firstLine="0"/>
        <w:jc w:val="left"/>
        <w:rPr>
          <w:sz w:val="16"/>
        </w:rPr>
      </w:pPr>
      <w:r>
        <w:rPr>
          <w:w w:val="105"/>
          <w:sz w:val="16"/>
        </w:rPr>
        <w:t>READING INTEGRATION</w:t>
      </w:r>
    </w:p>
    <w:p>
      <w:pPr>
        <w:pStyle w:val="BodyText"/>
        <w:spacing w:before="6"/>
        <w:rPr>
          <w:sz w:val="13"/>
        </w:rPr>
      </w:pPr>
      <w:r>
        <w:rPr/>
        <w:drawing>
          <wp:anchor distT="0" distB="0" distL="0" distR="0" allowOverlap="1" layoutInCell="1" locked="0" behindDoc="0" simplePos="0" relativeHeight="3160">
            <wp:simplePos x="0" y="0"/>
            <wp:positionH relativeFrom="page">
              <wp:posOffset>5949950</wp:posOffset>
            </wp:positionH>
            <wp:positionV relativeFrom="paragraph">
              <wp:posOffset>125852</wp:posOffset>
            </wp:positionV>
            <wp:extent cx="674751" cy="674751"/>
            <wp:effectExtent l="0" t="0" r="0" b="0"/>
            <wp:wrapTopAndBottom/>
            <wp:docPr id="41" name="image40.png" descr=""/>
            <wp:cNvGraphicFramePr>
              <a:graphicFrameLocks noChangeAspect="1"/>
            </wp:cNvGraphicFramePr>
            <a:graphic>
              <a:graphicData uri="http://schemas.openxmlformats.org/drawingml/2006/picture">
                <pic:pic>
                  <pic:nvPicPr>
                    <pic:cNvPr id="42" name="image40.png"/>
                    <pic:cNvPicPr/>
                  </pic:nvPicPr>
                  <pic:blipFill>
                    <a:blip r:embed="rId59" cstate="print"/>
                    <a:stretch>
                      <a:fillRect/>
                    </a:stretch>
                  </pic:blipFill>
                  <pic:spPr>
                    <a:xfrm>
                      <a:off x="0" y="0"/>
                      <a:ext cx="674751" cy="674751"/>
                    </a:xfrm>
                    <a:prstGeom prst="rect">
                      <a:avLst/>
                    </a:prstGeom>
                  </pic:spPr>
                </pic:pic>
              </a:graphicData>
            </a:graphic>
          </wp:anchor>
        </w:drawing>
      </w:r>
    </w:p>
    <w:p>
      <w:pPr>
        <w:spacing w:line="244" w:lineRule="auto" w:before="119"/>
        <w:ind w:left="350" w:right="701" w:firstLine="0"/>
        <w:jc w:val="center"/>
        <w:rPr>
          <w:sz w:val="16"/>
        </w:rPr>
      </w:pPr>
      <w:r>
        <w:rPr>
          <w:sz w:val="16"/>
        </w:rPr>
        <w:t>This lesson contains a 2-pagereading that could be used during reading time as an integration option. The demo and video would be the science lesson portion of the</w:t>
      </w:r>
      <w:r>
        <w:rPr>
          <w:spacing w:val="7"/>
          <w:sz w:val="16"/>
        </w:rPr>
        <w:t> </w:t>
      </w:r>
      <w:r>
        <w:rPr>
          <w:sz w:val="16"/>
        </w:rPr>
        <w:t>day.</w:t>
      </w:r>
    </w:p>
    <w:p>
      <w:pPr>
        <w:spacing w:after="0" w:line="244" w:lineRule="auto"/>
        <w:jc w:val="center"/>
        <w:rPr>
          <w:sz w:val="16"/>
        </w:rPr>
        <w:sectPr>
          <w:type w:val="continuous"/>
          <w:pgSz w:w="12240" w:h="15840"/>
          <w:pgMar w:top="1500" w:bottom="280" w:left="340" w:right="380"/>
          <w:cols w:num="2" w:equalWidth="0">
            <w:col w:w="7910" w:space="40"/>
            <w:col w:w="3570"/>
          </w:cols>
        </w:sectPr>
      </w:pPr>
    </w:p>
    <w:p>
      <w:pPr>
        <w:pStyle w:val="BodyText"/>
        <w:spacing w:before="8"/>
        <w:rPr>
          <w:sz w:val="21"/>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1"/>
        <w:gridCol w:w="3143"/>
        <w:gridCol w:w="3503"/>
      </w:tblGrid>
      <w:tr>
        <w:trPr>
          <w:trHeight w:val="526" w:hRule="atLeast"/>
        </w:trPr>
        <w:tc>
          <w:tcPr>
            <w:tcW w:w="9977"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537" w:hRule="atLeast"/>
        </w:trPr>
        <w:tc>
          <w:tcPr>
            <w:tcW w:w="9977" w:type="dxa"/>
            <w:gridSpan w:val="3"/>
          </w:tcPr>
          <w:p>
            <w:pPr>
              <w:pStyle w:val="TableParagraph"/>
              <w:spacing w:line="254" w:lineRule="exact" w:before="9"/>
              <w:ind w:left="111" w:right="699"/>
              <w:rPr>
                <w:rFonts w:ascii="Calibri"/>
                <w:sz w:val="22"/>
              </w:rPr>
            </w:pPr>
            <w:r>
              <w:rPr>
                <w:rFonts w:ascii="Calibri"/>
                <w:sz w:val="22"/>
              </w:rPr>
              <w:t>4-PS3-2. Make observations to provide evidence that energy can be transferred from place to place by sound, light, heat, and electric currents.</w:t>
            </w:r>
          </w:p>
        </w:tc>
      </w:tr>
      <w:tr>
        <w:trPr>
          <w:trHeight w:val="2159" w:hRule="atLeast"/>
        </w:trPr>
        <w:tc>
          <w:tcPr>
            <w:tcW w:w="3331" w:type="dxa"/>
            <w:shd w:val="clear" w:color="auto" w:fill="C5D9F0"/>
          </w:tcPr>
          <w:p>
            <w:pPr>
              <w:pStyle w:val="TableParagraph"/>
              <w:spacing w:before="4"/>
              <w:rPr>
                <w:sz w:val="20"/>
              </w:rPr>
            </w:pPr>
          </w:p>
          <w:p>
            <w:pPr>
              <w:pStyle w:val="TableParagraph"/>
              <w:ind w:left="111" w:right="240"/>
              <w:rPr>
                <w:rFonts w:ascii="Book Antiqua"/>
                <w:b/>
                <w:sz w:val="20"/>
              </w:rPr>
            </w:pPr>
            <w:r>
              <w:rPr>
                <w:rFonts w:ascii="Book Antiqua"/>
                <w:b/>
                <w:w w:val="95"/>
                <w:sz w:val="20"/>
              </w:rPr>
              <w:t>Science and Engineering Practices </w:t>
            </w:r>
            <w:r>
              <w:rPr>
                <w:rFonts w:ascii="Book Antiqua"/>
                <w:b/>
                <w:sz w:val="20"/>
              </w:rPr>
              <w:t>(SEP):</w:t>
            </w:r>
          </w:p>
          <w:p>
            <w:pPr>
              <w:pStyle w:val="TableParagraph"/>
              <w:spacing w:line="232" w:lineRule="auto"/>
              <w:ind w:left="111" w:right="969"/>
              <w:rPr>
                <w:i/>
                <w:sz w:val="21"/>
              </w:rPr>
            </w:pPr>
            <w:r>
              <w:rPr>
                <w:i/>
                <w:w w:val="95"/>
                <w:sz w:val="21"/>
              </w:rPr>
              <w:t>Obtaining, Evaluating, and </w:t>
            </w:r>
            <w:r>
              <w:rPr>
                <w:i/>
                <w:sz w:val="21"/>
              </w:rPr>
              <w:t>Communicating</w:t>
            </w:r>
          </w:p>
          <w:p>
            <w:pPr>
              <w:pStyle w:val="TableParagraph"/>
              <w:spacing w:line="240" w:lineRule="exact"/>
              <w:ind w:left="111" w:right="279"/>
              <w:rPr>
                <w:sz w:val="20"/>
              </w:rPr>
            </w:pPr>
            <w:r>
              <w:rPr>
                <w:i/>
                <w:sz w:val="21"/>
              </w:rPr>
              <w:t>Information- </w:t>
            </w:r>
            <w:r>
              <w:rPr>
                <w:sz w:val="20"/>
              </w:rPr>
              <w:t>Obtain and combine information from books and other reliable media to explain phenomena.</w:t>
            </w:r>
          </w:p>
        </w:tc>
        <w:tc>
          <w:tcPr>
            <w:tcW w:w="3143" w:type="dxa"/>
            <w:shd w:val="clear" w:color="auto" w:fill="D5E2BB"/>
          </w:tcPr>
          <w:p>
            <w:pPr>
              <w:pStyle w:val="TableParagraph"/>
              <w:spacing w:before="4"/>
              <w:rPr>
                <w:sz w:val="20"/>
              </w:rPr>
            </w:pPr>
          </w:p>
          <w:p>
            <w:pPr>
              <w:pStyle w:val="TableParagraph"/>
              <w:ind w:left="112"/>
              <w:rPr>
                <w:rFonts w:ascii="Book Antiqua"/>
                <w:b/>
                <w:sz w:val="20"/>
              </w:rPr>
            </w:pPr>
            <w:r>
              <w:rPr>
                <w:rFonts w:ascii="Book Antiqua"/>
                <w:b/>
                <w:sz w:val="20"/>
              </w:rPr>
              <w:t>Disciplinary Core Ideas (DCI):</w:t>
            </w:r>
          </w:p>
          <w:p>
            <w:pPr>
              <w:pStyle w:val="TableParagraph"/>
              <w:rPr>
                <w:sz w:val="20"/>
              </w:rPr>
            </w:pPr>
          </w:p>
          <w:p>
            <w:pPr>
              <w:pStyle w:val="TableParagraph"/>
              <w:spacing w:line="240" w:lineRule="exact" w:before="1"/>
              <w:ind w:left="112" w:right="79"/>
              <w:rPr>
                <w:sz w:val="20"/>
              </w:rPr>
            </w:pPr>
            <w:r>
              <w:rPr>
                <w:i/>
                <w:sz w:val="21"/>
              </w:rPr>
              <w:t>PS3.D: Energy in Chemical </w:t>
            </w:r>
            <w:r>
              <w:rPr>
                <w:i/>
                <w:sz w:val="21"/>
              </w:rPr>
              <w:t>Processes and Everyday Life </w:t>
            </w:r>
            <w:r>
              <w:rPr>
                <w:sz w:val="20"/>
              </w:rPr>
              <w:t>- The expression “produce energy” typically refers to the conversion of stored energy into a desired form for practical use</w:t>
            </w:r>
          </w:p>
        </w:tc>
        <w:tc>
          <w:tcPr>
            <w:tcW w:w="3503" w:type="dxa"/>
            <w:shd w:val="clear" w:color="auto" w:fill="FAD3B4"/>
          </w:tcPr>
          <w:p>
            <w:pPr>
              <w:pStyle w:val="TableParagraph"/>
              <w:spacing w:before="4"/>
              <w:rPr>
                <w:sz w:val="20"/>
              </w:rPr>
            </w:pPr>
          </w:p>
          <w:p>
            <w:pPr>
              <w:pStyle w:val="TableParagraph"/>
              <w:ind w:left="111"/>
              <w:rPr>
                <w:rFonts w:ascii="Book Antiqua"/>
                <w:b/>
                <w:sz w:val="20"/>
              </w:rPr>
            </w:pPr>
            <w:r>
              <w:rPr>
                <w:rFonts w:ascii="Book Antiqua"/>
                <w:b/>
                <w:sz w:val="20"/>
              </w:rPr>
              <w:t>Cross-Cutting Concepts (CCC):</w:t>
            </w:r>
          </w:p>
          <w:p>
            <w:pPr>
              <w:pStyle w:val="TableParagraph"/>
              <w:spacing w:before="6"/>
              <w:rPr>
                <w:sz w:val="19"/>
              </w:rPr>
            </w:pPr>
          </w:p>
          <w:p>
            <w:pPr>
              <w:pStyle w:val="TableParagraph"/>
              <w:spacing w:line="244" w:lineRule="auto"/>
              <w:ind w:left="111"/>
              <w:rPr>
                <w:sz w:val="20"/>
              </w:rPr>
            </w:pPr>
            <w:r>
              <w:rPr>
                <w:i/>
                <w:sz w:val="21"/>
              </w:rPr>
              <w:t>Energyand Matter </w:t>
            </w:r>
            <w:r>
              <w:rPr>
                <w:sz w:val="20"/>
              </w:rPr>
              <w:t>- Energy can be transferred in various ways and between objects</w:t>
            </w:r>
          </w:p>
        </w:tc>
      </w:tr>
      <w:tr>
        <w:trPr>
          <w:trHeight w:val="527" w:hRule="atLeast"/>
        </w:trPr>
        <w:tc>
          <w:tcPr>
            <w:tcW w:w="9977" w:type="dxa"/>
            <w:gridSpan w:val="3"/>
            <w:tcBorders>
              <w:left w:val="nil"/>
              <w:bottom w:val="nil"/>
              <w:right w:val="nil"/>
            </w:tcBorders>
            <w:shd w:val="clear" w:color="auto" w:fill="DADADA"/>
          </w:tcPr>
          <w:p>
            <w:pPr>
              <w:pStyle w:val="TableParagraph"/>
              <w:spacing w:before="6"/>
              <w:rPr>
                <w:sz w:val="21"/>
              </w:rPr>
            </w:pPr>
          </w:p>
          <w:p>
            <w:pPr>
              <w:pStyle w:val="TableParagraph"/>
              <w:spacing w:line="255" w:lineRule="exact"/>
              <w:ind w:left="116"/>
              <w:rPr>
                <w:rFonts w:ascii="Book Antiqua"/>
                <w:b/>
                <w:sz w:val="22"/>
              </w:rPr>
            </w:pPr>
            <w:r>
              <w:rPr>
                <w:rFonts w:ascii="Book Antiqua"/>
                <w:b/>
                <w:sz w:val="22"/>
              </w:rPr>
              <w:t>MATERIALS</w:t>
            </w:r>
          </w:p>
        </w:tc>
      </w:tr>
    </w:tbl>
    <w:p>
      <w:pPr>
        <w:pStyle w:val="BodyText"/>
        <w:spacing w:before="11"/>
        <w:rPr>
          <w:sz w:val="11"/>
        </w:rPr>
      </w:pPr>
    </w:p>
    <w:p>
      <w:pPr>
        <w:spacing w:after="0"/>
        <w:rPr>
          <w:sz w:val="11"/>
        </w:rPr>
        <w:sectPr>
          <w:type w:val="continuous"/>
          <w:pgSz w:w="12240" w:h="15840"/>
          <w:pgMar w:top="1500" w:bottom="280" w:left="340" w:right="380"/>
        </w:sectPr>
      </w:pPr>
    </w:p>
    <w:p>
      <w:pPr>
        <w:pStyle w:val="BodyText"/>
        <w:spacing w:line="244" w:lineRule="auto" w:before="103"/>
        <w:ind w:left="1459" w:right="2417" w:hanging="360"/>
      </w:pPr>
      <w:r>
        <w:rPr/>
        <w:t>For the class demonstration: Baking soda (with spoon) Vinegar (and small cup) Large clear cups</w:t>
      </w:r>
    </w:p>
    <w:p>
      <w:pPr>
        <w:pStyle w:val="BodyText"/>
        <w:spacing w:line="256" w:lineRule="exact"/>
        <w:ind w:left="1460"/>
      </w:pPr>
      <w:r>
        <w:rPr/>
        <w:t>Paper towels</w:t>
      </w:r>
    </w:p>
    <w:p>
      <w:pPr>
        <w:pStyle w:val="BodyText"/>
        <w:spacing w:before="6"/>
        <w:ind w:left="1460"/>
      </w:pPr>
      <w:r>
        <w:rPr/>
        <w:t>YouTube video queued up: How Car Batteries Work</w:t>
      </w:r>
    </w:p>
    <w:p>
      <w:pPr>
        <w:pStyle w:val="BodyText"/>
        <w:spacing w:before="3"/>
        <w:ind w:left="1820"/>
        <w:rPr>
          <w:rFonts w:ascii="Calibri"/>
        </w:rPr>
      </w:pPr>
      <w:r>
        <w:rPr/>
        <w:pict>
          <v:group style="position:absolute;margin-left:66.600098pt;margin-top:26.585831pt;width:498.85pt;height:27.05pt;mso-position-horizontal-relative:page;mso-position-vertical-relative:paragraph;z-index:-192616" coordorigin="1332,532" coordsize="9977,541">
            <v:rect style="position:absolute;left:1332;top:531;width:9977;height:528" filled="true" fillcolor="#dadada" stroked="false">
              <v:fill type="solid"/>
            </v:rect>
            <v:shape style="position:absolute;left:9999;top:694;width:858;height:258" type="#_x0000_t202" filled="false" stroked="false">
              <v:textbox inset="0,0,0,0">
                <w:txbxContent>
                  <w:p>
                    <w:pPr>
                      <w:spacing w:line="257" w:lineRule="exact" w:before="0"/>
                      <w:ind w:left="0" w:right="0" w:firstLine="0"/>
                      <w:jc w:val="left"/>
                      <w:rPr>
                        <w:sz w:val="22"/>
                      </w:rPr>
                    </w:pPr>
                    <w:r>
                      <w:rPr>
                        <w:sz w:val="22"/>
                      </w:rPr>
                      <w:t>batteries</w:t>
                    </w:r>
                  </w:p>
                </w:txbxContent>
              </v:textbox>
              <w10:wrap type="none"/>
            </v:shape>
            <v:shape style="position:absolute;left:1440;top:807;width:1437;height:265" type="#_x0000_t202" filled="false" stroked="false">
              <v:textbox inset="0,0,0,0">
                <w:txbxContent>
                  <w:p>
                    <w:pPr>
                      <w:spacing w:line="261" w:lineRule="exact" w:before="0"/>
                      <w:ind w:left="0" w:right="0" w:firstLine="0"/>
                      <w:jc w:val="left"/>
                      <w:rPr>
                        <w:rFonts w:ascii="Book Antiqua"/>
                        <w:b/>
                        <w:sz w:val="22"/>
                      </w:rPr>
                    </w:pPr>
                    <w:r>
                      <w:rPr>
                        <w:rFonts w:ascii="Book Antiqua"/>
                        <w:b/>
                        <w:sz w:val="22"/>
                      </w:rPr>
                      <w:t>PROCEDURE</w:t>
                    </w:r>
                  </w:p>
                </w:txbxContent>
              </v:textbox>
              <w10:wrap type="none"/>
            </v:shape>
            <w10:wrap type="none"/>
          </v:group>
        </w:pict>
      </w:r>
      <w:hyperlink r:id="rId70">
        <w:r>
          <w:rPr>
            <w:rFonts w:ascii="Calibri"/>
            <w:color w:val="0000FF"/>
            <w:u w:val="single" w:color="0000FF"/>
          </w:rPr>
          <w:t>http://safeshare.tv/v/ss56527816be5f5</w:t>
        </w:r>
      </w:hyperlink>
    </w:p>
    <w:p>
      <w:pPr>
        <w:pStyle w:val="BodyText"/>
        <w:spacing w:before="99"/>
        <w:ind w:left="717"/>
      </w:pPr>
      <w:r>
        <w:rPr/>
        <w:br w:type="column"/>
      </w:r>
      <w:r>
        <w:rPr/>
        <w:t>Per student:</w:t>
      </w:r>
    </w:p>
    <w:p>
      <w:pPr>
        <w:pStyle w:val="BodyText"/>
        <w:spacing w:line="242" w:lineRule="auto" w:before="9"/>
        <w:ind w:left="1077" w:right="1421"/>
      </w:pPr>
      <w:r>
        <w:rPr/>
        <w:t>Copy of the 2-page reading Science notebook and pencil</w:t>
      </w:r>
    </w:p>
    <w:p>
      <w:pPr>
        <w:spacing w:after="0" w:line="242" w:lineRule="auto"/>
        <w:sectPr>
          <w:type w:val="continuous"/>
          <w:pgSz w:w="12240" w:h="15840"/>
          <w:pgMar w:top="1500" w:bottom="280" w:left="340" w:right="380"/>
          <w:cols w:num="2" w:equalWidth="0">
            <w:col w:w="6301" w:space="40"/>
            <w:col w:w="5179"/>
          </w:cols>
        </w:sectPr>
      </w:pPr>
    </w:p>
    <w:p>
      <w:pPr>
        <w:pStyle w:val="BodyText"/>
        <w:rPr>
          <w:sz w:val="20"/>
        </w:rPr>
      </w:pPr>
    </w:p>
    <w:p>
      <w:pPr>
        <w:pStyle w:val="BodyText"/>
        <w:spacing w:before="11"/>
        <w:rPr>
          <w:sz w:val="29"/>
        </w:rPr>
      </w:pPr>
    </w:p>
    <w:p>
      <w:pPr>
        <w:spacing w:after="0"/>
        <w:rPr>
          <w:sz w:val="29"/>
        </w:rPr>
        <w:sectPr>
          <w:type w:val="continuous"/>
          <w:pgSz w:w="12240" w:h="15840"/>
          <w:pgMar w:top="1500" w:bottom="280" w:left="340" w:right="380"/>
        </w:sectPr>
      </w:pPr>
    </w:p>
    <w:p>
      <w:pPr>
        <w:pStyle w:val="Heading9"/>
        <w:spacing w:line="262" w:lineRule="exact" w:before="211"/>
        <w:ind w:left="1099"/>
      </w:pPr>
      <w:bookmarkStart w:name="PROCEDURE" w:id="54"/>
      <w:bookmarkEnd w:id="54"/>
      <w:r>
        <w:rPr>
          <w:b w:val="0"/>
        </w:rPr>
      </w:r>
      <w:r>
        <w:rPr/>
        <w:t>Introduce the lesson: Whole Group</w:t>
      </w:r>
    </w:p>
    <w:p>
      <w:pPr>
        <w:pStyle w:val="ListParagraph"/>
        <w:numPr>
          <w:ilvl w:val="0"/>
          <w:numId w:val="47"/>
        </w:numPr>
        <w:tabs>
          <w:tab w:pos="1820" w:val="left" w:leader="none"/>
        </w:tabs>
        <w:spacing w:line="244" w:lineRule="auto" w:before="0" w:after="0"/>
        <w:ind w:left="1819" w:right="38" w:hanging="359"/>
        <w:jc w:val="left"/>
        <w:rPr>
          <w:b/>
          <w:sz w:val="22"/>
        </w:rPr>
      </w:pPr>
      <w:r>
        <w:rPr>
          <w:sz w:val="22"/>
        </w:rPr>
        <w:t>Begin</w:t>
      </w:r>
      <w:r>
        <w:rPr>
          <w:spacing w:val="-14"/>
          <w:sz w:val="22"/>
        </w:rPr>
        <w:t> </w:t>
      </w:r>
      <w:r>
        <w:rPr>
          <w:sz w:val="22"/>
        </w:rPr>
        <w:t>by</w:t>
      </w:r>
      <w:r>
        <w:rPr>
          <w:spacing w:val="-15"/>
          <w:sz w:val="22"/>
        </w:rPr>
        <w:t> </w:t>
      </w:r>
      <w:r>
        <w:rPr>
          <w:sz w:val="22"/>
        </w:rPr>
        <w:t>reviewing</w:t>
      </w:r>
      <w:r>
        <w:rPr>
          <w:spacing w:val="-15"/>
          <w:sz w:val="22"/>
        </w:rPr>
        <w:t> </w:t>
      </w:r>
      <w:r>
        <w:rPr>
          <w:sz w:val="22"/>
        </w:rPr>
        <w:t>the</w:t>
      </w:r>
      <w:r>
        <w:rPr>
          <w:spacing w:val="-15"/>
          <w:sz w:val="22"/>
        </w:rPr>
        <w:t> </w:t>
      </w:r>
      <w:r>
        <w:rPr>
          <w:sz w:val="22"/>
        </w:rPr>
        <w:t>prior</w:t>
      </w:r>
      <w:r>
        <w:rPr>
          <w:spacing w:val="-13"/>
          <w:sz w:val="22"/>
        </w:rPr>
        <w:t> </w:t>
      </w:r>
      <w:r>
        <w:rPr>
          <w:sz w:val="22"/>
        </w:rPr>
        <w:t>activity</w:t>
      </w:r>
      <w:r>
        <w:rPr>
          <w:spacing w:val="-15"/>
          <w:sz w:val="22"/>
        </w:rPr>
        <w:t> </w:t>
      </w:r>
      <w:r>
        <w:rPr>
          <w:sz w:val="22"/>
        </w:rPr>
        <w:t>(lesson</w:t>
      </w:r>
      <w:r>
        <w:rPr>
          <w:spacing w:val="-15"/>
          <w:sz w:val="22"/>
        </w:rPr>
        <w:t> </w:t>
      </w:r>
      <w:r>
        <w:rPr>
          <w:sz w:val="22"/>
        </w:rPr>
        <w:t>2a)</w:t>
      </w:r>
      <w:r>
        <w:rPr>
          <w:spacing w:val="-15"/>
          <w:sz w:val="22"/>
        </w:rPr>
        <w:t> </w:t>
      </w:r>
      <w:r>
        <w:rPr>
          <w:sz w:val="22"/>
        </w:rPr>
        <w:t>where</w:t>
      </w:r>
      <w:r>
        <w:rPr>
          <w:spacing w:val="-15"/>
          <w:sz w:val="22"/>
        </w:rPr>
        <w:t> </w:t>
      </w:r>
      <w:r>
        <w:rPr>
          <w:sz w:val="22"/>
        </w:rPr>
        <w:t>students built batteries using the summary table row. Explain that today students</w:t>
      </w:r>
      <w:r>
        <w:rPr>
          <w:spacing w:val="-13"/>
          <w:sz w:val="22"/>
        </w:rPr>
        <w:t> </w:t>
      </w:r>
      <w:r>
        <w:rPr>
          <w:sz w:val="22"/>
        </w:rPr>
        <w:t>will</w:t>
      </w:r>
      <w:r>
        <w:rPr>
          <w:spacing w:val="-12"/>
          <w:sz w:val="22"/>
        </w:rPr>
        <w:t> </w:t>
      </w:r>
      <w:r>
        <w:rPr>
          <w:sz w:val="22"/>
        </w:rPr>
        <w:t>learn</w:t>
      </w:r>
      <w:r>
        <w:rPr>
          <w:spacing w:val="-12"/>
          <w:sz w:val="22"/>
        </w:rPr>
        <w:t> </w:t>
      </w:r>
      <w:r>
        <w:rPr>
          <w:sz w:val="22"/>
        </w:rPr>
        <w:t>about</w:t>
      </w:r>
      <w:r>
        <w:rPr>
          <w:spacing w:val="-12"/>
          <w:sz w:val="22"/>
        </w:rPr>
        <w:t> </w:t>
      </w:r>
      <w:r>
        <w:rPr>
          <w:sz w:val="22"/>
        </w:rPr>
        <w:t>a</w:t>
      </w:r>
      <w:r>
        <w:rPr>
          <w:spacing w:val="-13"/>
          <w:sz w:val="22"/>
        </w:rPr>
        <w:t> </w:t>
      </w:r>
      <w:r>
        <w:rPr>
          <w:sz w:val="22"/>
        </w:rPr>
        <w:t>variety</w:t>
      </w:r>
      <w:r>
        <w:rPr>
          <w:spacing w:val="-13"/>
          <w:sz w:val="22"/>
        </w:rPr>
        <w:t> </w:t>
      </w:r>
      <w:r>
        <w:rPr>
          <w:sz w:val="22"/>
        </w:rPr>
        <w:t>of</w:t>
      </w:r>
      <w:r>
        <w:rPr>
          <w:spacing w:val="-13"/>
          <w:sz w:val="22"/>
        </w:rPr>
        <w:t> </w:t>
      </w:r>
      <w:r>
        <w:rPr>
          <w:sz w:val="22"/>
        </w:rPr>
        <w:t>batteries</w:t>
      </w:r>
      <w:r>
        <w:rPr>
          <w:spacing w:val="-12"/>
          <w:sz w:val="22"/>
        </w:rPr>
        <w:t> </w:t>
      </w:r>
      <w:r>
        <w:rPr>
          <w:sz w:val="22"/>
        </w:rPr>
        <w:t>to</w:t>
      </w:r>
      <w:r>
        <w:rPr>
          <w:spacing w:val="-11"/>
          <w:sz w:val="22"/>
        </w:rPr>
        <w:t> </w:t>
      </w:r>
      <w:r>
        <w:rPr>
          <w:sz w:val="22"/>
        </w:rPr>
        <w:t>figure</w:t>
      </w:r>
      <w:r>
        <w:rPr>
          <w:spacing w:val="-13"/>
          <w:sz w:val="22"/>
        </w:rPr>
        <w:t> </w:t>
      </w:r>
      <w:r>
        <w:rPr>
          <w:sz w:val="22"/>
        </w:rPr>
        <w:t>out</w:t>
      </w:r>
      <w:r>
        <w:rPr>
          <w:spacing w:val="-13"/>
          <w:sz w:val="22"/>
        </w:rPr>
        <w:t> </w:t>
      </w:r>
      <w:r>
        <w:rPr>
          <w:sz w:val="22"/>
        </w:rPr>
        <w:t>what they have in common and to better understand how batteries work. </w:t>
      </w:r>
      <w:r>
        <w:rPr>
          <w:rFonts w:ascii="Book Antiqua"/>
          <w:b/>
          <w:sz w:val="22"/>
        </w:rPr>
        <w:t>Focal Question: What are some similarities between different kinds of</w:t>
      </w:r>
      <w:r>
        <w:rPr>
          <w:rFonts w:ascii="Book Antiqua"/>
          <w:b/>
          <w:spacing w:val="-5"/>
          <w:sz w:val="22"/>
        </w:rPr>
        <w:t> </w:t>
      </w:r>
      <w:r>
        <w:rPr>
          <w:rFonts w:ascii="Book Antiqua"/>
          <w:b/>
          <w:sz w:val="22"/>
        </w:rPr>
        <w:t>batteries?</w:t>
      </w:r>
    </w:p>
    <w:p>
      <w:pPr>
        <w:pStyle w:val="ListParagraph"/>
        <w:numPr>
          <w:ilvl w:val="0"/>
          <w:numId w:val="47"/>
        </w:numPr>
        <w:tabs>
          <w:tab w:pos="1820" w:val="left" w:leader="none"/>
        </w:tabs>
        <w:spacing w:line="242" w:lineRule="auto" w:before="0" w:after="0"/>
        <w:ind w:left="1820" w:right="501" w:hanging="360"/>
        <w:jc w:val="left"/>
        <w:rPr>
          <w:sz w:val="22"/>
        </w:rPr>
      </w:pPr>
      <w:r>
        <w:rPr>
          <w:sz w:val="22"/>
        </w:rPr>
        <w:t>Today students will use information from a reading, demonstration,</w:t>
      </w:r>
      <w:r>
        <w:rPr>
          <w:spacing w:val="-13"/>
          <w:sz w:val="22"/>
        </w:rPr>
        <w:t> </w:t>
      </w:r>
      <w:r>
        <w:rPr>
          <w:sz w:val="22"/>
        </w:rPr>
        <w:t>and</w:t>
      </w:r>
      <w:r>
        <w:rPr>
          <w:spacing w:val="-12"/>
          <w:sz w:val="22"/>
        </w:rPr>
        <w:t> </w:t>
      </w:r>
      <w:r>
        <w:rPr>
          <w:sz w:val="22"/>
        </w:rPr>
        <w:t>a</w:t>
      </w:r>
      <w:r>
        <w:rPr>
          <w:spacing w:val="-14"/>
          <w:sz w:val="22"/>
        </w:rPr>
        <w:t> </w:t>
      </w:r>
      <w:r>
        <w:rPr>
          <w:sz w:val="22"/>
        </w:rPr>
        <w:t>short</w:t>
      </w:r>
      <w:r>
        <w:rPr>
          <w:spacing w:val="-15"/>
          <w:sz w:val="22"/>
        </w:rPr>
        <w:t> </w:t>
      </w:r>
      <w:r>
        <w:rPr>
          <w:sz w:val="22"/>
        </w:rPr>
        <w:t>video</w:t>
      </w:r>
      <w:r>
        <w:rPr>
          <w:spacing w:val="-14"/>
          <w:sz w:val="22"/>
        </w:rPr>
        <w:t> </w:t>
      </w:r>
      <w:r>
        <w:rPr>
          <w:sz w:val="22"/>
        </w:rPr>
        <w:t>to</w:t>
      </w:r>
      <w:r>
        <w:rPr>
          <w:spacing w:val="-13"/>
          <w:sz w:val="22"/>
        </w:rPr>
        <w:t> </w:t>
      </w:r>
      <w:r>
        <w:rPr>
          <w:sz w:val="22"/>
        </w:rPr>
        <w:t>better</w:t>
      </w:r>
      <w:r>
        <w:rPr>
          <w:spacing w:val="-13"/>
          <w:sz w:val="22"/>
        </w:rPr>
        <w:t> </w:t>
      </w:r>
      <w:r>
        <w:rPr>
          <w:sz w:val="22"/>
        </w:rPr>
        <w:t>understand</w:t>
      </w:r>
      <w:r>
        <w:rPr>
          <w:spacing w:val="-13"/>
          <w:sz w:val="22"/>
        </w:rPr>
        <w:t> </w:t>
      </w:r>
      <w:r>
        <w:rPr>
          <w:sz w:val="22"/>
        </w:rPr>
        <w:t>how</w:t>
      </w:r>
    </w:p>
    <w:p>
      <w:pPr>
        <w:pStyle w:val="BodyText"/>
        <w:spacing w:before="99"/>
        <w:ind w:left="1081" w:right="1300"/>
        <w:jc w:val="center"/>
      </w:pPr>
      <w:r>
        <w:rPr/>
        <w:br w:type="column"/>
      </w:r>
      <w:r>
        <w:rPr/>
        <w:t>work.</w:t>
      </w:r>
    </w:p>
    <w:p>
      <w:pPr>
        <w:spacing w:after="0"/>
        <w:jc w:val="center"/>
        <w:sectPr>
          <w:type w:val="continuous"/>
          <w:pgSz w:w="12240" w:h="15840"/>
          <w:pgMar w:top="1500" w:bottom="280" w:left="340" w:right="380"/>
          <w:cols w:num="2" w:equalWidth="0">
            <w:col w:w="7807" w:space="753"/>
            <w:col w:w="2960"/>
          </w:cols>
        </w:sectPr>
      </w:pPr>
    </w:p>
    <w:p>
      <w:pPr>
        <w:pStyle w:val="BodyText"/>
        <w:spacing w:before="10"/>
      </w:pPr>
    </w:p>
    <w:p>
      <w:pPr>
        <w:pStyle w:val="Heading9"/>
        <w:spacing w:before="96"/>
        <w:ind w:left="251"/>
      </w:pPr>
      <w:bookmarkStart w:name="TEACHER DECISION POINT" w:id="55"/>
      <w:bookmarkEnd w:id="55"/>
      <w:r>
        <w:rPr>
          <w:b w:val="0"/>
        </w:rPr>
      </w:r>
      <w:r>
        <w:rPr/>
        <w:t>TEACHER DECISION POINT</w:t>
      </w:r>
    </w:p>
    <w:p>
      <w:pPr>
        <w:pStyle w:val="BodyText"/>
        <w:ind w:left="1119"/>
        <w:rPr>
          <w:rFonts w:ascii="Book Antiqua"/>
          <w:sz w:val="20"/>
        </w:rPr>
      </w:pPr>
      <w:r>
        <w:rPr>
          <w:rFonts w:ascii="Book Antiqua"/>
          <w:sz w:val="20"/>
        </w:rPr>
        <w:drawing>
          <wp:inline distT="0" distB="0" distL="0" distR="0">
            <wp:extent cx="624583" cy="624458"/>
            <wp:effectExtent l="0" t="0" r="0" b="0"/>
            <wp:docPr id="43" name="image45.png" descr=""/>
            <wp:cNvGraphicFramePr>
              <a:graphicFrameLocks noChangeAspect="1"/>
            </wp:cNvGraphicFramePr>
            <a:graphic>
              <a:graphicData uri="http://schemas.openxmlformats.org/drawingml/2006/picture">
                <pic:pic>
                  <pic:nvPicPr>
                    <pic:cNvPr id="44" name="image45.png"/>
                    <pic:cNvPicPr/>
                  </pic:nvPicPr>
                  <pic:blipFill>
                    <a:blip r:embed="rId66" cstate="print"/>
                    <a:stretch>
                      <a:fillRect/>
                    </a:stretch>
                  </pic:blipFill>
                  <pic:spPr>
                    <a:xfrm>
                      <a:off x="0" y="0"/>
                      <a:ext cx="624583" cy="624458"/>
                    </a:xfrm>
                    <a:prstGeom prst="rect">
                      <a:avLst/>
                    </a:prstGeom>
                  </pic:spPr>
                </pic:pic>
              </a:graphicData>
            </a:graphic>
          </wp:inline>
        </w:drawing>
      </w:r>
      <w:r>
        <w:rPr>
          <w:rFonts w:ascii="Book Antiqua"/>
          <w:sz w:val="20"/>
        </w:rPr>
      </w:r>
    </w:p>
    <w:p>
      <w:pPr>
        <w:pStyle w:val="BodyText"/>
        <w:spacing w:line="244" w:lineRule="auto" w:before="3"/>
        <w:ind w:left="210" w:right="4560"/>
      </w:pPr>
      <w:r>
        <w:rPr/>
        <w:t>Based on reading levels of your students you could decide to read the 2- page reading as a whole class, in partners, or do a jigsaw with different paragraphs.</w:t>
      </w:r>
    </w:p>
    <w:p>
      <w:pPr>
        <w:spacing w:after="0" w:line="244" w:lineRule="auto"/>
        <w:sectPr>
          <w:pgSz w:w="12240" w:h="15840"/>
          <w:pgMar w:header="0" w:footer="911" w:top="1500" w:bottom="1160" w:left="340" w:right="380"/>
        </w:sectPr>
      </w:pPr>
    </w:p>
    <w:p>
      <w:pPr>
        <w:pStyle w:val="Heading9"/>
        <w:spacing w:line="262" w:lineRule="exact" w:before="66"/>
      </w:pPr>
      <w:r>
        <w:rPr/>
        <w:pict>
          <v:shape style="position:absolute;margin-left:378.049988pt;margin-top:2.734753pt;width:187.4pt;height:238.15pt;mso-position-horizontal-relative:page;mso-position-vertical-relative:paragraph;z-index:3280" type="#_x0000_t202" filled="false" stroked="true" strokeweight=".48pt" strokecolor="#000000">
            <v:textbox inset="0,0,0,0">
              <w:txbxContent>
                <w:p>
                  <w:pPr>
                    <w:pStyle w:val="BodyText"/>
                    <w:spacing w:before="6"/>
                    <w:rPr>
                      <w:i/>
                      <w:sz w:val="20"/>
                    </w:rPr>
                  </w:pPr>
                </w:p>
                <w:p>
                  <w:pPr>
                    <w:spacing w:before="1"/>
                    <w:ind w:left="103" w:right="0" w:firstLine="0"/>
                    <w:jc w:val="left"/>
                    <w:rPr>
                      <w:rFonts w:ascii="Book Antiqua"/>
                      <w:b/>
                      <w:sz w:val="20"/>
                    </w:rPr>
                  </w:pPr>
                  <w:r>
                    <w:rPr>
                      <w:rFonts w:ascii="Book Antiqua"/>
                      <w:b/>
                      <w:sz w:val="20"/>
                    </w:rPr>
                    <w:t>What do all batteries have in common?</w:t>
                  </w:r>
                </w:p>
                <w:p>
                  <w:pPr>
                    <w:pStyle w:val="BodyText"/>
                    <w:spacing w:before="2"/>
                    <w:rPr>
                      <w:i/>
                    </w:rPr>
                  </w:pPr>
                </w:p>
                <w:p>
                  <w:pPr>
                    <w:tabs>
                      <w:tab w:pos="720" w:val="left" w:leader="none"/>
                    </w:tabs>
                    <w:spacing w:before="1"/>
                    <w:ind w:left="355" w:right="289" w:hanging="89"/>
                    <w:jc w:val="left"/>
                    <w:rPr>
                      <w:sz w:val="20"/>
                    </w:rPr>
                  </w:pPr>
                  <w:r>
                    <w:rPr>
                      <w:w w:val="98"/>
                      <w:sz w:val="20"/>
                    </w:rPr>
                    <w:t></w:t>
                  </w:r>
                  <w:r>
                    <w:rPr>
                      <w:sz w:val="20"/>
                    </w:rPr>
                    <w:tab/>
                  </w:r>
                  <w:r>
                    <w:rPr>
                      <w:spacing w:val="-2"/>
                      <w:w w:val="103"/>
                      <w:sz w:val="20"/>
                    </w:rPr>
                    <w:t>Ha</w:t>
                  </w:r>
                  <w:r>
                    <w:rPr>
                      <w:w w:val="103"/>
                      <w:sz w:val="20"/>
                    </w:rPr>
                    <w:t>v</w:t>
                  </w:r>
                  <w:r>
                    <w:rPr>
                      <w:w w:val="101"/>
                      <w:sz w:val="20"/>
                    </w:rPr>
                    <w:t>e</w:t>
                  </w:r>
                  <w:r>
                    <w:rPr>
                      <w:spacing w:val="8"/>
                      <w:sz w:val="20"/>
                    </w:rPr>
                    <w:t> </w:t>
                  </w:r>
                  <w:r>
                    <w:rPr>
                      <w:spacing w:val="-3"/>
                      <w:w w:val="101"/>
                      <w:sz w:val="20"/>
                    </w:rPr>
                    <w:t>p</w:t>
                  </w:r>
                  <w:r>
                    <w:rPr>
                      <w:w w:val="101"/>
                      <w:sz w:val="20"/>
                    </w:rPr>
                    <w:t>o</w:t>
                  </w:r>
                  <w:r>
                    <w:rPr>
                      <w:spacing w:val="-2"/>
                      <w:w w:val="90"/>
                      <w:sz w:val="20"/>
                    </w:rPr>
                    <w:t>sit</w:t>
                  </w:r>
                  <w:r>
                    <w:rPr>
                      <w:spacing w:val="0"/>
                      <w:w w:val="90"/>
                      <w:sz w:val="20"/>
                    </w:rPr>
                    <w:t>i</w:t>
                  </w:r>
                  <w:r>
                    <w:rPr>
                      <w:spacing w:val="-2"/>
                      <w:w w:val="97"/>
                      <w:sz w:val="20"/>
                    </w:rPr>
                    <w:t>v</w:t>
                  </w:r>
                  <w:r>
                    <w:rPr>
                      <w:spacing w:val="-2"/>
                      <w:w w:val="101"/>
                      <w:sz w:val="20"/>
                    </w:rPr>
                    <w:t>e</w:t>
                  </w:r>
                  <w:r>
                    <w:rPr>
                      <w:spacing w:val="0"/>
                      <w:w w:val="72"/>
                      <w:sz w:val="20"/>
                    </w:rPr>
                    <w:t>(</w:t>
                  </w:r>
                  <w:r>
                    <w:rPr>
                      <w:spacing w:val="-2"/>
                      <w:w w:val="158"/>
                      <w:sz w:val="20"/>
                    </w:rPr>
                    <w:t>+</w:t>
                  </w:r>
                  <w:r>
                    <w:rPr>
                      <w:w w:val="72"/>
                      <w:sz w:val="20"/>
                    </w:rPr>
                    <w:t>)</w:t>
                  </w:r>
                  <w:r>
                    <w:rPr>
                      <w:spacing w:val="-4"/>
                      <w:sz w:val="20"/>
                    </w:rPr>
                    <w:t> </w:t>
                  </w:r>
                  <w:r>
                    <w:rPr>
                      <w:w w:val="96"/>
                      <w:sz w:val="20"/>
                    </w:rPr>
                    <w:t>a</w:t>
                  </w:r>
                  <w:r>
                    <w:rPr>
                      <w:spacing w:val="-2"/>
                      <w:w w:val="98"/>
                      <w:sz w:val="20"/>
                    </w:rPr>
                    <w:t>n</w:t>
                  </w:r>
                  <w:r>
                    <w:rPr>
                      <w:w w:val="98"/>
                      <w:sz w:val="20"/>
                    </w:rPr>
                    <w:t>d</w:t>
                  </w:r>
                  <w:r>
                    <w:rPr>
                      <w:spacing w:val="8"/>
                      <w:sz w:val="20"/>
                    </w:rPr>
                    <w:t> </w:t>
                  </w:r>
                  <w:r>
                    <w:rPr>
                      <w:spacing w:val="0"/>
                      <w:w w:val="97"/>
                      <w:sz w:val="20"/>
                    </w:rPr>
                    <w:t>n</w:t>
                  </w:r>
                  <w:r>
                    <w:rPr>
                      <w:spacing w:val="-2"/>
                      <w:w w:val="101"/>
                      <w:sz w:val="20"/>
                    </w:rPr>
                    <w:t>e</w:t>
                  </w:r>
                  <w:r>
                    <w:rPr>
                      <w:spacing w:val="-1"/>
                      <w:w w:val="100"/>
                      <w:sz w:val="20"/>
                    </w:rPr>
                    <w:t>g</w:t>
                  </w:r>
                  <w:r>
                    <w:rPr>
                      <w:spacing w:val="-2"/>
                      <w:w w:val="90"/>
                      <w:sz w:val="20"/>
                    </w:rPr>
                    <w:t>a</w:t>
                  </w:r>
                  <w:r>
                    <w:rPr>
                      <w:spacing w:val="-1"/>
                      <w:w w:val="90"/>
                      <w:sz w:val="20"/>
                    </w:rPr>
                    <w:t>t</w:t>
                  </w:r>
                  <w:r>
                    <w:rPr>
                      <w:spacing w:val="0"/>
                      <w:w w:val="98"/>
                      <w:sz w:val="20"/>
                    </w:rPr>
                    <w:t>i</w:t>
                  </w:r>
                  <w:r>
                    <w:rPr>
                      <w:spacing w:val="-2"/>
                      <w:w w:val="97"/>
                      <w:sz w:val="20"/>
                    </w:rPr>
                    <w:t>v</w:t>
                  </w:r>
                  <w:r>
                    <w:rPr>
                      <w:spacing w:val="-2"/>
                      <w:w w:val="101"/>
                      <w:sz w:val="20"/>
                    </w:rPr>
                    <w:t>e</w:t>
                  </w:r>
                  <w:r>
                    <w:rPr>
                      <w:w w:val="72"/>
                      <w:sz w:val="20"/>
                    </w:rPr>
                    <w:t>(</w:t>
                  </w:r>
                  <w:r>
                    <w:rPr>
                      <w:spacing w:val="-1"/>
                      <w:w w:val="82"/>
                      <w:sz w:val="20"/>
                    </w:rPr>
                    <w:t>-</w:t>
                  </w:r>
                  <w:r>
                    <w:rPr>
                      <w:w w:val="72"/>
                      <w:sz w:val="20"/>
                    </w:rPr>
                    <w:t>) </w:t>
                  </w:r>
                  <w:r>
                    <w:rPr>
                      <w:sz w:val="20"/>
                    </w:rPr>
                    <w:t>ends</w:t>
                  </w:r>
                </w:p>
                <w:p>
                  <w:pPr>
                    <w:tabs>
                      <w:tab w:pos="720" w:val="left" w:leader="none"/>
                    </w:tabs>
                    <w:spacing w:before="6"/>
                    <w:ind w:left="266" w:right="0" w:firstLine="0"/>
                    <w:jc w:val="left"/>
                    <w:rPr>
                      <w:sz w:val="20"/>
                    </w:rPr>
                  </w:pPr>
                  <w:r>
                    <w:rPr>
                      <w:sz w:val="20"/>
                    </w:rPr>
                    <w:t></w:t>
                    <w:tab/>
                    <w:t>Some metals and</w:t>
                  </w:r>
                  <w:r>
                    <w:rPr>
                      <w:spacing w:val="-11"/>
                      <w:sz w:val="20"/>
                    </w:rPr>
                    <w:t> </w:t>
                  </w:r>
                  <w:r>
                    <w:rPr>
                      <w:sz w:val="20"/>
                    </w:rPr>
                    <w:t>acids</w:t>
                  </w:r>
                </w:p>
                <w:p>
                  <w:pPr>
                    <w:tabs>
                      <w:tab w:pos="720" w:val="left" w:leader="none"/>
                    </w:tabs>
                    <w:spacing w:before="5"/>
                    <w:ind w:left="266" w:right="0" w:firstLine="0"/>
                    <w:jc w:val="left"/>
                    <w:rPr>
                      <w:sz w:val="20"/>
                    </w:rPr>
                  </w:pPr>
                  <w:r>
                    <w:rPr>
                      <w:sz w:val="20"/>
                    </w:rPr>
                    <w:t></w:t>
                    <w:tab/>
                    <w:t>Get used up over</w:t>
                  </w:r>
                  <w:r>
                    <w:rPr>
                      <w:spacing w:val="16"/>
                      <w:sz w:val="20"/>
                    </w:rPr>
                    <w:t> </w:t>
                  </w:r>
                  <w:r>
                    <w:rPr>
                      <w:sz w:val="20"/>
                    </w:rPr>
                    <w:t>time</w:t>
                  </w:r>
                </w:p>
                <w:p>
                  <w:pPr>
                    <w:tabs>
                      <w:tab w:pos="720" w:val="left" w:leader="none"/>
                    </w:tabs>
                    <w:spacing w:before="6"/>
                    <w:ind w:left="266" w:right="0" w:firstLine="0"/>
                    <w:jc w:val="left"/>
                    <w:rPr>
                      <w:sz w:val="20"/>
                    </w:rPr>
                  </w:pPr>
                  <w:r>
                    <w:rPr>
                      <w:sz w:val="20"/>
                    </w:rPr>
                    <w:t></w:t>
                    <w:tab/>
                    <w:t>Can run</w:t>
                  </w:r>
                  <w:r>
                    <w:rPr>
                      <w:spacing w:val="17"/>
                      <w:sz w:val="20"/>
                    </w:rPr>
                    <w:t> </w:t>
                  </w:r>
                  <w:r>
                    <w:rPr>
                      <w:sz w:val="20"/>
                    </w:rPr>
                    <w:t>out</w:t>
                  </w:r>
                </w:p>
                <w:p>
                  <w:pPr>
                    <w:tabs>
                      <w:tab w:pos="720" w:val="left" w:leader="none"/>
                    </w:tabs>
                    <w:spacing w:line="257" w:lineRule="exact" w:before="4"/>
                    <w:ind w:left="266" w:right="0" w:firstLine="0"/>
                    <w:jc w:val="left"/>
                    <w:rPr>
                      <w:sz w:val="20"/>
                    </w:rPr>
                  </w:pPr>
                  <w:r>
                    <w:rPr>
                      <w:sz w:val="22"/>
                    </w:rPr>
                    <w:t></w:t>
                    <w:tab/>
                  </w:r>
                  <w:r>
                    <w:rPr>
                      <w:sz w:val="20"/>
                    </w:rPr>
                    <w:t>Some can be</w:t>
                  </w:r>
                  <w:r>
                    <w:rPr>
                      <w:spacing w:val="21"/>
                      <w:sz w:val="20"/>
                    </w:rPr>
                    <w:t> </w:t>
                  </w:r>
                  <w:r>
                    <w:rPr>
                      <w:sz w:val="20"/>
                    </w:rPr>
                    <w:t>recharged</w:t>
                  </w:r>
                </w:p>
                <w:p>
                  <w:pPr>
                    <w:tabs>
                      <w:tab w:pos="720" w:val="left" w:leader="none"/>
                    </w:tabs>
                    <w:spacing w:line="257" w:lineRule="exact" w:before="0"/>
                    <w:ind w:left="266" w:right="0" w:firstLine="0"/>
                    <w:jc w:val="left"/>
                    <w:rPr>
                      <w:sz w:val="20"/>
                    </w:rPr>
                  </w:pPr>
                  <w:r>
                    <w:rPr>
                      <w:sz w:val="22"/>
                    </w:rPr>
                    <w:t></w:t>
                    <w:tab/>
                  </w:r>
                  <w:r>
                    <w:rPr>
                      <w:sz w:val="20"/>
                    </w:rPr>
                    <w:t>Dangerous to open</w:t>
                  </w:r>
                  <w:r>
                    <w:rPr>
                      <w:spacing w:val="20"/>
                      <w:sz w:val="20"/>
                    </w:rPr>
                    <w:t> </w:t>
                  </w:r>
                  <w:r>
                    <w:rPr>
                      <w:sz w:val="20"/>
                    </w:rPr>
                    <w:t>them</w:t>
                  </w:r>
                </w:p>
                <w:p>
                  <w:pPr>
                    <w:tabs>
                      <w:tab w:pos="720" w:val="left" w:leader="none"/>
                    </w:tabs>
                    <w:spacing w:before="0"/>
                    <w:ind w:left="355" w:right="266" w:hanging="89"/>
                    <w:jc w:val="left"/>
                    <w:rPr>
                      <w:sz w:val="20"/>
                    </w:rPr>
                  </w:pPr>
                  <w:r>
                    <w:rPr>
                      <w:sz w:val="22"/>
                    </w:rPr>
                    <w:t></w:t>
                    <w:tab/>
                  </w:r>
                  <w:r>
                    <w:rPr>
                      <w:sz w:val="20"/>
                    </w:rPr>
                    <w:t>Different</w:t>
                  </w:r>
                  <w:r>
                    <w:rPr>
                      <w:spacing w:val="-23"/>
                      <w:sz w:val="20"/>
                    </w:rPr>
                    <w:t> </w:t>
                  </w:r>
                  <w:r>
                    <w:rPr>
                      <w:sz w:val="20"/>
                    </w:rPr>
                    <w:t>batteries</w:t>
                  </w:r>
                  <w:r>
                    <w:rPr>
                      <w:spacing w:val="-25"/>
                      <w:sz w:val="20"/>
                    </w:rPr>
                    <w:t> </w:t>
                  </w:r>
                  <w:r>
                    <w:rPr>
                      <w:sz w:val="20"/>
                    </w:rPr>
                    <w:t>have</w:t>
                  </w:r>
                  <w:r>
                    <w:rPr>
                      <w:spacing w:val="-26"/>
                      <w:sz w:val="20"/>
                    </w:rPr>
                    <w:t> </w:t>
                  </w:r>
                  <w:r>
                    <w:rPr>
                      <w:sz w:val="20"/>
                    </w:rPr>
                    <w:t>different kinds of chemicals</w:t>
                  </w:r>
                  <w:r>
                    <w:rPr>
                      <w:spacing w:val="15"/>
                      <w:sz w:val="20"/>
                    </w:rPr>
                    <w:t> </w:t>
                  </w:r>
                  <w:r>
                    <w:rPr>
                      <w:sz w:val="20"/>
                    </w:rPr>
                    <w:t>inside</w:t>
                  </w:r>
                </w:p>
                <w:p>
                  <w:pPr>
                    <w:pStyle w:val="BodyText"/>
                    <w:spacing w:before="2"/>
                    <w:rPr>
                      <w:i/>
                      <w:sz w:val="23"/>
                    </w:rPr>
                  </w:pPr>
                </w:p>
                <w:p>
                  <w:pPr>
                    <w:spacing w:before="0"/>
                    <w:ind w:left="103" w:right="0" w:firstLine="0"/>
                    <w:jc w:val="left"/>
                    <w:rPr>
                      <w:rFonts w:ascii="Book Antiqua"/>
                      <w:b/>
                      <w:sz w:val="22"/>
                    </w:rPr>
                  </w:pPr>
                  <w:r>
                    <w:rPr>
                      <w:rFonts w:ascii="Book Antiqua"/>
                      <w:b/>
                      <w:w w:val="95"/>
                      <w:sz w:val="22"/>
                    </w:rPr>
                    <w:t>What is </w:t>
                  </w:r>
                  <w:r>
                    <w:rPr>
                      <w:rFonts w:ascii="Book Antiqua"/>
                      <w:b/>
                      <w:w w:val="95"/>
                      <w:sz w:val="22"/>
                      <w:u w:val="single"/>
                    </w:rPr>
                    <w:t>chemical energy</w:t>
                  </w:r>
                  <w:r>
                    <w:rPr>
                      <w:rFonts w:ascii="Book Antiqua"/>
                      <w:b/>
                      <w:w w:val="95"/>
                      <w:sz w:val="22"/>
                    </w:rPr>
                    <w:t>?</w:t>
                  </w:r>
                </w:p>
                <w:p>
                  <w:pPr>
                    <w:pStyle w:val="BodyText"/>
                    <w:spacing w:before="1"/>
                    <w:rPr>
                      <w:i/>
                      <w:sz w:val="20"/>
                    </w:rPr>
                  </w:pPr>
                </w:p>
                <w:p>
                  <w:pPr>
                    <w:tabs>
                      <w:tab w:pos="720" w:val="left" w:leader="none"/>
                    </w:tabs>
                    <w:spacing w:line="247" w:lineRule="auto" w:before="0"/>
                    <w:ind w:left="355" w:right="332" w:hanging="89"/>
                    <w:jc w:val="left"/>
                    <w:rPr>
                      <w:sz w:val="20"/>
                    </w:rPr>
                  </w:pPr>
                  <w:r>
                    <w:rPr>
                      <w:sz w:val="20"/>
                    </w:rPr>
                    <w:t></w:t>
                    <w:tab/>
                    <w:t>Stored</w:t>
                  </w:r>
                  <w:r>
                    <w:rPr>
                      <w:spacing w:val="-10"/>
                      <w:sz w:val="20"/>
                    </w:rPr>
                    <w:t> </w:t>
                  </w:r>
                  <w:r>
                    <w:rPr>
                      <w:sz w:val="20"/>
                    </w:rPr>
                    <w:t>in</w:t>
                  </w:r>
                  <w:r>
                    <w:rPr>
                      <w:spacing w:val="-11"/>
                      <w:sz w:val="20"/>
                    </w:rPr>
                    <w:t> </w:t>
                  </w:r>
                  <w:r>
                    <w:rPr>
                      <w:sz w:val="20"/>
                    </w:rPr>
                    <w:t>a</w:t>
                  </w:r>
                  <w:r>
                    <w:rPr>
                      <w:spacing w:val="-10"/>
                      <w:sz w:val="20"/>
                    </w:rPr>
                    <w:t> </w:t>
                  </w:r>
                  <w:r>
                    <w:rPr>
                      <w:sz w:val="20"/>
                    </w:rPr>
                    <w:t>battery</w:t>
                  </w:r>
                  <w:r>
                    <w:rPr>
                      <w:spacing w:val="-10"/>
                      <w:sz w:val="20"/>
                    </w:rPr>
                    <w:t> </w:t>
                  </w:r>
                  <w:r>
                    <w:rPr>
                      <w:sz w:val="20"/>
                    </w:rPr>
                    <w:t>and</w:t>
                  </w:r>
                  <w:r>
                    <w:rPr>
                      <w:spacing w:val="-9"/>
                      <w:sz w:val="20"/>
                    </w:rPr>
                    <w:t> </w:t>
                  </w:r>
                  <w:r>
                    <w:rPr>
                      <w:sz w:val="20"/>
                    </w:rPr>
                    <w:t>released when the battery is connected to a circuit</w:t>
                  </w:r>
                </w:p>
                <w:p>
                  <w:pPr>
                    <w:tabs>
                      <w:tab w:pos="720" w:val="left" w:leader="none"/>
                    </w:tabs>
                    <w:spacing w:line="230" w:lineRule="exact" w:before="0"/>
                    <w:ind w:left="266" w:right="0" w:firstLine="0"/>
                    <w:jc w:val="left"/>
                    <w:rPr>
                      <w:sz w:val="20"/>
                    </w:rPr>
                  </w:pPr>
                  <w:r>
                    <w:rPr>
                      <w:sz w:val="20"/>
                    </w:rPr>
                    <w:t></w:t>
                    <w:tab/>
                    <w:t>Reaction releases chemical</w:t>
                  </w:r>
                  <w:r>
                    <w:rPr>
                      <w:spacing w:val="5"/>
                      <w:sz w:val="20"/>
                    </w:rPr>
                    <w:t> </w:t>
                  </w:r>
                  <w:r>
                    <w:rPr>
                      <w:sz w:val="20"/>
                    </w:rPr>
                    <w:t>energy</w:t>
                  </w:r>
                </w:p>
              </w:txbxContent>
            </v:textbox>
            <v:stroke dashstyle="solid"/>
            <w10:wrap type="none"/>
          </v:shape>
        </w:pict>
      </w:r>
      <w:bookmarkStart w:name="Obtain information from a Reading:" w:id="56"/>
      <w:bookmarkEnd w:id="56"/>
      <w:r>
        <w:rPr>
          <w:b w:val="0"/>
        </w:rPr>
      </w:r>
      <w:r>
        <w:rPr/>
        <w:t>Obtain information from a Reading:</w:t>
      </w:r>
    </w:p>
    <w:p>
      <w:pPr>
        <w:pStyle w:val="ListParagraph"/>
        <w:numPr>
          <w:ilvl w:val="0"/>
          <w:numId w:val="48"/>
        </w:numPr>
        <w:tabs>
          <w:tab w:pos="1820" w:val="left" w:leader="none"/>
        </w:tabs>
        <w:spacing w:line="244" w:lineRule="auto" w:before="0" w:after="0"/>
        <w:ind w:left="1820" w:right="5005" w:hanging="360"/>
        <w:jc w:val="left"/>
        <w:rPr>
          <w:sz w:val="22"/>
        </w:rPr>
      </w:pPr>
      <w:r>
        <w:rPr>
          <w:sz w:val="22"/>
        </w:rPr>
        <w:t>Have students engage with the reading to find</w:t>
      </w:r>
      <w:r>
        <w:rPr>
          <w:spacing w:val="-18"/>
          <w:sz w:val="22"/>
        </w:rPr>
        <w:t> </w:t>
      </w:r>
      <w:r>
        <w:rPr>
          <w:sz w:val="22"/>
        </w:rPr>
        <w:t>any similarities across the different kinds of batteries described in the</w:t>
      </w:r>
      <w:r>
        <w:rPr>
          <w:spacing w:val="30"/>
          <w:sz w:val="22"/>
        </w:rPr>
        <w:t> </w:t>
      </w:r>
      <w:r>
        <w:rPr>
          <w:sz w:val="22"/>
        </w:rPr>
        <w:t>reading.</w:t>
      </w:r>
    </w:p>
    <w:p>
      <w:pPr>
        <w:pStyle w:val="ListParagraph"/>
        <w:numPr>
          <w:ilvl w:val="0"/>
          <w:numId w:val="48"/>
        </w:numPr>
        <w:tabs>
          <w:tab w:pos="1820" w:val="left" w:leader="none"/>
        </w:tabs>
        <w:spacing w:line="244" w:lineRule="auto" w:before="0" w:after="0"/>
        <w:ind w:left="1820" w:right="4473" w:hanging="360"/>
        <w:jc w:val="left"/>
        <w:rPr>
          <w:sz w:val="22"/>
        </w:rPr>
      </w:pPr>
      <w:r>
        <w:rPr>
          <w:sz w:val="22"/>
        </w:rPr>
        <w:t>After</w:t>
      </w:r>
      <w:r>
        <w:rPr>
          <w:spacing w:val="-20"/>
          <w:sz w:val="22"/>
        </w:rPr>
        <w:t> </w:t>
      </w:r>
      <w:r>
        <w:rPr>
          <w:sz w:val="22"/>
        </w:rPr>
        <w:t>students</w:t>
      </w:r>
      <w:r>
        <w:rPr>
          <w:spacing w:val="-20"/>
          <w:sz w:val="22"/>
        </w:rPr>
        <w:t> </w:t>
      </w:r>
      <w:r>
        <w:rPr>
          <w:sz w:val="22"/>
        </w:rPr>
        <w:t>have</w:t>
      </w:r>
      <w:r>
        <w:rPr>
          <w:spacing w:val="-20"/>
          <w:sz w:val="22"/>
        </w:rPr>
        <w:t> </w:t>
      </w:r>
      <w:r>
        <w:rPr>
          <w:sz w:val="22"/>
        </w:rPr>
        <w:t>finished</w:t>
      </w:r>
      <w:r>
        <w:rPr>
          <w:spacing w:val="-20"/>
          <w:sz w:val="22"/>
        </w:rPr>
        <w:t> </w:t>
      </w:r>
      <w:r>
        <w:rPr>
          <w:sz w:val="22"/>
        </w:rPr>
        <w:t>reading</w:t>
      </w:r>
      <w:r>
        <w:rPr>
          <w:spacing w:val="-22"/>
          <w:sz w:val="22"/>
        </w:rPr>
        <w:t> </w:t>
      </w:r>
      <w:r>
        <w:rPr>
          <w:sz w:val="22"/>
        </w:rPr>
        <w:t>their</w:t>
      </w:r>
      <w:r>
        <w:rPr>
          <w:spacing w:val="-20"/>
          <w:sz w:val="22"/>
        </w:rPr>
        <w:t> </w:t>
      </w:r>
      <w:r>
        <w:rPr>
          <w:sz w:val="22"/>
        </w:rPr>
        <w:t>portion</w:t>
      </w:r>
      <w:r>
        <w:rPr>
          <w:spacing w:val="-21"/>
          <w:sz w:val="22"/>
        </w:rPr>
        <w:t> </w:t>
      </w:r>
      <w:r>
        <w:rPr>
          <w:sz w:val="22"/>
        </w:rPr>
        <w:t>(or</w:t>
      </w:r>
      <w:r>
        <w:rPr>
          <w:spacing w:val="-20"/>
          <w:sz w:val="22"/>
        </w:rPr>
        <w:t> </w:t>
      </w:r>
      <w:r>
        <w:rPr>
          <w:sz w:val="22"/>
        </w:rPr>
        <w:t>all) of the reading, have a whole class discussion about what they learned about different kinds of</w:t>
      </w:r>
      <w:r>
        <w:rPr>
          <w:spacing w:val="-16"/>
          <w:sz w:val="22"/>
        </w:rPr>
        <w:t> </w:t>
      </w:r>
      <w:r>
        <w:rPr>
          <w:sz w:val="22"/>
        </w:rPr>
        <w:t>batteries.</w:t>
      </w:r>
    </w:p>
    <w:p>
      <w:pPr>
        <w:pStyle w:val="ListParagraph"/>
        <w:numPr>
          <w:ilvl w:val="0"/>
          <w:numId w:val="48"/>
        </w:numPr>
        <w:tabs>
          <w:tab w:pos="1820" w:val="left" w:leader="none"/>
        </w:tabs>
        <w:spacing w:line="237" w:lineRule="auto" w:before="0" w:after="0"/>
        <w:ind w:left="1820" w:right="4433" w:hanging="360"/>
        <w:jc w:val="left"/>
        <w:rPr>
          <w:sz w:val="22"/>
        </w:rPr>
      </w:pPr>
      <w:r>
        <w:rPr>
          <w:sz w:val="22"/>
        </w:rPr>
        <w:t>Finally, ask them to answer today’s focal question:</w:t>
      </w:r>
      <w:r>
        <w:rPr>
          <w:spacing w:val="-23"/>
          <w:sz w:val="22"/>
        </w:rPr>
        <w:t> </w:t>
      </w:r>
      <w:r>
        <w:rPr>
          <w:sz w:val="22"/>
        </w:rPr>
        <w:t>What are some similarities between all batteries? Think-Pair- </w:t>
      </w:r>
      <w:r>
        <w:rPr>
          <w:spacing w:val="-1"/>
          <w:w w:val="99"/>
          <w:sz w:val="22"/>
        </w:rPr>
        <w:t>Sh</w:t>
      </w:r>
      <w:r>
        <w:rPr>
          <w:spacing w:val="-1"/>
          <w:w w:val="89"/>
          <w:sz w:val="22"/>
        </w:rPr>
        <w:t>a</w:t>
      </w:r>
      <w:r>
        <w:rPr>
          <w:spacing w:val="-2"/>
          <w:w w:val="89"/>
          <w:sz w:val="22"/>
        </w:rPr>
        <w:t>r</w:t>
      </w:r>
      <w:r>
        <w:rPr>
          <w:spacing w:val="-1"/>
          <w:w w:val="111"/>
          <w:sz w:val="22"/>
        </w:rPr>
        <w:t>e</w:t>
      </w:r>
      <w:r>
        <w:rPr>
          <w:w w:val="111"/>
          <w:sz w:val="22"/>
        </w:rPr>
        <w:t>.</w:t>
      </w:r>
      <w:r>
        <w:rPr>
          <w:sz w:val="22"/>
        </w:rPr>
        <w:t> </w:t>
      </w:r>
      <w:r>
        <w:rPr>
          <w:spacing w:val="20"/>
          <w:sz w:val="22"/>
        </w:rPr>
        <w:t> </w:t>
      </w:r>
      <w:r>
        <w:rPr>
          <w:i/>
          <w:w w:val="78"/>
          <w:sz w:val="23"/>
        </w:rPr>
        <w:t>[</w:t>
      </w:r>
      <w:r>
        <w:rPr>
          <w:i/>
          <w:spacing w:val="-2"/>
          <w:w w:val="98"/>
          <w:sz w:val="23"/>
        </w:rPr>
        <w:t>Po</w:t>
      </w:r>
      <w:r>
        <w:rPr>
          <w:i/>
          <w:w w:val="98"/>
          <w:sz w:val="23"/>
        </w:rPr>
        <w:t>s</w:t>
      </w:r>
      <w:r>
        <w:rPr>
          <w:i/>
          <w:w w:val="96"/>
          <w:sz w:val="23"/>
        </w:rPr>
        <w:t>s</w:t>
      </w:r>
      <w:r>
        <w:rPr>
          <w:i/>
          <w:spacing w:val="-1"/>
          <w:w w:val="96"/>
          <w:sz w:val="23"/>
        </w:rPr>
        <w:t>i</w:t>
      </w:r>
      <w:r>
        <w:rPr>
          <w:i/>
          <w:spacing w:val="-2"/>
          <w:w w:val="102"/>
          <w:sz w:val="23"/>
        </w:rPr>
        <w:t>bl</w:t>
      </w:r>
      <w:r>
        <w:rPr>
          <w:i/>
          <w:w w:val="102"/>
          <w:sz w:val="23"/>
        </w:rPr>
        <w:t>e</w:t>
      </w:r>
      <w:r>
        <w:rPr>
          <w:i/>
          <w:spacing w:val="7"/>
          <w:sz w:val="23"/>
        </w:rPr>
        <w:t> </w:t>
      </w:r>
      <w:r>
        <w:rPr>
          <w:i/>
          <w:spacing w:val="-1"/>
          <w:w w:val="78"/>
          <w:sz w:val="23"/>
        </w:rPr>
        <w:t>r</w:t>
      </w:r>
      <w:r>
        <w:rPr>
          <w:i/>
          <w:spacing w:val="-2"/>
          <w:w w:val="104"/>
          <w:sz w:val="23"/>
        </w:rPr>
        <w:t>e</w:t>
      </w:r>
      <w:r>
        <w:rPr>
          <w:i/>
          <w:spacing w:val="-1"/>
          <w:w w:val="96"/>
          <w:sz w:val="23"/>
        </w:rPr>
        <w:t>s</w:t>
      </w:r>
      <w:r>
        <w:rPr>
          <w:i/>
          <w:spacing w:val="-1"/>
          <w:w w:val="102"/>
          <w:sz w:val="23"/>
        </w:rPr>
        <w:t>p</w:t>
      </w:r>
      <w:r>
        <w:rPr>
          <w:i/>
          <w:spacing w:val="-3"/>
          <w:w w:val="102"/>
          <w:sz w:val="23"/>
        </w:rPr>
        <w:t>o</w:t>
      </w:r>
      <w:r>
        <w:rPr>
          <w:i/>
          <w:spacing w:val="-1"/>
          <w:w w:val="97"/>
          <w:sz w:val="23"/>
        </w:rPr>
        <w:t>n</w:t>
      </w:r>
      <w:r>
        <w:rPr>
          <w:i/>
          <w:spacing w:val="-2"/>
          <w:w w:val="97"/>
          <w:sz w:val="23"/>
        </w:rPr>
        <w:t>s</w:t>
      </w:r>
      <w:r>
        <w:rPr>
          <w:i/>
          <w:spacing w:val="-2"/>
          <w:w w:val="104"/>
          <w:sz w:val="23"/>
        </w:rPr>
        <w:t>e</w:t>
      </w:r>
      <w:r>
        <w:rPr>
          <w:i/>
          <w:spacing w:val="-1"/>
          <w:w w:val="96"/>
          <w:sz w:val="23"/>
        </w:rPr>
        <w:t>s</w:t>
      </w:r>
      <w:r>
        <w:rPr>
          <w:i/>
          <w:w w:val="102"/>
          <w:sz w:val="23"/>
        </w:rPr>
        <w:t>:</w:t>
      </w:r>
      <w:r>
        <w:rPr>
          <w:i/>
          <w:spacing w:val="-13"/>
          <w:sz w:val="23"/>
        </w:rPr>
        <w:t> </w:t>
      </w:r>
      <w:r>
        <w:rPr>
          <w:i/>
          <w:spacing w:val="-3"/>
          <w:w w:val="159"/>
          <w:sz w:val="23"/>
        </w:rPr>
        <w:t>+</w:t>
      </w:r>
      <w:r>
        <w:rPr>
          <w:i/>
          <w:spacing w:val="-2"/>
          <w:w w:val="101"/>
          <w:sz w:val="23"/>
        </w:rPr>
        <w:t>po</w:t>
      </w:r>
      <w:r>
        <w:rPr>
          <w:i/>
          <w:spacing w:val="0"/>
          <w:w w:val="101"/>
          <w:sz w:val="23"/>
        </w:rPr>
        <w:t>s</w:t>
      </w:r>
      <w:r>
        <w:rPr>
          <w:i/>
          <w:spacing w:val="-2"/>
          <w:w w:val="96"/>
          <w:sz w:val="23"/>
        </w:rPr>
        <w:t>i</w:t>
      </w:r>
      <w:r>
        <w:rPr>
          <w:i/>
          <w:spacing w:val="-2"/>
          <w:w w:val="76"/>
          <w:sz w:val="23"/>
        </w:rPr>
        <w:t>t</w:t>
      </w:r>
      <w:r>
        <w:rPr>
          <w:i/>
          <w:spacing w:val="-2"/>
          <w:w w:val="96"/>
          <w:sz w:val="23"/>
        </w:rPr>
        <w:t>i</w:t>
      </w:r>
      <w:r>
        <w:rPr>
          <w:i/>
          <w:spacing w:val="-1"/>
          <w:w w:val="104"/>
          <w:sz w:val="23"/>
        </w:rPr>
        <w:t>v</w:t>
      </w:r>
      <w:r>
        <w:rPr>
          <w:i/>
          <w:w w:val="104"/>
          <w:sz w:val="23"/>
        </w:rPr>
        <w:t>e</w:t>
      </w:r>
      <w:r>
        <w:rPr>
          <w:i/>
          <w:spacing w:val="10"/>
          <w:sz w:val="23"/>
        </w:rPr>
        <w:t> </w:t>
      </w:r>
      <w:r>
        <w:rPr>
          <w:i/>
          <w:spacing w:val="-2"/>
          <w:w w:val="95"/>
          <w:sz w:val="23"/>
        </w:rPr>
        <w:t>a</w:t>
      </w:r>
      <w:r>
        <w:rPr>
          <w:i/>
          <w:spacing w:val="-1"/>
          <w:w w:val="95"/>
          <w:sz w:val="23"/>
        </w:rPr>
        <w:t>n</w:t>
      </w:r>
      <w:r>
        <w:rPr>
          <w:i/>
          <w:w w:val="95"/>
          <w:sz w:val="23"/>
        </w:rPr>
        <w:t>d</w:t>
      </w:r>
      <w:r>
        <w:rPr>
          <w:i/>
          <w:spacing w:val="3"/>
          <w:sz w:val="23"/>
        </w:rPr>
        <w:t> </w:t>
      </w:r>
      <w:r>
        <w:rPr>
          <w:i/>
          <w:spacing w:val="-1"/>
          <w:w w:val="105"/>
          <w:sz w:val="23"/>
        </w:rPr>
        <w:t>–</w:t>
      </w:r>
      <w:r>
        <w:rPr>
          <w:i/>
          <w:spacing w:val="-1"/>
          <w:w w:val="101"/>
          <w:sz w:val="23"/>
        </w:rPr>
        <w:t>n</w:t>
      </w:r>
      <w:r>
        <w:rPr>
          <w:i/>
          <w:spacing w:val="-2"/>
          <w:w w:val="101"/>
          <w:sz w:val="23"/>
        </w:rPr>
        <w:t>e</w:t>
      </w:r>
      <w:r>
        <w:rPr>
          <w:i/>
          <w:spacing w:val="-1"/>
          <w:w w:val="86"/>
          <w:sz w:val="23"/>
        </w:rPr>
        <w:t>g</w:t>
      </w:r>
      <w:r>
        <w:rPr>
          <w:i/>
          <w:spacing w:val="-3"/>
          <w:w w:val="86"/>
          <w:sz w:val="23"/>
        </w:rPr>
        <w:t>a</w:t>
      </w:r>
      <w:r>
        <w:rPr>
          <w:i/>
          <w:spacing w:val="-2"/>
          <w:w w:val="86"/>
          <w:sz w:val="23"/>
        </w:rPr>
        <w:t>t</w:t>
      </w:r>
      <w:r>
        <w:rPr>
          <w:i/>
          <w:spacing w:val="-2"/>
          <w:w w:val="96"/>
          <w:sz w:val="23"/>
        </w:rPr>
        <w:t>i</w:t>
      </w:r>
      <w:r>
        <w:rPr>
          <w:i/>
          <w:w w:val="104"/>
          <w:sz w:val="23"/>
        </w:rPr>
        <w:t>v</w:t>
      </w:r>
      <w:r>
        <w:rPr>
          <w:i/>
          <w:spacing w:val="-1"/>
          <w:w w:val="104"/>
          <w:sz w:val="23"/>
        </w:rPr>
        <w:t>e</w:t>
      </w:r>
      <w:r>
        <w:rPr>
          <w:i/>
          <w:w w:val="102"/>
          <w:sz w:val="23"/>
        </w:rPr>
        <w:t>;</w:t>
      </w:r>
      <w:r>
        <w:rPr>
          <w:i/>
          <w:w w:val="102"/>
          <w:sz w:val="23"/>
        </w:rPr>
        <w:t> </w:t>
      </w:r>
      <w:r>
        <w:rPr>
          <w:i/>
          <w:sz w:val="23"/>
        </w:rPr>
        <w:t>some kind of metals; acid or other liquid around the metal; get used up over time] </w:t>
      </w:r>
      <w:r>
        <w:rPr>
          <w:sz w:val="22"/>
        </w:rPr>
        <w:t>Create a</w:t>
      </w:r>
      <w:r>
        <w:rPr>
          <w:spacing w:val="-4"/>
          <w:sz w:val="22"/>
        </w:rPr>
        <w:t> </w:t>
      </w:r>
      <w:r>
        <w:rPr>
          <w:sz w:val="22"/>
        </w:rPr>
        <w:t>list.</w:t>
      </w:r>
    </w:p>
    <w:p>
      <w:pPr>
        <w:pStyle w:val="ListParagraph"/>
        <w:numPr>
          <w:ilvl w:val="0"/>
          <w:numId w:val="48"/>
        </w:numPr>
        <w:tabs>
          <w:tab w:pos="1820" w:val="left" w:leader="none"/>
        </w:tabs>
        <w:spacing w:line="237" w:lineRule="auto" w:before="5" w:after="0"/>
        <w:ind w:left="1819" w:right="4458" w:hanging="359"/>
        <w:jc w:val="left"/>
        <w:rPr>
          <w:i/>
          <w:sz w:val="23"/>
        </w:rPr>
      </w:pPr>
      <w:r>
        <w:rPr>
          <w:sz w:val="22"/>
        </w:rPr>
        <w:t>Introduce the term “</w:t>
      </w:r>
      <w:r>
        <w:rPr>
          <w:rFonts w:ascii="Book Antiqua" w:hAnsi="Book Antiqua"/>
          <w:b/>
          <w:sz w:val="22"/>
        </w:rPr>
        <w:t>chemical energy</w:t>
      </w:r>
      <w:r>
        <w:rPr>
          <w:sz w:val="22"/>
        </w:rPr>
        <w:t>.” Havestudents go back through the reading and find where the term “chemical energy” is used. Come up with a class definition. </w:t>
      </w:r>
      <w:r>
        <w:rPr>
          <w:i/>
          <w:sz w:val="23"/>
        </w:rPr>
        <w:t>[Possible ideas include: energy stored inside </w:t>
      </w:r>
      <w:r>
        <w:rPr>
          <w:i/>
          <w:sz w:val="23"/>
        </w:rPr>
        <w:t>chemicals,</w:t>
      </w:r>
      <w:r>
        <w:rPr>
          <w:i/>
          <w:spacing w:val="-10"/>
          <w:sz w:val="23"/>
        </w:rPr>
        <w:t> </w:t>
      </w:r>
      <w:r>
        <w:rPr>
          <w:i/>
          <w:sz w:val="23"/>
        </w:rPr>
        <w:t>reaction</w:t>
      </w:r>
      <w:r>
        <w:rPr>
          <w:i/>
          <w:spacing w:val="-8"/>
          <w:sz w:val="23"/>
        </w:rPr>
        <w:t> </w:t>
      </w:r>
      <w:r>
        <w:rPr>
          <w:i/>
          <w:sz w:val="23"/>
        </w:rPr>
        <w:t>between</w:t>
      </w:r>
      <w:r>
        <w:rPr>
          <w:i/>
          <w:spacing w:val="-8"/>
          <w:sz w:val="23"/>
        </w:rPr>
        <w:t> </w:t>
      </w:r>
      <w:r>
        <w:rPr>
          <w:i/>
          <w:sz w:val="23"/>
        </w:rPr>
        <w:t>chemicals</w:t>
      </w:r>
      <w:r>
        <w:rPr>
          <w:i/>
          <w:spacing w:val="-8"/>
          <w:sz w:val="23"/>
        </w:rPr>
        <w:t> </w:t>
      </w:r>
      <w:r>
        <w:rPr>
          <w:i/>
          <w:sz w:val="23"/>
        </w:rPr>
        <w:t>releases</w:t>
      </w:r>
      <w:r>
        <w:rPr>
          <w:i/>
          <w:spacing w:val="-8"/>
          <w:sz w:val="23"/>
        </w:rPr>
        <w:t> </w:t>
      </w:r>
      <w:r>
        <w:rPr>
          <w:i/>
          <w:sz w:val="23"/>
        </w:rPr>
        <w:t>energy, in</w:t>
      </w:r>
      <w:r>
        <w:rPr>
          <w:i/>
          <w:spacing w:val="-14"/>
          <w:sz w:val="23"/>
        </w:rPr>
        <w:t> </w:t>
      </w:r>
      <w:r>
        <w:rPr>
          <w:i/>
          <w:sz w:val="23"/>
        </w:rPr>
        <w:t>batteries</w:t>
      </w:r>
      <w:r>
        <w:rPr>
          <w:i/>
          <w:spacing w:val="-16"/>
          <w:sz w:val="23"/>
        </w:rPr>
        <w:t> </w:t>
      </w:r>
      <w:r>
        <w:rPr>
          <w:i/>
          <w:sz w:val="23"/>
        </w:rPr>
        <w:t>acid</w:t>
      </w:r>
      <w:r>
        <w:rPr>
          <w:i/>
          <w:spacing w:val="-14"/>
          <w:sz w:val="23"/>
        </w:rPr>
        <w:t> </w:t>
      </w:r>
      <w:r>
        <w:rPr>
          <w:i/>
          <w:sz w:val="23"/>
        </w:rPr>
        <w:t>reacts</w:t>
      </w:r>
      <w:r>
        <w:rPr>
          <w:i/>
          <w:spacing w:val="-16"/>
          <w:sz w:val="23"/>
        </w:rPr>
        <w:t> </w:t>
      </w:r>
      <w:r>
        <w:rPr>
          <w:i/>
          <w:sz w:val="23"/>
        </w:rPr>
        <w:t>with</w:t>
      </w:r>
      <w:r>
        <w:rPr>
          <w:i/>
          <w:spacing w:val="-15"/>
          <w:sz w:val="23"/>
        </w:rPr>
        <w:t> </w:t>
      </w:r>
      <w:r>
        <w:rPr>
          <w:i/>
          <w:sz w:val="23"/>
        </w:rPr>
        <w:t>metals</w:t>
      </w:r>
      <w:r>
        <w:rPr>
          <w:i/>
          <w:spacing w:val="-15"/>
          <w:sz w:val="23"/>
        </w:rPr>
        <w:t> </w:t>
      </w:r>
      <w:r>
        <w:rPr>
          <w:i/>
          <w:sz w:val="23"/>
        </w:rPr>
        <w:t>to</w:t>
      </w:r>
      <w:r>
        <w:rPr>
          <w:i/>
          <w:spacing w:val="-15"/>
          <w:sz w:val="23"/>
        </w:rPr>
        <w:t> </w:t>
      </w:r>
      <w:r>
        <w:rPr>
          <w:i/>
          <w:sz w:val="23"/>
        </w:rPr>
        <w:t>release</w:t>
      </w:r>
      <w:r>
        <w:rPr>
          <w:i/>
          <w:spacing w:val="-14"/>
          <w:sz w:val="23"/>
        </w:rPr>
        <w:t> </w:t>
      </w:r>
      <w:r>
        <w:rPr>
          <w:i/>
          <w:sz w:val="23"/>
        </w:rPr>
        <w:t>energy].</w:t>
      </w:r>
    </w:p>
    <w:p>
      <w:pPr>
        <w:pStyle w:val="BodyText"/>
        <w:rPr>
          <w:i/>
          <w:sz w:val="26"/>
        </w:rPr>
      </w:pPr>
    </w:p>
    <w:p>
      <w:pPr>
        <w:pStyle w:val="BodyText"/>
        <w:spacing w:before="8"/>
        <w:rPr>
          <w:i/>
          <w:sz w:val="20"/>
        </w:rPr>
      </w:pPr>
    </w:p>
    <w:p>
      <w:pPr>
        <w:pStyle w:val="Heading9"/>
        <w:spacing w:line="262" w:lineRule="exact"/>
      </w:pPr>
      <w:bookmarkStart w:name="Just-in-Time Content Instruction: Demons" w:id="57"/>
      <w:bookmarkEnd w:id="57"/>
      <w:r>
        <w:rPr>
          <w:b w:val="0"/>
        </w:rPr>
      </w:r>
      <w:r>
        <w:rPr/>
        <w:t>Just-in-Time Content Instruction: Demonstrating a Chemical Reaction with Baking Soda &amp; Vinegar</w:t>
      </w:r>
    </w:p>
    <w:p>
      <w:pPr>
        <w:pStyle w:val="ListParagraph"/>
        <w:numPr>
          <w:ilvl w:val="0"/>
          <w:numId w:val="49"/>
        </w:numPr>
        <w:tabs>
          <w:tab w:pos="1820" w:val="left" w:leader="none"/>
        </w:tabs>
        <w:spacing w:line="242" w:lineRule="auto" w:before="0" w:after="0"/>
        <w:ind w:left="1819" w:right="856" w:hanging="359"/>
        <w:jc w:val="left"/>
        <w:rPr>
          <w:sz w:val="22"/>
        </w:rPr>
      </w:pPr>
      <w:r>
        <w:rPr>
          <w:sz w:val="22"/>
        </w:rPr>
        <w:t>Gather students so that they can see the demonstration table. Explain to students that theywill see a simple chemical reaction. The reading mentioned that chemical reactions happen inside the</w:t>
      </w:r>
      <w:r>
        <w:rPr>
          <w:spacing w:val="-9"/>
          <w:sz w:val="22"/>
        </w:rPr>
        <w:t> </w:t>
      </w:r>
      <w:r>
        <w:rPr>
          <w:sz w:val="22"/>
        </w:rPr>
        <w:t>battery.</w:t>
      </w:r>
      <w:r>
        <w:rPr>
          <w:spacing w:val="-10"/>
          <w:sz w:val="22"/>
        </w:rPr>
        <w:t> </w:t>
      </w:r>
      <w:r>
        <w:rPr>
          <w:sz w:val="22"/>
        </w:rPr>
        <w:t>So,</w:t>
      </w:r>
      <w:r>
        <w:rPr>
          <w:spacing w:val="-10"/>
          <w:sz w:val="22"/>
        </w:rPr>
        <w:t> </w:t>
      </w:r>
      <w:r>
        <w:rPr>
          <w:sz w:val="22"/>
        </w:rPr>
        <w:t>what</w:t>
      </w:r>
      <w:r>
        <w:rPr>
          <w:spacing w:val="-9"/>
          <w:sz w:val="22"/>
        </w:rPr>
        <w:t> </w:t>
      </w:r>
      <w:r>
        <w:rPr>
          <w:sz w:val="22"/>
        </w:rPr>
        <w:t>is</w:t>
      </w:r>
      <w:r>
        <w:rPr>
          <w:spacing w:val="-9"/>
          <w:sz w:val="22"/>
        </w:rPr>
        <w:t> </w:t>
      </w:r>
      <w:r>
        <w:rPr>
          <w:sz w:val="22"/>
        </w:rPr>
        <w:t>a</w:t>
      </w:r>
      <w:r>
        <w:rPr>
          <w:spacing w:val="-7"/>
          <w:sz w:val="22"/>
        </w:rPr>
        <w:t> </w:t>
      </w:r>
      <w:r>
        <w:rPr>
          <w:rFonts w:ascii="Book Antiqua"/>
          <w:b/>
          <w:sz w:val="22"/>
        </w:rPr>
        <w:t>chemical</w:t>
      </w:r>
      <w:r>
        <w:rPr>
          <w:rFonts w:ascii="Book Antiqua"/>
          <w:b/>
          <w:spacing w:val="-16"/>
          <w:sz w:val="22"/>
        </w:rPr>
        <w:t> </w:t>
      </w:r>
      <w:r>
        <w:rPr>
          <w:rFonts w:ascii="Book Antiqua"/>
          <w:b/>
          <w:sz w:val="22"/>
        </w:rPr>
        <w:t>reaction</w:t>
      </w:r>
      <w:r>
        <w:rPr>
          <w:sz w:val="22"/>
        </w:rPr>
        <w:t>?</w:t>
      </w:r>
      <w:r>
        <w:rPr>
          <w:spacing w:val="32"/>
          <w:sz w:val="22"/>
        </w:rPr>
        <w:t> </w:t>
      </w:r>
      <w:r>
        <w:rPr>
          <w:sz w:val="22"/>
        </w:rPr>
        <w:t>(This</w:t>
      </w:r>
      <w:r>
        <w:rPr>
          <w:spacing w:val="-7"/>
          <w:sz w:val="22"/>
        </w:rPr>
        <w:t> </w:t>
      </w:r>
      <w:r>
        <w:rPr>
          <w:sz w:val="22"/>
        </w:rPr>
        <w:t>is</w:t>
      </w:r>
      <w:r>
        <w:rPr>
          <w:spacing w:val="-9"/>
          <w:sz w:val="22"/>
        </w:rPr>
        <w:t> </w:t>
      </w:r>
      <w:r>
        <w:rPr>
          <w:sz w:val="22"/>
        </w:rPr>
        <w:t>the</w:t>
      </w:r>
      <w:r>
        <w:rPr>
          <w:spacing w:val="-9"/>
          <w:sz w:val="22"/>
        </w:rPr>
        <w:t> </w:t>
      </w:r>
      <w:r>
        <w:rPr>
          <w:sz w:val="22"/>
        </w:rPr>
        <w:t>question</w:t>
      </w:r>
      <w:r>
        <w:rPr>
          <w:spacing w:val="-9"/>
          <w:sz w:val="22"/>
        </w:rPr>
        <w:t> </w:t>
      </w:r>
      <w:r>
        <w:rPr>
          <w:sz w:val="22"/>
        </w:rPr>
        <w:t>for</w:t>
      </w:r>
      <w:r>
        <w:rPr>
          <w:spacing w:val="-9"/>
          <w:sz w:val="22"/>
        </w:rPr>
        <w:t> </w:t>
      </w:r>
      <w:r>
        <w:rPr>
          <w:sz w:val="22"/>
        </w:rPr>
        <w:t>this</w:t>
      </w:r>
      <w:r>
        <w:rPr>
          <w:spacing w:val="-9"/>
          <w:sz w:val="22"/>
        </w:rPr>
        <w:t> </w:t>
      </w:r>
      <w:r>
        <w:rPr>
          <w:sz w:val="22"/>
        </w:rPr>
        <w:t>portion</w:t>
      </w:r>
      <w:r>
        <w:rPr>
          <w:spacing w:val="-9"/>
          <w:sz w:val="22"/>
        </w:rPr>
        <w:t> </w:t>
      </w:r>
      <w:r>
        <w:rPr>
          <w:sz w:val="22"/>
        </w:rPr>
        <w:t>of</w:t>
      </w:r>
      <w:r>
        <w:rPr>
          <w:spacing w:val="-11"/>
          <w:sz w:val="22"/>
        </w:rPr>
        <w:t> </w:t>
      </w:r>
      <w:r>
        <w:rPr>
          <w:sz w:val="22"/>
        </w:rPr>
        <w:t>the</w:t>
      </w:r>
      <w:r>
        <w:rPr>
          <w:spacing w:val="-8"/>
          <w:sz w:val="22"/>
        </w:rPr>
        <w:t> </w:t>
      </w:r>
      <w:r>
        <w:rPr>
          <w:sz w:val="22"/>
        </w:rPr>
        <w:t>lesson. Students</w:t>
      </w:r>
      <w:r>
        <w:rPr>
          <w:spacing w:val="10"/>
          <w:sz w:val="22"/>
        </w:rPr>
        <w:t> </w:t>
      </w:r>
      <w:r>
        <w:rPr>
          <w:sz w:val="22"/>
        </w:rPr>
        <w:t>are</w:t>
      </w:r>
      <w:r>
        <w:rPr>
          <w:spacing w:val="8"/>
          <w:sz w:val="22"/>
        </w:rPr>
        <w:t> </w:t>
      </w:r>
      <w:r>
        <w:rPr>
          <w:sz w:val="22"/>
        </w:rPr>
        <w:t>not</w:t>
      </w:r>
      <w:r>
        <w:rPr>
          <w:spacing w:val="6"/>
          <w:sz w:val="22"/>
        </w:rPr>
        <w:t> </w:t>
      </w:r>
      <w:r>
        <w:rPr>
          <w:sz w:val="22"/>
        </w:rPr>
        <w:t>expected</w:t>
      </w:r>
      <w:r>
        <w:rPr>
          <w:spacing w:val="3"/>
          <w:sz w:val="22"/>
        </w:rPr>
        <w:t> </w:t>
      </w:r>
      <w:r>
        <w:rPr>
          <w:sz w:val="22"/>
        </w:rPr>
        <w:t>to</w:t>
      </w:r>
      <w:r>
        <w:rPr>
          <w:spacing w:val="6"/>
          <w:sz w:val="22"/>
        </w:rPr>
        <w:t> </w:t>
      </w:r>
      <w:r>
        <w:rPr>
          <w:sz w:val="22"/>
        </w:rPr>
        <w:t>know</w:t>
      </w:r>
      <w:r>
        <w:rPr>
          <w:spacing w:val="6"/>
          <w:sz w:val="22"/>
        </w:rPr>
        <w:t> </w:t>
      </w:r>
      <w:r>
        <w:rPr>
          <w:sz w:val="22"/>
        </w:rPr>
        <w:t>this</w:t>
      </w:r>
      <w:r>
        <w:rPr>
          <w:spacing w:val="7"/>
          <w:sz w:val="22"/>
        </w:rPr>
        <w:t> </w:t>
      </w:r>
      <w:r>
        <w:rPr>
          <w:sz w:val="22"/>
        </w:rPr>
        <w:t>ahead</w:t>
      </w:r>
      <w:r>
        <w:rPr>
          <w:spacing w:val="6"/>
          <w:sz w:val="22"/>
        </w:rPr>
        <w:t> </w:t>
      </w:r>
      <w:r>
        <w:rPr>
          <w:sz w:val="22"/>
        </w:rPr>
        <w:t>of</w:t>
      </w:r>
      <w:r>
        <w:rPr>
          <w:spacing w:val="5"/>
          <w:sz w:val="22"/>
        </w:rPr>
        <w:t> </w:t>
      </w:r>
      <w:r>
        <w:rPr>
          <w:sz w:val="22"/>
        </w:rPr>
        <w:t>time.)</w:t>
      </w:r>
    </w:p>
    <w:p>
      <w:pPr>
        <w:pStyle w:val="ListParagraph"/>
        <w:numPr>
          <w:ilvl w:val="0"/>
          <w:numId w:val="49"/>
        </w:numPr>
        <w:tabs>
          <w:tab w:pos="1820" w:val="left" w:leader="none"/>
        </w:tabs>
        <w:spacing w:line="242" w:lineRule="auto" w:before="0" w:after="0"/>
        <w:ind w:left="1820" w:right="958" w:hanging="360"/>
        <w:jc w:val="left"/>
        <w:rPr>
          <w:sz w:val="22"/>
        </w:rPr>
      </w:pPr>
      <w:r>
        <w:rPr>
          <w:sz w:val="22"/>
        </w:rPr>
        <w:t>Have paper towels ready. In a large clear cup, mix a spoonful of baking soda and a little vinegar. Ask students: </w:t>
      </w:r>
      <w:r>
        <w:rPr>
          <w:rFonts w:ascii="Wingdings" w:hAnsi="Wingdings"/>
          <w:sz w:val="22"/>
        </w:rPr>
        <w:t></w:t>
      </w:r>
      <w:r>
        <w:rPr>
          <w:rFonts w:ascii="Times New Roman" w:hAnsi="Times New Roman"/>
          <w:sz w:val="22"/>
        </w:rPr>
        <w:t> </w:t>
      </w:r>
      <w:r>
        <w:rPr>
          <w:rFonts w:ascii="Book Antiqua" w:hAnsi="Book Antiqua"/>
          <w:b/>
          <w:sz w:val="22"/>
        </w:rPr>
        <w:t>What do you notice? </w:t>
      </w:r>
      <w:r>
        <w:rPr>
          <w:sz w:val="22"/>
        </w:rPr>
        <w:t>Repeat with a new clear cup and add more or less of each chemical. Repeat again if necessary. [Possible student responses about observations:</w:t>
      </w:r>
      <w:r>
        <w:rPr>
          <w:spacing w:val="-5"/>
          <w:sz w:val="22"/>
        </w:rPr>
        <w:t> </w:t>
      </w:r>
      <w:r>
        <w:rPr>
          <w:sz w:val="22"/>
        </w:rPr>
        <w:t>It’s</w:t>
      </w:r>
      <w:r>
        <w:rPr>
          <w:spacing w:val="-4"/>
          <w:sz w:val="22"/>
        </w:rPr>
        <w:t> </w:t>
      </w:r>
      <w:r>
        <w:rPr>
          <w:sz w:val="22"/>
        </w:rPr>
        <w:t>bubbling;</w:t>
      </w:r>
      <w:r>
        <w:rPr>
          <w:spacing w:val="-5"/>
          <w:sz w:val="22"/>
        </w:rPr>
        <w:t> </w:t>
      </w:r>
      <w:r>
        <w:rPr>
          <w:sz w:val="22"/>
        </w:rPr>
        <w:t>it</w:t>
      </w:r>
      <w:r>
        <w:rPr>
          <w:spacing w:val="-4"/>
          <w:sz w:val="22"/>
        </w:rPr>
        <w:t> </w:t>
      </w:r>
      <w:r>
        <w:rPr>
          <w:sz w:val="22"/>
        </w:rPr>
        <w:t>stopped</w:t>
      </w:r>
      <w:r>
        <w:rPr>
          <w:spacing w:val="-3"/>
          <w:sz w:val="22"/>
        </w:rPr>
        <w:t> </w:t>
      </w:r>
      <w:r>
        <w:rPr>
          <w:sz w:val="22"/>
        </w:rPr>
        <w:t>bubbling/reacting</w:t>
      </w:r>
      <w:r>
        <w:rPr>
          <w:spacing w:val="-4"/>
          <w:sz w:val="22"/>
        </w:rPr>
        <w:t> </w:t>
      </w:r>
      <w:r>
        <w:rPr>
          <w:sz w:val="22"/>
        </w:rPr>
        <w:t>eventually;</w:t>
      </w:r>
      <w:r>
        <w:rPr>
          <w:spacing w:val="-5"/>
          <w:sz w:val="22"/>
        </w:rPr>
        <w:t> </w:t>
      </w:r>
      <w:r>
        <w:rPr>
          <w:sz w:val="22"/>
        </w:rPr>
        <w:t>it</w:t>
      </w:r>
      <w:r>
        <w:rPr>
          <w:spacing w:val="-4"/>
          <w:sz w:val="22"/>
        </w:rPr>
        <w:t> </w:t>
      </w:r>
      <w:r>
        <w:rPr>
          <w:sz w:val="22"/>
        </w:rPr>
        <w:t>went</w:t>
      </w:r>
      <w:r>
        <w:rPr>
          <w:spacing w:val="-4"/>
          <w:sz w:val="22"/>
        </w:rPr>
        <w:t> </w:t>
      </w:r>
      <w:r>
        <w:rPr>
          <w:sz w:val="22"/>
        </w:rPr>
        <w:t>really</w:t>
      </w:r>
      <w:r>
        <w:rPr>
          <w:spacing w:val="-4"/>
          <w:sz w:val="22"/>
        </w:rPr>
        <w:t> </w:t>
      </w:r>
      <w:r>
        <w:rPr>
          <w:sz w:val="22"/>
        </w:rPr>
        <w:t>fast;</w:t>
      </w:r>
      <w:r>
        <w:rPr>
          <w:spacing w:val="-5"/>
          <w:sz w:val="22"/>
        </w:rPr>
        <w:t> </w:t>
      </w:r>
      <w:r>
        <w:rPr>
          <w:sz w:val="22"/>
        </w:rPr>
        <w:t>it</w:t>
      </w:r>
      <w:r>
        <w:rPr>
          <w:spacing w:val="-4"/>
          <w:sz w:val="22"/>
        </w:rPr>
        <w:t> </w:t>
      </w:r>
      <w:r>
        <w:rPr>
          <w:sz w:val="22"/>
        </w:rPr>
        <w:t>was bigger</w:t>
      </w:r>
      <w:r>
        <w:rPr>
          <w:spacing w:val="10"/>
          <w:sz w:val="22"/>
        </w:rPr>
        <w:t> </w:t>
      </w:r>
      <w:r>
        <w:rPr>
          <w:sz w:val="22"/>
        </w:rPr>
        <w:t>or</w:t>
      </w:r>
      <w:r>
        <w:rPr>
          <w:spacing w:val="8"/>
          <w:sz w:val="22"/>
        </w:rPr>
        <w:t> </w:t>
      </w:r>
      <w:r>
        <w:rPr>
          <w:sz w:val="22"/>
        </w:rPr>
        <w:t>bubbled</w:t>
      </w:r>
      <w:r>
        <w:rPr>
          <w:spacing w:val="10"/>
          <w:sz w:val="22"/>
        </w:rPr>
        <w:t> </w:t>
      </w:r>
      <w:r>
        <w:rPr>
          <w:sz w:val="22"/>
        </w:rPr>
        <w:t>more</w:t>
      </w:r>
      <w:r>
        <w:rPr>
          <w:spacing w:val="7"/>
          <w:sz w:val="22"/>
        </w:rPr>
        <w:t> </w:t>
      </w:r>
      <w:r>
        <w:rPr>
          <w:sz w:val="22"/>
        </w:rPr>
        <w:t>when</w:t>
      </w:r>
      <w:r>
        <w:rPr>
          <w:spacing w:val="8"/>
          <w:sz w:val="22"/>
        </w:rPr>
        <w:t> </w:t>
      </w:r>
      <w:r>
        <w:rPr>
          <w:sz w:val="22"/>
        </w:rPr>
        <w:t>we</w:t>
      </w:r>
      <w:r>
        <w:rPr>
          <w:spacing w:val="8"/>
          <w:sz w:val="22"/>
        </w:rPr>
        <w:t> </w:t>
      </w:r>
      <w:r>
        <w:rPr>
          <w:sz w:val="22"/>
        </w:rPr>
        <w:t>had</w:t>
      </w:r>
      <w:r>
        <w:rPr>
          <w:spacing w:val="6"/>
          <w:sz w:val="22"/>
        </w:rPr>
        <w:t> </w:t>
      </w:r>
      <w:r>
        <w:rPr>
          <w:sz w:val="22"/>
        </w:rPr>
        <w:t>more</w:t>
      </w:r>
      <w:r>
        <w:rPr>
          <w:spacing w:val="8"/>
          <w:sz w:val="22"/>
        </w:rPr>
        <w:t> </w:t>
      </w:r>
      <w:r>
        <w:rPr>
          <w:sz w:val="22"/>
        </w:rPr>
        <w:t>of</w:t>
      </w:r>
      <w:r>
        <w:rPr>
          <w:spacing w:val="5"/>
          <w:sz w:val="22"/>
        </w:rPr>
        <w:t> </w:t>
      </w:r>
      <w:r>
        <w:rPr>
          <w:sz w:val="22"/>
        </w:rPr>
        <w:t>each</w:t>
      </w:r>
      <w:r>
        <w:rPr>
          <w:spacing w:val="7"/>
          <w:sz w:val="22"/>
        </w:rPr>
        <w:t> </w:t>
      </w:r>
      <w:r>
        <w:rPr>
          <w:sz w:val="22"/>
        </w:rPr>
        <w:t>thing]</w:t>
      </w:r>
    </w:p>
    <w:p>
      <w:pPr>
        <w:pStyle w:val="ListParagraph"/>
        <w:numPr>
          <w:ilvl w:val="0"/>
          <w:numId w:val="49"/>
        </w:numPr>
        <w:tabs>
          <w:tab w:pos="1820" w:val="left" w:leader="none"/>
        </w:tabs>
        <w:spacing w:line="244" w:lineRule="auto" w:before="4" w:after="0"/>
        <w:ind w:left="1820" w:right="735" w:hanging="360"/>
        <w:jc w:val="left"/>
        <w:rPr>
          <w:sz w:val="22"/>
        </w:rPr>
      </w:pPr>
      <w:r>
        <w:rPr>
          <w:sz w:val="22"/>
        </w:rPr>
        <w:t>Tell</w:t>
      </w:r>
      <w:r>
        <w:rPr>
          <w:spacing w:val="-19"/>
          <w:sz w:val="22"/>
        </w:rPr>
        <w:t> </w:t>
      </w:r>
      <w:r>
        <w:rPr>
          <w:sz w:val="22"/>
        </w:rPr>
        <w:t>students</w:t>
      </w:r>
      <w:r>
        <w:rPr>
          <w:spacing w:val="-18"/>
          <w:sz w:val="22"/>
        </w:rPr>
        <w:t> </w:t>
      </w:r>
      <w:r>
        <w:rPr>
          <w:sz w:val="22"/>
        </w:rPr>
        <w:t>that</w:t>
      </w:r>
      <w:r>
        <w:rPr>
          <w:spacing w:val="-19"/>
          <w:sz w:val="22"/>
        </w:rPr>
        <w:t> </w:t>
      </w:r>
      <w:r>
        <w:rPr>
          <w:sz w:val="22"/>
        </w:rPr>
        <w:t>inside</w:t>
      </w:r>
      <w:r>
        <w:rPr>
          <w:spacing w:val="-19"/>
          <w:sz w:val="22"/>
        </w:rPr>
        <w:t> </w:t>
      </w:r>
      <w:r>
        <w:rPr>
          <w:sz w:val="22"/>
        </w:rPr>
        <w:t>batteries</w:t>
      </w:r>
      <w:r>
        <w:rPr>
          <w:spacing w:val="-18"/>
          <w:sz w:val="22"/>
        </w:rPr>
        <w:t> </w:t>
      </w:r>
      <w:r>
        <w:rPr>
          <w:sz w:val="22"/>
        </w:rPr>
        <w:t>there</w:t>
      </w:r>
      <w:r>
        <w:rPr>
          <w:spacing w:val="-19"/>
          <w:sz w:val="22"/>
        </w:rPr>
        <w:t> </w:t>
      </w:r>
      <w:r>
        <w:rPr>
          <w:sz w:val="22"/>
        </w:rPr>
        <w:t>are</w:t>
      </w:r>
      <w:r>
        <w:rPr>
          <w:spacing w:val="-18"/>
          <w:sz w:val="22"/>
        </w:rPr>
        <w:t> </w:t>
      </w:r>
      <w:r>
        <w:rPr>
          <w:sz w:val="22"/>
        </w:rPr>
        <w:t>separators</w:t>
      </w:r>
      <w:r>
        <w:rPr>
          <w:spacing w:val="-19"/>
          <w:sz w:val="22"/>
        </w:rPr>
        <w:t> </w:t>
      </w:r>
      <w:r>
        <w:rPr>
          <w:sz w:val="22"/>
        </w:rPr>
        <w:t>to</w:t>
      </w:r>
      <w:r>
        <w:rPr>
          <w:spacing w:val="-18"/>
          <w:sz w:val="22"/>
        </w:rPr>
        <w:t> </w:t>
      </w:r>
      <w:r>
        <w:rPr>
          <w:sz w:val="22"/>
        </w:rPr>
        <w:t>keep</w:t>
      </w:r>
      <w:r>
        <w:rPr>
          <w:spacing w:val="-18"/>
          <w:sz w:val="22"/>
        </w:rPr>
        <w:t> </w:t>
      </w:r>
      <w:r>
        <w:rPr>
          <w:sz w:val="22"/>
        </w:rPr>
        <w:t>chemicals</w:t>
      </w:r>
      <w:r>
        <w:rPr>
          <w:spacing w:val="-18"/>
          <w:sz w:val="22"/>
        </w:rPr>
        <w:t> </w:t>
      </w:r>
      <w:r>
        <w:rPr>
          <w:sz w:val="22"/>
        </w:rPr>
        <w:t>from</w:t>
      </w:r>
      <w:r>
        <w:rPr>
          <w:spacing w:val="-21"/>
          <w:sz w:val="22"/>
        </w:rPr>
        <w:t> </w:t>
      </w:r>
      <w:r>
        <w:rPr>
          <w:sz w:val="22"/>
        </w:rPr>
        <w:t>mixing</w:t>
      </w:r>
      <w:r>
        <w:rPr>
          <w:spacing w:val="-18"/>
          <w:sz w:val="22"/>
        </w:rPr>
        <w:t> </w:t>
      </w:r>
      <w:r>
        <w:rPr>
          <w:sz w:val="22"/>
        </w:rPr>
        <w:t>(separators are described in the reading). If chemicals could mix inside the battery (like we just did), then the chemicals would react too fast and with too much power. By separating the chemicals, the chemical energy is only released slowly moving through the circuit when the battery is connected into a circuit and the circuit is turned on. Tell students that chemical energy is stored in</w:t>
      </w:r>
      <w:r>
        <w:rPr>
          <w:spacing w:val="5"/>
          <w:sz w:val="22"/>
        </w:rPr>
        <w:t> </w:t>
      </w:r>
      <w:r>
        <w:rPr>
          <w:sz w:val="22"/>
        </w:rPr>
        <w:t>the</w:t>
      </w:r>
      <w:r>
        <w:rPr>
          <w:spacing w:val="5"/>
          <w:sz w:val="22"/>
        </w:rPr>
        <w:t> </w:t>
      </w:r>
      <w:r>
        <w:rPr>
          <w:sz w:val="22"/>
        </w:rPr>
        <w:t>battery</w:t>
      </w:r>
      <w:r>
        <w:rPr>
          <w:spacing w:val="5"/>
          <w:sz w:val="22"/>
        </w:rPr>
        <w:t> </w:t>
      </w:r>
      <w:r>
        <w:rPr>
          <w:sz w:val="22"/>
        </w:rPr>
        <w:t>and</w:t>
      </w:r>
      <w:r>
        <w:rPr>
          <w:spacing w:val="6"/>
          <w:sz w:val="22"/>
        </w:rPr>
        <w:t> </w:t>
      </w:r>
      <w:r>
        <w:rPr>
          <w:sz w:val="22"/>
        </w:rPr>
        <w:t>we</w:t>
      </w:r>
      <w:r>
        <w:rPr>
          <w:spacing w:val="6"/>
          <w:sz w:val="22"/>
        </w:rPr>
        <w:t> </w:t>
      </w:r>
      <w:r>
        <w:rPr>
          <w:sz w:val="22"/>
        </w:rPr>
        <w:t>use</w:t>
      </w:r>
      <w:r>
        <w:rPr>
          <w:spacing w:val="5"/>
          <w:sz w:val="22"/>
        </w:rPr>
        <w:t> </w:t>
      </w:r>
      <w:r>
        <w:rPr>
          <w:sz w:val="22"/>
        </w:rPr>
        <w:t>that</w:t>
      </w:r>
      <w:r>
        <w:rPr>
          <w:spacing w:val="5"/>
          <w:sz w:val="22"/>
        </w:rPr>
        <w:t> </w:t>
      </w:r>
      <w:r>
        <w:rPr>
          <w:sz w:val="22"/>
        </w:rPr>
        <w:t>energy</w:t>
      </w:r>
      <w:r>
        <w:rPr>
          <w:spacing w:val="6"/>
          <w:sz w:val="22"/>
        </w:rPr>
        <w:t> </w:t>
      </w:r>
      <w:r>
        <w:rPr>
          <w:sz w:val="22"/>
        </w:rPr>
        <w:t>when</w:t>
      </w:r>
      <w:r>
        <w:rPr>
          <w:spacing w:val="5"/>
          <w:sz w:val="22"/>
        </w:rPr>
        <w:t> </w:t>
      </w:r>
      <w:r>
        <w:rPr>
          <w:sz w:val="22"/>
        </w:rPr>
        <w:t>we</w:t>
      </w:r>
      <w:r>
        <w:rPr>
          <w:spacing w:val="5"/>
          <w:sz w:val="22"/>
        </w:rPr>
        <w:t> </w:t>
      </w:r>
      <w:r>
        <w:rPr>
          <w:sz w:val="22"/>
        </w:rPr>
        <w:t>turn</w:t>
      </w:r>
      <w:r>
        <w:rPr>
          <w:spacing w:val="3"/>
          <w:sz w:val="22"/>
        </w:rPr>
        <w:t> </w:t>
      </w:r>
      <w:r>
        <w:rPr>
          <w:sz w:val="22"/>
        </w:rPr>
        <w:t>on</w:t>
      </w:r>
      <w:r>
        <w:rPr>
          <w:spacing w:val="10"/>
          <w:sz w:val="22"/>
        </w:rPr>
        <w:t> </w:t>
      </w:r>
      <w:r>
        <w:rPr>
          <w:sz w:val="22"/>
        </w:rPr>
        <w:t>a</w:t>
      </w:r>
      <w:r>
        <w:rPr>
          <w:spacing w:val="5"/>
          <w:sz w:val="22"/>
        </w:rPr>
        <w:t> </w:t>
      </w:r>
      <w:r>
        <w:rPr>
          <w:sz w:val="22"/>
        </w:rPr>
        <w:t>device.</w:t>
      </w:r>
    </w:p>
    <w:p>
      <w:pPr>
        <w:pStyle w:val="ListParagraph"/>
        <w:numPr>
          <w:ilvl w:val="0"/>
          <w:numId w:val="49"/>
        </w:numPr>
        <w:tabs>
          <w:tab w:pos="1820" w:val="left" w:leader="none"/>
        </w:tabs>
        <w:spacing w:line="235" w:lineRule="auto" w:before="5" w:after="0"/>
        <w:ind w:left="1820" w:right="749" w:hanging="360"/>
        <w:jc w:val="left"/>
        <w:rPr>
          <w:sz w:val="22"/>
        </w:rPr>
      </w:pPr>
      <w:r>
        <w:rPr>
          <w:sz w:val="22"/>
        </w:rPr>
        <w:t>Revisit</w:t>
      </w:r>
      <w:r>
        <w:rPr>
          <w:spacing w:val="-16"/>
          <w:sz w:val="22"/>
        </w:rPr>
        <w:t> </w:t>
      </w:r>
      <w:r>
        <w:rPr>
          <w:sz w:val="22"/>
        </w:rPr>
        <w:t>the</w:t>
      </w:r>
      <w:r>
        <w:rPr>
          <w:spacing w:val="-14"/>
          <w:sz w:val="22"/>
        </w:rPr>
        <w:t> </w:t>
      </w:r>
      <w:r>
        <w:rPr>
          <w:sz w:val="22"/>
        </w:rPr>
        <w:t>term</w:t>
      </w:r>
      <w:r>
        <w:rPr>
          <w:spacing w:val="-16"/>
          <w:sz w:val="22"/>
        </w:rPr>
        <w:t> </w:t>
      </w:r>
      <w:r>
        <w:rPr>
          <w:sz w:val="22"/>
        </w:rPr>
        <w:t>‘</w:t>
      </w:r>
      <w:r>
        <w:rPr>
          <w:rFonts w:ascii="Book Antiqua" w:hAnsi="Book Antiqua"/>
          <w:b/>
          <w:sz w:val="22"/>
        </w:rPr>
        <w:t>chemical</w:t>
      </w:r>
      <w:r>
        <w:rPr>
          <w:rFonts w:ascii="Book Antiqua" w:hAnsi="Book Antiqua"/>
          <w:b/>
          <w:spacing w:val="-23"/>
          <w:sz w:val="22"/>
        </w:rPr>
        <w:t> </w:t>
      </w:r>
      <w:r>
        <w:rPr>
          <w:rFonts w:ascii="Book Antiqua" w:hAnsi="Book Antiqua"/>
          <w:b/>
          <w:sz w:val="22"/>
        </w:rPr>
        <w:t>energy’</w:t>
      </w:r>
      <w:r>
        <w:rPr>
          <w:rFonts w:ascii="Book Antiqua" w:hAnsi="Book Antiqua"/>
          <w:b/>
          <w:spacing w:val="-19"/>
          <w:sz w:val="22"/>
        </w:rPr>
        <w:t> </w:t>
      </w:r>
      <w:r>
        <w:rPr>
          <w:sz w:val="22"/>
        </w:rPr>
        <w:t>and</w:t>
      </w:r>
      <w:r>
        <w:rPr>
          <w:spacing w:val="-13"/>
          <w:sz w:val="22"/>
        </w:rPr>
        <w:t> </w:t>
      </w:r>
      <w:r>
        <w:rPr>
          <w:sz w:val="22"/>
        </w:rPr>
        <w:t>add</w:t>
      </w:r>
      <w:r>
        <w:rPr>
          <w:spacing w:val="-13"/>
          <w:sz w:val="22"/>
        </w:rPr>
        <w:t> </w:t>
      </w:r>
      <w:r>
        <w:rPr>
          <w:sz w:val="22"/>
        </w:rPr>
        <w:t>any</w:t>
      </w:r>
      <w:r>
        <w:rPr>
          <w:spacing w:val="-14"/>
          <w:sz w:val="22"/>
        </w:rPr>
        <w:t> </w:t>
      </w:r>
      <w:r>
        <w:rPr>
          <w:sz w:val="22"/>
        </w:rPr>
        <w:t>other</w:t>
      </w:r>
      <w:r>
        <w:rPr>
          <w:spacing w:val="-13"/>
          <w:sz w:val="22"/>
        </w:rPr>
        <w:t> </w:t>
      </w:r>
      <w:r>
        <w:rPr>
          <w:sz w:val="22"/>
        </w:rPr>
        <w:t>phrases</w:t>
      </w:r>
      <w:r>
        <w:rPr>
          <w:spacing w:val="-12"/>
          <w:sz w:val="22"/>
        </w:rPr>
        <w:t> </w:t>
      </w:r>
      <w:r>
        <w:rPr>
          <w:sz w:val="22"/>
        </w:rPr>
        <w:t>or</w:t>
      </w:r>
      <w:r>
        <w:rPr>
          <w:spacing w:val="-13"/>
          <w:sz w:val="22"/>
        </w:rPr>
        <w:t> </w:t>
      </w:r>
      <w:r>
        <w:rPr>
          <w:sz w:val="22"/>
        </w:rPr>
        <w:t>questions</w:t>
      </w:r>
      <w:r>
        <w:rPr>
          <w:spacing w:val="-12"/>
          <w:sz w:val="22"/>
        </w:rPr>
        <w:t> </w:t>
      </w:r>
      <w:r>
        <w:rPr>
          <w:sz w:val="22"/>
        </w:rPr>
        <w:t>students</w:t>
      </w:r>
      <w:r>
        <w:rPr>
          <w:spacing w:val="-13"/>
          <w:sz w:val="22"/>
        </w:rPr>
        <w:t> </w:t>
      </w:r>
      <w:r>
        <w:rPr>
          <w:sz w:val="22"/>
        </w:rPr>
        <w:t>want</w:t>
      </w:r>
      <w:r>
        <w:rPr>
          <w:spacing w:val="-16"/>
          <w:sz w:val="22"/>
        </w:rPr>
        <w:t> </w:t>
      </w:r>
      <w:r>
        <w:rPr>
          <w:sz w:val="22"/>
        </w:rPr>
        <w:t>to</w:t>
      </w:r>
      <w:r>
        <w:rPr>
          <w:spacing w:val="-13"/>
          <w:sz w:val="22"/>
        </w:rPr>
        <w:t> </w:t>
      </w:r>
      <w:r>
        <w:rPr>
          <w:sz w:val="22"/>
        </w:rPr>
        <w:t>add, particularly related to chemical</w:t>
      </w:r>
      <w:r>
        <w:rPr>
          <w:spacing w:val="38"/>
          <w:sz w:val="22"/>
        </w:rPr>
        <w:t> </w:t>
      </w:r>
      <w:r>
        <w:rPr>
          <w:sz w:val="22"/>
        </w:rPr>
        <w:t>reactions.</w:t>
      </w:r>
    </w:p>
    <w:p>
      <w:pPr>
        <w:pStyle w:val="ListParagraph"/>
        <w:numPr>
          <w:ilvl w:val="0"/>
          <w:numId w:val="49"/>
        </w:numPr>
        <w:tabs>
          <w:tab w:pos="1820" w:val="left" w:leader="none"/>
        </w:tabs>
        <w:spacing w:line="244" w:lineRule="auto" w:before="10" w:after="0"/>
        <w:ind w:left="1820" w:right="1256" w:hanging="360"/>
        <w:jc w:val="left"/>
        <w:rPr>
          <w:sz w:val="21"/>
        </w:rPr>
      </w:pPr>
      <w:r>
        <w:rPr>
          <w:sz w:val="22"/>
        </w:rPr>
        <w:t>Watch</w:t>
      </w:r>
      <w:r>
        <w:rPr>
          <w:spacing w:val="-4"/>
          <w:sz w:val="22"/>
        </w:rPr>
        <w:t> </w:t>
      </w:r>
      <w:r>
        <w:rPr>
          <w:sz w:val="22"/>
        </w:rPr>
        <w:t>the</w:t>
      </w:r>
      <w:r>
        <w:rPr>
          <w:spacing w:val="-3"/>
          <w:sz w:val="22"/>
        </w:rPr>
        <w:t> </w:t>
      </w:r>
      <w:r>
        <w:rPr>
          <w:sz w:val="22"/>
        </w:rPr>
        <w:t>YouTube</w:t>
      </w:r>
      <w:r>
        <w:rPr>
          <w:spacing w:val="-3"/>
          <w:sz w:val="22"/>
        </w:rPr>
        <w:t> </w:t>
      </w:r>
      <w:r>
        <w:rPr>
          <w:sz w:val="22"/>
        </w:rPr>
        <w:t>video</w:t>
      </w:r>
      <w:r>
        <w:rPr>
          <w:spacing w:val="-4"/>
          <w:sz w:val="22"/>
        </w:rPr>
        <w:t> </w:t>
      </w:r>
      <w:r>
        <w:rPr>
          <w:sz w:val="22"/>
        </w:rPr>
        <w:t>How</w:t>
      </w:r>
      <w:r>
        <w:rPr>
          <w:spacing w:val="-4"/>
          <w:sz w:val="22"/>
        </w:rPr>
        <w:t> </w:t>
      </w:r>
      <w:r>
        <w:rPr>
          <w:sz w:val="22"/>
        </w:rPr>
        <w:t>Car</w:t>
      </w:r>
      <w:r>
        <w:rPr>
          <w:spacing w:val="-4"/>
          <w:sz w:val="22"/>
        </w:rPr>
        <w:t> </w:t>
      </w:r>
      <w:r>
        <w:rPr>
          <w:sz w:val="22"/>
        </w:rPr>
        <w:t>Batteries</w:t>
      </w:r>
      <w:r>
        <w:rPr>
          <w:spacing w:val="-3"/>
          <w:sz w:val="22"/>
        </w:rPr>
        <w:t> </w:t>
      </w:r>
      <w:r>
        <w:rPr>
          <w:sz w:val="22"/>
        </w:rPr>
        <w:t>Work</w:t>
      </w:r>
      <w:r>
        <w:rPr>
          <w:spacing w:val="-4"/>
          <w:sz w:val="22"/>
        </w:rPr>
        <w:t> </w:t>
      </w:r>
      <w:r>
        <w:rPr>
          <w:sz w:val="22"/>
        </w:rPr>
        <w:t>(3</w:t>
      </w:r>
      <w:r>
        <w:rPr>
          <w:spacing w:val="-3"/>
          <w:sz w:val="22"/>
        </w:rPr>
        <w:t> </w:t>
      </w:r>
      <w:r>
        <w:rPr>
          <w:sz w:val="22"/>
        </w:rPr>
        <w:t>minutes)</w:t>
      </w:r>
      <w:r>
        <w:rPr>
          <w:spacing w:val="-4"/>
          <w:sz w:val="22"/>
        </w:rPr>
        <w:t> </w:t>
      </w:r>
      <w:r>
        <w:rPr>
          <w:sz w:val="22"/>
        </w:rPr>
        <w:t>about</w:t>
      </w:r>
      <w:r>
        <w:rPr>
          <w:spacing w:val="-4"/>
          <w:sz w:val="22"/>
        </w:rPr>
        <w:t> </w:t>
      </w:r>
      <w:r>
        <w:rPr>
          <w:sz w:val="22"/>
        </w:rPr>
        <w:t>car</w:t>
      </w:r>
      <w:r>
        <w:rPr>
          <w:spacing w:val="-4"/>
          <w:sz w:val="22"/>
        </w:rPr>
        <w:t> </w:t>
      </w:r>
      <w:r>
        <w:rPr>
          <w:sz w:val="22"/>
        </w:rPr>
        <w:t>batteries,</w:t>
      </w:r>
      <w:r>
        <w:rPr>
          <w:spacing w:val="-3"/>
          <w:sz w:val="22"/>
        </w:rPr>
        <w:t> </w:t>
      </w:r>
      <w:r>
        <w:rPr>
          <w:sz w:val="22"/>
        </w:rPr>
        <w:t>paying attention</w:t>
      </w:r>
      <w:r>
        <w:rPr>
          <w:spacing w:val="-27"/>
          <w:sz w:val="22"/>
        </w:rPr>
        <w:t> </w:t>
      </w:r>
      <w:r>
        <w:rPr>
          <w:spacing w:val="3"/>
          <w:sz w:val="22"/>
        </w:rPr>
        <w:t>towhat</w:t>
      </w:r>
      <w:r>
        <w:rPr>
          <w:spacing w:val="-27"/>
          <w:sz w:val="22"/>
        </w:rPr>
        <w:t> </w:t>
      </w:r>
      <w:r>
        <w:rPr>
          <w:sz w:val="22"/>
        </w:rPr>
        <w:t>it</w:t>
      </w:r>
      <w:r>
        <w:rPr>
          <w:spacing w:val="-28"/>
          <w:sz w:val="22"/>
        </w:rPr>
        <w:t> </w:t>
      </w:r>
      <w:r>
        <w:rPr>
          <w:sz w:val="22"/>
        </w:rPr>
        <w:t>says</w:t>
      </w:r>
      <w:r>
        <w:rPr>
          <w:spacing w:val="-26"/>
          <w:sz w:val="22"/>
        </w:rPr>
        <w:t> </w:t>
      </w:r>
      <w:r>
        <w:rPr>
          <w:sz w:val="22"/>
        </w:rPr>
        <w:t>about</w:t>
      </w:r>
      <w:r>
        <w:rPr>
          <w:spacing w:val="-28"/>
          <w:sz w:val="22"/>
        </w:rPr>
        <w:t> </w:t>
      </w:r>
      <w:r>
        <w:rPr>
          <w:sz w:val="22"/>
        </w:rPr>
        <w:t>chemical</w:t>
      </w:r>
      <w:r>
        <w:rPr>
          <w:spacing w:val="-28"/>
          <w:sz w:val="22"/>
        </w:rPr>
        <w:t> </w:t>
      </w:r>
      <w:r>
        <w:rPr>
          <w:sz w:val="22"/>
        </w:rPr>
        <w:t>reactions</w:t>
      </w:r>
      <w:r>
        <w:rPr>
          <w:color w:val="0000FF"/>
          <w:spacing w:val="-25"/>
          <w:sz w:val="22"/>
        </w:rPr>
        <w:t> </w:t>
      </w:r>
      <w:hyperlink r:id="rId70">
        <w:r>
          <w:rPr>
            <w:color w:val="0000FF"/>
            <w:sz w:val="22"/>
            <w:u w:val="single" w:color="0000FF"/>
          </w:rPr>
          <w:t>http://safeshare.tv/v/ss56527816be5f5</w:t>
        </w:r>
      </w:hyperlink>
    </w:p>
    <w:p>
      <w:pPr>
        <w:pStyle w:val="ListParagraph"/>
        <w:numPr>
          <w:ilvl w:val="1"/>
          <w:numId w:val="49"/>
        </w:numPr>
        <w:tabs>
          <w:tab w:pos="2539" w:val="left" w:leader="none"/>
          <w:tab w:pos="2540" w:val="left" w:leader="none"/>
        </w:tabs>
        <w:spacing w:line="232" w:lineRule="auto" w:before="4" w:after="0"/>
        <w:ind w:left="2539" w:right="779" w:hanging="359"/>
        <w:jc w:val="left"/>
        <w:rPr>
          <w:i/>
          <w:sz w:val="21"/>
        </w:rPr>
      </w:pPr>
      <w:r>
        <w:rPr>
          <w:i/>
          <w:sz w:val="21"/>
        </w:rPr>
        <w:t>Video Note: It is </w:t>
      </w:r>
      <w:r>
        <w:rPr>
          <w:i/>
          <w:sz w:val="21"/>
          <w:u w:val="single"/>
        </w:rPr>
        <w:t>not</w:t>
      </w:r>
      <w:r>
        <w:rPr>
          <w:i/>
          <w:sz w:val="21"/>
        </w:rPr>
        <w:t> important students know all the technical terms like the names of the </w:t>
      </w:r>
      <w:r>
        <w:rPr>
          <w:i/>
          <w:sz w:val="21"/>
        </w:rPr>
        <w:t>chemicals</w:t>
      </w:r>
      <w:r>
        <w:rPr>
          <w:i/>
          <w:spacing w:val="-19"/>
          <w:sz w:val="21"/>
        </w:rPr>
        <w:t> </w:t>
      </w:r>
      <w:r>
        <w:rPr>
          <w:i/>
          <w:sz w:val="21"/>
        </w:rPr>
        <w:t>but</w:t>
      </w:r>
      <w:r>
        <w:rPr>
          <w:i/>
          <w:spacing w:val="-19"/>
          <w:sz w:val="21"/>
        </w:rPr>
        <w:t> </w:t>
      </w:r>
      <w:r>
        <w:rPr>
          <w:i/>
          <w:sz w:val="21"/>
        </w:rPr>
        <w:t>get</w:t>
      </w:r>
      <w:r>
        <w:rPr>
          <w:i/>
          <w:spacing w:val="-20"/>
          <w:sz w:val="21"/>
        </w:rPr>
        <w:t> </w:t>
      </w:r>
      <w:r>
        <w:rPr>
          <w:i/>
          <w:spacing w:val="1"/>
          <w:sz w:val="21"/>
        </w:rPr>
        <w:t>ageneral</w:t>
      </w:r>
      <w:r>
        <w:rPr>
          <w:i/>
          <w:spacing w:val="-17"/>
          <w:sz w:val="21"/>
        </w:rPr>
        <w:t> </w:t>
      </w:r>
      <w:r>
        <w:rPr>
          <w:i/>
          <w:sz w:val="21"/>
        </w:rPr>
        <w:t>conceptualunderstanding</w:t>
      </w:r>
      <w:r>
        <w:rPr>
          <w:i/>
          <w:spacing w:val="-20"/>
          <w:sz w:val="21"/>
        </w:rPr>
        <w:t> </w:t>
      </w:r>
      <w:r>
        <w:rPr>
          <w:i/>
          <w:sz w:val="21"/>
        </w:rPr>
        <w:t>that</w:t>
      </w:r>
      <w:r>
        <w:rPr>
          <w:i/>
          <w:spacing w:val="-19"/>
          <w:sz w:val="21"/>
        </w:rPr>
        <w:t> </w:t>
      </w:r>
      <w:r>
        <w:rPr>
          <w:i/>
          <w:spacing w:val="3"/>
          <w:sz w:val="21"/>
        </w:rPr>
        <w:t>acarbattery</w:t>
      </w:r>
      <w:r>
        <w:rPr>
          <w:i/>
          <w:spacing w:val="-20"/>
          <w:sz w:val="21"/>
        </w:rPr>
        <w:t> </w:t>
      </w:r>
      <w:r>
        <w:rPr>
          <w:i/>
          <w:spacing w:val="5"/>
          <w:sz w:val="21"/>
        </w:rPr>
        <w:t>hasa</w:t>
      </w:r>
      <w:r>
        <w:rPr>
          <w:i/>
          <w:spacing w:val="-18"/>
          <w:sz w:val="21"/>
        </w:rPr>
        <w:t> </w:t>
      </w:r>
      <w:r>
        <w:rPr>
          <w:i/>
          <w:sz w:val="21"/>
        </w:rPr>
        <w:t>pattern</w:t>
      </w:r>
      <w:r>
        <w:rPr>
          <w:i/>
          <w:spacing w:val="-17"/>
          <w:sz w:val="21"/>
        </w:rPr>
        <w:t> </w:t>
      </w:r>
      <w:r>
        <w:rPr>
          <w:i/>
          <w:spacing w:val="2"/>
          <w:sz w:val="21"/>
        </w:rPr>
        <w:t>ofmetals </w:t>
      </w:r>
      <w:r>
        <w:rPr>
          <w:i/>
          <w:sz w:val="21"/>
        </w:rPr>
        <w:t>and acids and how it is similar to the battery we made. The video also mentions volts. Students may have noticed in lesson 1 that the D-cells say “1.5 v” on them meaning it has 1.5 volts. The video explains how a car battery is made of six 2-volt cells for a total of 12v. This may be a nice math connection that students can revisit in the next lesson when they see the effect of the number of batteries on the brightness of the</w:t>
      </w:r>
      <w:r>
        <w:rPr>
          <w:i/>
          <w:spacing w:val="-4"/>
          <w:sz w:val="21"/>
        </w:rPr>
        <w:t> </w:t>
      </w:r>
      <w:r>
        <w:rPr>
          <w:i/>
          <w:sz w:val="21"/>
        </w:rPr>
        <w:t>bulb]</w:t>
      </w:r>
    </w:p>
    <w:p>
      <w:pPr>
        <w:spacing w:after="0" w:line="232" w:lineRule="auto"/>
        <w:jc w:val="left"/>
        <w:rPr>
          <w:sz w:val="21"/>
        </w:rPr>
        <w:sectPr>
          <w:pgSz w:w="12240" w:h="15840"/>
          <w:pgMar w:header="0" w:footer="911" w:top="1300" w:bottom="1160" w:left="340" w:right="380"/>
        </w:sectPr>
      </w:pPr>
    </w:p>
    <w:p>
      <w:pPr>
        <w:pStyle w:val="Heading9"/>
        <w:spacing w:line="262" w:lineRule="exact" w:before="76"/>
      </w:pPr>
      <w:bookmarkStart w:name="Creating a Summary Table of Activity: Wh" w:id="58"/>
      <w:bookmarkEnd w:id="58"/>
      <w:r>
        <w:rPr>
          <w:b w:val="0"/>
        </w:rPr>
      </w:r>
      <w:r>
        <w:rPr/>
        <w:t>Creating a Summary Table of Activity: Whole Class</w:t>
      </w:r>
    </w:p>
    <w:p>
      <w:pPr>
        <w:pStyle w:val="ListParagraph"/>
        <w:numPr>
          <w:ilvl w:val="0"/>
          <w:numId w:val="50"/>
        </w:numPr>
        <w:tabs>
          <w:tab w:pos="1820" w:val="left" w:leader="none"/>
        </w:tabs>
        <w:spacing w:line="237" w:lineRule="auto" w:before="0" w:after="0"/>
        <w:ind w:left="1820" w:right="911" w:hanging="360"/>
        <w:jc w:val="both"/>
        <w:rPr>
          <w:sz w:val="22"/>
        </w:rPr>
      </w:pPr>
      <w:r>
        <w:rPr>
          <w:rFonts w:ascii="Book Antiqua"/>
          <w:b/>
          <w:sz w:val="22"/>
        </w:rPr>
        <w:t>OBSERVATIONS</w:t>
      </w:r>
      <w:r>
        <w:rPr>
          <w:sz w:val="22"/>
        </w:rPr>
        <w:t>:</w:t>
      </w:r>
      <w:r>
        <w:rPr>
          <w:spacing w:val="22"/>
          <w:sz w:val="22"/>
        </w:rPr>
        <w:t> </w:t>
      </w:r>
      <w:r>
        <w:rPr>
          <w:sz w:val="22"/>
        </w:rPr>
        <w:t>Reconvene</w:t>
      </w:r>
      <w:r>
        <w:rPr>
          <w:spacing w:val="-13"/>
          <w:sz w:val="22"/>
        </w:rPr>
        <w:t> </w:t>
      </w:r>
      <w:r>
        <w:rPr>
          <w:sz w:val="22"/>
        </w:rPr>
        <w:t>as</w:t>
      </w:r>
      <w:r>
        <w:rPr>
          <w:spacing w:val="-13"/>
          <w:sz w:val="22"/>
        </w:rPr>
        <w:t> </w:t>
      </w:r>
      <w:r>
        <w:rPr>
          <w:sz w:val="22"/>
        </w:rPr>
        <w:t>a</w:t>
      </w:r>
      <w:r>
        <w:rPr>
          <w:spacing w:val="-13"/>
          <w:sz w:val="22"/>
        </w:rPr>
        <w:t> </w:t>
      </w:r>
      <w:r>
        <w:rPr>
          <w:sz w:val="22"/>
        </w:rPr>
        <w:t>whole</w:t>
      </w:r>
      <w:r>
        <w:rPr>
          <w:spacing w:val="-13"/>
          <w:sz w:val="22"/>
        </w:rPr>
        <w:t> </w:t>
      </w:r>
      <w:r>
        <w:rPr>
          <w:sz w:val="22"/>
        </w:rPr>
        <w:t>class</w:t>
      </w:r>
      <w:r>
        <w:rPr>
          <w:spacing w:val="-13"/>
          <w:sz w:val="22"/>
        </w:rPr>
        <w:t> </w:t>
      </w:r>
      <w:r>
        <w:rPr>
          <w:sz w:val="22"/>
        </w:rPr>
        <w:t>and</w:t>
      </w:r>
      <w:r>
        <w:rPr>
          <w:spacing w:val="-14"/>
          <w:sz w:val="22"/>
        </w:rPr>
        <w:t> </w:t>
      </w:r>
      <w:r>
        <w:rPr>
          <w:sz w:val="22"/>
        </w:rPr>
        <w:t>summarize</w:t>
      </w:r>
      <w:r>
        <w:rPr>
          <w:spacing w:val="-14"/>
          <w:sz w:val="22"/>
        </w:rPr>
        <w:t> </w:t>
      </w:r>
      <w:r>
        <w:rPr>
          <w:sz w:val="22"/>
        </w:rPr>
        <w:t>what</w:t>
      </w:r>
      <w:r>
        <w:rPr>
          <w:spacing w:val="-14"/>
          <w:sz w:val="22"/>
        </w:rPr>
        <w:t> </w:t>
      </w:r>
      <w:r>
        <w:rPr>
          <w:sz w:val="22"/>
        </w:rPr>
        <w:t>they</w:t>
      </w:r>
      <w:r>
        <w:rPr>
          <w:spacing w:val="-13"/>
          <w:sz w:val="22"/>
        </w:rPr>
        <w:t> </w:t>
      </w:r>
      <w:r>
        <w:rPr>
          <w:sz w:val="22"/>
        </w:rPr>
        <w:t>just</w:t>
      </w:r>
      <w:r>
        <w:rPr>
          <w:spacing w:val="-15"/>
          <w:sz w:val="22"/>
        </w:rPr>
        <w:t> </w:t>
      </w:r>
      <w:r>
        <w:rPr>
          <w:sz w:val="22"/>
        </w:rPr>
        <w:t>observed</w:t>
      </w:r>
      <w:r>
        <w:rPr>
          <w:spacing w:val="-13"/>
          <w:sz w:val="22"/>
        </w:rPr>
        <w:t> </w:t>
      </w:r>
      <w:r>
        <w:rPr>
          <w:sz w:val="22"/>
        </w:rPr>
        <w:t>in</w:t>
      </w:r>
      <w:r>
        <w:rPr>
          <w:spacing w:val="-13"/>
          <w:sz w:val="22"/>
        </w:rPr>
        <w:t> </w:t>
      </w:r>
      <w:r>
        <w:rPr>
          <w:sz w:val="22"/>
        </w:rPr>
        <w:t>the baking soda and vinegar</w:t>
      </w:r>
      <w:r>
        <w:rPr>
          <w:spacing w:val="41"/>
          <w:sz w:val="22"/>
        </w:rPr>
        <w:t> </w:t>
      </w:r>
      <w:r>
        <w:rPr>
          <w:sz w:val="22"/>
        </w:rPr>
        <w:t>reaction.</w:t>
      </w:r>
    </w:p>
    <w:p>
      <w:pPr>
        <w:pStyle w:val="ListParagraph"/>
        <w:numPr>
          <w:ilvl w:val="0"/>
          <w:numId w:val="50"/>
        </w:numPr>
        <w:tabs>
          <w:tab w:pos="1820" w:val="left" w:leader="none"/>
        </w:tabs>
        <w:spacing w:line="235" w:lineRule="auto" w:before="9" w:after="0"/>
        <w:ind w:left="1819" w:right="1337" w:hanging="359"/>
        <w:jc w:val="left"/>
        <w:rPr>
          <w:sz w:val="22"/>
        </w:rPr>
      </w:pPr>
      <w:r>
        <w:rPr>
          <w:rFonts w:ascii="Book Antiqua"/>
          <w:b/>
          <w:sz w:val="22"/>
        </w:rPr>
        <w:t>LEARNING</w:t>
      </w:r>
      <w:r>
        <w:rPr>
          <w:sz w:val="22"/>
        </w:rPr>
        <w:t>:</w:t>
      </w:r>
      <w:r>
        <w:rPr>
          <w:spacing w:val="-14"/>
          <w:sz w:val="22"/>
        </w:rPr>
        <w:t> </w:t>
      </w:r>
      <w:r>
        <w:rPr>
          <w:sz w:val="22"/>
        </w:rPr>
        <w:t>What</w:t>
      </w:r>
      <w:r>
        <w:rPr>
          <w:spacing w:val="-14"/>
          <w:sz w:val="22"/>
        </w:rPr>
        <w:t> </w:t>
      </w:r>
      <w:r>
        <w:rPr>
          <w:sz w:val="22"/>
        </w:rPr>
        <w:t>did</w:t>
      </w:r>
      <w:r>
        <w:rPr>
          <w:spacing w:val="-12"/>
          <w:sz w:val="22"/>
        </w:rPr>
        <w:t> </w:t>
      </w:r>
      <w:r>
        <w:rPr>
          <w:sz w:val="22"/>
        </w:rPr>
        <w:t>we</w:t>
      </w:r>
      <w:r>
        <w:rPr>
          <w:spacing w:val="-13"/>
          <w:sz w:val="22"/>
        </w:rPr>
        <w:t> </w:t>
      </w:r>
      <w:r>
        <w:rPr>
          <w:sz w:val="22"/>
        </w:rPr>
        <w:t>learn</w:t>
      </w:r>
      <w:r>
        <w:rPr>
          <w:spacing w:val="-11"/>
          <w:sz w:val="22"/>
        </w:rPr>
        <w:t> </w:t>
      </w:r>
      <w:r>
        <w:rPr>
          <w:sz w:val="22"/>
        </w:rPr>
        <w:t>about</w:t>
      </w:r>
      <w:r>
        <w:rPr>
          <w:spacing w:val="-14"/>
          <w:sz w:val="22"/>
        </w:rPr>
        <w:t> </w:t>
      </w:r>
      <w:r>
        <w:rPr>
          <w:sz w:val="22"/>
        </w:rPr>
        <w:t>all</w:t>
      </w:r>
      <w:r>
        <w:rPr>
          <w:spacing w:val="-14"/>
          <w:sz w:val="22"/>
        </w:rPr>
        <w:t> </w:t>
      </w:r>
      <w:r>
        <w:rPr>
          <w:sz w:val="22"/>
        </w:rPr>
        <w:t>batteries</w:t>
      </w:r>
      <w:r>
        <w:rPr>
          <w:spacing w:val="-12"/>
          <w:sz w:val="22"/>
        </w:rPr>
        <w:t> </w:t>
      </w:r>
      <w:r>
        <w:rPr>
          <w:sz w:val="22"/>
        </w:rPr>
        <w:t>from</w:t>
      </w:r>
      <w:r>
        <w:rPr>
          <w:spacing w:val="-13"/>
          <w:sz w:val="22"/>
        </w:rPr>
        <w:t> </w:t>
      </w:r>
      <w:r>
        <w:rPr>
          <w:sz w:val="22"/>
        </w:rPr>
        <w:t>the</w:t>
      </w:r>
      <w:r>
        <w:rPr>
          <w:spacing w:val="-13"/>
          <w:sz w:val="22"/>
        </w:rPr>
        <w:t> </w:t>
      </w:r>
      <w:r>
        <w:rPr>
          <w:sz w:val="22"/>
        </w:rPr>
        <w:t>reading?</w:t>
      </w:r>
      <w:r>
        <w:rPr>
          <w:spacing w:val="-13"/>
          <w:sz w:val="22"/>
        </w:rPr>
        <w:t> </w:t>
      </w:r>
      <w:r>
        <w:rPr>
          <w:sz w:val="22"/>
        </w:rPr>
        <w:t>What</w:t>
      </w:r>
      <w:r>
        <w:rPr>
          <w:spacing w:val="-14"/>
          <w:sz w:val="22"/>
        </w:rPr>
        <w:t> </w:t>
      </w:r>
      <w:r>
        <w:rPr>
          <w:sz w:val="22"/>
        </w:rPr>
        <w:t>do</w:t>
      </w:r>
      <w:r>
        <w:rPr>
          <w:spacing w:val="-13"/>
          <w:sz w:val="22"/>
        </w:rPr>
        <w:t> </w:t>
      </w:r>
      <w:r>
        <w:rPr>
          <w:sz w:val="22"/>
        </w:rPr>
        <w:t>we</w:t>
      </w:r>
      <w:r>
        <w:rPr>
          <w:spacing w:val="-13"/>
          <w:sz w:val="22"/>
        </w:rPr>
        <w:t> </w:t>
      </w:r>
      <w:r>
        <w:rPr>
          <w:sz w:val="22"/>
        </w:rPr>
        <w:t>think</w:t>
      </w:r>
      <w:r>
        <w:rPr>
          <w:spacing w:val="-11"/>
          <w:sz w:val="22"/>
        </w:rPr>
        <w:t> </w:t>
      </w:r>
      <w:r>
        <w:rPr>
          <w:sz w:val="22"/>
        </w:rPr>
        <w:t>all batteries might have</w:t>
      </w:r>
      <w:r>
        <w:rPr>
          <w:spacing w:val="26"/>
          <w:sz w:val="22"/>
        </w:rPr>
        <w:t> </w:t>
      </w:r>
      <w:r>
        <w:rPr>
          <w:sz w:val="22"/>
        </w:rPr>
        <w:t>inside?</w:t>
      </w:r>
    </w:p>
    <w:p>
      <w:pPr>
        <w:pStyle w:val="ListParagraph"/>
        <w:numPr>
          <w:ilvl w:val="0"/>
          <w:numId w:val="50"/>
        </w:numPr>
        <w:tabs>
          <w:tab w:pos="1820" w:val="left" w:leader="none"/>
        </w:tabs>
        <w:spacing w:line="235" w:lineRule="auto" w:before="4" w:after="0"/>
        <w:ind w:left="1820" w:right="815" w:hanging="360"/>
        <w:jc w:val="both"/>
        <w:rPr>
          <w:sz w:val="22"/>
        </w:rPr>
      </w:pPr>
      <w:r>
        <w:rPr>
          <w:rFonts w:ascii="Book Antiqua" w:hAnsi="Book Antiqua"/>
          <w:b/>
          <w:sz w:val="22"/>
        </w:rPr>
        <w:t>CONNECTION</w:t>
      </w:r>
      <w:r>
        <w:rPr>
          <w:sz w:val="22"/>
        </w:rPr>
        <w:t>:</w:t>
      </w:r>
      <w:r>
        <w:rPr>
          <w:spacing w:val="-1"/>
          <w:sz w:val="22"/>
        </w:rPr>
        <w:t> </w:t>
      </w:r>
      <w:r>
        <w:rPr>
          <w:sz w:val="22"/>
        </w:rPr>
        <w:t>In</w:t>
      </w:r>
      <w:r>
        <w:rPr>
          <w:spacing w:val="-25"/>
          <w:sz w:val="22"/>
        </w:rPr>
        <w:t> </w:t>
      </w:r>
      <w:r>
        <w:rPr>
          <w:sz w:val="22"/>
        </w:rPr>
        <w:t>our</w:t>
      </w:r>
      <w:r>
        <w:rPr>
          <w:spacing w:val="-23"/>
          <w:sz w:val="22"/>
        </w:rPr>
        <w:t> </w:t>
      </w:r>
      <w:r>
        <w:rPr>
          <w:sz w:val="22"/>
        </w:rPr>
        <w:t>flashlightphenomenon,</w:t>
      </w:r>
      <w:r>
        <w:rPr>
          <w:spacing w:val="-26"/>
          <w:sz w:val="22"/>
        </w:rPr>
        <w:t> </w:t>
      </w:r>
      <w:r>
        <w:rPr>
          <w:sz w:val="22"/>
        </w:rPr>
        <w:t>it</w:t>
      </w:r>
      <w:r>
        <w:rPr>
          <w:spacing w:val="-26"/>
          <w:sz w:val="22"/>
        </w:rPr>
        <w:t> </w:t>
      </w:r>
      <w:r>
        <w:rPr>
          <w:sz w:val="22"/>
        </w:rPr>
        <w:t>stopped</w:t>
      </w:r>
      <w:r>
        <w:rPr>
          <w:spacing w:val="-26"/>
          <w:sz w:val="22"/>
        </w:rPr>
        <w:t> </w:t>
      </w:r>
      <w:r>
        <w:rPr>
          <w:sz w:val="22"/>
        </w:rPr>
        <w:t>working.</w:t>
      </w:r>
      <w:r>
        <w:rPr>
          <w:spacing w:val="-25"/>
          <w:sz w:val="22"/>
        </w:rPr>
        <w:t> </w:t>
      </w:r>
      <w:r>
        <w:rPr>
          <w:sz w:val="22"/>
        </w:rPr>
        <w:t>Think-Pair-Share:</w:t>
      </w:r>
      <w:r>
        <w:rPr>
          <w:spacing w:val="-25"/>
          <w:sz w:val="22"/>
        </w:rPr>
        <w:t> </w:t>
      </w:r>
      <w:r>
        <w:rPr>
          <w:rFonts w:ascii="Wingdings" w:hAnsi="Wingdings"/>
          <w:sz w:val="22"/>
        </w:rPr>
        <w:t></w:t>
      </w:r>
      <w:r>
        <w:rPr>
          <w:rFonts w:ascii="Times New Roman" w:hAnsi="Times New Roman"/>
          <w:spacing w:val="-34"/>
          <w:sz w:val="22"/>
        </w:rPr>
        <w:t> </w:t>
      </w:r>
      <w:r>
        <w:rPr>
          <w:rFonts w:ascii="Bookman Old Style" w:hAnsi="Bookman Old Style"/>
          <w:b/>
          <w:i/>
          <w:sz w:val="23"/>
        </w:rPr>
        <w:t>What </w:t>
      </w:r>
      <w:r>
        <w:rPr>
          <w:rFonts w:ascii="Bookman Old Style" w:hAnsi="Bookman Old Style"/>
          <w:b/>
          <w:i/>
          <w:w w:val="85"/>
          <w:sz w:val="23"/>
        </w:rPr>
        <w:t>might</w:t>
      </w:r>
      <w:r>
        <w:rPr>
          <w:rFonts w:ascii="Bookman Old Style" w:hAnsi="Bookman Old Style"/>
          <w:b/>
          <w:i/>
          <w:spacing w:val="-45"/>
          <w:w w:val="85"/>
          <w:sz w:val="23"/>
        </w:rPr>
        <w:t> </w:t>
      </w:r>
      <w:r>
        <w:rPr>
          <w:rFonts w:ascii="Bookman Old Style" w:hAnsi="Bookman Old Style"/>
          <w:b/>
          <w:i/>
          <w:w w:val="85"/>
          <w:sz w:val="23"/>
        </w:rPr>
        <w:t>have</w:t>
      </w:r>
      <w:r>
        <w:rPr>
          <w:rFonts w:ascii="Bookman Old Style" w:hAnsi="Bookman Old Style"/>
          <w:b/>
          <w:i/>
          <w:spacing w:val="-45"/>
          <w:w w:val="85"/>
          <w:sz w:val="23"/>
        </w:rPr>
        <w:t> </w:t>
      </w:r>
      <w:r>
        <w:rPr>
          <w:rFonts w:ascii="Bookman Old Style" w:hAnsi="Bookman Old Style"/>
          <w:b/>
          <w:i/>
          <w:w w:val="85"/>
          <w:sz w:val="23"/>
        </w:rPr>
        <w:t>happened</w:t>
      </w:r>
      <w:r>
        <w:rPr>
          <w:rFonts w:ascii="Bookman Old Style" w:hAnsi="Bookman Old Style"/>
          <w:b/>
          <w:i/>
          <w:spacing w:val="-46"/>
          <w:w w:val="85"/>
          <w:sz w:val="23"/>
        </w:rPr>
        <w:t> </w:t>
      </w:r>
      <w:r>
        <w:rPr>
          <w:rFonts w:ascii="Bookman Old Style" w:hAnsi="Bookman Old Style"/>
          <w:b/>
          <w:i/>
          <w:w w:val="85"/>
          <w:sz w:val="23"/>
        </w:rPr>
        <w:t>inside</w:t>
      </w:r>
      <w:r>
        <w:rPr>
          <w:rFonts w:ascii="Bookman Old Style" w:hAnsi="Bookman Old Style"/>
          <w:b/>
          <w:i/>
          <w:spacing w:val="-45"/>
          <w:w w:val="85"/>
          <w:sz w:val="23"/>
        </w:rPr>
        <w:t> </w:t>
      </w:r>
      <w:r>
        <w:rPr>
          <w:rFonts w:ascii="Bookman Old Style" w:hAnsi="Bookman Old Style"/>
          <w:b/>
          <w:i/>
          <w:w w:val="85"/>
          <w:sz w:val="23"/>
        </w:rPr>
        <w:t>the</w:t>
      </w:r>
      <w:r>
        <w:rPr>
          <w:rFonts w:ascii="Bookman Old Style" w:hAnsi="Bookman Old Style"/>
          <w:b/>
          <w:i/>
          <w:spacing w:val="-46"/>
          <w:w w:val="85"/>
          <w:sz w:val="23"/>
        </w:rPr>
        <w:t> </w:t>
      </w:r>
      <w:r>
        <w:rPr>
          <w:rFonts w:ascii="Bookman Old Style" w:hAnsi="Bookman Old Style"/>
          <w:b/>
          <w:i/>
          <w:w w:val="85"/>
          <w:sz w:val="23"/>
        </w:rPr>
        <w:t>battery</w:t>
      </w:r>
      <w:r>
        <w:rPr>
          <w:rFonts w:ascii="Bookman Old Style" w:hAnsi="Bookman Old Style"/>
          <w:b/>
          <w:i/>
          <w:spacing w:val="-45"/>
          <w:w w:val="85"/>
          <w:sz w:val="23"/>
        </w:rPr>
        <w:t> </w:t>
      </w:r>
      <w:r>
        <w:rPr>
          <w:rFonts w:ascii="Bookman Old Style" w:hAnsi="Bookman Old Style"/>
          <w:b/>
          <w:i/>
          <w:w w:val="85"/>
          <w:sz w:val="23"/>
        </w:rPr>
        <w:t>to</w:t>
      </w:r>
      <w:r>
        <w:rPr>
          <w:rFonts w:ascii="Bookman Old Style" w:hAnsi="Bookman Old Style"/>
          <w:b/>
          <w:i/>
          <w:spacing w:val="-45"/>
          <w:w w:val="85"/>
          <w:sz w:val="23"/>
        </w:rPr>
        <w:t> </w:t>
      </w:r>
      <w:r>
        <w:rPr>
          <w:rFonts w:ascii="Bookman Old Style" w:hAnsi="Bookman Old Style"/>
          <w:b/>
          <w:i/>
          <w:w w:val="85"/>
          <w:sz w:val="23"/>
        </w:rPr>
        <w:t>make</w:t>
      </w:r>
      <w:r>
        <w:rPr>
          <w:rFonts w:ascii="Bookman Old Style" w:hAnsi="Bookman Old Style"/>
          <w:b/>
          <w:i/>
          <w:spacing w:val="-46"/>
          <w:w w:val="85"/>
          <w:sz w:val="23"/>
        </w:rPr>
        <w:t> </w:t>
      </w:r>
      <w:r>
        <w:rPr>
          <w:rFonts w:ascii="Bookman Old Style" w:hAnsi="Bookman Old Style"/>
          <w:b/>
          <w:i/>
          <w:w w:val="85"/>
          <w:sz w:val="23"/>
        </w:rPr>
        <w:t>the</w:t>
      </w:r>
      <w:r>
        <w:rPr>
          <w:rFonts w:ascii="Bookman Old Style" w:hAnsi="Bookman Old Style"/>
          <w:b/>
          <w:i/>
          <w:spacing w:val="-45"/>
          <w:w w:val="85"/>
          <w:sz w:val="23"/>
        </w:rPr>
        <w:t> </w:t>
      </w:r>
      <w:r>
        <w:rPr>
          <w:rFonts w:ascii="Bookman Old Style" w:hAnsi="Bookman Old Style"/>
          <w:b/>
          <w:i/>
          <w:w w:val="85"/>
          <w:sz w:val="23"/>
        </w:rPr>
        <w:t>battery</w:t>
      </w:r>
      <w:r>
        <w:rPr>
          <w:rFonts w:ascii="Bookman Old Style" w:hAnsi="Bookman Old Style"/>
          <w:b/>
          <w:i/>
          <w:spacing w:val="-47"/>
          <w:w w:val="85"/>
          <w:sz w:val="23"/>
        </w:rPr>
        <w:t> </w:t>
      </w:r>
      <w:r>
        <w:rPr>
          <w:rFonts w:ascii="Bookman Old Style" w:hAnsi="Bookman Old Style"/>
          <w:b/>
          <w:i/>
          <w:w w:val="85"/>
          <w:sz w:val="23"/>
        </w:rPr>
        <w:t>stop</w:t>
      </w:r>
      <w:r>
        <w:rPr>
          <w:rFonts w:ascii="Bookman Old Style" w:hAnsi="Bookman Old Style"/>
          <w:b/>
          <w:i/>
          <w:spacing w:val="-45"/>
          <w:w w:val="85"/>
          <w:sz w:val="23"/>
        </w:rPr>
        <w:t> </w:t>
      </w:r>
      <w:r>
        <w:rPr>
          <w:rFonts w:ascii="Bookman Old Style" w:hAnsi="Bookman Old Style"/>
          <w:b/>
          <w:i/>
          <w:w w:val="85"/>
          <w:sz w:val="23"/>
        </w:rPr>
        <w:t>working?</w:t>
      </w:r>
      <w:r>
        <w:rPr>
          <w:rFonts w:ascii="Bookman Old Style" w:hAnsi="Bookman Old Style"/>
          <w:b/>
          <w:i/>
          <w:spacing w:val="-46"/>
          <w:w w:val="85"/>
          <w:sz w:val="23"/>
        </w:rPr>
        <w:t> </w:t>
      </w:r>
      <w:r>
        <w:rPr>
          <w:w w:val="85"/>
          <w:sz w:val="22"/>
        </w:rPr>
        <w:t>Write</w:t>
      </w:r>
      <w:r>
        <w:rPr>
          <w:spacing w:val="-19"/>
          <w:w w:val="85"/>
          <w:sz w:val="22"/>
        </w:rPr>
        <w:t> </w:t>
      </w:r>
      <w:r>
        <w:rPr>
          <w:w w:val="85"/>
          <w:sz w:val="22"/>
        </w:rPr>
        <w:t>some</w:t>
      </w:r>
      <w:r>
        <w:rPr>
          <w:spacing w:val="-20"/>
          <w:w w:val="85"/>
          <w:sz w:val="22"/>
        </w:rPr>
        <w:t> </w:t>
      </w:r>
      <w:r>
        <w:rPr>
          <w:w w:val="85"/>
          <w:sz w:val="22"/>
        </w:rPr>
        <w:t>ideas</w:t>
      </w:r>
      <w:r>
        <w:rPr>
          <w:spacing w:val="-20"/>
          <w:w w:val="85"/>
          <w:sz w:val="22"/>
        </w:rPr>
        <w:t> </w:t>
      </w:r>
      <w:r>
        <w:rPr>
          <w:w w:val="85"/>
          <w:sz w:val="22"/>
        </w:rPr>
        <w:t>in </w:t>
      </w:r>
      <w:r>
        <w:rPr>
          <w:sz w:val="22"/>
        </w:rPr>
        <w:t>the summary table under “connection to</w:t>
      </w:r>
      <w:r>
        <w:rPr>
          <w:spacing w:val="10"/>
          <w:sz w:val="22"/>
        </w:rPr>
        <w:t> </w:t>
      </w:r>
      <w:r>
        <w:rPr>
          <w:sz w:val="22"/>
        </w:rPr>
        <w:t>phenomenon.”</w:t>
      </w:r>
    </w:p>
    <w:p>
      <w:pPr>
        <w:pStyle w:val="BodyText"/>
        <w:spacing w:before="7"/>
      </w:pPr>
    </w:p>
    <w:p>
      <w:pPr>
        <w:spacing w:line="235" w:lineRule="auto" w:before="0"/>
        <w:ind w:left="1099" w:right="741" w:firstLine="0"/>
        <w:jc w:val="left"/>
        <w:rPr>
          <w:i/>
          <w:sz w:val="23"/>
        </w:rPr>
      </w:pPr>
      <w:r>
        <w:rPr/>
        <w:drawing>
          <wp:anchor distT="0" distB="0" distL="0" distR="0" allowOverlap="1" layoutInCell="1" locked="0" behindDoc="1" simplePos="0" relativeHeight="268242959">
            <wp:simplePos x="0" y="0"/>
            <wp:positionH relativeFrom="page">
              <wp:posOffset>914400</wp:posOffset>
            </wp:positionH>
            <wp:positionV relativeFrom="paragraph">
              <wp:posOffset>2049573</wp:posOffset>
            </wp:positionV>
            <wp:extent cx="1036032" cy="530351"/>
            <wp:effectExtent l="0" t="0" r="0" b="0"/>
            <wp:wrapNone/>
            <wp:docPr id="45" name="image39.jpeg" descr=""/>
            <wp:cNvGraphicFramePr>
              <a:graphicFrameLocks noChangeAspect="1"/>
            </wp:cNvGraphicFramePr>
            <a:graphic>
              <a:graphicData uri="http://schemas.openxmlformats.org/drawingml/2006/picture">
                <pic:pic>
                  <pic:nvPicPr>
                    <pic:cNvPr id="46" name="image39.jpeg"/>
                    <pic:cNvPicPr/>
                  </pic:nvPicPr>
                  <pic:blipFill>
                    <a:blip r:embed="rId58" cstate="print"/>
                    <a:stretch>
                      <a:fillRect/>
                    </a:stretch>
                  </pic:blipFill>
                  <pic:spPr>
                    <a:xfrm>
                      <a:off x="0" y="0"/>
                      <a:ext cx="1036032" cy="530351"/>
                    </a:xfrm>
                    <a:prstGeom prst="rect">
                      <a:avLst/>
                    </a:prstGeom>
                  </pic:spPr>
                </pic:pic>
              </a:graphicData>
            </a:graphic>
          </wp:anchor>
        </w:drawing>
      </w:r>
      <w:bookmarkStart w:name="The summary table rows below may be simi" w:id="59"/>
      <w:bookmarkEnd w:id="59"/>
      <w:r>
        <w:rPr/>
      </w:r>
      <w:r>
        <w:rPr>
          <w:i/>
          <w:sz w:val="23"/>
        </w:rPr>
        <w:t>The</w:t>
      </w:r>
      <w:r>
        <w:rPr>
          <w:i/>
          <w:spacing w:val="-12"/>
          <w:sz w:val="23"/>
        </w:rPr>
        <w:t> </w:t>
      </w:r>
      <w:r>
        <w:rPr>
          <w:i/>
          <w:sz w:val="23"/>
        </w:rPr>
        <w:t>summary</w:t>
      </w:r>
      <w:r>
        <w:rPr>
          <w:i/>
          <w:spacing w:val="-13"/>
          <w:sz w:val="23"/>
        </w:rPr>
        <w:t> </w:t>
      </w:r>
      <w:r>
        <w:rPr>
          <w:i/>
          <w:sz w:val="23"/>
        </w:rPr>
        <w:t>table</w:t>
      </w:r>
      <w:r>
        <w:rPr>
          <w:i/>
          <w:spacing w:val="-12"/>
          <w:sz w:val="23"/>
        </w:rPr>
        <w:t> </w:t>
      </w:r>
      <w:r>
        <w:rPr>
          <w:i/>
          <w:sz w:val="23"/>
        </w:rPr>
        <w:t>rows</w:t>
      </w:r>
      <w:r>
        <w:rPr>
          <w:i/>
          <w:spacing w:val="-13"/>
          <w:sz w:val="23"/>
        </w:rPr>
        <w:t> </w:t>
      </w:r>
      <w:r>
        <w:rPr>
          <w:i/>
          <w:sz w:val="23"/>
        </w:rPr>
        <w:t>below</w:t>
      </w:r>
      <w:r>
        <w:rPr>
          <w:i/>
          <w:spacing w:val="-12"/>
          <w:sz w:val="23"/>
        </w:rPr>
        <w:t> </w:t>
      </w:r>
      <w:r>
        <w:rPr>
          <w:i/>
          <w:sz w:val="23"/>
        </w:rPr>
        <w:t>may</w:t>
      </w:r>
      <w:r>
        <w:rPr>
          <w:i/>
          <w:spacing w:val="-13"/>
          <w:sz w:val="23"/>
        </w:rPr>
        <w:t> </w:t>
      </w:r>
      <w:r>
        <w:rPr>
          <w:i/>
          <w:sz w:val="23"/>
        </w:rPr>
        <w:t>be</w:t>
      </w:r>
      <w:r>
        <w:rPr>
          <w:i/>
          <w:spacing w:val="-12"/>
          <w:sz w:val="23"/>
        </w:rPr>
        <w:t> </w:t>
      </w:r>
      <w:r>
        <w:rPr>
          <w:i/>
          <w:sz w:val="23"/>
        </w:rPr>
        <w:t>similar</w:t>
      </w:r>
      <w:r>
        <w:rPr>
          <w:i/>
          <w:spacing w:val="-12"/>
          <w:sz w:val="23"/>
        </w:rPr>
        <w:t> </w:t>
      </w:r>
      <w:r>
        <w:rPr>
          <w:i/>
          <w:sz w:val="23"/>
        </w:rPr>
        <w:t>to</w:t>
      </w:r>
      <w:r>
        <w:rPr>
          <w:i/>
          <w:spacing w:val="-13"/>
          <w:sz w:val="23"/>
        </w:rPr>
        <w:t> </w:t>
      </w:r>
      <w:r>
        <w:rPr>
          <w:i/>
          <w:sz w:val="23"/>
        </w:rPr>
        <w:t>what</w:t>
      </w:r>
      <w:r>
        <w:rPr>
          <w:i/>
          <w:spacing w:val="-13"/>
          <w:sz w:val="23"/>
        </w:rPr>
        <w:t> </w:t>
      </w:r>
      <w:r>
        <w:rPr>
          <w:i/>
          <w:sz w:val="23"/>
        </w:rPr>
        <w:t>the</w:t>
      </w:r>
      <w:r>
        <w:rPr>
          <w:i/>
          <w:spacing w:val="-12"/>
          <w:sz w:val="23"/>
        </w:rPr>
        <w:t> </w:t>
      </w:r>
      <w:r>
        <w:rPr>
          <w:i/>
          <w:sz w:val="23"/>
        </w:rPr>
        <w:t>summary</w:t>
      </w:r>
      <w:r>
        <w:rPr>
          <w:i/>
          <w:spacing w:val="-13"/>
          <w:sz w:val="23"/>
        </w:rPr>
        <w:t> </w:t>
      </w:r>
      <w:r>
        <w:rPr>
          <w:i/>
          <w:sz w:val="23"/>
        </w:rPr>
        <w:t>table</w:t>
      </w:r>
      <w:r>
        <w:rPr>
          <w:i/>
          <w:spacing w:val="-12"/>
          <w:sz w:val="23"/>
        </w:rPr>
        <w:t> </w:t>
      </w:r>
      <w:r>
        <w:rPr>
          <w:i/>
          <w:sz w:val="23"/>
        </w:rPr>
        <w:t>row</w:t>
      </w:r>
      <w:r>
        <w:rPr>
          <w:i/>
          <w:spacing w:val="-12"/>
          <w:sz w:val="23"/>
        </w:rPr>
        <w:t> </w:t>
      </w:r>
      <w:r>
        <w:rPr>
          <w:i/>
          <w:sz w:val="23"/>
        </w:rPr>
        <w:t>looks</w:t>
      </w:r>
      <w:r>
        <w:rPr>
          <w:i/>
          <w:spacing w:val="-12"/>
          <w:sz w:val="23"/>
        </w:rPr>
        <w:t> </w:t>
      </w:r>
      <w:r>
        <w:rPr>
          <w:i/>
          <w:sz w:val="23"/>
        </w:rPr>
        <w:t>like</w:t>
      </w:r>
      <w:r>
        <w:rPr>
          <w:i/>
          <w:spacing w:val="-12"/>
          <w:sz w:val="23"/>
        </w:rPr>
        <w:t> </w:t>
      </w:r>
      <w:r>
        <w:rPr>
          <w:i/>
          <w:sz w:val="23"/>
        </w:rPr>
        <w:t>from</w:t>
      </w:r>
      <w:r>
        <w:rPr>
          <w:i/>
          <w:spacing w:val="-13"/>
          <w:sz w:val="23"/>
        </w:rPr>
        <w:t> </w:t>
      </w:r>
      <w:r>
        <w:rPr>
          <w:i/>
          <w:sz w:val="23"/>
        </w:rPr>
        <w:t>the</w:t>
      </w:r>
      <w:r>
        <w:rPr>
          <w:i/>
          <w:spacing w:val="-12"/>
          <w:sz w:val="23"/>
        </w:rPr>
        <w:t> </w:t>
      </w:r>
      <w:r>
        <w:rPr>
          <w:i/>
          <w:sz w:val="23"/>
        </w:rPr>
        <w:t>class </w:t>
      </w:r>
      <w:r>
        <w:rPr>
          <w:i/>
          <w:sz w:val="23"/>
        </w:rPr>
        <w:t>discussion. Students may have additional questions about batteries as this is just the first lesson in the series. Have students write Q’s on sticky notes and stick them on the ‘Questions’ chart or on the summary</w:t>
      </w:r>
      <w:r>
        <w:rPr>
          <w:i/>
          <w:spacing w:val="-3"/>
          <w:sz w:val="23"/>
        </w:rPr>
        <w:t> </w:t>
      </w:r>
      <w:r>
        <w:rPr>
          <w:i/>
          <w:sz w:val="23"/>
        </w:rPr>
        <w:t>table.</w:t>
      </w:r>
      <w:r>
        <w:rPr>
          <w:i/>
          <w:spacing w:val="-3"/>
          <w:sz w:val="23"/>
        </w:rPr>
        <w:t> </w:t>
      </w:r>
      <w:r>
        <w:rPr>
          <w:i/>
          <w:sz w:val="23"/>
        </w:rPr>
        <w:t>Check</w:t>
      </w:r>
      <w:r>
        <w:rPr>
          <w:i/>
          <w:spacing w:val="-3"/>
          <w:sz w:val="23"/>
        </w:rPr>
        <w:t> </w:t>
      </w:r>
      <w:r>
        <w:rPr>
          <w:i/>
          <w:sz w:val="23"/>
        </w:rPr>
        <w:t>in</w:t>
      </w:r>
      <w:r>
        <w:rPr>
          <w:i/>
          <w:spacing w:val="-4"/>
          <w:sz w:val="23"/>
        </w:rPr>
        <w:t> </w:t>
      </w:r>
      <w:r>
        <w:rPr>
          <w:i/>
          <w:sz w:val="23"/>
        </w:rPr>
        <w:t>with</w:t>
      </w:r>
      <w:r>
        <w:rPr>
          <w:i/>
          <w:spacing w:val="-3"/>
          <w:sz w:val="23"/>
        </w:rPr>
        <w:t> </w:t>
      </w:r>
      <w:r>
        <w:rPr>
          <w:i/>
          <w:sz w:val="23"/>
        </w:rPr>
        <w:t>their</w:t>
      </w:r>
      <w:r>
        <w:rPr>
          <w:i/>
          <w:spacing w:val="-3"/>
          <w:sz w:val="23"/>
        </w:rPr>
        <w:t> </w:t>
      </w:r>
      <w:r>
        <w:rPr>
          <w:i/>
          <w:sz w:val="23"/>
        </w:rPr>
        <w:t>questions</w:t>
      </w:r>
      <w:r>
        <w:rPr>
          <w:i/>
          <w:spacing w:val="-3"/>
          <w:sz w:val="23"/>
        </w:rPr>
        <w:t> </w:t>
      </w:r>
      <w:r>
        <w:rPr>
          <w:i/>
          <w:sz w:val="23"/>
        </w:rPr>
        <w:t>during</w:t>
      </w:r>
      <w:r>
        <w:rPr>
          <w:i/>
          <w:spacing w:val="-3"/>
          <w:sz w:val="23"/>
        </w:rPr>
        <w:t> </w:t>
      </w:r>
      <w:r>
        <w:rPr>
          <w:i/>
          <w:sz w:val="23"/>
        </w:rPr>
        <w:t>subsequent</w:t>
      </w:r>
      <w:r>
        <w:rPr>
          <w:i/>
          <w:spacing w:val="-3"/>
          <w:sz w:val="23"/>
        </w:rPr>
        <w:t> </w:t>
      </w:r>
      <w:r>
        <w:rPr>
          <w:i/>
          <w:sz w:val="23"/>
        </w:rPr>
        <w:t>lessons</w:t>
      </w:r>
      <w:r>
        <w:rPr>
          <w:i/>
          <w:spacing w:val="-3"/>
          <w:sz w:val="23"/>
        </w:rPr>
        <w:t> </w:t>
      </w:r>
      <w:r>
        <w:rPr>
          <w:i/>
          <w:sz w:val="23"/>
        </w:rPr>
        <w:t>to</w:t>
      </w:r>
      <w:r>
        <w:rPr>
          <w:i/>
          <w:spacing w:val="-2"/>
          <w:sz w:val="23"/>
        </w:rPr>
        <w:t> </w:t>
      </w:r>
      <w:r>
        <w:rPr>
          <w:i/>
          <w:sz w:val="23"/>
        </w:rPr>
        <w:t>see</w:t>
      </w:r>
      <w:r>
        <w:rPr>
          <w:i/>
          <w:spacing w:val="-2"/>
          <w:sz w:val="23"/>
        </w:rPr>
        <w:t> </w:t>
      </w:r>
      <w:r>
        <w:rPr>
          <w:i/>
          <w:sz w:val="23"/>
        </w:rPr>
        <w:t>if</w:t>
      </w:r>
      <w:r>
        <w:rPr>
          <w:i/>
          <w:spacing w:val="-3"/>
          <w:sz w:val="23"/>
        </w:rPr>
        <w:t> </w:t>
      </w:r>
      <w:r>
        <w:rPr>
          <w:i/>
          <w:sz w:val="23"/>
        </w:rPr>
        <w:t>we</w:t>
      </w:r>
      <w:r>
        <w:rPr>
          <w:i/>
          <w:spacing w:val="-2"/>
          <w:sz w:val="23"/>
        </w:rPr>
        <w:t> </w:t>
      </w:r>
      <w:r>
        <w:rPr>
          <w:i/>
          <w:sz w:val="23"/>
        </w:rPr>
        <w:t>have</w:t>
      </w:r>
      <w:r>
        <w:rPr>
          <w:i/>
          <w:spacing w:val="-2"/>
          <w:sz w:val="23"/>
        </w:rPr>
        <w:t> </w:t>
      </w:r>
      <w:r>
        <w:rPr>
          <w:i/>
          <w:sz w:val="23"/>
        </w:rPr>
        <w:t>answers</w:t>
      </w:r>
      <w:r>
        <w:rPr>
          <w:i/>
          <w:spacing w:val="-10"/>
          <w:sz w:val="23"/>
        </w:rPr>
        <w:t> </w:t>
      </w:r>
      <w:r>
        <w:rPr>
          <w:i/>
          <w:sz w:val="23"/>
        </w:rPr>
        <w:t>yet.</w:t>
      </w:r>
    </w:p>
    <w:p>
      <w:pPr>
        <w:pStyle w:val="BodyText"/>
        <w:spacing w:before="9"/>
        <w:rPr>
          <w:i/>
        </w:rPr>
      </w:pPr>
    </w:p>
    <w:tbl>
      <w:tblPr>
        <w:tblW w:w="0" w:type="auto"/>
        <w:jc w:val="left"/>
        <w:tblInd w:w="9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9"/>
        <w:gridCol w:w="2789"/>
        <w:gridCol w:w="2701"/>
        <w:gridCol w:w="2847"/>
      </w:tblGrid>
      <w:tr>
        <w:trPr>
          <w:trHeight w:val="698" w:hRule="atLeast"/>
        </w:trPr>
        <w:tc>
          <w:tcPr>
            <w:tcW w:w="1639" w:type="dxa"/>
          </w:tcPr>
          <w:p>
            <w:pPr>
              <w:pStyle w:val="TableParagraph"/>
              <w:spacing w:line="334" w:lineRule="exact" w:before="12"/>
              <w:ind w:left="325" w:right="298"/>
              <w:rPr>
                <w:rFonts w:ascii="Bradley Hand ITC"/>
                <w:b/>
                <w:sz w:val="28"/>
              </w:rPr>
            </w:pPr>
            <w:r>
              <w:rPr>
                <w:rFonts w:ascii="Bradley Hand ITC"/>
                <w:b/>
                <w:sz w:val="28"/>
              </w:rPr>
              <w:t>Name of Activity</w:t>
            </w:r>
          </w:p>
        </w:tc>
        <w:tc>
          <w:tcPr>
            <w:tcW w:w="2789" w:type="dxa"/>
          </w:tcPr>
          <w:p>
            <w:pPr>
              <w:pStyle w:val="TableParagraph"/>
              <w:spacing w:before="41"/>
              <w:ind w:left="636"/>
              <w:rPr>
                <w:rFonts w:ascii="Bradley Hand ITC"/>
                <w:b/>
                <w:sz w:val="28"/>
              </w:rPr>
            </w:pPr>
            <w:r>
              <w:rPr>
                <w:rFonts w:ascii="Bradley Hand ITC"/>
                <w:b/>
                <w:sz w:val="28"/>
              </w:rPr>
              <w:t>Observations</w:t>
            </w:r>
          </w:p>
        </w:tc>
        <w:tc>
          <w:tcPr>
            <w:tcW w:w="2701" w:type="dxa"/>
          </w:tcPr>
          <w:p>
            <w:pPr>
              <w:pStyle w:val="TableParagraph"/>
              <w:spacing w:line="334" w:lineRule="exact" w:before="12"/>
              <w:ind w:left="503" w:right="477" w:firstLine="50"/>
              <w:rPr>
                <w:rFonts w:ascii="Bradley Hand ITC"/>
                <w:b/>
                <w:sz w:val="28"/>
              </w:rPr>
            </w:pPr>
            <w:r>
              <w:rPr>
                <w:rFonts w:ascii="Bradley Hand ITC"/>
                <w:b/>
                <w:sz w:val="28"/>
              </w:rPr>
              <w:t>What have we learned so far?</w:t>
            </w:r>
          </w:p>
        </w:tc>
        <w:tc>
          <w:tcPr>
            <w:tcW w:w="2847" w:type="dxa"/>
          </w:tcPr>
          <w:p>
            <w:pPr>
              <w:pStyle w:val="TableParagraph"/>
              <w:spacing w:line="334" w:lineRule="exact" w:before="12"/>
              <w:ind w:left="679" w:right="595" w:hanging="58"/>
              <w:rPr>
                <w:rFonts w:ascii="Bradley Hand ITC"/>
                <w:b/>
                <w:sz w:val="28"/>
              </w:rPr>
            </w:pPr>
            <w:r>
              <w:rPr>
                <w:rFonts w:ascii="Bradley Hand ITC"/>
                <w:b/>
                <w:sz w:val="28"/>
              </w:rPr>
              <w:t>Connection to Phenomenon</w:t>
            </w:r>
          </w:p>
        </w:tc>
      </w:tr>
      <w:tr>
        <w:trPr>
          <w:trHeight w:val="2395" w:hRule="atLeast"/>
        </w:trPr>
        <w:tc>
          <w:tcPr>
            <w:tcW w:w="1639" w:type="dxa"/>
          </w:tcPr>
          <w:p>
            <w:pPr>
              <w:pStyle w:val="TableParagraph"/>
              <w:spacing w:before="3"/>
              <w:rPr>
                <w:i/>
                <w:sz w:val="25"/>
              </w:rPr>
            </w:pPr>
          </w:p>
          <w:p>
            <w:pPr>
              <w:pStyle w:val="TableParagraph"/>
              <w:ind w:left="275" w:right="267"/>
              <w:jc w:val="center"/>
              <w:rPr>
                <w:rFonts w:ascii="Bradley Hand ITC"/>
                <w:sz w:val="24"/>
              </w:rPr>
            </w:pPr>
            <w:r>
              <w:rPr>
                <w:rFonts w:ascii="Bradley Hand ITC"/>
                <w:sz w:val="24"/>
              </w:rPr>
              <w:t>Making a Simple Battery</w:t>
            </w:r>
          </w:p>
        </w:tc>
        <w:tc>
          <w:tcPr>
            <w:tcW w:w="2789" w:type="dxa"/>
          </w:tcPr>
          <w:p>
            <w:pPr>
              <w:pStyle w:val="TableParagraph"/>
              <w:numPr>
                <w:ilvl w:val="0"/>
                <w:numId w:val="51"/>
              </w:numPr>
              <w:tabs>
                <w:tab w:pos="274" w:val="left" w:leader="none"/>
              </w:tabs>
              <w:spacing w:line="240" w:lineRule="auto" w:before="0" w:after="0"/>
              <w:ind w:left="273" w:right="349" w:hanging="180"/>
              <w:jc w:val="both"/>
              <w:rPr>
                <w:rFonts w:ascii="Bradley Hand ITC"/>
                <w:sz w:val="24"/>
              </w:rPr>
            </w:pPr>
            <w:r>
              <w:rPr>
                <w:rFonts w:ascii="Bradley Hand ITC"/>
                <w:sz w:val="24"/>
              </w:rPr>
              <w:t>Our battery had acid (vinegar) and metals (zinc,</w:t>
            </w:r>
            <w:r>
              <w:rPr>
                <w:rFonts w:ascii="Bradley Hand ITC"/>
                <w:spacing w:val="-4"/>
                <w:sz w:val="24"/>
              </w:rPr>
              <w:t> </w:t>
            </w:r>
            <w:r>
              <w:rPr>
                <w:rFonts w:ascii="Bradley Hand ITC"/>
                <w:sz w:val="24"/>
              </w:rPr>
              <w:t>copper)</w:t>
            </w:r>
          </w:p>
          <w:p>
            <w:pPr>
              <w:pStyle w:val="TableParagraph"/>
              <w:numPr>
                <w:ilvl w:val="0"/>
                <w:numId w:val="51"/>
              </w:numPr>
              <w:tabs>
                <w:tab w:pos="274" w:val="left" w:leader="none"/>
              </w:tabs>
              <w:spacing w:line="240" w:lineRule="auto" w:before="0" w:after="0"/>
              <w:ind w:left="273" w:right="171" w:hanging="180"/>
              <w:jc w:val="left"/>
              <w:rPr>
                <w:rFonts w:ascii="Bradley Hand ITC"/>
                <w:sz w:val="24"/>
              </w:rPr>
            </w:pPr>
            <w:r>
              <w:rPr>
                <w:rFonts w:ascii="Bradley Hand ITC"/>
                <w:sz w:val="24"/>
              </w:rPr>
              <w:t>We had to follow a pattern to make it</w:t>
            </w:r>
            <w:r>
              <w:rPr>
                <w:rFonts w:ascii="Bradley Hand ITC"/>
                <w:spacing w:val="-19"/>
                <w:sz w:val="24"/>
              </w:rPr>
              <w:t> </w:t>
            </w:r>
            <w:r>
              <w:rPr>
                <w:rFonts w:ascii="Bradley Hand ITC"/>
                <w:sz w:val="24"/>
              </w:rPr>
              <w:t>work</w:t>
            </w:r>
          </w:p>
          <w:p>
            <w:pPr>
              <w:pStyle w:val="TableParagraph"/>
              <w:numPr>
                <w:ilvl w:val="0"/>
                <w:numId w:val="51"/>
              </w:numPr>
              <w:tabs>
                <w:tab w:pos="274" w:val="left" w:leader="none"/>
              </w:tabs>
              <w:spacing w:line="240" w:lineRule="auto" w:before="0" w:after="0"/>
              <w:ind w:left="273" w:right="267" w:hanging="180"/>
              <w:jc w:val="both"/>
              <w:rPr>
                <w:rFonts w:ascii="Bradley Hand ITC"/>
                <w:sz w:val="24"/>
              </w:rPr>
            </w:pPr>
            <w:r>
              <w:rPr>
                <w:rFonts w:ascii="Bradley Hand ITC"/>
                <w:sz w:val="24"/>
              </w:rPr>
              <w:t>It had to have enough acid (vinegar) to</w:t>
            </w:r>
            <w:r>
              <w:rPr>
                <w:rFonts w:ascii="Bradley Hand ITC"/>
                <w:spacing w:val="-20"/>
                <w:sz w:val="24"/>
              </w:rPr>
              <w:t> </w:t>
            </w:r>
            <w:r>
              <w:rPr>
                <w:rFonts w:ascii="Bradley Hand ITC"/>
                <w:sz w:val="24"/>
              </w:rPr>
              <w:t>work</w:t>
            </w:r>
          </w:p>
        </w:tc>
        <w:tc>
          <w:tcPr>
            <w:tcW w:w="2701" w:type="dxa"/>
          </w:tcPr>
          <w:p>
            <w:pPr>
              <w:pStyle w:val="TableParagraph"/>
              <w:ind w:left="110" w:right="114"/>
              <w:rPr>
                <w:rFonts w:ascii="Bradley Hand ITC"/>
                <w:sz w:val="24"/>
              </w:rPr>
            </w:pPr>
            <w:r>
              <w:rPr>
                <w:rFonts w:ascii="Bradley Hand ITC"/>
                <w:sz w:val="24"/>
              </w:rPr>
              <w:t>Both our battery and the lemon clock used acids and metals</w:t>
            </w:r>
          </w:p>
          <w:p>
            <w:pPr>
              <w:pStyle w:val="TableParagraph"/>
              <w:ind w:left="110" w:right="591"/>
              <w:rPr>
                <w:rFonts w:ascii="Bradley Hand ITC"/>
                <w:sz w:val="24"/>
              </w:rPr>
            </w:pPr>
            <w:r>
              <w:rPr>
                <w:rFonts w:ascii="Bradley Hand ITC"/>
                <w:sz w:val="24"/>
              </w:rPr>
              <w:t>Do all batteries have acids and metals?</w:t>
            </w:r>
          </w:p>
        </w:tc>
        <w:tc>
          <w:tcPr>
            <w:tcW w:w="2847" w:type="dxa"/>
          </w:tcPr>
          <w:p>
            <w:pPr>
              <w:pStyle w:val="TableParagraph"/>
              <w:ind w:left="110" w:right="490"/>
              <w:rPr>
                <w:rFonts w:ascii="Bradley Hand ITC"/>
                <w:sz w:val="24"/>
              </w:rPr>
            </w:pPr>
            <w:r>
              <w:rPr>
                <w:rFonts w:ascii="Bradley Hand ITC"/>
                <w:sz w:val="24"/>
              </w:rPr>
              <w:t>The flashlight stops working if the battery died.</w:t>
            </w:r>
          </w:p>
          <w:p>
            <w:pPr>
              <w:pStyle w:val="TableParagraph"/>
              <w:ind w:left="110" w:right="322"/>
              <w:jc w:val="both"/>
              <w:rPr>
                <w:rFonts w:ascii="Bradley Hand ITC" w:hAnsi="Bradley Hand ITC"/>
                <w:sz w:val="24"/>
              </w:rPr>
            </w:pPr>
            <w:r>
              <w:rPr>
                <w:rFonts w:ascii="Bradley Hand ITC" w:hAnsi="Bradley Hand ITC"/>
                <w:sz w:val="24"/>
              </w:rPr>
              <w:t>It might die because the acid dried up - Like our battery didn’t work if it wasn’t wet enough with</w:t>
            </w:r>
          </w:p>
          <w:p>
            <w:pPr>
              <w:pStyle w:val="TableParagraph"/>
              <w:spacing w:line="258" w:lineRule="exact" w:before="22"/>
              <w:ind w:left="110"/>
              <w:rPr>
                <w:rFonts w:ascii="Bradley Hand ITC"/>
                <w:sz w:val="24"/>
              </w:rPr>
            </w:pPr>
            <w:r>
              <w:rPr>
                <w:rFonts w:ascii="Bradley Hand ITC"/>
                <w:sz w:val="24"/>
              </w:rPr>
              <w:t>acid.</w:t>
            </w:r>
          </w:p>
        </w:tc>
      </w:tr>
      <w:tr>
        <w:trPr>
          <w:trHeight w:val="2831" w:hRule="atLeast"/>
        </w:trPr>
        <w:tc>
          <w:tcPr>
            <w:tcW w:w="1639" w:type="dxa"/>
            <w:tcBorders>
              <w:bottom w:val="nil"/>
            </w:tcBorders>
          </w:tcPr>
          <w:p>
            <w:pPr>
              <w:pStyle w:val="TableParagraph"/>
              <w:ind w:left="109" w:right="148"/>
              <w:rPr>
                <w:rFonts w:ascii="Bradley Hand ITC"/>
                <w:sz w:val="22"/>
              </w:rPr>
            </w:pPr>
            <w:r>
              <w:rPr>
                <w:rFonts w:ascii="Bradley Hand ITC"/>
                <w:sz w:val="22"/>
              </w:rPr>
              <w:t>Learning about chemical energy</w:t>
            </w:r>
          </w:p>
          <w:p>
            <w:pPr>
              <w:pStyle w:val="TableParagraph"/>
              <w:spacing w:before="2"/>
              <w:rPr>
                <w:i/>
                <w:sz w:val="23"/>
              </w:rPr>
            </w:pPr>
          </w:p>
          <w:p>
            <w:pPr>
              <w:pStyle w:val="TableParagraph"/>
              <w:ind w:left="125"/>
              <w:rPr>
                <w:sz w:val="20"/>
              </w:rPr>
            </w:pPr>
            <w:r>
              <w:rPr>
                <w:sz w:val="20"/>
              </w:rPr>
              <w:drawing>
                <wp:inline distT="0" distB="0" distL="0" distR="0">
                  <wp:extent cx="891542" cy="569976"/>
                  <wp:effectExtent l="0" t="0" r="0" b="0"/>
                  <wp:docPr id="47" name="image47.jpeg" descr=""/>
                  <wp:cNvGraphicFramePr>
                    <a:graphicFrameLocks noChangeAspect="1"/>
                  </wp:cNvGraphicFramePr>
                  <a:graphic>
                    <a:graphicData uri="http://schemas.openxmlformats.org/drawingml/2006/picture">
                      <pic:pic>
                        <pic:nvPicPr>
                          <pic:cNvPr id="48" name="image47.jpeg"/>
                          <pic:cNvPicPr/>
                        </pic:nvPicPr>
                        <pic:blipFill>
                          <a:blip r:embed="rId72" cstate="print"/>
                          <a:stretch>
                            <a:fillRect/>
                          </a:stretch>
                        </pic:blipFill>
                        <pic:spPr>
                          <a:xfrm>
                            <a:off x="0" y="0"/>
                            <a:ext cx="891542" cy="569976"/>
                          </a:xfrm>
                          <a:prstGeom prst="rect">
                            <a:avLst/>
                          </a:prstGeom>
                        </pic:spPr>
                      </pic:pic>
                    </a:graphicData>
                  </a:graphic>
                </wp:inline>
              </w:drawing>
            </w:r>
            <w:r>
              <w:rPr>
                <w:sz w:val="20"/>
              </w:rPr>
            </w:r>
          </w:p>
          <w:p>
            <w:pPr>
              <w:pStyle w:val="TableParagraph"/>
              <w:rPr>
                <w:i/>
                <w:sz w:val="20"/>
              </w:rPr>
            </w:pPr>
          </w:p>
          <w:p>
            <w:pPr>
              <w:pStyle w:val="TableParagraph"/>
              <w:rPr>
                <w:i/>
                <w:sz w:val="20"/>
              </w:rPr>
            </w:pPr>
          </w:p>
          <w:p>
            <w:pPr>
              <w:pStyle w:val="TableParagraph"/>
              <w:rPr>
                <w:i/>
                <w:sz w:val="20"/>
              </w:rPr>
            </w:pPr>
          </w:p>
        </w:tc>
        <w:tc>
          <w:tcPr>
            <w:tcW w:w="2789" w:type="dxa"/>
            <w:tcBorders>
              <w:bottom w:val="nil"/>
            </w:tcBorders>
          </w:tcPr>
          <w:p>
            <w:pPr>
              <w:pStyle w:val="TableParagraph"/>
              <w:numPr>
                <w:ilvl w:val="0"/>
                <w:numId w:val="52"/>
              </w:numPr>
              <w:tabs>
                <w:tab w:pos="279" w:val="left" w:leader="none"/>
              </w:tabs>
              <w:spacing w:line="240" w:lineRule="auto" w:before="0" w:after="0"/>
              <w:ind w:left="278" w:right="191" w:hanging="180"/>
              <w:jc w:val="left"/>
              <w:rPr>
                <w:rFonts w:ascii="Bradley Hand ITC"/>
                <w:sz w:val="22"/>
              </w:rPr>
            </w:pPr>
            <w:r>
              <w:rPr>
                <w:rFonts w:ascii="Bradley Hand ITC"/>
                <w:sz w:val="22"/>
              </w:rPr>
              <w:t>Mixing baking soda and vinegar is a chemical reaction</w:t>
            </w:r>
          </w:p>
          <w:p>
            <w:pPr>
              <w:pStyle w:val="TableParagraph"/>
              <w:numPr>
                <w:ilvl w:val="0"/>
                <w:numId w:val="52"/>
              </w:numPr>
              <w:tabs>
                <w:tab w:pos="279" w:val="left" w:leader="none"/>
              </w:tabs>
              <w:spacing w:line="296" w:lineRule="exact" w:before="29" w:after="0"/>
              <w:ind w:left="278" w:right="0" w:hanging="180"/>
              <w:jc w:val="left"/>
              <w:rPr>
                <w:rFonts w:ascii="Bradley Hand ITC"/>
                <w:sz w:val="22"/>
              </w:rPr>
            </w:pPr>
            <w:r>
              <w:rPr>
                <w:rFonts w:ascii="Bradley Hand ITC"/>
                <w:sz w:val="22"/>
              </w:rPr>
              <w:t>It went fast and</w:t>
            </w:r>
            <w:r>
              <w:rPr>
                <w:rFonts w:ascii="Bradley Hand ITC"/>
                <w:spacing w:val="-12"/>
                <w:sz w:val="22"/>
              </w:rPr>
              <w:t> </w:t>
            </w:r>
            <w:r>
              <w:rPr>
                <w:rFonts w:ascii="Bradley Hand ITC"/>
                <w:sz w:val="22"/>
              </w:rPr>
              <w:t>bubbled</w:t>
            </w:r>
          </w:p>
          <w:p>
            <w:pPr>
              <w:pStyle w:val="TableParagraph"/>
              <w:numPr>
                <w:ilvl w:val="0"/>
                <w:numId w:val="52"/>
              </w:numPr>
              <w:tabs>
                <w:tab w:pos="279" w:val="left" w:leader="none"/>
              </w:tabs>
              <w:spacing w:line="296" w:lineRule="exact" w:before="0" w:after="0"/>
              <w:ind w:left="278" w:right="0" w:hanging="180"/>
              <w:jc w:val="left"/>
              <w:rPr>
                <w:rFonts w:ascii="Bradley Hand ITC"/>
                <w:sz w:val="22"/>
              </w:rPr>
            </w:pPr>
            <w:r>
              <w:rPr>
                <w:rFonts w:ascii="Bradley Hand ITC"/>
                <w:sz w:val="22"/>
              </w:rPr>
              <w:t>It eventually</w:t>
            </w:r>
            <w:r>
              <w:rPr>
                <w:rFonts w:ascii="Bradley Hand ITC"/>
                <w:spacing w:val="-6"/>
                <w:sz w:val="22"/>
              </w:rPr>
              <w:t> </w:t>
            </w:r>
            <w:r>
              <w:rPr>
                <w:rFonts w:ascii="Bradley Hand ITC"/>
                <w:sz w:val="22"/>
              </w:rPr>
              <w:t>stopped</w:t>
            </w:r>
          </w:p>
        </w:tc>
        <w:tc>
          <w:tcPr>
            <w:tcW w:w="2701" w:type="dxa"/>
            <w:tcBorders>
              <w:bottom w:val="nil"/>
            </w:tcBorders>
          </w:tcPr>
          <w:p>
            <w:pPr>
              <w:pStyle w:val="TableParagraph"/>
              <w:numPr>
                <w:ilvl w:val="0"/>
                <w:numId w:val="53"/>
              </w:numPr>
              <w:tabs>
                <w:tab w:pos="171" w:val="left" w:leader="none"/>
              </w:tabs>
              <w:spacing w:line="240" w:lineRule="auto" w:before="0" w:after="0"/>
              <w:ind w:left="170" w:right="621" w:hanging="91"/>
              <w:jc w:val="left"/>
              <w:rPr>
                <w:rFonts w:ascii="Bradley Hand ITC"/>
                <w:sz w:val="22"/>
              </w:rPr>
            </w:pPr>
            <w:r>
              <w:rPr>
                <w:rFonts w:ascii="Bradley Hand ITC"/>
                <w:sz w:val="22"/>
              </w:rPr>
              <w:t>batteries have metals separated from</w:t>
            </w:r>
            <w:r>
              <w:rPr>
                <w:rFonts w:ascii="Bradley Hand ITC"/>
                <w:spacing w:val="-17"/>
                <w:sz w:val="22"/>
              </w:rPr>
              <w:t> </w:t>
            </w:r>
            <w:r>
              <w:rPr>
                <w:rFonts w:ascii="Bradley Hand ITC"/>
                <w:sz w:val="22"/>
              </w:rPr>
              <w:t>acids</w:t>
            </w:r>
          </w:p>
          <w:p>
            <w:pPr>
              <w:pStyle w:val="TableParagraph"/>
              <w:numPr>
                <w:ilvl w:val="0"/>
                <w:numId w:val="53"/>
              </w:numPr>
              <w:tabs>
                <w:tab w:pos="171" w:val="left" w:leader="none"/>
              </w:tabs>
              <w:spacing w:line="240" w:lineRule="auto" w:before="0" w:after="0"/>
              <w:ind w:left="170" w:right="153" w:hanging="91"/>
              <w:jc w:val="left"/>
              <w:rPr>
                <w:rFonts w:ascii="Bradley Hand ITC"/>
                <w:sz w:val="22"/>
              </w:rPr>
            </w:pPr>
            <w:r>
              <w:rPr>
                <w:rFonts w:ascii="Bradley Hand ITC"/>
                <w:sz w:val="22"/>
              </w:rPr>
              <w:t>Chemical energy is stored in the</w:t>
            </w:r>
            <w:r>
              <w:rPr>
                <w:rFonts w:ascii="Bradley Hand ITC"/>
                <w:spacing w:val="-6"/>
                <w:sz w:val="22"/>
              </w:rPr>
              <w:t> </w:t>
            </w:r>
            <w:r>
              <w:rPr>
                <w:rFonts w:ascii="Bradley Hand ITC"/>
                <w:sz w:val="22"/>
              </w:rPr>
              <w:t>battery</w:t>
            </w:r>
          </w:p>
          <w:p>
            <w:pPr>
              <w:pStyle w:val="TableParagraph"/>
              <w:numPr>
                <w:ilvl w:val="0"/>
                <w:numId w:val="53"/>
              </w:numPr>
              <w:tabs>
                <w:tab w:pos="171" w:val="left" w:leader="none"/>
              </w:tabs>
              <w:spacing w:line="240" w:lineRule="auto" w:before="0" w:after="0"/>
              <w:ind w:left="170" w:right="341" w:hanging="91"/>
              <w:jc w:val="left"/>
              <w:rPr>
                <w:rFonts w:ascii="Bradley Hand ITC"/>
                <w:sz w:val="22"/>
              </w:rPr>
            </w:pPr>
            <w:r>
              <w:rPr>
                <w:rFonts w:ascii="Bradley Hand ITC"/>
                <w:sz w:val="22"/>
              </w:rPr>
              <w:t>Chemical energy is released when battery is connected</w:t>
            </w:r>
          </w:p>
          <w:p>
            <w:pPr>
              <w:pStyle w:val="TableParagraph"/>
              <w:numPr>
                <w:ilvl w:val="0"/>
                <w:numId w:val="53"/>
              </w:numPr>
              <w:tabs>
                <w:tab w:pos="171" w:val="left" w:leader="none"/>
              </w:tabs>
              <w:spacing w:line="240" w:lineRule="auto" w:before="0" w:after="0"/>
              <w:ind w:left="170" w:right="81" w:hanging="91"/>
              <w:jc w:val="left"/>
              <w:rPr>
                <w:rFonts w:ascii="Bradley Hand ITC"/>
                <w:sz w:val="22"/>
              </w:rPr>
            </w:pPr>
            <w:r>
              <w:rPr>
                <w:rFonts w:ascii="Bradley Hand ITC"/>
                <w:sz w:val="22"/>
              </w:rPr>
              <w:t>Chemicals react in the battery eventually</w:t>
            </w:r>
            <w:r>
              <w:rPr>
                <w:rFonts w:ascii="Bradley Hand ITC"/>
                <w:spacing w:val="-21"/>
                <w:sz w:val="22"/>
              </w:rPr>
              <w:t> </w:t>
            </w:r>
            <w:r>
              <w:rPr>
                <w:rFonts w:ascii="Bradley Hand ITC"/>
                <w:sz w:val="22"/>
              </w:rPr>
              <w:t>getting</w:t>
            </w:r>
          </w:p>
          <w:p>
            <w:pPr>
              <w:pStyle w:val="TableParagraph"/>
              <w:spacing w:line="235" w:lineRule="exact" w:before="18"/>
              <w:ind w:left="170"/>
              <w:rPr>
                <w:rFonts w:ascii="Bradley Hand ITC"/>
                <w:sz w:val="22"/>
              </w:rPr>
            </w:pPr>
            <w:r>
              <w:rPr>
                <w:rFonts w:ascii="Bradley Hand ITC"/>
                <w:sz w:val="22"/>
              </w:rPr>
              <w:t>used up</w:t>
            </w:r>
          </w:p>
        </w:tc>
        <w:tc>
          <w:tcPr>
            <w:tcW w:w="2847" w:type="dxa"/>
            <w:tcBorders>
              <w:bottom w:val="nil"/>
            </w:tcBorders>
          </w:tcPr>
          <w:p>
            <w:pPr>
              <w:pStyle w:val="TableParagraph"/>
              <w:ind w:left="110" w:right="140"/>
              <w:rPr>
                <w:rFonts w:ascii="Bradley Hand ITC"/>
                <w:sz w:val="22"/>
              </w:rPr>
            </w:pPr>
            <w:r>
              <w:rPr>
                <w:rFonts w:ascii="Bradley Hand ITC"/>
                <w:sz w:val="22"/>
              </w:rPr>
              <w:t>The chemicals in the flashlight batteries got used up faster because it was left turned on using up all the stored chemical energy.</w:t>
            </w:r>
          </w:p>
        </w:tc>
      </w:tr>
    </w:tbl>
    <w:p>
      <w:pPr>
        <w:pStyle w:val="BodyText"/>
        <w:spacing w:before="2"/>
        <w:rPr>
          <w:i/>
          <w:sz w:val="11"/>
        </w:rPr>
      </w:pPr>
      <w:r>
        <w:rPr/>
        <w:pict>
          <v:shape style="position:absolute;margin-left:63.899899pt;margin-top:8.6562pt;width:488.4pt;height:16.3pt;mso-position-horizontal-relative:page;mso-position-vertical-relative:paragraph;z-index:3304;mso-wrap-distance-left:0;mso-wrap-distance-right:0" coordorigin="1278,173" coordsize="9768,326" path="m1278,390l1355,372,1432,354,1510,336,1587,319,1665,302,1743,286,1822,271,1902,257,1982,244,2063,233,2144,223,2227,214,2311,208,2395,203,2481,201,2569,200,2643,202,2719,208,2796,216,2875,226,2954,238,3034,251,3114,266,3196,282,3277,298,3359,315,3441,331,3524,347,3606,362,3688,376,3769,389,3850,399,3931,408,4011,414,4090,418,4169,418,4247,416,4326,411,4404,405,4482,397,4561,387,4639,377,4717,365,4794,353,4872,341,4949,329,5026,317,5103,306,5179,295,5256,286,5331,279,5407,273,5482,269,5557,268,5641,269,5725,274,5809,280,5894,289,5978,299,6062,311,6145,323,6228,336,6311,349,6392,362,6473,375,6553,386,6631,397,6708,405,6783,412,6857,416,6929,418,7014,415,7094,409,7170,398,7244,386,7316,371,7387,354,7457,338,7526,321,7596,306,7667,292,7740,280,7815,272,7893,268,7975,268,8046,273,8118,281,8193,293,8269,308,8347,325,8425,344,8505,364,8585,384,8665,405,8745,425,8825,443,8904,460,8982,475,9059,487,9135,495,9208,499,9280,499,9359,492,9438,479,9517,460,9596,436,9673,409,9749,379,9825,348,9899,317,9971,286,10042,257,10111,231,10179,208,10244,190,10306,178,10366,173,10452,175,10532,186,10606,204,10677,228,10744,258,10808,293,10870,331,10929,372,10988,415,11046,458e" filled="false" stroked="true" strokeweight=".25pt" strokecolor="#000000">
            <v:path arrowok="t"/>
            <v:stroke dashstyle="solid"/>
            <w10:wrap type="topAndBottom"/>
          </v:shape>
        </w:pict>
      </w:r>
    </w:p>
    <w:p>
      <w:pPr>
        <w:pStyle w:val="BodyText"/>
        <w:spacing w:before="3"/>
        <w:rPr>
          <w:i/>
          <w:sz w:val="20"/>
        </w:rPr>
      </w:pPr>
    </w:p>
    <w:p>
      <w:pPr>
        <w:spacing w:line="237" w:lineRule="auto" w:before="0"/>
        <w:ind w:left="1099" w:right="1021" w:firstLine="0"/>
        <w:jc w:val="left"/>
        <w:rPr>
          <w:rFonts w:ascii="Book Antiqua"/>
          <w:b/>
          <w:sz w:val="22"/>
        </w:rPr>
      </w:pPr>
      <w:r>
        <w:rPr>
          <w:rFonts w:ascii="Book Antiqua"/>
          <w:b/>
          <w:sz w:val="22"/>
        </w:rPr>
        <w:t>Science</w:t>
      </w:r>
      <w:r>
        <w:rPr>
          <w:rFonts w:ascii="Book Antiqua"/>
          <w:b/>
          <w:spacing w:val="-25"/>
          <w:sz w:val="22"/>
        </w:rPr>
        <w:t> </w:t>
      </w:r>
      <w:r>
        <w:rPr>
          <w:rFonts w:ascii="Book Antiqua"/>
          <w:b/>
          <w:sz w:val="22"/>
        </w:rPr>
        <w:t>vocabulary</w:t>
      </w:r>
      <w:r>
        <w:rPr>
          <w:rFonts w:ascii="Book Antiqua"/>
          <w:b/>
          <w:spacing w:val="-24"/>
          <w:sz w:val="22"/>
        </w:rPr>
        <w:t> </w:t>
      </w:r>
      <w:r>
        <w:rPr>
          <w:rFonts w:ascii="Book Antiqua"/>
          <w:b/>
          <w:sz w:val="22"/>
        </w:rPr>
        <w:t>note</w:t>
      </w:r>
      <w:r>
        <w:rPr>
          <w:sz w:val="22"/>
        </w:rPr>
        <w:t>:</w:t>
      </w:r>
      <w:r>
        <w:rPr>
          <w:spacing w:val="8"/>
          <w:sz w:val="22"/>
        </w:rPr>
        <w:t> </w:t>
      </w:r>
      <w:r>
        <w:rPr>
          <w:sz w:val="22"/>
        </w:rPr>
        <w:t>Students</w:t>
      </w:r>
      <w:r>
        <w:rPr>
          <w:spacing w:val="-18"/>
          <w:sz w:val="22"/>
        </w:rPr>
        <w:t> </w:t>
      </w:r>
      <w:r>
        <w:rPr>
          <w:sz w:val="22"/>
        </w:rPr>
        <w:t>should</w:t>
      </w:r>
      <w:r>
        <w:rPr>
          <w:spacing w:val="-19"/>
          <w:sz w:val="22"/>
        </w:rPr>
        <w:t> </w:t>
      </w:r>
      <w:r>
        <w:rPr>
          <w:sz w:val="22"/>
        </w:rPr>
        <w:t>be</w:t>
      </w:r>
      <w:r>
        <w:rPr>
          <w:spacing w:val="-19"/>
          <w:sz w:val="22"/>
        </w:rPr>
        <w:t> </w:t>
      </w:r>
      <w:r>
        <w:rPr>
          <w:sz w:val="22"/>
        </w:rPr>
        <w:t>proficient</w:t>
      </w:r>
      <w:r>
        <w:rPr>
          <w:spacing w:val="-19"/>
          <w:sz w:val="22"/>
        </w:rPr>
        <w:t> </w:t>
      </w:r>
      <w:r>
        <w:rPr>
          <w:sz w:val="22"/>
        </w:rPr>
        <w:t>with</w:t>
      </w:r>
      <w:r>
        <w:rPr>
          <w:spacing w:val="-18"/>
          <w:sz w:val="22"/>
        </w:rPr>
        <w:t> </w:t>
      </w:r>
      <w:r>
        <w:rPr>
          <w:sz w:val="22"/>
        </w:rPr>
        <w:t>the</w:t>
      </w:r>
      <w:r>
        <w:rPr>
          <w:spacing w:val="-20"/>
          <w:sz w:val="22"/>
        </w:rPr>
        <w:t> </w:t>
      </w:r>
      <w:r>
        <w:rPr>
          <w:sz w:val="22"/>
        </w:rPr>
        <w:t>terms</w:t>
      </w:r>
      <w:r>
        <w:rPr>
          <w:spacing w:val="-19"/>
          <w:sz w:val="22"/>
        </w:rPr>
        <w:t> </w:t>
      </w:r>
      <w:r>
        <w:rPr>
          <w:i/>
          <w:sz w:val="23"/>
        </w:rPr>
        <w:t>battery</w:t>
      </w:r>
      <w:r>
        <w:rPr>
          <w:i/>
          <w:spacing w:val="-21"/>
          <w:sz w:val="23"/>
        </w:rPr>
        <w:t> </w:t>
      </w:r>
      <w:r>
        <w:rPr>
          <w:sz w:val="22"/>
        </w:rPr>
        <w:t>and</w:t>
      </w:r>
      <w:r>
        <w:rPr>
          <w:spacing w:val="-19"/>
          <w:sz w:val="22"/>
        </w:rPr>
        <w:t> </w:t>
      </w:r>
      <w:r>
        <w:rPr>
          <w:sz w:val="22"/>
        </w:rPr>
        <w:t>possibly</w:t>
      </w:r>
      <w:r>
        <w:rPr>
          <w:spacing w:val="-20"/>
          <w:sz w:val="22"/>
        </w:rPr>
        <w:t> </w:t>
      </w:r>
      <w:r>
        <w:rPr>
          <w:i/>
          <w:sz w:val="23"/>
        </w:rPr>
        <w:t>circuit</w:t>
      </w:r>
      <w:r>
        <w:rPr>
          <w:sz w:val="22"/>
        </w:rPr>
        <w:t>. New vocabulary from this lesson: </w:t>
      </w:r>
      <w:r>
        <w:rPr>
          <w:rFonts w:ascii="Book Antiqua"/>
          <w:b/>
          <w:sz w:val="22"/>
        </w:rPr>
        <w:t>chemical energy </w:t>
      </w:r>
      <w:r>
        <w:rPr>
          <w:sz w:val="22"/>
        </w:rPr>
        <w:t>and </w:t>
      </w:r>
      <w:r>
        <w:rPr>
          <w:rFonts w:ascii="Book Antiqua"/>
          <w:b/>
          <w:sz w:val="22"/>
        </w:rPr>
        <w:t>chemical</w:t>
      </w:r>
      <w:r>
        <w:rPr>
          <w:rFonts w:ascii="Book Antiqua"/>
          <w:b/>
          <w:spacing w:val="25"/>
          <w:sz w:val="22"/>
        </w:rPr>
        <w:t> </w:t>
      </w:r>
      <w:r>
        <w:rPr>
          <w:rFonts w:ascii="Book Antiqua"/>
          <w:b/>
          <w:sz w:val="22"/>
        </w:rPr>
        <w:t>reaction</w:t>
      </w:r>
    </w:p>
    <w:p>
      <w:pPr>
        <w:pStyle w:val="BodyText"/>
        <w:spacing w:before="7"/>
        <w:rPr>
          <w:rFonts w:ascii="Book Antiqua"/>
          <w:b/>
          <w:sz w:val="19"/>
        </w:rPr>
      </w:pPr>
      <w:r>
        <w:rPr/>
        <w:pict>
          <v:shape style="position:absolute;margin-left:66.599998pt;margin-top:13.009199pt;width:498.85pt;height:26.4pt;mso-position-horizontal-relative:page;mso-position-vertical-relative:paragraph;z-index:3328;mso-wrap-distance-left:0;mso-wrap-distance-right:0" type="#_x0000_t202" filled="true" fillcolor="#dadada" stroked="false">
            <v:textbox inset="0,0,0,0">
              <w:txbxContent>
                <w:p>
                  <w:pPr>
                    <w:pStyle w:val="BodyText"/>
                    <w:spacing w:before="2"/>
                    <w:rPr>
                      <w:rFonts w:ascii="Book Antiqua"/>
                      <w:b/>
                    </w:rPr>
                  </w:pPr>
                </w:p>
                <w:p>
                  <w:pPr>
                    <w:spacing w:line="260" w:lineRule="exact" w:before="0"/>
                    <w:ind w:left="108" w:right="0" w:firstLine="0"/>
                    <w:jc w:val="left"/>
                    <w:rPr>
                      <w:rFonts w:ascii="Book Antiqua"/>
                      <w:b/>
                      <w:sz w:val="22"/>
                    </w:rPr>
                  </w:pPr>
                  <w:r>
                    <w:rPr>
                      <w:rFonts w:ascii="Book Antiqua"/>
                      <w:b/>
                      <w:sz w:val="22"/>
                    </w:rPr>
                    <w:t>PLANNING NEXT STEPS</w:t>
                  </w:r>
                </w:p>
              </w:txbxContent>
            </v:textbox>
            <v:fill type="solid"/>
            <w10:wrap type="topAndBottom"/>
          </v:shape>
        </w:pict>
      </w:r>
    </w:p>
    <w:p>
      <w:pPr>
        <w:pStyle w:val="ListParagraph"/>
        <w:numPr>
          <w:ilvl w:val="0"/>
          <w:numId w:val="54"/>
        </w:numPr>
        <w:tabs>
          <w:tab w:pos="1551" w:val="left" w:leader="none"/>
          <w:tab w:pos="1552" w:val="left" w:leader="none"/>
        </w:tabs>
        <w:spacing w:line="244" w:lineRule="auto" w:before="0" w:after="0"/>
        <w:ind w:left="1551" w:right="791" w:hanging="360"/>
        <w:jc w:val="left"/>
        <w:rPr>
          <w:sz w:val="22"/>
        </w:rPr>
      </w:pPr>
      <w:r>
        <w:rPr>
          <w:sz w:val="22"/>
        </w:rPr>
        <w:t>Reflect on students’ ideas, experiences, and questions you heard in class as students discussed the reading and watched the video. Note questions you heard them ask and look ahead in the unit guide to see if they will find answers in upcoming lessons. You may decide to add in an additional lesson about chemical energy or batteries to help students answer their</w:t>
      </w:r>
      <w:r>
        <w:rPr>
          <w:spacing w:val="37"/>
          <w:sz w:val="22"/>
        </w:rPr>
        <w:t> </w:t>
      </w:r>
      <w:r>
        <w:rPr>
          <w:sz w:val="22"/>
        </w:rPr>
        <w:t>questions.</w:t>
      </w:r>
    </w:p>
    <w:p>
      <w:pPr>
        <w:spacing w:after="0" w:line="244" w:lineRule="auto"/>
        <w:jc w:val="left"/>
        <w:rPr>
          <w:sz w:val="22"/>
        </w:rPr>
        <w:sectPr>
          <w:footerReference w:type="default" r:id="rId71"/>
          <w:pgSz w:w="12240" w:h="15840"/>
          <w:pgMar w:footer="961" w:header="0" w:top="1280" w:bottom="1160" w:left="340" w:right="380"/>
        </w:sectPr>
      </w:pPr>
    </w:p>
    <w:p>
      <w:pPr>
        <w:pStyle w:val="ListParagraph"/>
        <w:numPr>
          <w:ilvl w:val="0"/>
          <w:numId w:val="54"/>
        </w:numPr>
        <w:tabs>
          <w:tab w:pos="1551" w:val="left" w:leader="none"/>
          <w:tab w:pos="1552" w:val="left" w:leader="none"/>
        </w:tabs>
        <w:spacing w:line="244" w:lineRule="auto" w:before="71" w:after="0"/>
        <w:ind w:left="1551" w:right="1085" w:hanging="360"/>
        <w:jc w:val="left"/>
        <w:rPr>
          <w:sz w:val="22"/>
        </w:rPr>
      </w:pPr>
      <w:r>
        <w:rPr/>
        <w:pict>
          <v:rect style="position:absolute;margin-left:475.200012pt;margin-top:28.349106pt;width:2.46pt;height:.6pt;mso-position-horizontal-relative:page;mso-position-vertical-relative:paragraph;z-index:-192472" filled="true" fillcolor="#0000ff" stroked="false">
            <v:fill type="solid"/>
            <w10:wrap type="none"/>
          </v:rect>
        </w:pict>
      </w:r>
      <w:r>
        <w:rPr>
          <w:sz w:val="22"/>
        </w:rPr>
        <w:t>Another short video clip you may decide to use with students is a 1 minute clip from Bill Nye comparing the chemical energy in a hot dog with the chemical energy in a battery</w:t>
      </w:r>
      <w:hyperlink r:id="rId73">
        <w:r>
          <w:rPr>
            <w:color w:val="0000FF"/>
            <w:sz w:val="22"/>
            <w:u w:val="single" w:color="0000FF"/>
          </w:rPr>
          <w:t> http://safeshare.tv/v/ss5649933c936d7</w:t>
        </w:r>
        <w:r>
          <w:rPr>
            <w:color w:val="0000FF"/>
            <w:sz w:val="22"/>
          </w:rPr>
          <w:t> </w:t>
        </w:r>
      </w:hyperlink>
      <w:r>
        <w:rPr>
          <w:sz w:val="22"/>
        </w:rPr>
        <w:t>Have students watch the clip twice.</w:t>
      </w:r>
      <w:r>
        <w:rPr>
          <w:spacing w:val="-35"/>
          <w:sz w:val="22"/>
        </w:rPr>
        <w:t> </w:t>
      </w:r>
      <w:r>
        <w:rPr>
          <w:sz w:val="22"/>
        </w:rPr>
        <w:t>Think-Pair-Share about “How are batteries and hot dogs similar?” and “How does what we saw in this clip about batteries relate to what we read about</w:t>
      </w:r>
      <w:r>
        <w:rPr>
          <w:spacing w:val="6"/>
          <w:sz w:val="22"/>
        </w:rPr>
        <w:t> </w:t>
      </w:r>
      <w:r>
        <w:rPr>
          <w:sz w:val="22"/>
        </w:rPr>
        <w:t>batteries?”</w:t>
      </w:r>
    </w:p>
    <w:p>
      <w:pPr>
        <w:pStyle w:val="ListParagraph"/>
        <w:numPr>
          <w:ilvl w:val="0"/>
          <w:numId w:val="54"/>
        </w:numPr>
        <w:tabs>
          <w:tab w:pos="1551" w:val="left" w:leader="none"/>
          <w:tab w:pos="1552" w:val="left" w:leader="none"/>
        </w:tabs>
        <w:spacing w:line="244" w:lineRule="auto" w:before="0" w:after="0"/>
        <w:ind w:left="1551" w:right="685" w:hanging="360"/>
        <w:jc w:val="left"/>
        <w:rPr>
          <w:sz w:val="22"/>
        </w:rPr>
      </w:pPr>
      <w:r>
        <w:rPr>
          <w:sz w:val="22"/>
        </w:rPr>
        <w:t>Revisit</w:t>
      </w:r>
      <w:r>
        <w:rPr>
          <w:spacing w:val="-4"/>
          <w:sz w:val="22"/>
        </w:rPr>
        <w:t> </w:t>
      </w:r>
      <w:r>
        <w:rPr>
          <w:sz w:val="22"/>
        </w:rPr>
        <w:t>ideas</w:t>
      </w:r>
      <w:r>
        <w:rPr>
          <w:spacing w:val="-2"/>
          <w:sz w:val="22"/>
        </w:rPr>
        <w:t> </w:t>
      </w:r>
      <w:r>
        <w:rPr>
          <w:sz w:val="22"/>
        </w:rPr>
        <w:t>pertaining</w:t>
      </w:r>
      <w:r>
        <w:rPr>
          <w:spacing w:val="-3"/>
          <w:sz w:val="22"/>
        </w:rPr>
        <w:t> </w:t>
      </w:r>
      <w:r>
        <w:rPr>
          <w:sz w:val="22"/>
        </w:rPr>
        <w:t>to</w:t>
      </w:r>
      <w:r>
        <w:rPr>
          <w:spacing w:val="-4"/>
          <w:sz w:val="22"/>
        </w:rPr>
        <w:t> </w:t>
      </w:r>
      <w:r>
        <w:rPr>
          <w:sz w:val="22"/>
        </w:rPr>
        <w:t>energy</w:t>
      </w:r>
      <w:r>
        <w:rPr>
          <w:spacing w:val="-3"/>
          <w:sz w:val="22"/>
        </w:rPr>
        <w:t> </w:t>
      </w:r>
      <w:r>
        <w:rPr>
          <w:sz w:val="22"/>
        </w:rPr>
        <w:t>and</w:t>
      </w:r>
      <w:r>
        <w:rPr>
          <w:spacing w:val="-2"/>
          <w:sz w:val="22"/>
        </w:rPr>
        <w:t> </w:t>
      </w:r>
      <w:r>
        <w:rPr>
          <w:sz w:val="22"/>
        </w:rPr>
        <w:t>what’s</w:t>
      </w:r>
      <w:r>
        <w:rPr>
          <w:spacing w:val="-3"/>
          <w:sz w:val="22"/>
        </w:rPr>
        <w:t> </w:t>
      </w:r>
      <w:r>
        <w:rPr>
          <w:sz w:val="22"/>
        </w:rPr>
        <w:t>going</w:t>
      </w:r>
      <w:r>
        <w:rPr>
          <w:spacing w:val="-4"/>
          <w:sz w:val="22"/>
        </w:rPr>
        <w:t> </w:t>
      </w:r>
      <w:r>
        <w:rPr>
          <w:sz w:val="22"/>
        </w:rPr>
        <w:t>on</w:t>
      </w:r>
      <w:r>
        <w:rPr>
          <w:spacing w:val="-4"/>
          <w:sz w:val="22"/>
        </w:rPr>
        <w:t> </w:t>
      </w:r>
      <w:r>
        <w:rPr>
          <w:sz w:val="22"/>
        </w:rPr>
        <w:t>inside</w:t>
      </w:r>
      <w:r>
        <w:rPr>
          <w:spacing w:val="-4"/>
          <w:sz w:val="22"/>
        </w:rPr>
        <w:t> </w:t>
      </w:r>
      <w:r>
        <w:rPr>
          <w:sz w:val="22"/>
        </w:rPr>
        <w:t>the</w:t>
      </w:r>
      <w:r>
        <w:rPr>
          <w:spacing w:val="-4"/>
          <w:sz w:val="22"/>
        </w:rPr>
        <w:t> </w:t>
      </w:r>
      <w:r>
        <w:rPr>
          <w:sz w:val="22"/>
        </w:rPr>
        <w:t>battery</w:t>
      </w:r>
      <w:r>
        <w:rPr>
          <w:spacing w:val="-3"/>
          <w:sz w:val="22"/>
        </w:rPr>
        <w:t> </w:t>
      </w:r>
      <w:r>
        <w:rPr>
          <w:sz w:val="22"/>
        </w:rPr>
        <w:t>in</w:t>
      </w:r>
      <w:r>
        <w:rPr>
          <w:spacing w:val="-3"/>
          <w:sz w:val="22"/>
        </w:rPr>
        <w:t> </w:t>
      </w:r>
      <w:r>
        <w:rPr>
          <w:sz w:val="22"/>
        </w:rPr>
        <w:t>the</w:t>
      </w:r>
      <w:r>
        <w:rPr>
          <w:spacing w:val="-4"/>
          <w:sz w:val="22"/>
        </w:rPr>
        <w:t> </w:t>
      </w:r>
      <w:r>
        <w:rPr>
          <w:sz w:val="22"/>
        </w:rPr>
        <w:t>teacher</w:t>
      </w:r>
      <w:r>
        <w:rPr>
          <w:spacing w:val="-2"/>
          <w:sz w:val="22"/>
        </w:rPr>
        <w:t> </w:t>
      </w:r>
      <w:r>
        <w:rPr>
          <w:sz w:val="22"/>
        </w:rPr>
        <w:t>background at the beginning of this unit guide. You may also want to watch the following video (4 min 19 sec) to help with content: How Batteries Work – Adam Jacobson</w:t>
      </w:r>
      <w:r>
        <w:rPr>
          <w:color w:val="0000FF"/>
          <w:sz w:val="22"/>
        </w:rPr>
        <w:t> </w:t>
      </w:r>
      <w:hyperlink r:id="rId74">
        <w:r>
          <w:rPr>
            <w:rFonts w:ascii="Calibri" w:hAnsi="Calibri"/>
            <w:color w:val="0000FF"/>
            <w:sz w:val="22"/>
            <w:u w:val="single" w:color="0000FF"/>
          </w:rPr>
          <w:t>http://safeshare.tv/v/ss565278875222b</w:t>
        </w:r>
      </w:hyperlink>
      <w:r>
        <w:rPr>
          <w:rFonts w:ascii="Calibri" w:hAnsi="Calibri"/>
          <w:sz w:val="22"/>
        </w:rPr>
        <w:t> </w:t>
      </w:r>
      <w:r>
        <w:rPr>
          <w:sz w:val="22"/>
        </w:rPr>
        <w:t>You may decide to show this video to your students as well, particularly if they have questions about how recharging batteries</w:t>
      </w:r>
      <w:r>
        <w:rPr>
          <w:spacing w:val="38"/>
          <w:sz w:val="22"/>
        </w:rPr>
        <w:t> </w:t>
      </w:r>
      <w:r>
        <w:rPr>
          <w:sz w:val="22"/>
        </w:rPr>
        <w:t>works.</w:t>
      </w:r>
    </w:p>
    <w:p>
      <w:pPr>
        <w:spacing w:after="0" w:line="244" w:lineRule="auto"/>
        <w:jc w:val="left"/>
        <w:rPr>
          <w:sz w:val="22"/>
        </w:rPr>
        <w:sectPr>
          <w:pgSz w:w="12240" w:h="15840"/>
          <w:pgMar w:header="0" w:footer="961" w:top="1280" w:bottom="1160" w:left="340" w:right="380"/>
        </w:sectPr>
      </w:pPr>
    </w:p>
    <w:p>
      <w:pPr>
        <w:spacing w:before="174"/>
        <w:ind w:left="3000" w:right="2930" w:firstLine="415"/>
        <w:jc w:val="left"/>
        <w:rPr>
          <w:rFonts w:ascii="Book Antiqua"/>
          <w:b/>
          <w:sz w:val="36"/>
        </w:rPr>
      </w:pPr>
      <w:r>
        <w:rPr/>
        <w:pict>
          <v:group style="position:absolute;margin-left:53.849998pt;margin-top:59.200001pt;width:507.05pt;height:670.4pt;mso-position-horizontal-relative:page;mso-position-vertical-relative:page;z-index:-192448" coordorigin="1077,1184" coordsize="10141,13408">
            <v:rect style="position:absolute;left:1097;top:1204;width:10101;height:13368" filled="true" fillcolor="#dadada" stroked="false">
              <v:fill type="solid"/>
            </v:rect>
            <v:rect style="position:absolute;left:1097;top:1204;width:10101;height:13368" filled="false" stroked="true" strokeweight="2.0pt" strokecolor="#dadada">
              <v:stroke dashstyle="solid"/>
            </v:rect>
            <v:shape style="position:absolute;left:6220;top:2531;width:4631;height:3541" type="#_x0000_t75" stroked="false">
              <v:imagedata r:id="rId76" o:title=""/>
            </v:shape>
            <v:shape style="position:absolute;left:6761;top:6217;width:4094;height:4138" type="#_x0000_t75" stroked="false">
              <v:imagedata r:id="rId77" o:title=""/>
            </v:shape>
            <v:shape style="position:absolute;left:1239;top:10533;width:3870;height:3606" type="#_x0000_t75" stroked="false">
              <v:imagedata r:id="rId78" o:title=""/>
            </v:shape>
            <w10:wrap type="none"/>
          </v:group>
        </w:pict>
      </w:r>
      <w:r>
        <w:rPr>
          <w:rFonts w:ascii="Book Antiqua"/>
          <w:b/>
          <w:sz w:val="36"/>
        </w:rPr>
        <w:t>Learning More about Batteries:</w:t>
      </w:r>
      <w:bookmarkStart w:name="Many Sizes and Shapes of Batteries" w:id="60"/>
      <w:bookmarkEnd w:id="60"/>
      <w:r>
        <w:rPr>
          <w:rFonts w:ascii="Book Antiqua"/>
          <w:b/>
          <w:sz w:val="36"/>
        </w:rPr>
      </w:r>
      <w:r>
        <w:rPr>
          <w:rFonts w:ascii="Book Antiqua"/>
          <w:b/>
          <w:sz w:val="36"/>
        </w:rPr>
        <w:t> What</w:t>
      </w:r>
      <w:r>
        <w:rPr>
          <w:rFonts w:ascii="Book Antiqua"/>
          <w:b/>
          <w:spacing w:val="-60"/>
          <w:sz w:val="36"/>
        </w:rPr>
        <w:t> </w:t>
      </w:r>
      <w:r>
        <w:rPr>
          <w:rFonts w:ascii="Book Antiqua"/>
          <w:b/>
          <w:sz w:val="36"/>
        </w:rPr>
        <w:t>do</w:t>
      </w:r>
      <w:r>
        <w:rPr>
          <w:rFonts w:ascii="Book Antiqua"/>
          <w:b/>
          <w:spacing w:val="-60"/>
          <w:sz w:val="36"/>
        </w:rPr>
        <w:t> </w:t>
      </w:r>
      <w:r>
        <w:rPr>
          <w:rFonts w:ascii="Book Antiqua"/>
          <w:b/>
          <w:sz w:val="36"/>
        </w:rPr>
        <w:t>batteries</w:t>
      </w:r>
      <w:r>
        <w:rPr>
          <w:rFonts w:ascii="Book Antiqua"/>
          <w:b/>
          <w:spacing w:val="-60"/>
          <w:sz w:val="36"/>
        </w:rPr>
        <w:t> </w:t>
      </w:r>
      <w:r>
        <w:rPr>
          <w:rFonts w:ascii="Book Antiqua"/>
          <w:b/>
          <w:sz w:val="36"/>
        </w:rPr>
        <w:t>have</w:t>
      </w:r>
      <w:r>
        <w:rPr>
          <w:rFonts w:ascii="Book Antiqua"/>
          <w:b/>
          <w:spacing w:val="-60"/>
          <w:sz w:val="36"/>
        </w:rPr>
        <w:t> </w:t>
      </w:r>
      <w:r>
        <w:rPr>
          <w:rFonts w:ascii="Book Antiqua"/>
          <w:b/>
          <w:sz w:val="36"/>
        </w:rPr>
        <w:t>in</w:t>
      </w:r>
      <w:r>
        <w:rPr>
          <w:rFonts w:ascii="Book Antiqua"/>
          <w:b/>
          <w:spacing w:val="-60"/>
          <w:sz w:val="36"/>
        </w:rPr>
        <w:t> </w:t>
      </w:r>
      <w:r>
        <w:rPr>
          <w:rFonts w:ascii="Book Antiqua"/>
          <w:b/>
          <w:sz w:val="36"/>
        </w:rPr>
        <w:t>common?</w:t>
      </w:r>
    </w:p>
    <w:p>
      <w:pPr>
        <w:pStyle w:val="Heading6"/>
        <w:spacing w:before="276"/>
        <w:rPr>
          <w:rFonts w:ascii="Bookman Old Style"/>
          <w:b/>
          <w:i/>
        </w:rPr>
      </w:pPr>
      <w:r>
        <w:rPr>
          <w:rFonts w:ascii="Bookman Old Style"/>
          <w:b/>
          <w:i/>
          <w:w w:val="95"/>
        </w:rPr>
        <w:t>Many Sizes and Shapes</w:t>
      </w:r>
      <w:r>
        <w:rPr>
          <w:rFonts w:ascii="Bookman Old Style"/>
          <w:b/>
          <w:i/>
          <w:spacing w:val="-57"/>
          <w:w w:val="95"/>
        </w:rPr>
        <w:t> </w:t>
      </w:r>
      <w:r>
        <w:rPr>
          <w:rFonts w:ascii="Bookman Old Style"/>
          <w:b/>
          <w:i/>
          <w:w w:val="95"/>
        </w:rPr>
        <w:t>ofBatteries</w:t>
      </w:r>
    </w:p>
    <w:p>
      <w:pPr>
        <w:pStyle w:val="Heading7"/>
        <w:spacing w:line="244" w:lineRule="auto" w:before="2"/>
        <w:ind w:right="5929"/>
      </w:pPr>
      <w:bookmarkStart w:name="We use batteries every day. They are por" w:id="61"/>
      <w:bookmarkEnd w:id="61"/>
      <w:r>
        <w:rPr/>
      </w:r>
      <w:r>
        <w:rPr/>
        <w:t>We use batteries every day. They are portable, reliable ways to power flashlights, cell phones, cars, and radios. Batteries are made in different sizes and shapes. From tiny hearing aid batteries to large car batteries, batteries help us have power wherever we go. When they stop working, we have to change them or recharge them. Some batteries can be recharged. These batteries have different chemicals inside compared to disposable batteries.</w:t>
      </w:r>
    </w:p>
    <w:p>
      <w:pPr>
        <w:pStyle w:val="BodyText"/>
        <w:spacing w:before="1"/>
        <w:rPr>
          <w:sz w:val="24"/>
        </w:rPr>
      </w:pPr>
    </w:p>
    <w:p>
      <w:pPr>
        <w:spacing w:line="302" w:lineRule="exact" w:before="0"/>
        <w:ind w:left="1100" w:right="0" w:firstLine="0"/>
        <w:jc w:val="left"/>
        <w:rPr>
          <w:rFonts w:ascii="Bookman Old Style" w:hAnsi="Bookman Old Style"/>
          <w:b/>
          <w:i/>
          <w:sz w:val="25"/>
        </w:rPr>
      </w:pPr>
      <w:r>
        <w:rPr>
          <w:rFonts w:ascii="Calibri" w:hAnsi="Calibri"/>
          <w:b/>
          <w:i/>
          <w:sz w:val="25"/>
        </w:rPr>
        <w:t>What’s inside a D</w:t>
      </w:r>
      <w:r>
        <w:rPr>
          <w:rFonts w:ascii="Bookman Old Style" w:hAnsi="Bookman Old Style"/>
          <w:b/>
          <w:i/>
          <w:sz w:val="25"/>
        </w:rPr>
        <w:t>-Cell?</w:t>
      </w:r>
    </w:p>
    <w:p>
      <w:pPr>
        <w:pStyle w:val="Heading7"/>
        <w:tabs>
          <w:tab w:pos="2909" w:val="left" w:leader="none"/>
        </w:tabs>
        <w:spacing w:line="244" w:lineRule="auto"/>
        <w:ind w:right="5357"/>
      </w:pPr>
      <w:bookmarkStart w:name="There are harmful chemicals inside D-cel" w:id="62"/>
      <w:bookmarkEnd w:id="62"/>
      <w:r>
        <w:rPr/>
      </w:r>
      <w:r>
        <w:rPr/>
        <w:t>There are harmful chemicals inside D-cells. It would be dangerous to cut one open to see inside. The diagram at right labels the parts inside</w:t>
      </w:r>
      <w:r>
        <w:rPr>
          <w:spacing w:val="15"/>
        </w:rPr>
        <w:t> </w:t>
      </w:r>
      <w:r>
        <w:rPr/>
        <w:t>a</w:t>
      </w:r>
      <w:r>
        <w:rPr>
          <w:spacing w:val="17"/>
        </w:rPr>
        <w:t> </w:t>
      </w:r>
      <w:r>
        <w:rPr/>
        <w:t>D-cell.</w:t>
        <w:tab/>
        <w:t>Some D-cells have metals like zinc and manganese and other acidic chemicals. There is a separator inside the D-cell to keep the chemicals from touching. If chemicals do touch, there would be a fast reaction which releases chemical energy. When a battery is hooked into a circuit it can release energy slowly. The chemical energy is changed into electrical energy when</w:t>
      </w:r>
      <w:r>
        <w:rPr>
          <w:spacing w:val="-19"/>
        </w:rPr>
        <w:t> </w:t>
      </w:r>
      <w:r>
        <w:rPr/>
        <w:t>the battery is connected in a</w:t>
      </w:r>
      <w:r>
        <w:rPr>
          <w:spacing w:val="-4"/>
        </w:rPr>
        <w:t> </w:t>
      </w:r>
      <w:r>
        <w:rPr/>
        <w:t>circuit.</w:t>
      </w:r>
    </w:p>
    <w:p>
      <w:pPr>
        <w:pStyle w:val="BodyText"/>
        <w:rPr>
          <w:sz w:val="28"/>
        </w:rPr>
      </w:pPr>
    </w:p>
    <w:p>
      <w:pPr>
        <w:pStyle w:val="BodyText"/>
        <w:spacing w:before="6"/>
        <w:rPr>
          <w:sz w:val="26"/>
        </w:rPr>
      </w:pPr>
    </w:p>
    <w:p>
      <w:pPr>
        <w:spacing w:line="302" w:lineRule="exact" w:before="0"/>
        <w:ind w:left="4949" w:right="0" w:firstLine="0"/>
        <w:jc w:val="left"/>
        <w:rPr>
          <w:rFonts w:ascii="Calibri" w:hAnsi="Calibri"/>
          <w:b/>
          <w:i/>
          <w:sz w:val="25"/>
        </w:rPr>
      </w:pPr>
      <w:r>
        <w:rPr>
          <w:rFonts w:ascii="Calibri" w:hAnsi="Calibri"/>
          <w:b/>
          <w:i/>
          <w:sz w:val="25"/>
        </w:rPr>
        <w:t>What’s inside a car battery?</w:t>
      </w:r>
    </w:p>
    <w:p>
      <w:pPr>
        <w:spacing w:line="244" w:lineRule="auto" w:before="0"/>
        <w:ind w:left="4949" w:right="1140" w:firstLine="0"/>
        <w:jc w:val="left"/>
        <w:rPr>
          <w:sz w:val="24"/>
        </w:rPr>
      </w:pPr>
      <w:r>
        <w:rPr>
          <w:sz w:val="24"/>
        </w:rPr>
        <w:t>The car batteries on this page are for gasoline- powered cars. Batteries used in electric cars have different chemical inside. This type of 12-volt battery uses lead metal and sulfuric acid.  Sulfuric acid is very dangerous and can cause burns on your skin. It is important not to touch corroded car batteries because when the battery corrodes the acid comes out of the battery and can hurt you. Car mechanics know how to handle these batteries safely. Car batteries are needed to start the car’s engine, power the radio, and light the</w:t>
      </w:r>
      <w:r>
        <w:rPr>
          <w:spacing w:val="46"/>
          <w:sz w:val="24"/>
        </w:rPr>
        <w:t> </w:t>
      </w:r>
      <w:r>
        <w:rPr>
          <w:sz w:val="24"/>
        </w:rPr>
        <w:t>headlights.</w:t>
      </w:r>
    </w:p>
    <w:p>
      <w:pPr>
        <w:spacing w:after="0" w:line="244" w:lineRule="auto"/>
        <w:jc w:val="left"/>
        <w:rPr>
          <w:sz w:val="24"/>
        </w:rPr>
        <w:sectPr>
          <w:footerReference w:type="default" r:id="rId75"/>
          <w:pgSz w:w="12240" w:h="15840"/>
          <w:pgMar w:footer="961" w:header="0" w:top="1180" w:bottom="1160" w:left="340" w:right="380"/>
        </w:sectPr>
      </w:pPr>
    </w:p>
    <w:p>
      <w:pPr>
        <w:pStyle w:val="BodyText"/>
        <w:spacing w:before="9"/>
        <w:rPr>
          <w:sz w:val="11"/>
        </w:rPr>
      </w:pPr>
      <w:r>
        <w:rPr/>
        <w:pict>
          <v:group style="position:absolute;margin-left:55.099998pt;margin-top:58.299999pt;width:507.05pt;height:670.4pt;mso-position-horizontal-relative:page;mso-position-vertical-relative:page;z-index:-192400" coordorigin="1102,1166" coordsize="10141,13408">
            <v:rect style="position:absolute;left:1122;top:1186;width:10101;height:13368" filled="true" fillcolor="#dadada" stroked="false">
              <v:fill type="solid"/>
            </v:rect>
            <v:rect style="position:absolute;left:1122;top:1186;width:10101;height:13368" filled="false" stroked="true" strokeweight="2.0pt" strokecolor="#dadada">
              <v:stroke dashstyle="solid"/>
            </v:rect>
            <v:shape style="position:absolute;left:2007;top:3230;width:3817;height:2929" type="#_x0000_t75" stroked="false">
              <v:imagedata r:id="rId79" o:title=""/>
            </v:shape>
            <v:shape style="position:absolute;left:5826;top:3231;width:3688;height:3097" type="#_x0000_t75" stroked="false">
              <v:imagedata r:id="rId80" o:title=""/>
            </v:shape>
            <v:shape style="position:absolute;left:1423;top:8673;width:6174;height:5559" type="#_x0000_t75" stroked="false">
              <v:imagedata r:id="rId81" o:title=""/>
            </v:shape>
            <v:shape style="position:absolute;left:6562;top:8385;width:3767;height:3542" type="#_x0000_t75" stroked="false">
              <v:imagedata r:id="rId82" o:title=""/>
            </v:shape>
            <w10:wrap type="none"/>
          </v:group>
        </w:pict>
      </w:r>
    </w:p>
    <w:p>
      <w:pPr>
        <w:spacing w:line="302" w:lineRule="exact" w:before="49"/>
        <w:ind w:left="1100" w:right="0" w:firstLine="0"/>
        <w:jc w:val="left"/>
        <w:rPr>
          <w:rFonts w:ascii="Calibri" w:hAnsi="Calibri"/>
          <w:b/>
          <w:i/>
          <w:sz w:val="25"/>
        </w:rPr>
      </w:pPr>
      <w:r>
        <w:rPr>
          <w:rFonts w:ascii="Calibri" w:hAnsi="Calibri"/>
          <w:b/>
          <w:i/>
          <w:sz w:val="25"/>
        </w:rPr>
        <w:t>What’s inside a watch battery?</w:t>
      </w:r>
    </w:p>
    <w:p>
      <w:pPr>
        <w:spacing w:line="244" w:lineRule="auto" w:before="0"/>
        <w:ind w:left="1099" w:right="1257" w:firstLine="0"/>
        <w:jc w:val="left"/>
        <w:rPr>
          <w:sz w:val="24"/>
        </w:rPr>
      </w:pPr>
      <w:r>
        <w:rPr>
          <w:sz w:val="24"/>
        </w:rPr>
        <w:t>Watches use smaller, button-sized batteries. Can you imagine using a D-cell inside a watch? Your watch would be huge and heavy! So watch batteries have to be small and a different shape to fit inside a wrist watch. These batteries usually last a long time. The battery in the diagram uses zinc in the negative area and silver in the positive area, with a separator in between to prevent the chemical reaction while the battery is not in use.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9"/>
        </w:rPr>
      </w:pPr>
    </w:p>
    <w:p>
      <w:pPr>
        <w:spacing w:line="286" w:lineRule="exact" w:before="1"/>
        <w:ind w:left="1100" w:right="0" w:firstLine="0"/>
        <w:jc w:val="left"/>
        <w:rPr>
          <w:rFonts w:ascii="Book Antiqua" w:hAnsi="Book Antiqua"/>
          <w:b/>
          <w:sz w:val="24"/>
        </w:rPr>
      </w:pPr>
      <w:r>
        <w:rPr>
          <w:rFonts w:ascii="Book Antiqua" w:hAnsi="Book Antiqua"/>
          <w:b/>
          <w:sz w:val="24"/>
        </w:rPr>
        <w:t>What’s inside a cell phone battery?</w:t>
      </w:r>
    </w:p>
    <w:p>
      <w:pPr>
        <w:spacing w:line="244" w:lineRule="auto" w:before="0"/>
        <w:ind w:left="1100" w:right="1466" w:firstLine="0"/>
        <w:jc w:val="left"/>
        <w:rPr>
          <w:sz w:val="24"/>
        </w:rPr>
      </w:pPr>
      <w:r>
        <w:rPr>
          <w:sz w:val="24"/>
        </w:rPr>
        <w:t>Cell phone batteries are rechargeable. When the battery is dead, we plug the cell phone into a wall socket to charge the battery. Most rechargeable cell phone batteries have lithium inside. Lithium is paired with other metals such as manganese, iron, or nickel to make different cell phone batteries.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shape style="position:absolute;margin-left:389.299988pt;margin-top:16.885092pt;width:172.2pt;height:121.5pt;mso-position-horizontal-relative:page;mso-position-vertical-relative:paragraph;z-index:3424;mso-wrap-distance-left:0;mso-wrap-distance-right:0" type="#_x0000_t202" filled="true" fillcolor="#ffffff" stroked="true" strokeweight="2pt" strokecolor="#000000">
            <v:textbox inset="0,0,0,0">
              <w:txbxContent>
                <w:p>
                  <w:pPr>
                    <w:spacing w:line="244" w:lineRule="auto" w:before="187"/>
                    <w:ind w:left="146" w:right="0" w:firstLine="0"/>
                    <w:jc w:val="left"/>
                    <w:rPr>
                      <w:sz w:val="24"/>
                    </w:rPr>
                  </w:pPr>
                  <w:r>
                    <w:rPr>
                      <w:sz w:val="24"/>
                    </w:rPr>
                    <w:t>What do all batteries in this reading have in common?</w:t>
                  </w:r>
                </w:p>
                <w:p>
                  <w:pPr>
                    <w:pStyle w:val="BodyText"/>
                    <w:spacing w:before="6"/>
                    <w:rPr>
                      <w:sz w:val="24"/>
                    </w:rPr>
                  </w:pPr>
                </w:p>
                <w:p>
                  <w:pPr>
                    <w:spacing w:line="244" w:lineRule="auto" w:before="0"/>
                    <w:ind w:left="146" w:right="125" w:firstLine="0"/>
                    <w:jc w:val="left"/>
                    <w:rPr>
                      <w:sz w:val="24"/>
                    </w:rPr>
                  </w:pPr>
                  <w:r>
                    <w:rPr>
                      <w:sz w:val="24"/>
                    </w:rPr>
                    <w:t>How are these batteries similar to the battery we made with copper pennies and zinc washers?</w:t>
                  </w:r>
                </w:p>
              </w:txbxContent>
            </v:textbox>
            <v:fill type="solid"/>
            <v:stroke dashstyle="solid"/>
            <w10:wrap type="topAndBottom"/>
          </v:shape>
        </w:pict>
      </w:r>
    </w:p>
    <w:p>
      <w:pPr>
        <w:spacing w:after="0"/>
        <w:rPr>
          <w:sz w:val="23"/>
        </w:rPr>
        <w:sectPr>
          <w:pgSz w:w="12240" w:h="15840"/>
          <w:pgMar w:header="0" w:footer="961" w:top="1160" w:bottom="1160" w:left="340" w:right="380"/>
        </w:sectPr>
      </w:pPr>
    </w:p>
    <w:p>
      <w:pPr>
        <w:spacing w:before="63"/>
        <w:ind w:left="1100" w:right="0" w:firstLine="0"/>
        <w:jc w:val="left"/>
        <w:rPr>
          <w:rFonts w:ascii="Book Antiqua"/>
          <w:b/>
          <w:sz w:val="40"/>
        </w:rPr>
      </w:pPr>
      <w:r>
        <w:rPr/>
        <w:pict>
          <v:line style="position:absolute;mso-position-horizontal-relative:page;mso-position-vertical-relative:paragraph;z-index:3472;mso-wrap-distance-left:0;mso-wrap-distance-right:0" from="70.600098pt,31.548573pt" to="541.550098pt,31.548573pt" stroked="true" strokeweight=".96pt" strokecolor="#4f81bc">
            <v:stroke dashstyle="solid"/>
            <w10:wrap type="topAndBottom"/>
          </v:line>
        </w:pict>
      </w:r>
      <w:r>
        <w:rPr/>
        <w:pict>
          <v:shape style="position:absolute;margin-left:66.599998pt;margin-top:32.048573pt;width:498.85pt;height:26.4pt;mso-position-horizontal-relative:page;mso-position-vertical-relative:paragraph;z-index:3520" type="#_x0000_t202" filled="true" fillcolor="#dadada" stroked="false">
            <v:textbox inset="0,0,0,0">
              <w:txbxContent>
                <w:p>
                  <w:pPr>
                    <w:pStyle w:val="BodyText"/>
                    <w:spacing w:before="10"/>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rFonts w:ascii="Book Antiqua"/>
          <w:b/>
          <w:sz w:val="40"/>
        </w:rPr>
        <w:t>Lesson 4: How batteries affect brightness</w:t>
      </w:r>
    </w:p>
    <w:p>
      <w:pPr>
        <w:pStyle w:val="BodyText"/>
        <w:spacing w:before="3"/>
        <w:rPr>
          <w:rFonts w:ascii="Book Antiqua"/>
          <w:b/>
          <w:sz w:val="40"/>
        </w:rPr>
      </w:pPr>
    </w:p>
    <w:p>
      <w:pPr>
        <w:pStyle w:val="BodyText"/>
        <w:spacing w:line="244" w:lineRule="auto"/>
        <w:ind w:left="1099" w:right="693"/>
      </w:pPr>
      <w:r>
        <w:rPr/>
        <w:t>In this lesson, students observe the effects of multiple batteries on the brightness of a bulb. This observation allows students to begin to understand how voltage with multiple batteries works and how this knowledge could apply to a flashlight design.</w:t>
      </w:r>
    </w:p>
    <w:p>
      <w:pPr>
        <w:pStyle w:val="ListParagraph"/>
        <w:numPr>
          <w:ilvl w:val="0"/>
          <w:numId w:val="54"/>
        </w:numPr>
        <w:tabs>
          <w:tab w:pos="1519" w:val="left" w:leader="none"/>
          <w:tab w:pos="1520" w:val="left" w:leader="none"/>
        </w:tabs>
        <w:spacing w:line="242" w:lineRule="auto" w:before="0" w:after="6"/>
        <w:ind w:left="1519" w:right="984" w:hanging="360"/>
        <w:jc w:val="left"/>
        <w:rPr>
          <w:sz w:val="22"/>
        </w:rPr>
      </w:pPr>
      <w:r>
        <w:rPr>
          <w:sz w:val="22"/>
        </w:rPr>
        <w:t>Students</w:t>
      </w:r>
      <w:r>
        <w:rPr>
          <w:spacing w:val="-12"/>
          <w:sz w:val="22"/>
        </w:rPr>
        <w:t> </w:t>
      </w:r>
      <w:r>
        <w:rPr>
          <w:sz w:val="22"/>
        </w:rPr>
        <w:t>observe</w:t>
      </w:r>
      <w:r>
        <w:rPr>
          <w:spacing w:val="-11"/>
          <w:sz w:val="22"/>
        </w:rPr>
        <w:t> </w:t>
      </w:r>
      <w:r>
        <w:rPr>
          <w:sz w:val="22"/>
        </w:rPr>
        <w:t>effects</w:t>
      </w:r>
      <w:r>
        <w:rPr>
          <w:spacing w:val="-12"/>
          <w:sz w:val="22"/>
        </w:rPr>
        <w:t> </w:t>
      </w:r>
      <w:r>
        <w:rPr>
          <w:sz w:val="22"/>
        </w:rPr>
        <w:t>of</w:t>
      </w:r>
      <w:r>
        <w:rPr>
          <w:spacing w:val="-13"/>
          <w:sz w:val="22"/>
        </w:rPr>
        <w:t> </w:t>
      </w:r>
      <w:r>
        <w:rPr>
          <w:sz w:val="22"/>
        </w:rPr>
        <w:t>multiple</w:t>
      </w:r>
      <w:r>
        <w:rPr>
          <w:spacing w:val="-12"/>
          <w:sz w:val="22"/>
        </w:rPr>
        <w:t> </w:t>
      </w:r>
      <w:r>
        <w:rPr>
          <w:sz w:val="22"/>
        </w:rPr>
        <w:t>batteries</w:t>
      </w:r>
      <w:r>
        <w:rPr>
          <w:spacing w:val="-12"/>
          <w:sz w:val="22"/>
        </w:rPr>
        <w:t> </w:t>
      </w:r>
      <w:r>
        <w:rPr>
          <w:sz w:val="22"/>
        </w:rPr>
        <w:t>on</w:t>
      </w:r>
      <w:r>
        <w:rPr>
          <w:spacing w:val="-11"/>
          <w:sz w:val="22"/>
        </w:rPr>
        <w:t> </w:t>
      </w:r>
      <w:r>
        <w:rPr>
          <w:sz w:val="22"/>
        </w:rPr>
        <w:t>the</w:t>
      </w:r>
      <w:r>
        <w:rPr>
          <w:spacing w:val="-13"/>
          <w:sz w:val="22"/>
        </w:rPr>
        <w:t> </w:t>
      </w:r>
      <w:r>
        <w:rPr>
          <w:sz w:val="22"/>
        </w:rPr>
        <w:t>brightness</w:t>
      </w:r>
      <w:r>
        <w:rPr>
          <w:spacing w:val="-10"/>
          <w:sz w:val="22"/>
        </w:rPr>
        <w:t> </w:t>
      </w:r>
      <w:r>
        <w:rPr>
          <w:sz w:val="22"/>
        </w:rPr>
        <w:t>of</w:t>
      </w:r>
      <w:r>
        <w:rPr>
          <w:spacing w:val="-13"/>
          <w:sz w:val="22"/>
        </w:rPr>
        <w:t> </w:t>
      </w:r>
      <w:r>
        <w:rPr>
          <w:sz w:val="22"/>
        </w:rPr>
        <w:t>a</w:t>
      </w:r>
      <w:r>
        <w:rPr>
          <w:spacing w:val="-12"/>
          <w:sz w:val="22"/>
        </w:rPr>
        <w:t> </w:t>
      </w:r>
      <w:r>
        <w:rPr>
          <w:sz w:val="22"/>
        </w:rPr>
        <w:t>bulb</w:t>
      </w:r>
      <w:r>
        <w:rPr>
          <w:spacing w:val="-11"/>
          <w:sz w:val="22"/>
        </w:rPr>
        <w:t> </w:t>
      </w:r>
      <w:r>
        <w:rPr>
          <w:sz w:val="22"/>
        </w:rPr>
        <w:t>using</w:t>
      </w:r>
      <w:r>
        <w:rPr>
          <w:spacing w:val="-12"/>
          <w:sz w:val="22"/>
        </w:rPr>
        <w:t> </w:t>
      </w:r>
      <w:r>
        <w:rPr>
          <w:sz w:val="22"/>
        </w:rPr>
        <w:t>a</w:t>
      </w:r>
      <w:r>
        <w:rPr>
          <w:spacing w:val="-13"/>
          <w:sz w:val="22"/>
        </w:rPr>
        <w:t> </w:t>
      </w:r>
      <w:r>
        <w:rPr>
          <w:sz w:val="22"/>
        </w:rPr>
        <w:t>paper</w:t>
      </w:r>
      <w:r>
        <w:rPr>
          <w:spacing w:val="-11"/>
          <w:sz w:val="22"/>
        </w:rPr>
        <w:t> </w:t>
      </w:r>
      <w:r>
        <w:rPr>
          <w:sz w:val="22"/>
        </w:rPr>
        <w:t>brightness meter and how it is related to the number of total volts from the combined</w:t>
      </w:r>
      <w:r>
        <w:rPr>
          <w:spacing w:val="41"/>
          <w:sz w:val="22"/>
        </w:rPr>
        <w:t> </w:t>
      </w:r>
      <w:r>
        <w:rPr>
          <w:sz w:val="22"/>
        </w:rPr>
        <w:t>batteries.</w:t>
      </w: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1"/>
        <w:gridCol w:w="3143"/>
        <w:gridCol w:w="3503"/>
      </w:tblGrid>
      <w:tr>
        <w:trPr>
          <w:trHeight w:val="526" w:hRule="atLeast"/>
        </w:trPr>
        <w:tc>
          <w:tcPr>
            <w:tcW w:w="9977"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537" w:hRule="atLeast"/>
        </w:trPr>
        <w:tc>
          <w:tcPr>
            <w:tcW w:w="9977" w:type="dxa"/>
            <w:gridSpan w:val="3"/>
          </w:tcPr>
          <w:p>
            <w:pPr>
              <w:pStyle w:val="TableParagraph"/>
              <w:spacing w:line="254" w:lineRule="exact" w:before="9"/>
              <w:ind w:left="111" w:right="699"/>
              <w:rPr>
                <w:rFonts w:ascii="Calibri"/>
                <w:sz w:val="22"/>
              </w:rPr>
            </w:pPr>
            <w:r>
              <w:rPr>
                <w:rFonts w:ascii="Calibri"/>
                <w:sz w:val="22"/>
              </w:rPr>
              <w:t>4-PS3-2. Make observations to provide evidence that energy can be transferred from place to place by sound, light, heat, and electric currents.</w:t>
            </w:r>
          </w:p>
        </w:tc>
      </w:tr>
      <w:tr>
        <w:trPr>
          <w:trHeight w:val="2685" w:hRule="atLeast"/>
        </w:trPr>
        <w:tc>
          <w:tcPr>
            <w:tcW w:w="3331" w:type="dxa"/>
            <w:shd w:val="clear" w:color="auto" w:fill="C5D9F0"/>
          </w:tcPr>
          <w:p>
            <w:pPr>
              <w:pStyle w:val="TableParagraph"/>
              <w:spacing w:before="8"/>
              <w:rPr>
                <w:sz w:val="22"/>
              </w:rPr>
            </w:pPr>
          </w:p>
          <w:p>
            <w:pPr>
              <w:pStyle w:val="TableParagraph"/>
              <w:spacing w:before="1"/>
              <w:ind w:left="111" w:right="316"/>
              <w:rPr>
                <w:rFonts w:ascii="Calibri"/>
                <w:sz w:val="22"/>
              </w:rPr>
            </w:pPr>
            <w:r>
              <w:rPr>
                <w:rFonts w:ascii="Calibri"/>
                <w:b/>
                <w:i/>
                <w:sz w:val="22"/>
              </w:rPr>
              <w:t>Carrying Out Investigations </w:t>
            </w:r>
            <w:r>
              <w:rPr>
                <w:rFonts w:ascii="Calibri"/>
                <w:sz w:val="22"/>
              </w:rPr>
              <w:t>- Make observations to produce data to serve as the basis for evidence for an explanation of a phenomenon.</w:t>
            </w:r>
          </w:p>
          <w:p>
            <w:pPr>
              <w:pStyle w:val="TableParagraph"/>
              <w:ind w:left="111" w:right="210"/>
              <w:rPr>
                <w:rFonts w:ascii="Calibri"/>
                <w:sz w:val="22"/>
              </w:rPr>
            </w:pPr>
            <w:r>
              <w:rPr>
                <w:rFonts w:ascii="Calibri"/>
                <w:b/>
                <w:i/>
                <w:sz w:val="22"/>
              </w:rPr>
              <w:t>Scientific Knowledge is Based on </w:t>
            </w:r>
            <w:r>
              <w:rPr>
                <w:rFonts w:ascii="Calibri"/>
                <w:b/>
                <w:i/>
                <w:sz w:val="22"/>
              </w:rPr>
              <w:t>Empirical Evidence </w:t>
            </w:r>
            <w:r>
              <w:rPr>
                <w:rFonts w:ascii="Calibri"/>
                <w:sz w:val="22"/>
              </w:rPr>
              <w:t>- Science</w:t>
            </w:r>
          </w:p>
          <w:p>
            <w:pPr>
              <w:pStyle w:val="TableParagraph"/>
              <w:spacing w:line="260" w:lineRule="exact"/>
              <w:ind w:left="111" w:right="210"/>
              <w:rPr>
                <w:rFonts w:ascii="Calibri"/>
                <w:sz w:val="22"/>
              </w:rPr>
            </w:pPr>
            <w:r>
              <w:rPr>
                <w:rFonts w:ascii="Calibri"/>
                <w:sz w:val="22"/>
              </w:rPr>
              <w:t>findings are based on recognizing patterns. (4- PS4-1)</w:t>
            </w:r>
          </w:p>
        </w:tc>
        <w:tc>
          <w:tcPr>
            <w:tcW w:w="3143" w:type="dxa"/>
            <w:shd w:val="clear" w:color="auto" w:fill="D5E2BB"/>
          </w:tcPr>
          <w:p>
            <w:pPr>
              <w:pStyle w:val="TableParagraph"/>
              <w:spacing w:before="6"/>
              <w:rPr>
                <w:sz w:val="20"/>
              </w:rPr>
            </w:pPr>
          </w:p>
          <w:p>
            <w:pPr>
              <w:pStyle w:val="TableParagraph"/>
              <w:spacing w:before="1"/>
              <w:ind w:left="112"/>
              <w:rPr>
                <w:rFonts w:ascii="Book Antiqua"/>
                <w:b/>
                <w:sz w:val="20"/>
              </w:rPr>
            </w:pPr>
            <w:r>
              <w:rPr>
                <w:rFonts w:ascii="Book Antiqua"/>
                <w:b/>
                <w:sz w:val="20"/>
              </w:rPr>
              <w:t>Disciplinary Core Ideas (DCI):</w:t>
            </w:r>
          </w:p>
          <w:p>
            <w:pPr>
              <w:pStyle w:val="TableParagraph"/>
              <w:spacing w:before="6"/>
              <w:rPr>
                <w:sz w:val="19"/>
              </w:rPr>
            </w:pPr>
          </w:p>
          <w:p>
            <w:pPr>
              <w:pStyle w:val="TableParagraph"/>
              <w:spacing w:line="237" w:lineRule="auto"/>
              <w:ind w:left="112" w:right="155"/>
              <w:rPr>
                <w:sz w:val="20"/>
              </w:rPr>
            </w:pPr>
            <w:r>
              <w:rPr>
                <w:rFonts w:ascii="Calibri" w:hAnsi="Calibri"/>
                <w:i/>
                <w:sz w:val="21"/>
              </w:rPr>
              <w:t>PS3.D: Energy in Chemical </w:t>
            </w:r>
            <w:r>
              <w:rPr>
                <w:rFonts w:ascii="Calibri" w:hAnsi="Calibri"/>
                <w:i/>
                <w:sz w:val="21"/>
              </w:rPr>
              <w:t>Processes and Everyday Life </w:t>
            </w:r>
            <w:r>
              <w:rPr>
                <w:sz w:val="20"/>
              </w:rPr>
              <w:t>- The </w:t>
            </w:r>
            <w:r>
              <w:rPr>
                <w:rFonts w:ascii="Calibri" w:hAnsi="Calibri"/>
                <w:sz w:val="20"/>
              </w:rPr>
              <w:t>expression “produce energy” </w:t>
            </w:r>
            <w:r>
              <w:rPr>
                <w:sz w:val="20"/>
              </w:rPr>
              <w:t>typically refers to the conversion of stored energy into a desired form for practical use</w:t>
            </w:r>
          </w:p>
        </w:tc>
        <w:tc>
          <w:tcPr>
            <w:tcW w:w="3503" w:type="dxa"/>
            <w:shd w:val="clear" w:color="auto" w:fill="FAD3B4"/>
          </w:tcPr>
          <w:p>
            <w:pPr>
              <w:pStyle w:val="TableParagraph"/>
              <w:spacing w:before="6"/>
              <w:rPr>
                <w:sz w:val="20"/>
              </w:rPr>
            </w:pPr>
          </w:p>
          <w:p>
            <w:pPr>
              <w:pStyle w:val="TableParagraph"/>
              <w:spacing w:before="1"/>
              <w:ind w:left="111"/>
              <w:rPr>
                <w:rFonts w:ascii="Book Antiqua"/>
                <w:b/>
                <w:sz w:val="20"/>
              </w:rPr>
            </w:pPr>
            <w:r>
              <w:rPr>
                <w:rFonts w:ascii="Book Antiqua"/>
                <w:b/>
                <w:sz w:val="20"/>
              </w:rPr>
              <w:t>Cross-Cutting Concepts (CCC):</w:t>
            </w:r>
          </w:p>
          <w:p>
            <w:pPr>
              <w:pStyle w:val="TableParagraph"/>
              <w:spacing w:before="4"/>
              <w:rPr>
                <w:sz w:val="19"/>
              </w:rPr>
            </w:pPr>
          </w:p>
          <w:p>
            <w:pPr>
              <w:pStyle w:val="TableParagraph"/>
              <w:ind w:left="111" w:right="400"/>
              <w:rPr>
                <w:sz w:val="20"/>
              </w:rPr>
            </w:pPr>
            <w:r>
              <w:rPr>
                <w:rFonts w:ascii="Calibri"/>
                <w:i/>
                <w:sz w:val="21"/>
              </w:rPr>
              <w:t>Energy and Matter </w:t>
            </w:r>
            <w:r>
              <w:rPr>
                <w:sz w:val="20"/>
              </w:rPr>
              <w:t>- Energy can be transferred in various ways and between objects</w:t>
            </w:r>
          </w:p>
        </w:tc>
      </w:tr>
      <w:tr>
        <w:trPr>
          <w:trHeight w:val="526" w:hRule="atLeast"/>
        </w:trPr>
        <w:tc>
          <w:tcPr>
            <w:tcW w:w="9977" w:type="dxa"/>
            <w:gridSpan w:val="3"/>
            <w:tcBorders>
              <w:left w:val="nil"/>
              <w:bottom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MATERIALS</w:t>
            </w:r>
          </w:p>
        </w:tc>
      </w:tr>
    </w:tbl>
    <w:p>
      <w:pPr>
        <w:pStyle w:val="BodyText"/>
        <w:spacing w:before="11"/>
        <w:rPr>
          <w:sz w:val="11"/>
        </w:rPr>
      </w:pPr>
    </w:p>
    <w:p>
      <w:pPr>
        <w:spacing w:after="0"/>
        <w:rPr>
          <w:sz w:val="11"/>
        </w:rPr>
        <w:sectPr>
          <w:footerReference w:type="default" r:id="rId83"/>
          <w:pgSz w:w="12240" w:h="15840"/>
          <w:pgMar w:footer="1034" w:header="0" w:top="1380" w:bottom="1220" w:left="340" w:right="380"/>
          <w:pgNumType w:start="57"/>
        </w:sectPr>
      </w:pPr>
    </w:p>
    <w:p>
      <w:pPr>
        <w:pStyle w:val="BodyText"/>
        <w:spacing w:before="99"/>
        <w:ind w:left="1460"/>
      </w:pPr>
      <w:r>
        <w:rPr/>
        <w:t>For each group of 4 students:</w:t>
      </w:r>
    </w:p>
    <w:p>
      <w:pPr>
        <w:pStyle w:val="ListParagraph"/>
        <w:numPr>
          <w:ilvl w:val="0"/>
          <w:numId w:val="55"/>
        </w:numPr>
        <w:tabs>
          <w:tab w:pos="1819" w:val="left" w:leader="none"/>
          <w:tab w:pos="1820" w:val="left" w:leader="none"/>
        </w:tabs>
        <w:spacing w:line="240" w:lineRule="auto" w:before="9" w:after="0"/>
        <w:ind w:left="1820" w:right="0" w:hanging="360"/>
        <w:jc w:val="left"/>
        <w:rPr>
          <w:sz w:val="22"/>
        </w:rPr>
      </w:pPr>
      <w:r>
        <w:rPr>
          <w:sz w:val="22"/>
        </w:rPr>
        <w:t>5 D-cell</w:t>
      </w:r>
      <w:r>
        <w:rPr>
          <w:spacing w:val="16"/>
          <w:sz w:val="22"/>
        </w:rPr>
        <w:t> </w:t>
      </w:r>
      <w:r>
        <w:rPr>
          <w:sz w:val="22"/>
        </w:rPr>
        <w:t>batteries</w:t>
      </w:r>
    </w:p>
    <w:p>
      <w:pPr>
        <w:pStyle w:val="ListParagraph"/>
        <w:numPr>
          <w:ilvl w:val="0"/>
          <w:numId w:val="55"/>
        </w:numPr>
        <w:tabs>
          <w:tab w:pos="1819" w:val="left" w:leader="none"/>
          <w:tab w:pos="1820" w:val="left" w:leader="none"/>
        </w:tabs>
        <w:spacing w:line="240" w:lineRule="auto" w:before="6" w:after="0"/>
        <w:ind w:left="1820" w:right="0" w:hanging="360"/>
        <w:jc w:val="left"/>
        <w:rPr>
          <w:sz w:val="22"/>
        </w:rPr>
      </w:pPr>
      <w:r>
        <w:rPr>
          <w:sz w:val="22"/>
        </w:rPr>
        <w:t>2 small light bulbs (only use 1 in the</w:t>
      </w:r>
      <w:r>
        <w:rPr>
          <w:spacing w:val="-22"/>
          <w:sz w:val="22"/>
        </w:rPr>
        <w:t> </w:t>
      </w:r>
      <w:r>
        <w:rPr>
          <w:sz w:val="22"/>
        </w:rPr>
        <w:t>circuit)</w:t>
      </w:r>
    </w:p>
    <w:p>
      <w:pPr>
        <w:pStyle w:val="ListParagraph"/>
        <w:numPr>
          <w:ilvl w:val="0"/>
          <w:numId w:val="55"/>
        </w:numPr>
        <w:tabs>
          <w:tab w:pos="1819" w:val="left" w:leader="none"/>
          <w:tab w:pos="1820" w:val="left" w:leader="none"/>
        </w:tabs>
        <w:spacing w:line="240" w:lineRule="auto" w:before="6" w:after="0"/>
        <w:ind w:left="1820" w:right="0" w:hanging="360"/>
        <w:jc w:val="left"/>
        <w:rPr>
          <w:sz w:val="22"/>
        </w:rPr>
      </w:pPr>
      <w:r>
        <w:rPr>
          <w:sz w:val="22"/>
        </w:rPr>
        <w:t>2 brightness meters (folded</w:t>
      </w:r>
      <w:r>
        <w:rPr>
          <w:spacing w:val="12"/>
          <w:sz w:val="22"/>
        </w:rPr>
        <w:t> </w:t>
      </w:r>
      <w:r>
        <w:rPr>
          <w:sz w:val="22"/>
        </w:rPr>
        <w:t>paper)</w:t>
      </w:r>
    </w:p>
    <w:p>
      <w:pPr>
        <w:pStyle w:val="ListParagraph"/>
        <w:numPr>
          <w:ilvl w:val="0"/>
          <w:numId w:val="55"/>
        </w:numPr>
        <w:tabs>
          <w:tab w:pos="1819" w:val="left" w:leader="none"/>
          <w:tab w:pos="1820" w:val="left" w:leader="none"/>
        </w:tabs>
        <w:spacing w:line="240" w:lineRule="auto" w:before="6" w:after="0"/>
        <w:ind w:left="1820" w:right="0" w:hanging="360"/>
        <w:jc w:val="left"/>
        <w:rPr>
          <w:sz w:val="22"/>
        </w:rPr>
      </w:pPr>
      <w:r>
        <w:rPr>
          <w:sz w:val="22"/>
        </w:rPr>
        <w:t>Several (5-7) pieces of</w:t>
      </w:r>
      <w:r>
        <w:rPr>
          <w:spacing w:val="25"/>
          <w:sz w:val="22"/>
        </w:rPr>
        <w:t> </w:t>
      </w:r>
      <w:r>
        <w:rPr>
          <w:sz w:val="22"/>
        </w:rPr>
        <w:t>wire</w:t>
      </w:r>
    </w:p>
    <w:p>
      <w:pPr>
        <w:pStyle w:val="ListParagraph"/>
        <w:numPr>
          <w:ilvl w:val="0"/>
          <w:numId w:val="55"/>
        </w:numPr>
        <w:tabs>
          <w:tab w:pos="1819" w:val="left" w:leader="none"/>
          <w:tab w:pos="1820" w:val="left" w:leader="none"/>
        </w:tabs>
        <w:spacing w:line="240" w:lineRule="auto" w:before="7" w:after="0"/>
        <w:ind w:left="1820" w:right="0" w:hanging="360"/>
        <w:jc w:val="left"/>
        <w:rPr>
          <w:color w:val="FF0000"/>
          <w:sz w:val="22"/>
        </w:rPr>
      </w:pPr>
      <w:r>
        <w:rPr/>
        <w:pict>
          <v:group style="position:absolute;margin-left:66.600098pt;margin-top:13.536842pt;width:498.85pt;height:210.9pt;mso-position-horizontal-relative:page;mso-position-vertical-relative:paragraph;z-index:-192352" coordorigin="1332,271" coordsize="9977,4218">
            <v:rect style="position:absolute;left:1332;top:270;width:9977;height:528" filled="true" fillcolor="#dadada" stroked="false">
              <v:fill type="solid"/>
            </v:rect>
            <v:shape style="position:absolute;left:6631;top:849;width:4626;height:3639" type="#_x0000_t75" stroked="false">
              <v:imagedata r:id="rId84" o:title=""/>
            </v:shape>
            <w10:wrap type="none"/>
          </v:group>
        </w:pict>
      </w:r>
      <w:r>
        <w:rPr>
          <w:sz w:val="22"/>
        </w:rPr>
        <w:t>Masking tape (optional but</w:t>
      </w:r>
      <w:r>
        <w:rPr>
          <w:spacing w:val="15"/>
          <w:sz w:val="22"/>
        </w:rPr>
        <w:t> </w:t>
      </w:r>
      <w:r>
        <w:rPr>
          <w:sz w:val="22"/>
        </w:rPr>
        <w:t>helpful)</w:t>
      </w:r>
    </w:p>
    <w:p>
      <w:pPr>
        <w:pStyle w:val="BodyText"/>
        <w:spacing w:before="8"/>
        <w:rPr>
          <w:sz w:val="23"/>
        </w:rPr>
      </w:pPr>
    </w:p>
    <w:p>
      <w:pPr>
        <w:pStyle w:val="Heading9"/>
        <w:spacing w:line="265" w:lineRule="exact"/>
      </w:pPr>
      <w:bookmarkStart w:name="PROCEDURE" w:id="63"/>
      <w:bookmarkEnd w:id="63"/>
      <w:r>
        <w:rPr>
          <w:b w:val="0"/>
        </w:rPr>
      </w:r>
      <w:r>
        <w:rPr/>
        <w:t>PROCEDURE</w:t>
      </w:r>
    </w:p>
    <w:p>
      <w:pPr>
        <w:spacing w:line="260" w:lineRule="exact" w:before="0"/>
        <w:ind w:left="1099" w:right="0" w:firstLine="0"/>
        <w:jc w:val="left"/>
        <w:rPr>
          <w:rFonts w:ascii="Book Antiqua"/>
          <w:b/>
          <w:sz w:val="22"/>
        </w:rPr>
      </w:pPr>
      <w:r>
        <w:rPr>
          <w:rFonts w:ascii="Book Antiqua"/>
          <w:b/>
          <w:sz w:val="22"/>
        </w:rPr>
        <w:t>Prior to the lesson:</w:t>
      </w:r>
    </w:p>
    <w:p>
      <w:pPr>
        <w:spacing w:line="235" w:lineRule="auto" w:before="0"/>
        <w:ind w:left="1099" w:right="0" w:firstLine="0"/>
        <w:jc w:val="left"/>
        <w:rPr>
          <w:sz w:val="22"/>
        </w:rPr>
      </w:pPr>
      <w:r>
        <w:rPr>
          <w:rFonts w:ascii="Book Antiqua" w:hAnsi="Book Antiqua"/>
          <w:b/>
          <w:sz w:val="22"/>
        </w:rPr>
        <w:t>How</w:t>
      </w:r>
      <w:r>
        <w:rPr>
          <w:rFonts w:ascii="Book Antiqua" w:hAnsi="Book Antiqua"/>
          <w:b/>
          <w:spacing w:val="-30"/>
          <w:sz w:val="22"/>
        </w:rPr>
        <w:t> </w:t>
      </w:r>
      <w:r>
        <w:rPr>
          <w:rFonts w:ascii="Book Antiqua" w:hAnsi="Book Antiqua"/>
          <w:b/>
          <w:sz w:val="22"/>
        </w:rPr>
        <w:t>to</w:t>
      </w:r>
      <w:r>
        <w:rPr>
          <w:rFonts w:ascii="Book Antiqua" w:hAnsi="Book Antiqua"/>
          <w:b/>
          <w:spacing w:val="-30"/>
          <w:sz w:val="22"/>
        </w:rPr>
        <w:t> </w:t>
      </w:r>
      <w:r>
        <w:rPr>
          <w:rFonts w:ascii="Book Antiqua" w:hAnsi="Book Antiqua"/>
          <w:b/>
          <w:spacing w:val="1"/>
          <w:sz w:val="22"/>
        </w:rPr>
        <w:t>makepaper</w:t>
      </w:r>
      <w:r>
        <w:rPr>
          <w:rFonts w:ascii="Book Antiqua" w:hAnsi="Book Antiqua"/>
          <w:b/>
          <w:spacing w:val="-31"/>
          <w:sz w:val="22"/>
        </w:rPr>
        <w:t> </w:t>
      </w:r>
      <w:r>
        <w:rPr>
          <w:rFonts w:ascii="Book Antiqua" w:hAnsi="Book Antiqua"/>
          <w:b/>
          <w:sz w:val="22"/>
        </w:rPr>
        <w:t>light</w:t>
      </w:r>
      <w:r>
        <w:rPr>
          <w:rFonts w:ascii="Book Antiqua" w:hAnsi="Book Antiqua"/>
          <w:b/>
          <w:spacing w:val="-30"/>
          <w:sz w:val="22"/>
        </w:rPr>
        <w:t> </w:t>
      </w:r>
      <w:r>
        <w:rPr>
          <w:rFonts w:ascii="Book Antiqua" w:hAnsi="Book Antiqua"/>
          <w:b/>
          <w:sz w:val="22"/>
        </w:rPr>
        <w:t>meters</w:t>
      </w:r>
      <w:r>
        <w:rPr>
          <w:rFonts w:ascii="Book Antiqua" w:hAnsi="Book Antiqua"/>
          <w:b/>
          <w:spacing w:val="-29"/>
          <w:sz w:val="22"/>
        </w:rPr>
        <w:t> </w:t>
      </w:r>
      <w:r>
        <w:rPr>
          <w:sz w:val="22"/>
        </w:rPr>
        <w:t>(makes</w:t>
      </w:r>
      <w:r>
        <w:rPr>
          <w:spacing w:val="-23"/>
          <w:sz w:val="22"/>
        </w:rPr>
        <w:t> </w:t>
      </w:r>
      <w:r>
        <w:rPr>
          <w:sz w:val="22"/>
        </w:rPr>
        <w:t>4</w:t>
      </w:r>
      <w:r>
        <w:rPr>
          <w:spacing w:val="-24"/>
          <w:sz w:val="22"/>
        </w:rPr>
        <w:t> </w:t>
      </w:r>
      <w:r>
        <w:rPr>
          <w:sz w:val="22"/>
        </w:rPr>
        <w:t>at</w:t>
      </w:r>
      <w:r>
        <w:rPr>
          <w:spacing w:val="-23"/>
          <w:sz w:val="22"/>
        </w:rPr>
        <w:t> </w:t>
      </w:r>
      <w:r>
        <w:rPr>
          <w:spacing w:val="2"/>
          <w:sz w:val="22"/>
        </w:rPr>
        <w:t>atime) </w:t>
      </w:r>
      <w:r>
        <w:rPr>
          <w:sz w:val="22"/>
        </w:rPr>
        <w:t>1.) Overlap 5 sheets of copy paper</w:t>
      </w:r>
      <w:r>
        <w:rPr>
          <w:spacing w:val="12"/>
          <w:sz w:val="22"/>
        </w:rPr>
        <w:t> </w:t>
      </w:r>
      <w:r>
        <w:rPr>
          <w:sz w:val="22"/>
        </w:rPr>
        <w:t>about ¾ in.</w:t>
      </w:r>
    </w:p>
    <w:p>
      <w:pPr>
        <w:pStyle w:val="BodyText"/>
        <w:spacing w:before="7"/>
        <w:ind w:left="1099"/>
      </w:pPr>
      <w:r>
        <w:rPr/>
        <w:t>2.) Fold over the papers to make 10 strips.</w:t>
      </w:r>
    </w:p>
    <w:p>
      <w:pPr>
        <w:pStyle w:val="BodyText"/>
        <w:spacing w:line="247" w:lineRule="auto" w:before="6"/>
        <w:ind w:left="1099" w:right="11"/>
      </w:pPr>
      <w:r>
        <w:rPr/>
        <w:t>3.) Staple near fold in 4 places evenly to bind strips. 4.) Use a paper cutter to cut into 4 strips.</w:t>
      </w:r>
    </w:p>
    <w:p>
      <w:pPr>
        <w:pStyle w:val="BodyText"/>
        <w:spacing w:line="242" w:lineRule="auto"/>
        <w:ind w:left="1099" w:hanging="1"/>
        <w:rPr>
          <w:rFonts w:ascii="Calibri" w:hAnsi="Calibri"/>
        </w:rPr>
      </w:pPr>
      <w:r>
        <w:rPr/>
        <w:t>5.) Number each layer (1 = 1 layer of paper, etc.) </w:t>
      </w:r>
      <w:r>
        <w:rPr>
          <w:rFonts w:ascii="Book Antiqua" w:hAnsi="Book Antiqua"/>
          <w:b/>
        </w:rPr>
        <w:t>How</w:t>
      </w:r>
      <w:r>
        <w:rPr>
          <w:rFonts w:ascii="Book Antiqua" w:hAnsi="Book Antiqua"/>
          <w:b/>
          <w:spacing w:val="-17"/>
        </w:rPr>
        <w:t> </w:t>
      </w:r>
      <w:r>
        <w:rPr>
          <w:rFonts w:ascii="Book Antiqua" w:hAnsi="Book Antiqua"/>
          <w:b/>
        </w:rPr>
        <w:t>to</w:t>
      </w:r>
      <w:r>
        <w:rPr>
          <w:rFonts w:ascii="Book Antiqua" w:hAnsi="Book Antiqua"/>
          <w:b/>
          <w:spacing w:val="-18"/>
        </w:rPr>
        <w:t> </w:t>
      </w:r>
      <w:r>
        <w:rPr>
          <w:rFonts w:ascii="Book Antiqua" w:hAnsi="Book Antiqua"/>
          <w:b/>
        </w:rPr>
        <w:t>use</w:t>
      </w:r>
      <w:r>
        <w:rPr>
          <w:rFonts w:ascii="Book Antiqua" w:hAnsi="Book Antiqua"/>
          <w:b/>
          <w:spacing w:val="-18"/>
        </w:rPr>
        <w:t> </w:t>
      </w:r>
      <w:r>
        <w:rPr>
          <w:rFonts w:ascii="Book Antiqua" w:hAnsi="Book Antiqua"/>
          <w:b/>
        </w:rPr>
        <w:t>the</w:t>
      </w:r>
      <w:r>
        <w:rPr>
          <w:rFonts w:ascii="Book Antiqua" w:hAnsi="Book Antiqua"/>
          <w:b/>
          <w:spacing w:val="-17"/>
        </w:rPr>
        <w:t> </w:t>
      </w:r>
      <w:r>
        <w:rPr>
          <w:rFonts w:ascii="Book Antiqua" w:hAnsi="Book Antiqua"/>
          <w:b/>
        </w:rPr>
        <w:t>light</w:t>
      </w:r>
      <w:r>
        <w:rPr>
          <w:rFonts w:ascii="Book Antiqua" w:hAnsi="Book Antiqua"/>
          <w:b/>
          <w:spacing w:val="-18"/>
        </w:rPr>
        <w:t> </w:t>
      </w:r>
      <w:r>
        <w:rPr>
          <w:rFonts w:ascii="Book Antiqua" w:hAnsi="Book Antiqua"/>
          <w:b/>
        </w:rPr>
        <w:t>meter</w:t>
      </w:r>
      <w:r>
        <w:rPr/>
        <w:t>:</w:t>
      </w:r>
      <w:r>
        <w:rPr>
          <w:spacing w:val="-13"/>
        </w:rPr>
        <w:t> </w:t>
      </w:r>
      <w:r>
        <w:rPr/>
        <w:t>Hold</w:t>
      </w:r>
      <w:r>
        <w:rPr>
          <w:spacing w:val="-12"/>
        </w:rPr>
        <w:t> </w:t>
      </w:r>
      <w:r>
        <w:rPr/>
        <w:t>meter</w:t>
      </w:r>
      <w:r>
        <w:rPr>
          <w:spacing w:val="-12"/>
        </w:rPr>
        <w:t> </w:t>
      </w:r>
      <w:r>
        <w:rPr/>
        <w:t>in</w:t>
      </w:r>
      <w:r>
        <w:rPr>
          <w:spacing w:val="-10"/>
        </w:rPr>
        <w:t> </w:t>
      </w:r>
      <w:r>
        <w:rPr/>
        <w:t>front</w:t>
      </w:r>
      <w:r>
        <w:rPr>
          <w:spacing w:val="-11"/>
        </w:rPr>
        <w:t> </w:t>
      </w:r>
      <w:r>
        <w:rPr/>
        <w:t>of</w:t>
      </w:r>
      <w:r>
        <w:rPr>
          <w:spacing w:val="-12"/>
        </w:rPr>
        <w:t> </w:t>
      </w:r>
      <w:r>
        <w:rPr/>
        <w:t>a light source. This provides a numerical rating such that the next level completely blocks the light (i.e. if there</w:t>
      </w:r>
      <w:r>
        <w:rPr>
          <w:spacing w:val="-7"/>
        </w:rPr>
        <w:t> </w:t>
      </w:r>
      <w:r>
        <w:rPr/>
        <w:t>is</w:t>
      </w:r>
      <w:r>
        <w:rPr>
          <w:spacing w:val="-6"/>
        </w:rPr>
        <w:t> </w:t>
      </w:r>
      <w:r>
        <w:rPr/>
        <w:t>light</w:t>
      </w:r>
      <w:r>
        <w:rPr>
          <w:spacing w:val="-7"/>
        </w:rPr>
        <w:t> </w:t>
      </w:r>
      <w:r>
        <w:rPr/>
        <w:t>shining</w:t>
      </w:r>
      <w:r>
        <w:rPr>
          <w:spacing w:val="-7"/>
        </w:rPr>
        <w:t> </w:t>
      </w:r>
      <w:r>
        <w:rPr/>
        <w:t>barely</w:t>
      </w:r>
      <w:r>
        <w:rPr>
          <w:spacing w:val="-7"/>
        </w:rPr>
        <w:t> </w:t>
      </w:r>
      <w:r>
        <w:rPr/>
        <w:t>through</w:t>
      </w:r>
      <w:r>
        <w:rPr>
          <w:spacing w:val="-7"/>
        </w:rPr>
        <w:t> </w:t>
      </w:r>
      <w:r>
        <w:rPr/>
        <w:t>5</w:t>
      </w:r>
      <w:r>
        <w:rPr>
          <w:spacing w:val="-6"/>
        </w:rPr>
        <w:t> </w:t>
      </w:r>
      <w:r>
        <w:rPr/>
        <w:t>but</w:t>
      </w:r>
      <w:r>
        <w:rPr>
          <w:spacing w:val="-6"/>
        </w:rPr>
        <w:t> </w:t>
      </w:r>
      <w:r>
        <w:rPr/>
        <w:t>no</w:t>
      </w:r>
      <w:r>
        <w:rPr>
          <w:spacing w:val="-7"/>
        </w:rPr>
        <w:t> </w:t>
      </w:r>
      <w:r>
        <w:rPr/>
        <w:t>light</w:t>
      </w:r>
      <w:r>
        <w:rPr>
          <w:spacing w:val="-6"/>
        </w:rPr>
        <w:t> </w:t>
      </w:r>
      <w:r>
        <w:rPr/>
        <w:t>at </w:t>
      </w:r>
      <w:r>
        <w:rPr>
          <w:rFonts w:ascii="Calibri" w:hAnsi="Calibri"/>
        </w:rPr>
        <w:t>6, then the rating is a “5”). Measuring the</w:t>
      </w:r>
      <w:r>
        <w:rPr>
          <w:rFonts w:ascii="Calibri" w:hAnsi="Calibri"/>
          <w:spacing w:val="-16"/>
        </w:rPr>
        <w:t> </w:t>
      </w:r>
      <w:r>
        <w:rPr>
          <w:rFonts w:ascii="Calibri" w:hAnsi="Calibri"/>
        </w:rPr>
        <w:t>intensity</w:t>
      </w:r>
    </w:p>
    <w:p>
      <w:pPr>
        <w:pStyle w:val="BodyText"/>
        <w:spacing w:line="242" w:lineRule="auto"/>
        <w:ind w:left="1099" w:right="32"/>
      </w:pPr>
      <w:r>
        <w:rPr/>
        <w:t>of light is helpful when comparing brightness of bulbs in circuits as students increase the number of D-cells.</w:t>
      </w:r>
    </w:p>
    <w:p>
      <w:pPr>
        <w:pStyle w:val="BodyText"/>
        <w:spacing w:before="100"/>
        <w:ind w:left="1063"/>
      </w:pPr>
      <w:r>
        <w:rPr/>
        <w:br w:type="column"/>
      </w:r>
      <w:r>
        <w:rPr/>
        <w:t>Per student:</w:t>
      </w:r>
    </w:p>
    <w:p>
      <w:pPr>
        <w:pStyle w:val="BodyText"/>
        <w:spacing w:before="8"/>
        <w:ind w:left="1423"/>
      </w:pPr>
      <w:r>
        <w:rPr/>
        <w:t>Science notebook and pencil</w:t>
      </w:r>
    </w:p>
    <w:p>
      <w:pPr>
        <w:spacing w:after="0"/>
        <w:sectPr>
          <w:type w:val="continuous"/>
          <w:pgSz w:w="12240" w:h="15840"/>
          <w:pgMar w:top="1500" w:bottom="280" w:left="340" w:right="380"/>
          <w:cols w:num="2" w:equalWidth="0">
            <w:col w:w="5954" w:space="40"/>
            <w:col w:w="5526"/>
          </w:cols>
        </w:sectPr>
      </w:pPr>
    </w:p>
    <w:p>
      <w:pPr>
        <w:pStyle w:val="Heading9"/>
        <w:spacing w:before="71"/>
      </w:pPr>
      <w:r>
        <w:rPr/>
        <w:pict>
          <v:shape style="position:absolute;margin-left:391.649994pt;margin-top:3.174744pt;width:171.05pt;height:172.1pt;mso-position-horizontal-relative:page;mso-position-vertical-relative:paragraph;z-index:3568" type="#_x0000_t202" filled="false" stroked="true" strokeweight=".48pt" strokecolor="#000000">
            <v:textbox inset="0,0,0,0">
              <w:txbxContent>
                <w:p>
                  <w:pPr>
                    <w:spacing w:line="225" w:lineRule="auto" w:before="0"/>
                    <w:ind w:left="100" w:right="356" w:firstLine="0"/>
                    <w:jc w:val="left"/>
                    <w:rPr>
                      <w:rFonts w:ascii="Calibri"/>
                      <w:i/>
                      <w:sz w:val="21"/>
                    </w:rPr>
                  </w:pPr>
                  <w:r>
                    <w:rPr>
                      <w:rFonts w:ascii="Calibri"/>
                      <w:i/>
                      <w:sz w:val="21"/>
                    </w:rPr>
                    <w:t>Display chart created in lesson 3 </w:t>
                  </w:r>
                  <w:r>
                    <w:rPr>
                      <w:rFonts w:ascii="Calibri"/>
                      <w:i/>
                      <w:sz w:val="21"/>
                    </w:rPr>
                    <w:t>which may look similar to this one:</w:t>
                  </w:r>
                </w:p>
                <w:p>
                  <w:pPr>
                    <w:pStyle w:val="BodyText"/>
                    <w:spacing w:before="7"/>
                    <w:rPr>
                      <w:rFonts w:ascii="Calibri"/>
                      <w:i/>
                      <w:sz w:val="21"/>
                    </w:rPr>
                  </w:pPr>
                </w:p>
                <w:p>
                  <w:pPr>
                    <w:spacing w:before="0"/>
                    <w:ind w:left="100" w:right="0" w:firstLine="0"/>
                    <w:jc w:val="left"/>
                    <w:rPr>
                      <w:rFonts w:ascii="Book Antiqua"/>
                      <w:b/>
                      <w:sz w:val="22"/>
                    </w:rPr>
                  </w:pPr>
                  <w:r>
                    <w:rPr>
                      <w:rFonts w:ascii="Book Antiqua"/>
                      <w:b/>
                      <w:sz w:val="22"/>
                    </w:rPr>
                    <w:t>What is </w:t>
                  </w:r>
                  <w:r>
                    <w:rPr>
                      <w:rFonts w:ascii="Book Antiqua"/>
                      <w:b/>
                      <w:sz w:val="22"/>
                      <w:u w:val="single"/>
                    </w:rPr>
                    <w:t>chemical energy</w:t>
                  </w:r>
                  <w:r>
                    <w:rPr>
                      <w:rFonts w:ascii="Book Antiqua"/>
                      <w:b/>
                      <w:sz w:val="22"/>
                    </w:rPr>
                    <w:t>?</w:t>
                  </w:r>
                </w:p>
                <w:p>
                  <w:pPr>
                    <w:pStyle w:val="BodyText"/>
                    <w:spacing w:before="4"/>
                    <w:rPr>
                      <w:rFonts w:ascii="Calibri"/>
                      <w:i/>
                      <w:sz w:val="19"/>
                    </w:rPr>
                  </w:pPr>
                </w:p>
                <w:p>
                  <w:pPr>
                    <w:numPr>
                      <w:ilvl w:val="0"/>
                      <w:numId w:val="56"/>
                    </w:numPr>
                    <w:tabs>
                      <w:tab w:pos="354" w:val="left" w:leader="none"/>
                    </w:tabs>
                    <w:spacing w:line="244" w:lineRule="auto" w:before="0"/>
                    <w:ind w:left="353" w:right="125" w:hanging="89"/>
                    <w:jc w:val="left"/>
                    <w:rPr>
                      <w:sz w:val="20"/>
                    </w:rPr>
                  </w:pPr>
                  <w:r>
                    <w:rPr>
                      <w:sz w:val="20"/>
                    </w:rPr>
                    <w:t>Stored in a battery and released when the battery is connected to a circuit</w:t>
                  </w:r>
                </w:p>
                <w:p>
                  <w:pPr>
                    <w:numPr>
                      <w:ilvl w:val="0"/>
                      <w:numId w:val="56"/>
                    </w:numPr>
                    <w:tabs>
                      <w:tab w:pos="354" w:val="left" w:leader="none"/>
                    </w:tabs>
                    <w:spacing w:before="1"/>
                    <w:ind w:left="353" w:right="0" w:hanging="89"/>
                    <w:jc w:val="left"/>
                    <w:rPr>
                      <w:sz w:val="20"/>
                    </w:rPr>
                  </w:pPr>
                  <w:r>
                    <w:rPr>
                      <w:sz w:val="20"/>
                    </w:rPr>
                    <w:t>Reaction releases chemical</w:t>
                  </w:r>
                  <w:r>
                    <w:rPr>
                      <w:spacing w:val="-5"/>
                      <w:sz w:val="20"/>
                    </w:rPr>
                    <w:t> </w:t>
                  </w:r>
                  <w:r>
                    <w:rPr>
                      <w:sz w:val="20"/>
                    </w:rPr>
                    <w:t>energy</w:t>
                  </w:r>
                </w:p>
                <w:p>
                  <w:pPr>
                    <w:numPr>
                      <w:ilvl w:val="0"/>
                      <w:numId w:val="56"/>
                    </w:numPr>
                    <w:tabs>
                      <w:tab w:pos="354" w:val="left" w:leader="none"/>
                    </w:tabs>
                    <w:spacing w:before="5"/>
                    <w:ind w:left="353" w:right="0" w:hanging="89"/>
                    <w:jc w:val="left"/>
                    <w:rPr>
                      <w:sz w:val="20"/>
                    </w:rPr>
                  </w:pPr>
                  <w:r>
                    <w:rPr>
                      <w:sz w:val="20"/>
                    </w:rPr>
                    <w:t>Type of</w:t>
                  </w:r>
                  <w:r>
                    <w:rPr>
                      <w:spacing w:val="18"/>
                      <w:sz w:val="20"/>
                    </w:rPr>
                    <w:t> </w:t>
                  </w:r>
                  <w:r>
                    <w:rPr>
                      <w:sz w:val="20"/>
                    </w:rPr>
                    <w:t>energy</w:t>
                  </w:r>
                </w:p>
              </w:txbxContent>
            </v:textbox>
            <v:stroke dashstyle="solid"/>
            <w10:wrap type="none"/>
          </v:shape>
        </w:pict>
      </w:r>
      <w:bookmarkStart w:name="Introduce the lesson: Whole Group" w:id="64"/>
      <w:bookmarkEnd w:id="64"/>
      <w:r>
        <w:rPr>
          <w:b w:val="0"/>
        </w:rPr>
      </w:r>
      <w:r>
        <w:rPr/>
        <w:t>Introduce the lesson: Whole Group</w:t>
      </w:r>
    </w:p>
    <w:p>
      <w:pPr>
        <w:pStyle w:val="BodyText"/>
        <w:spacing w:before="9"/>
        <w:rPr>
          <w:rFonts w:ascii="Book Antiqua"/>
          <w:b/>
          <w:sz w:val="21"/>
        </w:rPr>
      </w:pPr>
    </w:p>
    <w:p>
      <w:pPr>
        <w:pStyle w:val="ListParagraph"/>
        <w:numPr>
          <w:ilvl w:val="0"/>
          <w:numId w:val="57"/>
        </w:numPr>
        <w:tabs>
          <w:tab w:pos="1820" w:val="left" w:leader="none"/>
        </w:tabs>
        <w:spacing w:line="240" w:lineRule="auto" w:before="0" w:after="0"/>
        <w:ind w:left="1820" w:right="0" w:hanging="360"/>
        <w:jc w:val="left"/>
        <w:rPr>
          <w:sz w:val="22"/>
        </w:rPr>
      </w:pPr>
      <w:r>
        <w:rPr>
          <w:rFonts w:ascii="Book Antiqua" w:hAnsi="Book Antiqua"/>
          <w:b/>
          <w:sz w:val="22"/>
        </w:rPr>
        <w:t>Orient students to the purpose of today’s</w:t>
      </w:r>
      <w:r>
        <w:rPr>
          <w:rFonts w:ascii="Book Antiqua" w:hAnsi="Book Antiqua"/>
          <w:b/>
          <w:spacing w:val="-1"/>
          <w:sz w:val="22"/>
        </w:rPr>
        <w:t> </w:t>
      </w:r>
      <w:r>
        <w:rPr>
          <w:rFonts w:ascii="Book Antiqua" w:hAnsi="Book Antiqua"/>
          <w:b/>
          <w:sz w:val="22"/>
        </w:rPr>
        <w:t>lesson</w:t>
      </w:r>
      <w:r>
        <w:rPr>
          <w:sz w:val="22"/>
        </w:rPr>
        <w:t>:</w:t>
      </w:r>
    </w:p>
    <w:p>
      <w:pPr>
        <w:pStyle w:val="BodyText"/>
        <w:spacing w:before="1"/>
      </w:pPr>
    </w:p>
    <w:p>
      <w:pPr>
        <w:pStyle w:val="ListParagraph"/>
        <w:numPr>
          <w:ilvl w:val="1"/>
          <w:numId w:val="57"/>
        </w:numPr>
        <w:tabs>
          <w:tab w:pos="2540" w:val="left" w:leader="none"/>
        </w:tabs>
        <w:spacing w:line="240" w:lineRule="auto" w:before="0" w:after="0"/>
        <w:ind w:left="2539" w:right="4482" w:hanging="359"/>
        <w:jc w:val="left"/>
        <w:rPr>
          <w:sz w:val="22"/>
        </w:rPr>
      </w:pPr>
      <w:r>
        <w:rPr>
          <w:sz w:val="22"/>
        </w:rPr>
        <w:t>In lesson 1, students may have noticed that the bulb was brighter if they used 2 batteries </w:t>
      </w:r>
      <w:r>
        <w:rPr>
          <w:rFonts w:ascii="Calibri" w:hAnsi="Calibri"/>
          <w:sz w:val="22"/>
        </w:rPr>
        <w:t>– </w:t>
      </w:r>
      <w:r>
        <w:rPr>
          <w:sz w:val="22"/>
        </w:rPr>
        <w:t>if so, draw upon this experience; If not, move</w:t>
      </w:r>
      <w:r>
        <w:rPr>
          <w:spacing w:val="0"/>
          <w:sz w:val="22"/>
        </w:rPr>
        <w:t> </w:t>
      </w:r>
      <w:r>
        <w:rPr>
          <w:sz w:val="22"/>
        </w:rPr>
        <w:t>on.</w:t>
      </w:r>
    </w:p>
    <w:p>
      <w:pPr>
        <w:pStyle w:val="BodyText"/>
        <w:spacing w:before="2"/>
        <w:rPr>
          <w:sz w:val="23"/>
        </w:rPr>
      </w:pPr>
    </w:p>
    <w:p>
      <w:pPr>
        <w:pStyle w:val="ListParagraph"/>
        <w:numPr>
          <w:ilvl w:val="1"/>
          <w:numId w:val="57"/>
        </w:numPr>
        <w:tabs>
          <w:tab w:pos="2540" w:val="left" w:leader="none"/>
        </w:tabs>
        <w:spacing w:line="244" w:lineRule="auto" w:before="0" w:after="0"/>
        <w:ind w:left="2539" w:right="4303" w:hanging="359"/>
        <w:jc w:val="left"/>
        <w:rPr>
          <w:sz w:val="22"/>
        </w:rPr>
      </w:pPr>
      <w:r>
        <w:rPr>
          <w:sz w:val="22"/>
        </w:rPr>
        <w:t>Present the focal question to students. Give them time</w:t>
      </w:r>
      <w:r>
        <w:rPr>
          <w:spacing w:val="-17"/>
          <w:sz w:val="22"/>
        </w:rPr>
        <w:t> </w:t>
      </w:r>
      <w:r>
        <w:rPr>
          <w:sz w:val="22"/>
        </w:rPr>
        <w:t>to</w:t>
      </w:r>
      <w:r>
        <w:rPr>
          <w:spacing w:val="-17"/>
          <w:sz w:val="22"/>
        </w:rPr>
        <w:t> </w:t>
      </w:r>
      <w:r>
        <w:rPr>
          <w:sz w:val="22"/>
        </w:rPr>
        <w:t>think-pair-share</w:t>
      </w:r>
      <w:r>
        <w:rPr>
          <w:spacing w:val="-17"/>
          <w:sz w:val="22"/>
        </w:rPr>
        <w:t> </w:t>
      </w:r>
      <w:r>
        <w:rPr>
          <w:sz w:val="22"/>
        </w:rPr>
        <w:t>about</w:t>
      </w:r>
      <w:r>
        <w:rPr>
          <w:spacing w:val="-17"/>
          <w:sz w:val="22"/>
        </w:rPr>
        <w:t> </w:t>
      </w:r>
      <w:r>
        <w:rPr>
          <w:sz w:val="22"/>
        </w:rPr>
        <w:t>what</w:t>
      </w:r>
      <w:r>
        <w:rPr>
          <w:spacing w:val="-17"/>
          <w:sz w:val="22"/>
        </w:rPr>
        <w:t> </w:t>
      </w:r>
      <w:r>
        <w:rPr>
          <w:sz w:val="22"/>
        </w:rPr>
        <w:t>they</w:t>
      </w:r>
      <w:r>
        <w:rPr>
          <w:spacing w:val="-17"/>
          <w:sz w:val="22"/>
        </w:rPr>
        <w:t> </w:t>
      </w:r>
      <w:r>
        <w:rPr>
          <w:sz w:val="22"/>
        </w:rPr>
        <w:t>think</w:t>
      </w:r>
      <w:r>
        <w:rPr>
          <w:spacing w:val="-17"/>
          <w:sz w:val="22"/>
        </w:rPr>
        <w:t> </w:t>
      </w:r>
      <w:r>
        <w:rPr>
          <w:sz w:val="22"/>
        </w:rPr>
        <w:t>will happen if they add or remove batteries from a simple light bulb</w:t>
      </w:r>
      <w:r>
        <w:rPr>
          <w:spacing w:val="28"/>
          <w:sz w:val="22"/>
        </w:rPr>
        <w:t> </w:t>
      </w:r>
      <w:r>
        <w:rPr>
          <w:sz w:val="22"/>
        </w:rPr>
        <w:t>circuit.</w:t>
      </w:r>
    </w:p>
    <w:p>
      <w:pPr>
        <w:pStyle w:val="BodyText"/>
        <w:spacing w:before="8"/>
        <w:rPr>
          <w:sz w:val="15"/>
        </w:rPr>
      </w:pPr>
    </w:p>
    <w:p>
      <w:pPr>
        <w:spacing w:after="0"/>
        <w:rPr>
          <w:sz w:val="15"/>
        </w:rPr>
        <w:sectPr>
          <w:pgSz w:w="12240" w:h="15840"/>
          <w:pgMar w:header="0" w:footer="1034" w:top="1380" w:bottom="1220" w:left="340" w:right="380"/>
        </w:sectPr>
      </w:pPr>
    </w:p>
    <w:p>
      <w:pPr>
        <w:pStyle w:val="Heading9"/>
        <w:spacing w:before="96"/>
        <w:ind w:left="2900" w:right="268"/>
        <w:jc w:val="both"/>
      </w:pPr>
      <w:r>
        <w:rPr/>
        <w:drawing>
          <wp:anchor distT="0" distB="0" distL="0" distR="0" allowOverlap="1" layoutInCell="1" locked="0" behindDoc="0" simplePos="0" relativeHeight="3544">
            <wp:simplePos x="0" y="0"/>
            <wp:positionH relativeFrom="page">
              <wp:posOffset>4868545</wp:posOffset>
            </wp:positionH>
            <wp:positionV relativeFrom="page">
              <wp:posOffset>6109474</wp:posOffset>
            </wp:positionV>
            <wp:extent cx="2279547" cy="2941319"/>
            <wp:effectExtent l="0" t="0" r="0" b="0"/>
            <wp:wrapNone/>
            <wp:docPr id="49" name="image56.png" descr=""/>
            <wp:cNvGraphicFramePr>
              <a:graphicFrameLocks noChangeAspect="1"/>
            </wp:cNvGraphicFramePr>
            <a:graphic>
              <a:graphicData uri="http://schemas.openxmlformats.org/drawingml/2006/picture">
                <pic:pic>
                  <pic:nvPicPr>
                    <pic:cNvPr id="50" name="image56.png"/>
                    <pic:cNvPicPr/>
                  </pic:nvPicPr>
                  <pic:blipFill>
                    <a:blip r:embed="rId85" cstate="print"/>
                    <a:stretch>
                      <a:fillRect/>
                    </a:stretch>
                  </pic:blipFill>
                  <pic:spPr>
                    <a:xfrm>
                      <a:off x="0" y="0"/>
                      <a:ext cx="2279547" cy="2941319"/>
                    </a:xfrm>
                    <a:prstGeom prst="rect">
                      <a:avLst/>
                    </a:prstGeom>
                  </pic:spPr>
                </pic:pic>
              </a:graphicData>
            </a:graphic>
          </wp:anchor>
        </w:drawing>
      </w:r>
      <w:bookmarkStart w:name="Focal Question: How does the number of b" w:id="65"/>
      <w:bookmarkEnd w:id="65"/>
      <w:r>
        <w:rPr>
          <w:b w:val="0"/>
        </w:rPr>
      </w:r>
      <w:r>
        <w:rPr/>
        <w:t>Focal</w:t>
      </w:r>
      <w:r>
        <w:rPr>
          <w:spacing w:val="-29"/>
        </w:rPr>
        <w:t> </w:t>
      </w:r>
      <w:r>
        <w:rPr/>
        <w:t>Question:</w:t>
      </w:r>
      <w:r>
        <w:rPr>
          <w:spacing w:val="-28"/>
        </w:rPr>
        <w:t> </w:t>
      </w:r>
      <w:r>
        <w:rPr/>
        <w:t>How</w:t>
      </w:r>
      <w:r>
        <w:rPr>
          <w:spacing w:val="-29"/>
        </w:rPr>
        <w:t> </w:t>
      </w:r>
      <w:r>
        <w:rPr/>
        <w:t>does</w:t>
      </w:r>
      <w:r>
        <w:rPr>
          <w:spacing w:val="-29"/>
        </w:rPr>
        <w:t> </w:t>
      </w:r>
      <w:r>
        <w:rPr/>
        <w:t>the</w:t>
      </w:r>
      <w:r>
        <w:rPr>
          <w:spacing w:val="-28"/>
        </w:rPr>
        <w:t> </w:t>
      </w:r>
      <w:r>
        <w:rPr/>
        <w:t>number</w:t>
      </w:r>
      <w:r>
        <w:rPr>
          <w:spacing w:val="-29"/>
        </w:rPr>
        <w:t> </w:t>
      </w:r>
      <w:r>
        <w:rPr/>
        <w:t>of </w:t>
      </w:r>
      <w:r>
        <w:rPr>
          <w:w w:val="95"/>
        </w:rPr>
        <w:t>batteries</w:t>
      </w:r>
      <w:r>
        <w:rPr>
          <w:spacing w:val="-19"/>
          <w:w w:val="95"/>
        </w:rPr>
        <w:t> </w:t>
      </w:r>
      <w:r>
        <w:rPr>
          <w:w w:val="95"/>
        </w:rPr>
        <w:t>affect</w:t>
      </w:r>
      <w:r>
        <w:rPr>
          <w:spacing w:val="-19"/>
          <w:w w:val="95"/>
        </w:rPr>
        <w:t> </w:t>
      </w:r>
      <w:r>
        <w:rPr>
          <w:w w:val="95"/>
        </w:rPr>
        <w:t>the</w:t>
      </w:r>
      <w:r>
        <w:rPr>
          <w:spacing w:val="-19"/>
          <w:w w:val="95"/>
        </w:rPr>
        <w:t> </w:t>
      </w:r>
      <w:r>
        <w:rPr>
          <w:w w:val="95"/>
        </w:rPr>
        <w:t>brightness</w:t>
      </w:r>
      <w:r>
        <w:rPr>
          <w:spacing w:val="-19"/>
          <w:w w:val="95"/>
        </w:rPr>
        <w:t> </w:t>
      </w:r>
      <w:r>
        <w:rPr>
          <w:w w:val="95"/>
        </w:rPr>
        <w:t>of</w:t>
      </w:r>
      <w:r>
        <w:rPr>
          <w:spacing w:val="-20"/>
          <w:w w:val="95"/>
        </w:rPr>
        <w:t> </w:t>
      </w:r>
      <w:r>
        <w:rPr>
          <w:w w:val="95"/>
        </w:rPr>
        <w:t>a</w:t>
      </w:r>
      <w:r>
        <w:rPr>
          <w:spacing w:val="-19"/>
          <w:w w:val="95"/>
        </w:rPr>
        <w:t> </w:t>
      </w:r>
      <w:r>
        <w:rPr>
          <w:w w:val="95"/>
        </w:rPr>
        <w:t>bulb</w:t>
      </w:r>
      <w:r>
        <w:rPr>
          <w:spacing w:val="-19"/>
          <w:w w:val="95"/>
        </w:rPr>
        <w:t> </w:t>
      </w:r>
      <w:r>
        <w:rPr>
          <w:w w:val="95"/>
        </w:rPr>
        <w:t>in</w:t>
      </w:r>
      <w:r>
        <w:rPr>
          <w:spacing w:val="-17"/>
          <w:w w:val="95"/>
        </w:rPr>
        <w:t> </w:t>
      </w:r>
      <w:r>
        <w:rPr>
          <w:w w:val="95"/>
        </w:rPr>
        <w:t>a </w:t>
      </w:r>
      <w:r>
        <w:rPr/>
        <w:t>simple</w:t>
      </w:r>
      <w:r>
        <w:rPr>
          <w:spacing w:val="-1"/>
        </w:rPr>
        <w:t> </w:t>
      </w:r>
      <w:r>
        <w:rPr/>
        <w:t>circuit?</w:t>
      </w:r>
    </w:p>
    <w:p>
      <w:pPr>
        <w:pStyle w:val="BodyText"/>
        <w:spacing w:before="4"/>
        <w:rPr>
          <w:rFonts w:ascii="Book Antiqua"/>
          <w:b/>
          <w:sz w:val="21"/>
        </w:rPr>
      </w:pPr>
    </w:p>
    <w:p>
      <w:pPr>
        <w:pStyle w:val="ListParagraph"/>
        <w:numPr>
          <w:ilvl w:val="1"/>
          <w:numId w:val="57"/>
        </w:numPr>
        <w:tabs>
          <w:tab w:pos="2539" w:val="left" w:leader="none"/>
          <w:tab w:pos="2540" w:val="left" w:leader="none"/>
        </w:tabs>
        <w:spacing w:line="244" w:lineRule="auto" w:before="0" w:after="0"/>
        <w:ind w:left="2540" w:right="131" w:hanging="360"/>
        <w:jc w:val="left"/>
        <w:rPr>
          <w:sz w:val="22"/>
        </w:rPr>
      </w:pPr>
      <w:r>
        <w:rPr>
          <w:sz w:val="22"/>
        </w:rPr>
        <w:t>Have some students share out what they talked about with their partner. Use follow-up talk moves to get students to start thinking not only about what they think will happen, but also why they think adding or removing batteries would make that</w:t>
      </w:r>
      <w:r>
        <w:rPr>
          <w:spacing w:val="15"/>
          <w:sz w:val="22"/>
        </w:rPr>
        <w:t> </w:t>
      </w:r>
      <w:r>
        <w:rPr>
          <w:sz w:val="22"/>
        </w:rPr>
        <w:t>happen.</w:t>
      </w:r>
    </w:p>
    <w:p>
      <w:pPr>
        <w:pStyle w:val="BodyText"/>
        <w:spacing w:before="6"/>
      </w:pPr>
    </w:p>
    <w:p>
      <w:pPr>
        <w:pStyle w:val="ListParagraph"/>
        <w:numPr>
          <w:ilvl w:val="1"/>
          <w:numId w:val="57"/>
        </w:numPr>
        <w:tabs>
          <w:tab w:pos="2540" w:val="left" w:leader="none"/>
        </w:tabs>
        <w:spacing w:line="244" w:lineRule="auto" w:before="1" w:after="0"/>
        <w:ind w:left="2540" w:right="0" w:hanging="360"/>
        <w:jc w:val="left"/>
        <w:rPr>
          <w:sz w:val="22"/>
        </w:rPr>
      </w:pPr>
      <w:r>
        <w:rPr>
          <w:sz w:val="22"/>
        </w:rPr>
        <w:t>Remind students about what they began to learn about chemical energy in lesson 3 and as they work today ask them to think about how they</w:t>
      </w:r>
      <w:r>
        <w:rPr>
          <w:spacing w:val="-19"/>
          <w:sz w:val="22"/>
        </w:rPr>
        <w:t> </w:t>
      </w:r>
      <w:r>
        <w:rPr>
          <w:sz w:val="22"/>
        </w:rPr>
        <w:t>can use the ideas about chemical energy to explain our</w:t>
      </w:r>
      <w:r>
        <w:rPr>
          <w:spacing w:val="8"/>
          <w:sz w:val="22"/>
        </w:rPr>
        <w:t> </w:t>
      </w:r>
      <w:r>
        <w:rPr>
          <w:sz w:val="22"/>
        </w:rPr>
        <w:t>results.</w:t>
      </w:r>
    </w:p>
    <w:p>
      <w:pPr>
        <w:pStyle w:val="BodyText"/>
        <w:spacing w:before="10"/>
      </w:pPr>
    </w:p>
    <w:p>
      <w:pPr>
        <w:pStyle w:val="Heading9"/>
      </w:pPr>
      <w:bookmarkStart w:name="Collect Data from the Investigation:" w:id="66"/>
      <w:bookmarkEnd w:id="66"/>
      <w:r>
        <w:rPr>
          <w:b w:val="0"/>
        </w:rPr>
      </w:r>
      <w:r>
        <w:rPr/>
        <w:t>Collect Data from the Investigation:</w:t>
      </w:r>
    </w:p>
    <w:p>
      <w:pPr>
        <w:pStyle w:val="BodyText"/>
        <w:spacing w:before="6"/>
        <w:rPr>
          <w:rFonts w:ascii="Book Antiqua"/>
          <w:b/>
          <w:sz w:val="21"/>
        </w:rPr>
      </w:pPr>
    </w:p>
    <w:p>
      <w:pPr>
        <w:pStyle w:val="ListParagraph"/>
        <w:numPr>
          <w:ilvl w:val="0"/>
          <w:numId w:val="58"/>
        </w:numPr>
        <w:tabs>
          <w:tab w:pos="1820" w:val="left" w:leader="none"/>
        </w:tabs>
        <w:spacing w:line="242" w:lineRule="auto" w:before="0" w:after="0"/>
        <w:ind w:left="1819" w:right="191" w:hanging="359"/>
        <w:jc w:val="left"/>
        <w:rPr>
          <w:sz w:val="22"/>
        </w:rPr>
      </w:pPr>
      <w:r>
        <w:rPr>
          <w:sz w:val="22"/>
        </w:rPr>
        <w:t>Remind</w:t>
      </w:r>
      <w:r>
        <w:rPr>
          <w:spacing w:val="-10"/>
          <w:sz w:val="22"/>
        </w:rPr>
        <w:t> </w:t>
      </w:r>
      <w:r>
        <w:rPr>
          <w:sz w:val="22"/>
        </w:rPr>
        <w:t>students</w:t>
      </w:r>
      <w:r>
        <w:rPr>
          <w:spacing w:val="-10"/>
          <w:sz w:val="22"/>
        </w:rPr>
        <w:t> </w:t>
      </w:r>
      <w:r>
        <w:rPr>
          <w:sz w:val="22"/>
        </w:rPr>
        <w:t>how</w:t>
      </w:r>
      <w:r>
        <w:rPr>
          <w:spacing w:val="-12"/>
          <w:sz w:val="22"/>
        </w:rPr>
        <w:t> </w:t>
      </w:r>
      <w:r>
        <w:rPr>
          <w:sz w:val="22"/>
        </w:rPr>
        <w:t>to</w:t>
      </w:r>
      <w:r>
        <w:rPr>
          <w:spacing w:val="-9"/>
          <w:sz w:val="22"/>
        </w:rPr>
        <w:t> </w:t>
      </w:r>
      <w:r>
        <w:rPr>
          <w:sz w:val="22"/>
        </w:rPr>
        <w:t>make</w:t>
      </w:r>
      <w:r>
        <w:rPr>
          <w:spacing w:val="-10"/>
          <w:sz w:val="22"/>
        </w:rPr>
        <w:t> </w:t>
      </w:r>
      <w:r>
        <w:rPr>
          <w:sz w:val="22"/>
        </w:rPr>
        <w:t>a</w:t>
      </w:r>
      <w:r>
        <w:rPr>
          <w:spacing w:val="-11"/>
          <w:sz w:val="22"/>
        </w:rPr>
        <w:t> </w:t>
      </w:r>
      <w:r>
        <w:rPr>
          <w:sz w:val="22"/>
        </w:rPr>
        <w:t>simple</w:t>
      </w:r>
      <w:r>
        <w:rPr>
          <w:spacing w:val="-12"/>
          <w:sz w:val="22"/>
        </w:rPr>
        <w:t> </w:t>
      </w:r>
      <w:r>
        <w:rPr>
          <w:sz w:val="22"/>
        </w:rPr>
        <w:t>circuit</w:t>
      </w:r>
      <w:r>
        <w:rPr>
          <w:spacing w:val="-11"/>
          <w:sz w:val="22"/>
        </w:rPr>
        <w:t> </w:t>
      </w:r>
      <w:r>
        <w:rPr>
          <w:sz w:val="22"/>
        </w:rPr>
        <w:t>referring to the chart from lesson</w:t>
      </w:r>
      <w:r>
        <w:rPr>
          <w:spacing w:val="-3"/>
          <w:sz w:val="22"/>
        </w:rPr>
        <w:t> </w:t>
      </w:r>
      <w:r>
        <w:rPr>
          <w:sz w:val="22"/>
        </w:rPr>
        <w:t>1.</w:t>
      </w:r>
    </w:p>
    <w:p>
      <w:pPr>
        <w:pStyle w:val="BodyText"/>
        <w:spacing w:before="11"/>
      </w:pPr>
    </w:p>
    <w:p>
      <w:pPr>
        <w:pStyle w:val="ListParagraph"/>
        <w:numPr>
          <w:ilvl w:val="0"/>
          <w:numId w:val="58"/>
        </w:numPr>
        <w:tabs>
          <w:tab w:pos="1820" w:val="left" w:leader="none"/>
        </w:tabs>
        <w:spacing w:line="244" w:lineRule="auto" w:before="0" w:after="0"/>
        <w:ind w:left="1820" w:right="122" w:hanging="360"/>
        <w:jc w:val="left"/>
        <w:rPr>
          <w:sz w:val="22"/>
        </w:rPr>
      </w:pPr>
      <w:r>
        <w:rPr>
          <w:sz w:val="22"/>
        </w:rPr>
        <w:t>Give brief directions about how to use the light meter</w:t>
      </w:r>
      <w:r>
        <w:rPr>
          <w:spacing w:val="-24"/>
          <w:sz w:val="22"/>
        </w:rPr>
        <w:t> </w:t>
      </w:r>
      <w:r>
        <w:rPr>
          <w:sz w:val="22"/>
        </w:rPr>
        <w:t>to collect data on the data table student</w:t>
      </w:r>
      <w:r>
        <w:rPr>
          <w:spacing w:val="-9"/>
          <w:sz w:val="22"/>
        </w:rPr>
        <w:t> </w:t>
      </w:r>
      <w:r>
        <w:rPr>
          <w:sz w:val="22"/>
        </w:rPr>
        <w:t>handout.</w:t>
      </w:r>
    </w:p>
    <w:p>
      <w:pPr>
        <w:pStyle w:val="ListParagraph"/>
        <w:numPr>
          <w:ilvl w:val="1"/>
          <w:numId w:val="58"/>
        </w:numPr>
        <w:tabs>
          <w:tab w:pos="2539" w:val="left" w:leader="none"/>
          <w:tab w:pos="2540" w:val="left" w:leader="none"/>
        </w:tabs>
        <w:spacing w:line="244" w:lineRule="auto" w:before="0" w:after="0"/>
        <w:ind w:left="2540" w:right="267" w:hanging="360"/>
        <w:jc w:val="left"/>
        <w:rPr>
          <w:rFonts w:ascii="Calibri" w:hAnsi="Calibri"/>
          <w:sz w:val="20"/>
        </w:rPr>
      </w:pPr>
      <w:r>
        <w:rPr>
          <w:sz w:val="20"/>
        </w:rPr>
        <w:t>Hold the meter in front of a light source. This provides a numerical rating such that the next level completely blocks the light (i.e. if there is light shining barely through 5 but no light at 6, then the </w:t>
      </w:r>
      <w:r>
        <w:rPr>
          <w:rFonts w:ascii="Calibri" w:hAnsi="Calibri"/>
          <w:sz w:val="20"/>
        </w:rPr>
        <w:t>rating is a</w:t>
      </w:r>
      <w:r>
        <w:rPr>
          <w:rFonts w:ascii="Calibri" w:hAnsi="Calibri"/>
          <w:spacing w:val="23"/>
          <w:sz w:val="20"/>
        </w:rPr>
        <w:t> </w:t>
      </w:r>
      <w:r>
        <w:rPr>
          <w:rFonts w:ascii="Calibri" w:hAnsi="Calibri"/>
          <w:sz w:val="20"/>
        </w:rPr>
        <w:t>“5”).</w:t>
      </w:r>
    </w:p>
    <w:p>
      <w:pPr>
        <w:pStyle w:val="ListParagraph"/>
        <w:numPr>
          <w:ilvl w:val="1"/>
          <w:numId w:val="58"/>
        </w:numPr>
        <w:tabs>
          <w:tab w:pos="2540" w:val="left" w:leader="none"/>
        </w:tabs>
        <w:spacing w:line="242" w:lineRule="auto" w:before="0" w:after="0"/>
        <w:ind w:left="2539" w:right="291" w:hanging="359"/>
        <w:jc w:val="left"/>
        <w:rPr>
          <w:rFonts w:ascii="Calibri" w:hAnsi="Calibri"/>
          <w:sz w:val="20"/>
        </w:rPr>
      </w:pPr>
      <w:r>
        <w:rPr>
          <w:sz w:val="20"/>
        </w:rPr>
        <w:t>Have students practice measuring brightness of ceiling lights and having pairs check each other to make sure readings are somewhat accurate (if </w:t>
      </w:r>
      <w:r>
        <w:rPr>
          <w:rFonts w:ascii="Calibri" w:hAnsi="Calibri"/>
          <w:sz w:val="20"/>
        </w:rPr>
        <w:t>students can’t decide between levels, you can have </w:t>
      </w:r>
      <w:r>
        <w:rPr>
          <w:sz w:val="20"/>
        </w:rPr>
        <w:t>them write a rang</w:t>
      </w:r>
      <w:r>
        <w:rPr>
          <w:rFonts w:ascii="Calibri" w:hAnsi="Calibri"/>
          <w:sz w:val="20"/>
        </w:rPr>
        <w:t>e like “5</w:t>
      </w:r>
      <w:r>
        <w:rPr>
          <w:sz w:val="20"/>
        </w:rPr>
        <w:t>-</w:t>
      </w:r>
      <w:r>
        <w:rPr>
          <w:rFonts w:ascii="Calibri" w:hAnsi="Calibri"/>
          <w:sz w:val="20"/>
        </w:rPr>
        <w:t>6” or have a rule to round </w:t>
      </w:r>
      <w:r>
        <w:rPr>
          <w:sz w:val="20"/>
        </w:rPr>
        <w:t>down and a 5-</w:t>
      </w:r>
      <w:r>
        <w:rPr>
          <w:rFonts w:ascii="Calibri" w:hAnsi="Calibri"/>
          <w:sz w:val="20"/>
        </w:rPr>
        <w:t>6 would be a</w:t>
      </w:r>
      <w:r>
        <w:rPr>
          <w:rFonts w:ascii="Calibri" w:hAnsi="Calibri"/>
          <w:spacing w:val="13"/>
          <w:sz w:val="20"/>
        </w:rPr>
        <w:t> </w:t>
      </w:r>
      <w:r>
        <w:rPr>
          <w:rFonts w:ascii="Calibri" w:hAnsi="Calibri"/>
          <w:sz w:val="20"/>
        </w:rPr>
        <w:t>“5”.)</w:t>
      </w:r>
    </w:p>
    <w:p>
      <w:pPr>
        <w:pStyle w:val="BodyText"/>
        <w:spacing w:before="5"/>
        <w:rPr>
          <w:rFonts w:ascii="Calibri"/>
          <w:sz w:val="27"/>
        </w:rPr>
      </w:pPr>
      <w:r>
        <w:rPr/>
        <w:br w:type="column"/>
      </w:r>
      <w:r>
        <w:rPr>
          <w:rFonts w:ascii="Calibri"/>
          <w:sz w:val="27"/>
        </w:rPr>
      </w:r>
    </w:p>
    <w:p>
      <w:pPr>
        <w:spacing w:line="225" w:lineRule="auto" w:before="0"/>
        <w:ind w:left="394" w:right="730" w:firstLine="0"/>
        <w:jc w:val="center"/>
        <w:rPr>
          <w:rFonts w:ascii="Calibri"/>
          <w:i/>
          <w:sz w:val="21"/>
        </w:rPr>
      </w:pPr>
      <w:r>
        <w:rPr>
          <w:rFonts w:ascii="Calibri"/>
          <w:i/>
          <w:sz w:val="21"/>
        </w:rPr>
        <w:t>Display chart from lesson 1 to remind </w:t>
      </w:r>
      <w:r>
        <w:rPr>
          <w:rFonts w:ascii="Calibri"/>
          <w:i/>
          <w:sz w:val="21"/>
        </w:rPr>
        <w:t>students how to hook up bulb, wire, and battery in a simple circuit.</w:t>
      </w:r>
    </w:p>
    <w:p>
      <w:pPr>
        <w:pStyle w:val="BodyText"/>
        <w:ind w:left="351"/>
        <w:rPr>
          <w:rFonts w:ascii="Calibri"/>
          <w:sz w:val="20"/>
        </w:rPr>
      </w:pPr>
      <w:r>
        <w:rPr>
          <w:rFonts w:ascii="Calibri"/>
          <w:sz w:val="20"/>
        </w:rPr>
        <w:drawing>
          <wp:inline distT="0" distB="0" distL="0" distR="0">
            <wp:extent cx="2062638" cy="1975104"/>
            <wp:effectExtent l="0" t="0" r="0" b="0"/>
            <wp:docPr id="51" name="image57.jpeg" descr=""/>
            <wp:cNvGraphicFramePr>
              <a:graphicFrameLocks noChangeAspect="1"/>
            </wp:cNvGraphicFramePr>
            <a:graphic>
              <a:graphicData uri="http://schemas.openxmlformats.org/drawingml/2006/picture">
                <pic:pic>
                  <pic:nvPicPr>
                    <pic:cNvPr id="52" name="image57.jpeg"/>
                    <pic:cNvPicPr/>
                  </pic:nvPicPr>
                  <pic:blipFill>
                    <a:blip r:embed="rId86" cstate="print"/>
                    <a:stretch>
                      <a:fillRect/>
                    </a:stretch>
                  </pic:blipFill>
                  <pic:spPr>
                    <a:xfrm>
                      <a:off x="0" y="0"/>
                      <a:ext cx="2062638" cy="1975104"/>
                    </a:xfrm>
                    <a:prstGeom prst="rect">
                      <a:avLst/>
                    </a:prstGeom>
                  </pic:spPr>
                </pic:pic>
              </a:graphicData>
            </a:graphic>
          </wp:inline>
        </w:drawing>
      </w:r>
      <w:r>
        <w:rPr>
          <w:rFonts w:ascii="Calibri"/>
          <w:sz w:val="20"/>
        </w:rPr>
      </w:r>
    </w:p>
    <w:p>
      <w:pPr>
        <w:spacing w:after="0"/>
        <w:rPr>
          <w:rFonts w:ascii="Calibri"/>
          <w:sz w:val="20"/>
        </w:rPr>
        <w:sectPr>
          <w:type w:val="continuous"/>
          <w:pgSz w:w="12240" w:h="15840"/>
          <w:pgMar w:top="1500" w:bottom="280" w:left="340" w:right="380"/>
          <w:cols w:num="2" w:equalWidth="0">
            <w:col w:w="7181" w:space="40"/>
            <w:col w:w="4299"/>
          </w:cols>
        </w:sectPr>
      </w:pPr>
    </w:p>
    <w:p>
      <w:pPr>
        <w:pStyle w:val="ListParagraph"/>
        <w:numPr>
          <w:ilvl w:val="0"/>
          <w:numId w:val="58"/>
        </w:numPr>
        <w:tabs>
          <w:tab w:pos="1820" w:val="left" w:leader="none"/>
        </w:tabs>
        <w:spacing w:line="244" w:lineRule="auto" w:before="157" w:after="0"/>
        <w:ind w:left="1820" w:right="197" w:hanging="360"/>
        <w:jc w:val="left"/>
        <w:rPr>
          <w:sz w:val="22"/>
        </w:rPr>
      </w:pPr>
      <w:r>
        <w:rPr>
          <w:sz w:val="22"/>
        </w:rPr>
        <w:t>Give</w:t>
      </w:r>
      <w:r>
        <w:rPr>
          <w:spacing w:val="-5"/>
          <w:sz w:val="22"/>
        </w:rPr>
        <w:t> </w:t>
      </w:r>
      <w:r>
        <w:rPr>
          <w:sz w:val="22"/>
        </w:rPr>
        <w:t>safety</w:t>
      </w:r>
      <w:r>
        <w:rPr>
          <w:spacing w:val="-5"/>
          <w:sz w:val="22"/>
        </w:rPr>
        <w:t> </w:t>
      </w:r>
      <w:r>
        <w:rPr>
          <w:sz w:val="22"/>
        </w:rPr>
        <w:t>reminder</w:t>
      </w:r>
      <w:r>
        <w:rPr>
          <w:spacing w:val="-3"/>
          <w:sz w:val="22"/>
        </w:rPr>
        <w:t> </w:t>
      </w:r>
      <w:r>
        <w:rPr>
          <w:sz w:val="22"/>
        </w:rPr>
        <w:t>(see</w:t>
      </w:r>
      <w:r>
        <w:rPr>
          <w:spacing w:val="-5"/>
          <w:sz w:val="22"/>
        </w:rPr>
        <w:t> </w:t>
      </w:r>
      <w:r>
        <w:rPr>
          <w:sz w:val="22"/>
        </w:rPr>
        <w:t>right).</w:t>
      </w:r>
      <w:r>
        <w:rPr>
          <w:spacing w:val="-4"/>
          <w:sz w:val="22"/>
        </w:rPr>
        <w:t> </w:t>
      </w:r>
      <w:r>
        <w:rPr>
          <w:sz w:val="22"/>
        </w:rPr>
        <w:t>(Teacher</w:t>
      </w:r>
      <w:r>
        <w:rPr>
          <w:spacing w:val="-5"/>
          <w:sz w:val="22"/>
        </w:rPr>
        <w:t> </w:t>
      </w:r>
      <w:r>
        <w:rPr>
          <w:sz w:val="22"/>
        </w:rPr>
        <w:t>note:</w:t>
      </w:r>
      <w:r>
        <w:rPr>
          <w:spacing w:val="-28"/>
          <w:sz w:val="22"/>
        </w:rPr>
        <w:t> </w:t>
      </w:r>
      <w:r>
        <w:rPr>
          <w:sz w:val="22"/>
        </w:rPr>
        <w:t>Material tubs should have no more than  5 D-cells per group. This is because the small lightbulbs may fail beyond 6 batteries. This is an important finding for students; however, it is expensive as it ruins the bulbs. So if students want to test over 5 batteries do it as a classroom demonstration so as to limit destroying materials. Remember: Please do not to place faulty or blown bulbs back in the bag with working</w:t>
      </w:r>
      <w:r>
        <w:rPr>
          <w:spacing w:val="45"/>
          <w:sz w:val="22"/>
        </w:rPr>
        <w:t> </w:t>
      </w:r>
      <w:r>
        <w:rPr>
          <w:sz w:val="22"/>
        </w:rPr>
        <w:t>ones.)</w:t>
      </w:r>
    </w:p>
    <w:p>
      <w:pPr>
        <w:pStyle w:val="BodyText"/>
        <w:spacing w:before="10"/>
        <w:rPr>
          <w:sz w:val="37"/>
        </w:rPr>
      </w:pPr>
    </w:p>
    <w:p>
      <w:pPr>
        <w:pStyle w:val="ListParagraph"/>
        <w:numPr>
          <w:ilvl w:val="0"/>
          <w:numId w:val="58"/>
        </w:numPr>
        <w:tabs>
          <w:tab w:pos="1820" w:val="left" w:leader="none"/>
        </w:tabs>
        <w:spacing w:line="244" w:lineRule="auto" w:before="0" w:after="0"/>
        <w:ind w:left="1820" w:right="0" w:hanging="360"/>
        <w:jc w:val="left"/>
        <w:rPr>
          <w:sz w:val="22"/>
        </w:rPr>
      </w:pPr>
      <w:r>
        <w:rPr/>
        <w:pict>
          <v:line style="position:absolute;mso-position-horizontal-relative:page;mso-position-vertical-relative:paragraph;z-index:3616" from="378.049988pt,-.225476pt" to="391.399988pt,-.225476pt" stroked="true" strokeweight=".48pt" strokecolor="#000000">
            <v:stroke dashstyle="solid"/>
            <w10:wrap type="none"/>
          </v:line>
        </w:pict>
      </w:r>
      <w:r>
        <w:rPr>
          <w:sz w:val="22"/>
        </w:rPr>
        <w:t>Pass out material tubs to table groups and have students follow the directions sheet and begin building circuits and using the light meter to collect data. Turn classroom lights off to more easily read the brightness meters without</w:t>
      </w:r>
      <w:r>
        <w:rPr>
          <w:spacing w:val="-23"/>
          <w:sz w:val="22"/>
        </w:rPr>
        <w:t> </w:t>
      </w:r>
      <w:r>
        <w:rPr>
          <w:sz w:val="22"/>
        </w:rPr>
        <w:t>light interference from ceiling</w:t>
      </w:r>
      <w:r>
        <w:rPr>
          <w:spacing w:val="27"/>
          <w:sz w:val="22"/>
        </w:rPr>
        <w:t> </w:t>
      </w:r>
      <w:r>
        <w:rPr>
          <w:sz w:val="22"/>
        </w:rPr>
        <w:t>lights.</w:t>
      </w:r>
    </w:p>
    <w:p>
      <w:pPr>
        <w:pStyle w:val="BodyText"/>
        <w:spacing w:before="7"/>
      </w:pPr>
    </w:p>
    <w:p>
      <w:pPr>
        <w:pStyle w:val="ListParagraph"/>
        <w:numPr>
          <w:ilvl w:val="0"/>
          <w:numId w:val="58"/>
        </w:numPr>
        <w:tabs>
          <w:tab w:pos="1820" w:val="left" w:leader="none"/>
        </w:tabs>
        <w:spacing w:line="244" w:lineRule="auto" w:before="0" w:after="0"/>
        <w:ind w:left="1820" w:right="209" w:hanging="360"/>
        <w:jc w:val="left"/>
        <w:rPr>
          <w:sz w:val="22"/>
        </w:rPr>
      </w:pPr>
      <w:r>
        <w:rPr>
          <w:sz w:val="22"/>
        </w:rPr>
        <w:t>As you circulate, remind students they can use masking tape to hold multiple D-cells in a row. Students may</w:t>
      </w:r>
      <w:r>
        <w:rPr>
          <w:spacing w:val="-22"/>
          <w:sz w:val="22"/>
        </w:rPr>
        <w:t> </w:t>
      </w:r>
      <w:r>
        <w:rPr>
          <w:sz w:val="22"/>
        </w:rPr>
        <w:t>also need to twist wire pieces together if they need a longer wire if there are no long wires in the</w:t>
      </w:r>
      <w:r>
        <w:rPr>
          <w:spacing w:val="5"/>
          <w:sz w:val="22"/>
        </w:rPr>
        <w:t> </w:t>
      </w:r>
      <w:r>
        <w:rPr>
          <w:sz w:val="22"/>
        </w:rPr>
        <w:t>kit.</w:t>
      </w:r>
    </w:p>
    <w:p>
      <w:pPr>
        <w:pStyle w:val="BodyText"/>
        <w:spacing w:before="7"/>
      </w:pPr>
    </w:p>
    <w:p>
      <w:pPr>
        <w:pStyle w:val="ListParagraph"/>
        <w:numPr>
          <w:ilvl w:val="0"/>
          <w:numId w:val="58"/>
        </w:numPr>
        <w:tabs>
          <w:tab w:pos="1820" w:val="left" w:leader="none"/>
        </w:tabs>
        <w:spacing w:line="247" w:lineRule="auto" w:before="1" w:after="0"/>
        <w:ind w:left="1820" w:right="155" w:hanging="360"/>
        <w:jc w:val="left"/>
        <w:rPr>
          <w:sz w:val="22"/>
        </w:rPr>
      </w:pPr>
      <w:r>
        <w:rPr>
          <w:sz w:val="22"/>
        </w:rPr>
        <w:t>Once students are underway with conducting tests and recording</w:t>
      </w:r>
      <w:r>
        <w:rPr>
          <w:spacing w:val="-14"/>
          <w:sz w:val="22"/>
        </w:rPr>
        <w:t> </w:t>
      </w:r>
      <w:r>
        <w:rPr>
          <w:sz w:val="22"/>
        </w:rPr>
        <w:t>data,</w:t>
      </w:r>
      <w:r>
        <w:rPr>
          <w:spacing w:val="-14"/>
          <w:sz w:val="22"/>
        </w:rPr>
        <w:t> </w:t>
      </w:r>
      <w:r>
        <w:rPr>
          <w:sz w:val="22"/>
        </w:rPr>
        <w:t>use</w:t>
      </w:r>
      <w:r>
        <w:rPr>
          <w:spacing w:val="-14"/>
          <w:sz w:val="22"/>
        </w:rPr>
        <w:t> </w:t>
      </w:r>
      <w:r>
        <w:rPr>
          <w:sz w:val="22"/>
        </w:rPr>
        <w:t>the</w:t>
      </w:r>
      <w:r>
        <w:rPr>
          <w:spacing w:val="-14"/>
          <w:sz w:val="22"/>
        </w:rPr>
        <w:t> </w:t>
      </w:r>
      <w:r>
        <w:rPr>
          <w:sz w:val="22"/>
        </w:rPr>
        <w:t>back-pocket</w:t>
      </w:r>
      <w:r>
        <w:rPr>
          <w:spacing w:val="-14"/>
          <w:sz w:val="22"/>
        </w:rPr>
        <w:t> </w:t>
      </w:r>
      <w:r>
        <w:rPr>
          <w:sz w:val="22"/>
        </w:rPr>
        <w:t>question</w:t>
      </w:r>
      <w:r>
        <w:rPr>
          <w:spacing w:val="-13"/>
          <w:sz w:val="22"/>
        </w:rPr>
        <w:t> </w:t>
      </w:r>
      <w:r>
        <w:rPr>
          <w:sz w:val="22"/>
        </w:rPr>
        <w:t>suggestions (at</w:t>
      </w:r>
      <w:r>
        <w:rPr>
          <w:spacing w:val="-18"/>
          <w:sz w:val="22"/>
        </w:rPr>
        <w:t> </w:t>
      </w:r>
      <w:r>
        <w:rPr>
          <w:sz w:val="22"/>
        </w:rPr>
        <w:t>right)</w:t>
      </w:r>
      <w:r>
        <w:rPr>
          <w:spacing w:val="-17"/>
          <w:sz w:val="22"/>
        </w:rPr>
        <w:t> </w:t>
      </w:r>
      <w:r>
        <w:rPr>
          <w:sz w:val="22"/>
        </w:rPr>
        <w:t>to</w:t>
      </w:r>
      <w:r>
        <w:rPr>
          <w:spacing w:val="-15"/>
          <w:sz w:val="22"/>
        </w:rPr>
        <w:t> </w:t>
      </w:r>
      <w:r>
        <w:rPr>
          <w:sz w:val="22"/>
        </w:rPr>
        <w:t>get</w:t>
      </w:r>
      <w:r>
        <w:rPr>
          <w:spacing w:val="-18"/>
          <w:sz w:val="22"/>
        </w:rPr>
        <w:t> </w:t>
      </w:r>
      <w:r>
        <w:rPr>
          <w:sz w:val="22"/>
        </w:rPr>
        <w:t>students</w:t>
      </w:r>
      <w:r>
        <w:rPr>
          <w:spacing w:val="-17"/>
          <w:sz w:val="22"/>
        </w:rPr>
        <w:t> </w:t>
      </w:r>
      <w:r>
        <w:rPr>
          <w:sz w:val="22"/>
        </w:rPr>
        <w:t>thinking</w:t>
      </w:r>
      <w:r>
        <w:rPr>
          <w:spacing w:val="-16"/>
          <w:sz w:val="22"/>
        </w:rPr>
        <w:t> </w:t>
      </w:r>
      <w:r>
        <w:rPr>
          <w:sz w:val="22"/>
        </w:rPr>
        <w:t>about</w:t>
      </w:r>
      <w:r>
        <w:rPr>
          <w:spacing w:val="-18"/>
          <w:sz w:val="22"/>
        </w:rPr>
        <w:t> </w:t>
      </w:r>
      <w:r>
        <w:rPr>
          <w:sz w:val="22"/>
        </w:rPr>
        <w:t>the</w:t>
      </w:r>
      <w:r>
        <w:rPr>
          <w:spacing w:val="-18"/>
          <w:sz w:val="22"/>
        </w:rPr>
        <w:t> </w:t>
      </w:r>
      <w:r>
        <w:rPr>
          <w:sz w:val="22"/>
        </w:rPr>
        <w:t>patterns</w:t>
      </w:r>
      <w:r>
        <w:rPr>
          <w:spacing w:val="-17"/>
          <w:sz w:val="22"/>
        </w:rPr>
        <w:t> </w:t>
      </w:r>
      <w:r>
        <w:rPr>
          <w:sz w:val="22"/>
        </w:rPr>
        <w:t>they are</w:t>
      </w:r>
      <w:r>
        <w:rPr>
          <w:spacing w:val="8"/>
          <w:sz w:val="22"/>
        </w:rPr>
        <w:t> </w:t>
      </w:r>
      <w:r>
        <w:rPr>
          <w:sz w:val="22"/>
        </w:rPr>
        <w:t>observing.</w:t>
      </w:r>
    </w:p>
    <w:p>
      <w:pPr>
        <w:pStyle w:val="BodyText"/>
      </w:pPr>
    </w:p>
    <w:p>
      <w:pPr>
        <w:pStyle w:val="ListParagraph"/>
        <w:numPr>
          <w:ilvl w:val="0"/>
          <w:numId w:val="58"/>
        </w:numPr>
        <w:tabs>
          <w:tab w:pos="1820" w:val="left" w:leader="none"/>
        </w:tabs>
        <w:spacing w:line="244" w:lineRule="auto" w:before="0" w:after="0"/>
        <w:ind w:left="1820" w:right="280" w:hanging="360"/>
        <w:jc w:val="left"/>
        <w:rPr>
          <w:sz w:val="22"/>
        </w:rPr>
      </w:pPr>
      <w:r>
        <w:rPr>
          <w:sz w:val="22"/>
        </w:rPr>
        <w:t>Give time for students to write a short conclusion using data from their table to answer the focal</w:t>
      </w:r>
      <w:r>
        <w:rPr>
          <w:spacing w:val="15"/>
          <w:sz w:val="22"/>
        </w:rPr>
        <w:t> </w:t>
      </w:r>
      <w:r>
        <w:rPr>
          <w:sz w:val="22"/>
        </w:rPr>
        <w:t>question.</w:t>
      </w:r>
    </w:p>
    <w:p>
      <w:pPr>
        <w:pStyle w:val="BodyText"/>
        <w:spacing w:before="7"/>
      </w:pPr>
    </w:p>
    <w:p>
      <w:pPr>
        <w:pStyle w:val="ListParagraph"/>
        <w:numPr>
          <w:ilvl w:val="0"/>
          <w:numId w:val="58"/>
        </w:numPr>
        <w:tabs>
          <w:tab w:pos="1820" w:val="left" w:leader="none"/>
        </w:tabs>
        <w:spacing w:line="244" w:lineRule="auto" w:before="0" w:after="0"/>
        <w:ind w:left="1820" w:right="0" w:hanging="360"/>
        <w:jc w:val="both"/>
        <w:rPr>
          <w:sz w:val="22"/>
        </w:rPr>
      </w:pPr>
      <w:r>
        <w:rPr>
          <w:sz w:val="22"/>
        </w:rPr>
        <w:t>If</w:t>
      </w:r>
      <w:r>
        <w:rPr>
          <w:spacing w:val="-10"/>
          <w:sz w:val="22"/>
        </w:rPr>
        <w:t> </w:t>
      </w:r>
      <w:r>
        <w:rPr>
          <w:sz w:val="22"/>
        </w:rPr>
        <w:t>students</w:t>
      </w:r>
      <w:r>
        <w:rPr>
          <w:spacing w:val="-7"/>
          <w:sz w:val="22"/>
        </w:rPr>
        <w:t> </w:t>
      </w:r>
      <w:r>
        <w:rPr>
          <w:sz w:val="22"/>
        </w:rPr>
        <w:t>want</w:t>
      </w:r>
      <w:r>
        <w:rPr>
          <w:spacing w:val="-10"/>
          <w:sz w:val="22"/>
        </w:rPr>
        <w:t> </w:t>
      </w:r>
      <w:r>
        <w:rPr>
          <w:sz w:val="22"/>
        </w:rPr>
        <w:t>results</w:t>
      </w:r>
      <w:r>
        <w:rPr>
          <w:spacing w:val="-7"/>
          <w:sz w:val="22"/>
        </w:rPr>
        <w:t> </w:t>
      </w:r>
      <w:r>
        <w:rPr>
          <w:sz w:val="22"/>
        </w:rPr>
        <w:t>beyond</w:t>
      </w:r>
      <w:r>
        <w:rPr>
          <w:spacing w:val="-7"/>
          <w:sz w:val="22"/>
        </w:rPr>
        <w:t> </w:t>
      </w:r>
      <w:r>
        <w:rPr>
          <w:sz w:val="22"/>
        </w:rPr>
        <w:t>5</w:t>
      </w:r>
      <w:r>
        <w:rPr>
          <w:spacing w:val="-9"/>
          <w:sz w:val="22"/>
        </w:rPr>
        <w:t> </w:t>
      </w:r>
      <w:r>
        <w:rPr>
          <w:sz w:val="22"/>
        </w:rPr>
        <w:t>batteries,</w:t>
      </w:r>
      <w:r>
        <w:rPr>
          <w:spacing w:val="-10"/>
          <w:sz w:val="22"/>
        </w:rPr>
        <w:t> </w:t>
      </w:r>
      <w:r>
        <w:rPr>
          <w:sz w:val="22"/>
        </w:rPr>
        <w:t>conduct</w:t>
      </w:r>
      <w:r>
        <w:rPr>
          <w:spacing w:val="-11"/>
          <w:sz w:val="22"/>
        </w:rPr>
        <w:t> </w:t>
      </w:r>
      <w:r>
        <w:rPr>
          <w:sz w:val="22"/>
        </w:rPr>
        <w:t>this</w:t>
      </w:r>
      <w:r>
        <w:rPr>
          <w:spacing w:val="-8"/>
          <w:sz w:val="22"/>
        </w:rPr>
        <w:t> </w:t>
      </w:r>
      <w:r>
        <w:rPr>
          <w:sz w:val="22"/>
        </w:rPr>
        <w:t>as a whole group demonstration. The bulb may fail between 6-9 batteries depending on if batteries are fully</w:t>
      </w:r>
      <w:r>
        <w:rPr>
          <w:spacing w:val="-23"/>
          <w:sz w:val="22"/>
        </w:rPr>
        <w:t> </w:t>
      </w:r>
      <w:r>
        <w:rPr>
          <w:sz w:val="22"/>
        </w:rPr>
        <w:t>charged.</w:t>
      </w:r>
    </w:p>
    <w:p>
      <w:pPr>
        <w:spacing w:before="80"/>
        <w:ind w:left="1227" w:right="0" w:firstLine="0"/>
        <w:jc w:val="left"/>
        <w:rPr>
          <w:rFonts w:ascii="Book Antiqua"/>
          <w:b/>
          <w:sz w:val="20"/>
        </w:rPr>
      </w:pPr>
      <w:r>
        <w:rPr/>
        <w:br w:type="column"/>
      </w:r>
      <w:r>
        <w:rPr>
          <w:rFonts w:ascii="Book Antiqua"/>
          <w:b/>
          <w:sz w:val="20"/>
        </w:rPr>
        <w:t>SAFETY ALERT!</w:t>
      </w:r>
    </w:p>
    <w:p>
      <w:pPr>
        <w:pStyle w:val="BodyText"/>
        <w:spacing w:before="7"/>
        <w:rPr>
          <w:rFonts w:ascii="Book Antiqua"/>
          <w:b/>
          <w:sz w:val="7"/>
        </w:rPr>
      </w:pPr>
    </w:p>
    <w:p>
      <w:pPr>
        <w:pStyle w:val="BodyText"/>
        <w:ind w:left="1418"/>
        <w:rPr>
          <w:rFonts w:ascii="Book Antiqua"/>
          <w:sz w:val="20"/>
        </w:rPr>
      </w:pPr>
      <w:r>
        <w:rPr>
          <w:rFonts w:ascii="Book Antiqua"/>
          <w:sz w:val="20"/>
        </w:rPr>
        <w:drawing>
          <wp:inline distT="0" distB="0" distL="0" distR="0">
            <wp:extent cx="610531" cy="534924"/>
            <wp:effectExtent l="0" t="0" r="0" b="0"/>
            <wp:docPr id="53" name="image21.png" descr=""/>
            <wp:cNvGraphicFramePr>
              <a:graphicFrameLocks noChangeAspect="1"/>
            </wp:cNvGraphicFramePr>
            <a:graphic>
              <a:graphicData uri="http://schemas.openxmlformats.org/drawingml/2006/picture">
                <pic:pic>
                  <pic:nvPicPr>
                    <pic:cNvPr id="54" name="image21.png"/>
                    <pic:cNvPicPr/>
                  </pic:nvPicPr>
                  <pic:blipFill>
                    <a:blip r:embed="rId38" cstate="print"/>
                    <a:stretch>
                      <a:fillRect/>
                    </a:stretch>
                  </pic:blipFill>
                  <pic:spPr>
                    <a:xfrm>
                      <a:off x="0" y="0"/>
                      <a:ext cx="610531" cy="534924"/>
                    </a:xfrm>
                    <a:prstGeom prst="rect">
                      <a:avLst/>
                    </a:prstGeom>
                  </pic:spPr>
                </pic:pic>
              </a:graphicData>
            </a:graphic>
          </wp:inline>
        </w:drawing>
      </w:r>
      <w:r>
        <w:rPr>
          <w:rFonts w:ascii="Book Antiqua"/>
          <w:sz w:val="20"/>
        </w:rPr>
      </w:r>
    </w:p>
    <w:p>
      <w:pPr>
        <w:spacing w:line="244" w:lineRule="auto" w:before="142"/>
        <w:ind w:left="289" w:right="693" w:firstLine="0"/>
        <w:jc w:val="center"/>
        <w:rPr>
          <w:sz w:val="20"/>
        </w:rPr>
      </w:pPr>
      <w:r>
        <w:rPr>
          <w:sz w:val="20"/>
        </w:rPr>
        <w:t>If materials begin to feel hot or warm, put down the materials and disconnect the pieces.</w:t>
      </w:r>
    </w:p>
    <w:p>
      <w:pPr>
        <w:spacing w:line="244" w:lineRule="auto" w:before="0"/>
        <w:ind w:left="353" w:right="758" w:firstLine="6"/>
        <w:jc w:val="center"/>
        <w:rPr>
          <w:sz w:val="16"/>
        </w:rPr>
      </w:pPr>
      <w:r>
        <w:rPr>
          <w:sz w:val="16"/>
        </w:rPr>
        <w:t>This happens when students make a short circuit by connecting the wire to both ends of the battery with no bulb connected.</w:t>
      </w:r>
    </w:p>
    <w:p>
      <w:pPr>
        <w:pStyle w:val="BodyText"/>
        <w:spacing w:before="1"/>
        <w:rPr>
          <w:sz w:val="13"/>
        </w:rPr>
      </w:pPr>
      <w:r>
        <w:rPr/>
        <w:pict>
          <v:shape style="position:absolute;margin-left:391.649994pt;margin-top:9.889084pt;width:173.85pt;height:291.05pt;mso-position-horizontal-relative:page;mso-position-vertical-relative:paragraph;z-index:3592;mso-wrap-distance-left:0;mso-wrap-distance-right:0" type="#_x0000_t202" filled="false" stroked="true" strokeweight=".48pt" strokecolor="#000000">
            <v:textbox inset="0,0,0,0">
              <w:txbxContent>
                <w:p>
                  <w:pPr>
                    <w:pStyle w:val="BodyText"/>
                    <w:spacing w:before="7"/>
                    <w:rPr>
                      <w:sz w:val="20"/>
                    </w:rPr>
                  </w:pPr>
                </w:p>
                <w:p>
                  <w:pPr>
                    <w:spacing w:before="1"/>
                    <w:ind w:left="876" w:right="0" w:firstLine="0"/>
                    <w:jc w:val="left"/>
                    <w:rPr>
                      <w:rFonts w:ascii="Book Antiqua"/>
                      <w:b/>
                      <w:sz w:val="20"/>
                    </w:rPr>
                  </w:pPr>
                  <w:r>
                    <w:rPr>
                      <w:rFonts w:ascii="Book Antiqua"/>
                      <w:b/>
                      <w:sz w:val="20"/>
                    </w:rPr>
                    <w:t>Back Pocket Questions</w:t>
                  </w:r>
                </w:p>
                <w:p>
                  <w:pPr>
                    <w:pStyle w:val="BodyText"/>
                    <w:spacing w:before="1"/>
                    <w:rPr>
                      <w:sz w:val="20"/>
                    </w:rPr>
                  </w:pPr>
                </w:p>
                <w:p>
                  <w:pPr>
                    <w:numPr>
                      <w:ilvl w:val="0"/>
                      <w:numId w:val="59"/>
                    </w:numPr>
                    <w:tabs>
                      <w:tab w:pos="354" w:val="left" w:leader="none"/>
                    </w:tabs>
                    <w:spacing w:line="247" w:lineRule="auto" w:before="0"/>
                    <w:ind w:left="353" w:right="235" w:hanging="253"/>
                    <w:jc w:val="left"/>
                    <w:rPr>
                      <w:sz w:val="20"/>
                    </w:rPr>
                  </w:pPr>
                  <w:r>
                    <w:rPr>
                      <w:sz w:val="20"/>
                    </w:rPr>
                    <w:t>What did you notice as you added more</w:t>
                  </w:r>
                  <w:r>
                    <w:rPr>
                      <w:spacing w:val="3"/>
                      <w:sz w:val="20"/>
                    </w:rPr>
                    <w:t> </w:t>
                  </w:r>
                  <w:r>
                    <w:rPr>
                      <w:sz w:val="20"/>
                    </w:rPr>
                    <w:t>batteries?</w:t>
                  </w:r>
                </w:p>
                <w:p>
                  <w:pPr>
                    <w:pStyle w:val="BodyText"/>
                    <w:spacing w:before="3"/>
                    <w:rPr>
                      <w:sz w:val="20"/>
                    </w:rPr>
                  </w:pPr>
                </w:p>
                <w:p>
                  <w:pPr>
                    <w:numPr>
                      <w:ilvl w:val="0"/>
                      <w:numId w:val="59"/>
                    </w:numPr>
                    <w:tabs>
                      <w:tab w:pos="354" w:val="left" w:leader="none"/>
                    </w:tabs>
                    <w:spacing w:line="244" w:lineRule="auto" w:before="1"/>
                    <w:ind w:left="353" w:right="740" w:hanging="253"/>
                    <w:jc w:val="left"/>
                    <w:rPr>
                      <w:sz w:val="20"/>
                    </w:rPr>
                  </w:pPr>
                  <w:r>
                    <w:rPr>
                      <w:sz w:val="20"/>
                    </w:rPr>
                    <w:t>What do you think might be causing that to</w:t>
                  </w:r>
                  <w:r>
                    <w:rPr>
                      <w:spacing w:val="5"/>
                      <w:sz w:val="20"/>
                    </w:rPr>
                    <w:t> </w:t>
                  </w:r>
                  <w:r>
                    <w:rPr>
                      <w:sz w:val="20"/>
                    </w:rPr>
                    <w:t>happen?</w:t>
                  </w:r>
                </w:p>
                <w:p>
                  <w:pPr>
                    <w:pStyle w:val="BodyText"/>
                    <w:spacing w:before="4"/>
                    <w:rPr>
                      <w:sz w:val="20"/>
                    </w:rPr>
                  </w:pPr>
                </w:p>
                <w:p>
                  <w:pPr>
                    <w:numPr>
                      <w:ilvl w:val="0"/>
                      <w:numId w:val="59"/>
                    </w:numPr>
                    <w:tabs>
                      <w:tab w:pos="354" w:val="left" w:leader="none"/>
                    </w:tabs>
                    <w:spacing w:line="244" w:lineRule="auto" w:before="0"/>
                    <w:ind w:left="353" w:right="285" w:hanging="253"/>
                    <w:jc w:val="left"/>
                    <w:rPr>
                      <w:sz w:val="20"/>
                    </w:rPr>
                  </w:pPr>
                  <w:r>
                    <w:rPr>
                      <w:sz w:val="20"/>
                    </w:rPr>
                    <w:t>What have you found out so far about</w:t>
                  </w:r>
                  <w:r>
                    <w:rPr>
                      <w:spacing w:val="-10"/>
                      <w:sz w:val="20"/>
                    </w:rPr>
                    <w:t> </w:t>
                  </w:r>
                  <w:r>
                    <w:rPr>
                      <w:sz w:val="20"/>
                    </w:rPr>
                    <w:t>how</w:t>
                  </w:r>
                  <w:r>
                    <w:rPr>
                      <w:spacing w:val="-12"/>
                      <w:sz w:val="20"/>
                    </w:rPr>
                    <w:t> </w:t>
                  </w:r>
                  <w:r>
                    <w:rPr>
                      <w:sz w:val="20"/>
                    </w:rPr>
                    <w:t>the</w:t>
                  </w:r>
                  <w:r>
                    <w:rPr>
                      <w:spacing w:val="-13"/>
                      <w:sz w:val="20"/>
                    </w:rPr>
                    <w:t> </w:t>
                  </w:r>
                  <w:r>
                    <w:rPr>
                      <w:sz w:val="20"/>
                    </w:rPr>
                    <w:t>batteries</w:t>
                  </w:r>
                  <w:r>
                    <w:rPr>
                      <w:spacing w:val="-11"/>
                      <w:sz w:val="20"/>
                    </w:rPr>
                    <w:t> </w:t>
                  </w:r>
                  <w:r>
                    <w:rPr>
                      <w:sz w:val="20"/>
                    </w:rPr>
                    <w:t>affect</w:t>
                  </w:r>
                  <w:r>
                    <w:rPr>
                      <w:spacing w:val="-11"/>
                      <w:sz w:val="20"/>
                    </w:rPr>
                    <w:t> </w:t>
                  </w:r>
                  <w:r>
                    <w:rPr>
                      <w:sz w:val="20"/>
                    </w:rPr>
                    <w:t>the brightness of the</w:t>
                  </w:r>
                  <w:r>
                    <w:rPr>
                      <w:spacing w:val="15"/>
                      <w:sz w:val="20"/>
                    </w:rPr>
                    <w:t> </w:t>
                  </w:r>
                  <w:r>
                    <w:rPr>
                      <w:sz w:val="20"/>
                    </w:rPr>
                    <w:t>bulb?</w:t>
                  </w:r>
                </w:p>
                <w:p>
                  <w:pPr>
                    <w:pStyle w:val="BodyText"/>
                    <w:spacing w:before="7"/>
                    <w:rPr>
                      <w:sz w:val="20"/>
                    </w:rPr>
                  </w:pPr>
                </w:p>
                <w:p>
                  <w:pPr>
                    <w:numPr>
                      <w:ilvl w:val="0"/>
                      <w:numId w:val="59"/>
                    </w:numPr>
                    <w:tabs>
                      <w:tab w:pos="354" w:val="left" w:leader="none"/>
                    </w:tabs>
                    <w:spacing w:line="247" w:lineRule="auto" w:before="0"/>
                    <w:ind w:left="353" w:right="178" w:hanging="253"/>
                    <w:jc w:val="left"/>
                    <w:rPr>
                      <w:sz w:val="20"/>
                    </w:rPr>
                  </w:pPr>
                  <w:r>
                    <w:rPr>
                      <w:sz w:val="20"/>
                    </w:rPr>
                    <w:t>What if we used more than 6 batteries? Do you think there might be a limit? Why or why</w:t>
                  </w:r>
                  <w:r>
                    <w:rPr>
                      <w:spacing w:val="3"/>
                      <w:sz w:val="20"/>
                    </w:rPr>
                    <w:t> </w:t>
                  </w:r>
                  <w:r>
                    <w:rPr>
                      <w:sz w:val="20"/>
                    </w:rPr>
                    <w:t>not?</w:t>
                  </w:r>
                </w:p>
                <w:p>
                  <w:pPr>
                    <w:pStyle w:val="BodyText"/>
                    <w:spacing w:before="3"/>
                    <w:rPr>
                      <w:sz w:val="20"/>
                    </w:rPr>
                  </w:pPr>
                </w:p>
                <w:p>
                  <w:pPr>
                    <w:numPr>
                      <w:ilvl w:val="0"/>
                      <w:numId w:val="59"/>
                    </w:numPr>
                    <w:tabs>
                      <w:tab w:pos="354" w:val="left" w:leader="none"/>
                    </w:tabs>
                    <w:spacing w:line="244" w:lineRule="auto" w:before="1"/>
                    <w:ind w:left="353" w:right="227" w:hanging="253"/>
                    <w:jc w:val="left"/>
                    <w:rPr>
                      <w:sz w:val="20"/>
                    </w:rPr>
                  </w:pPr>
                  <w:r>
                    <w:rPr>
                      <w:sz w:val="20"/>
                    </w:rPr>
                    <w:t>Remember the car battery video yesterday about volts? How many volts are in each circuit as we add more batteries? (Have students examine outside of battery to</w:t>
                  </w:r>
                  <w:r>
                    <w:rPr>
                      <w:spacing w:val="-12"/>
                      <w:sz w:val="20"/>
                    </w:rPr>
                    <w:t> </w:t>
                  </w:r>
                  <w:r>
                    <w:rPr>
                      <w:sz w:val="20"/>
                    </w:rPr>
                    <w:t>see</w:t>
                  </w:r>
                </w:p>
                <w:p>
                  <w:pPr>
                    <w:spacing w:before="0"/>
                    <w:ind w:left="353" w:right="0" w:firstLine="0"/>
                    <w:jc w:val="left"/>
                    <w:rPr>
                      <w:sz w:val="20"/>
                    </w:rPr>
                  </w:pPr>
                  <w:r>
                    <w:rPr>
                      <w:sz w:val="20"/>
                    </w:rPr>
                    <w:t>1.5 volts per D-cell).</w:t>
                  </w:r>
                </w:p>
              </w:txbxContent>
            </v:textbox>
            <v:stroke dashstyle="solid"/>
            <w10:wrap type="topAndBottom"/>
          </v:shape>
        </w:pict>
      </w:r>
    </w:p>
    <w:p>
      <w:pPr>
        <w:spacing w:after="0"/>
        <w:rPr>
          <w:sz w:val="13"/>
        </w:rPr>
        <w:sectPr>
          <w:pgSz w:w="12240" w:h="15840"/>
          <w:pgMar w:header="0" w:footer="1034" w:top="1280" w:bottom="1220" w:left="340" w:right="380"/>
          <w:cols w:num="2" w:equalWidth="0">
            <w:col w:w="7284" w:space="40"/>
            <w:col w:w="4196"/>
          </w:cols>
        </w:sectPr>
      </w:pPr>
    </w:p>
    <w:p>
      <w:pPr>
        <w:pStyle w:val="BodyText"/>
        <w:rPr>
          <w:sz w:val="20"/>
        </w:rPr>
      </w:pPr>
    </w:p>
    <w:p>
      <w:pPr>
        <w:pStyle w:val="BodyText"/>
        <w:spacing w:before="8"/>
        <w:rPr>
          <w:sz w:val="17"/>
        </w:rPr>
      </w:pPr>
    </w:p>
    <w:p>
      <w:pPr>
        <w:pStyle w:val="Heading9"/>
        <w:spacing w:line="262" w:lineRule="exact" w:before="96"/>
      </w:pPr>
      <w:bookmarkStart w:name="Demonstration (Optional) – Whole Group" w:id="67"/>
      <w:bookmarkEnd w:id="67"/>
      <w:r>
        <w:rPr>
          <w:b w:val="0"/>
        </w:rPr>
      </w:r>
      <w:r>
        <w:rPr/>
        <w:t>Demonstration (Optional) – Whole Group</w:t>
      </w:r>
    </w:p>
    <w:p>
      <w:pPr>
        <w:pStyle w:val="BodyText"/>
        <w:spacing w:line="244" w:lineRule="auto"/>
        <w:ind w:left="1099" w:right="1023"/>
      </w:pPr>
      <w:r>
        <w:rPr/>
        <w:t>If students want to test more than 5 D-cells, do so now as a whole group demonstration. Small lightbulbs may fail beyond 5 batteries. This is an important finding for students; however, it is expensive as it ruins the bulbs. If students want to test over 6 batteries do it as a classroom demonstration so as to limit destroying materials. Remember: Please do not to place faulty or blown bulbs back in the bag with working ones</w:t>
      </w:r>
    </w:p>
    <w:p>
      <w:pPr>
        <w:pStyle w:val="ListParagraph"/>
        <w:numPr>
          <w:ilvl w:val="0"/>
          <w:numId w:val="60"/>
        </w:numPr>
        <w:tabs>
          <w:tab w:pos="1820" w:val="left" w:leader="none"/>
        </w:tabs>
        <w:spacing w:line="257" w:lineRule="exact" w:before="0" w:after="0"/>
        <w:ind w:left="1820" w:right="0" w:hanging="360"/>
        <w:jc w:val="left"/>
        <w:rPr>
          <w:sz w:val="22"/>
        </w:rPr>
      </w:pPr>
      <w:r>
        <w:rPr>
          <w:sz w:val="22"/>
        </w:rPr>
        <w:t>Gather students so that they can see the demonstration</w:t>
      </w:r>
      <w:r>
        <w:rPr>
          <w:spacing w:val="11"/>
          <w:sz w:val="22"/>
        </w:rPr>
        <w:t> </w:t>
      </w:r>
      <w:r>
        <w:rPr>
          <w:sz w:val="22"/>
        </w:rPr>
        <w:t>table.</w:t>
      </w:r>
    </w:p>
    <w:p>
      <w:pPr>
        <w:pStyle w:val="ListParagraph"/>
        <w:numPr>
          <w:ilvl w:val="0"/>
          <w:numId w:val="60"/>
        </w:numPr>
        <w:tabs>
          <w:tab w:pos="1820" w:val="left" w:leader="none"/>
        </w:tabs>
        <w:spacing w:line="244" w:lineRule="auto" w:before="4" w:after="0"/>
        <w:ind w:left="1820" w:right="716" w:hanging="360"/>
        <w:jc w:val="left"/>
        <w:rPr>
          <w:sz w:val="22"/>
        </w:rPr>
      </w:pPr>
      <w:r>
        <w:rPr>
          <w:sz w:val="22"/>
        </w:rPr>
        <w:t>Build a simple circuit and use masking tape to hold together multiple batteries in a long stick shape</w:t>
      </w:r>
      <w:r>
        <w:rPr>
          <w:spacing w:val="-8"/>
          <w:sz w:val="22"/>
        </w:rPr>
        <w:t> </w:t>
      </w:r>
      <w:r>
        <w:rPr>
          <w:sz w:val="22"/>
        </w:rPr>
        <w:t>(you</w:t>
      </w:r>
      <w:r>
        <w:rPr>
          <w:spacing w:val="-8"/>
          <w:sz w:val="22"/>
        </w:rPr>
        <w:t> </w:t>
      </w:r>
      <w:r>
        <w:rPr>
          <w:sz w:val="22"/>
        </w:rPr>
        <w:t>can</w:t>
      </w:r>
      <w:r>
        <w:rPr>
          <w:spacing w:val="-7"/>
          <w:sz w:val="22"/>
        </w:rPr>
        <w:t> </w:t>
      </w:r>
      <w:r>
        <w:rPr>
          <w:sz w:val="22"/>
        </w:rPr>
        <w:t>also</w:t>
      </w:r>
      <w:r>
        <w:rPr>
          <w:spacing w:val="-8"/>
          <w:sz w:val="22"/>
        </w:rPr>
        <w:t> </w:t>
      </w:r>
      <w:r>
        <w:rPr>
          <w:sz w:val="22"/>
        </w:rPr>
        <w:t>use</w:t>
      </w:r>
      <w:r>
        <w:rPr>
          <w:spacing w:val="-7"/>
          <w:sz w:val="22"/>
        </w:rPr>
        <w:t> </w:t>
      </w:r>
      <w:r>
        <w:rPr>
          <w:sz w:val="22"/>
        </w:rPr>
        <w:t>battery</w:t>
      </w:r>
      <w:r>
        <w:rPr>
          <w:spacing w:val="-7"/>
          <w:sz w:val="22"/>
        </w:rPr>
        <w:t> </w:t>
      </w:r>
      <w:r>
        <w:rPr>
          <w:sz w:val="22"/>
        </w:rPr>
        <w:t>holders</w:t>
      </w:r>
      <w:r>
        <w:rPr>
          <w:spacing w:val="-7"/>
          <w:sz w:val="22"/>
        </w:rPr>
        <w:t> </w:t>
      </w:r>
      <w:r>
        <w:rPr>
          <w:sz w:val="22"/>
        </w:rPr>
        <w:t>that</w:t>
      </w:r>
      <w:r>
        <w:rPr>
          <w:spacing w:val="-8"/>
          <w:sz w:val="22"/>
        </w:rPr>
        <w:t> </w:t>
      </w:r>
      <w:r>
        <w:rPr>
          <w:sz w:val="22"/>
        </w:rPr>
        <w:t>are</w:t>
      </w:r>
      <w:r>
        <w:rPr>
          <w:spacing w:val="-8"/>
          <w:sz w:val="22"/>
        </w:rPr>
        <w:t> </w:t>
      </w:r>
      <w:r>
        <w:rPr>
          <w:sz w:val="22"/>
        </w:rPr>
        <w:t>provided</w:t>
      </w:r>
      <w:r>
        <w:rPr>
          <w:spacing w:val="-7"/>
          <w:sz w:val="22"/>
        </w:rPr>
        <w:t> </w:t>
      </w:r>
      <w:r>
        <w:rPr>
          <w:sz w:val="22"/>
        </w:rPr>
        <w:t>in</w:t>
      </w:r>
      <w:r>
        <w:rPr>
          <w:spacing w:val="-8"/>
          <w:sz w:val="22"/>
        </w:rPr>
        <w:t> </w:t>
      </w:r>
      <w:r>
        <w:rPr>
          <w:sz w:val="22"/>
        </w:rPr>
        <w:t>the</w:t>
      </w:r>
      <w:r>
        <w:rPr>
          <w:spacing w:val="-7"/>
          <w:sz w:val="22"/>
        </w:rPr>
        <w:t> </w:t>
      </w:r>
      <w:r>
        <w:rPr>
          <w:sz w:val="22"/>
        </w:rPr>
        <w:t>kit,</w:t>
      </w:r>
      <w:r>
        <w:rPr>
          <w:spacing w:val="-8"/>
          <w:sz w:val="22"/>
        </w:rPr>
        <w:t> </w:t>
      </w:r>
      <w:r>
        <w:rPr>
          <w:sz w:val="22"/>
        </w:rPr>
        <w:t>but</w:t>
      </w:r>
      <w:r>
        <w:rPr>
          <w:spacing w:val="-7"/>
          <w:sz w:val="22"/>
        </w:rPr>
        <w:t> </w:t>
      </w:r>
      <w:r>
        <w:rPr>
          <w:sz w:val="22"/>
        </w:rPr>
        <w:t>these</w:t>
      </w:r>
      <w:r>
        <w:rPr>
          <w:spacing w:val="-8"/>
          <w:sz w:val="22"/>
        </w:rPr>
        <w:t> </w:t>
      </w:r>
      <w:r>
        <w:rPr>
          <w:sz w:val="22"/>
        </w:rPr>
        <w:t>seem</w:t>
      </w:r>
      <w:r>
        <w:rPr>
          <w:spacing w:val="-8"/>
          <w:sz w:val="22"/>
        </w:rPr>
        <w:t> </w:t>
      </w:r>
      <w:r>
        <w:rPr>
          <w:sz w:val="22"/>
        </w:rPr>
        <w:t>harder</w:t>
      </w:r>
      <w:r>
        <w:rPr>
          <w:spacing w:val="-7"/>
          <w:sz w:val="22"/>
        </w:rPr>
        <w:t> </w:t>
      </w:r>
      <w:r>
        <w:rPr>
          <w:sz w:val="22"/>
        </w:rPr>
        <w:t>to</w:t>
      </w:r>
      <w:r>
        <w:rPr>
          <w:spacing w:val="-8"/>
          <w:sz w:val="22"/>
        </w:rPr>
        <w:t> </w:t>
      </w:r>
      <w:r>
        <w:rPr>
          <w:sz w:val="22"/>
        </w:rPr>
        <w:t>use and manipulate than masking tape.) Try 5 D-cells and measure using light meter. Then go on to 6, 7, and perhaps 8 D-cells to see how brightness is affected. Add D-cells in this demonstration until the one demonstration bulb fails. (Please do not put the failed bulb back in the bulb</w:t>
      </w:r>
      <w:r>
        <w:rPr>
          <w:spacing w:val="-29"/>
          <w:sz w:val="22"/>
        </w:rPr>
        <w:t> </w:t>
      </w:r>
      <w:r>
        <w:rPr>
          <w:sz w:val="22"/>
        </w:rPr>
        <w:t>bag.)</w:t>
      </w:r>
    </w:p>
    <w:p>
      <w:pPr>
        <w:pStyle w:val="ListParagraph"/>
        <w:numPr>
          <w:ilvl w:val="0"/>
          <w:numId w:val="60"/>
        </w:numPr>
        <w:tabs>
          <w:tab w:pos="1820" w:val="left" w:leader="none"/>
        </w:tabs>
        <w:spacing w:line="265" w:lineRule="exact" w:before="3" w:after="0"/>
        <w:ind w:left="1820" w:right="0" w:hanging="360"/>
        <w:jc w:val="left"/>
        <w:rPr>
          <w:rFonts w:ascii="Calibri" w:hAnsi="Calibri"/>
          <w:sz w:val="22"/>
        </w:rPr>
      </w:pPr>
      <w:r>
        <w:rPr>
          <w:sz w:val="22"/>
        </w:rPr>
        <w:t>Think-Pair-Share</w:t>
      </w:r>
      <w:r>
        <w:rPr>
          <w:spacing w:val="10"/>
          <w:sz w:val="22"/>
        </w:rPr>
        <w:t> </w:t>
      </w:r>
      <w:r>
        <w:rPr>
          <w:rFonts w:ascii="Wingdings" w:hAnsi="Wingdings"/>
          <w:sz w:val="22"/>
        </w:rPr>
        <w:t></w:t>
      </w:r>
      <w:r>
        <w:rPr>
          <w:rFonts w:ascii="Times New Roman" w:hAnsi="Times New Roman"/>
          <w:spacing w:val="3"/>
          <w:sz w:val="22"/>
        </w:rPr>
        <w:t> </w:t>
      </w:r>
      <w:r>
        <w:rPr>
          <w:rFonts w:ascii="Calibri" w:hAnsi="Calibri"/>
          <w:sz w:val="22"/>
        </w:rPr>
        <w:t>What</w:t>
      </w:r>
      <w:r>
        <w:rPr>
          <w:rFonts w:ascii="Calibri" w:hAnsi="Calibri"/>
          <w:spacing w:val="5"/>
          <w:sz w:val="22"/>
        </w:rPr>
        <w:t> </w:t>
      </w:r>
      <w:r>
        <w:rPr>
          <w:rFonts w:ascii="Calibri" w:hAnsi="Calibri"/>
          <w:sz w:val="22"/>
        </w:rPr>
        <w:t>happened</w:t>
      </w:r>
      <w:r>
        <w:rPr>
          <w:rFonts w:ascii="Calibri" w:hAnsi="Calibri"/>
          <w:spacing w:val="5"/>
          <w:sz w:val="22"/>
        </w:rPr>
        <w:t> </w:t>
      </w:r>
      <w:r>
        <w:rPr>
          <w:rFonts w:ascii="Calibri" w:hAnsi="Calibri"/>
          <w:sz w:val="22"/>
        </w:rPr>
        <w:t>to</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bulb’s</w:t>
      </w:r>
      <w:r>
        <w:rPr>
          <w:rFonts w:ascii="Calibri" w:hAnsi="Calibri"/>
          <w:spacing w:val="6"/>
          <w:sz w:val="22"/>
        </w:rPr>
        <w:t> </w:t>
      </w:r>
      <w:r>
        <w:rPr>
          <w:rFonts w:ascii="Calibri" w:hAnsi="Calibri"/>
          <w:sz w:val="22"/>
        </w:rPr>
        <w:t>brightness</w:t>
      </w:r>
      <w:r>
        <w:rPr>
          <w:rFonts w:ascii="Calibri" w:hAnsi="Calibri"/>
          <w:spacing w:val="6"/>
          <w:sz w:val="22"/>
        </w:rPr>
        <w:t> </w:t>
      </w:r>
      <w:r>
        <w:rPr>
          <w:rFonts w:ascii="Calibri" w:hAnsi="Calibri"/>
          <w:sz w:val="22"/>
        </w:rPr>
        <w:t>as</w:t>
      </w:r>
      <w:r>
        <w:rPr>
          <w:rFonts w:ascii="Calibri" w:hAnsi="Calibri"/>
          <w:spacing w:val="6"/>
          <w:sz w:val="22"/>
        </w:rPr>
        <w:t> </w:t>
      </w:r>
      <w:r>
        <w:rPr>
          <w:rFonts w:ascii="Calibri" w:hAnsi="Calibri"/>
          <w:sz w:val="22"/>
        </w:rPr>
        <w:t>we</w:t>
      </w:r>
      <w:r>
        <w:rPr>
          <w:rFonts w:ascii="Calibri" w:hAnsi="Calibri"/>
          <w:spacing w:val="5"/>
          <w:sz w:val="22"/>
        </w:rPr>
        <w:t> </w:t>
      </w:r>
      <w:r>
        <w:rPr>
          <w:rFonts w:ascii="Calibri" w:hAnsi="Calibri"/>
          <w:sz w:val="22"/>
        </w:rPr>
        <w:t>added</w:t>
      </w:r>
      <w:r>
        <w:rPr>
          <w:rFonts w:ascii="Calibri" w:hAnsi="Calibri"/>
          <w:spacing w:val="7"/>
          <w:sz w:val="22"/>
        </w:rPr>
        <w:t> </w:t>
      </w:r>
      <w:r>
        <w:rPr>
          <w:rFonts w:ascii="Calibri" w:hAnsi="Calibri"/>
          <w:sz w:val="22"/>
        </w:rPr>
        <w:t>more</w:t>
      </w:r>
      <w:r>
        <w:rPr>
          <w:rFonts w:ascii="Calibri" w:hAnsi="Calibri"/>
          <w:spacing w:val="6"/>
          <w:sz w:val="22"/>
        </w:rPr>
        <w:t> </w:t>
      </w:r>
      <w:r>
        <w:rPr>
          <w:rFonts w:ascii="Calibri" w:hAnsi="Calibri"/>
          <w:sz w:val="22"/>
        </w:rPr>
        <w:t>batteries?</w:t>
      </w:r>
    </w:p>
    <w:p>
      <w:pPr>
        <w:pStyle w:val="ListParagraph"/>
        <w:numPr>
          <w:ilvl w:val="0"/>
          <w:numId w:val="60"/>
        </w:numPr>
        <w:tabs>
          <w:tab w:pos="1820" w:val="left" w:leader="none"/>
          <w:tab w:pos="5941" w:val="left" w:leader="none"/>
        </w:tabs>
        <w:spacing w:line="244" w:lineRule="auto" w:before="0" w:after="0"/>
        <w:ind w:left="1820" w:right="949" w:hanging="360"/>
        <w:jc w:val="left"/>
        <w:rPr>
          <w:sz w:val="22"/>
        </w:rPr>
      </w:pPr>
      <w:r>
        <w:rPr>
          <w:sz w:val="22"/>
        </w:rPr>
        <w:t>Think-Pair-Share </w:t>
      </w:r>
      <w:r>
        <w:rPr>
          <w:rFonts w:ascii="Wingdings" w:hAnsi="Wingdings"/>
          <w:sz w:val="22"/>
        </w:rPr>
        <w:t></w:t>
      </w:r>
      <w:r>
        <w:rPr>
          <w:rFonts w:ascii="Times New Roman" w:hAnsi="Times New Roman"/>
          <w:sz w:val="22"/>
        </w:rPr>
        <w:t>  </w:t>
      </w:r>
      <w:r>
        <w:rPr>
          <w:sz w:val="22"/>
        </w:rPr>
        <w:t>We notice</w:t>
      </w:r>
      <w:r>
        <w:rPr>
          <w:spacing w:val="-34"/>
          <w:sz w:val="22"/>
        </w:rPr>
        <w:t> </w:t>
      </w:r>
      <w:r>
        <w:rPr>
          <w:sz w:val="22"/>
        </w:rPr>
        <w:t>that</w:t>
      </w:r>
      <w:r>
        <w:rPr>
          <w:spacing w:val="-7"/>
          <w:sz w:val="22"/>
        </w:rPr>
        <w:t> </w:t>
      </w:r>
      <w:r>
        <w:rPr>
          <w:sz w:val="22"/>
        </w:rPr>
        <w:t>with</w:t>
      </w:r>
      <w:r>
        <w:rPr>
          <w:sz w:val="22"/>
          <w:u w:val="single"/>
        </w:rPr>
        <w:t> </w:t>
        <w:tab/>
      </w:r>
      <w:r>
        <w:rPr>
          <w:sz w:val="22"/>
        </w:rPr>
        <w:t>batteries,</w:t>
      </w:r>
      <w:r>
        <w:rPr>
          <w:spacing w:val="-14"/>
          <w:sz w:val="22"/>
        </w:rPr>
        <w:t> </w:t>
      </w:r>
      <w:r>
        <w:rPr>
          <w:sz w:val="22"/>
        </w:rPr>
        <w:t>the</w:t>
      </w:r>
      <w:r>
        <w:rPr>
          <w:spacing w:val="-13"/>
          <w:sz w:val="22"/>
        </w:rPr>
        <w:t> </w:t>
      </w:r>
      <w:r>
        <w:rPr>
          <w:sz w:val="22"/>
        </w:rPr>
        <w:t>bulb</w:t>
      </w:r>
      <w:r>
        <w:rPr>
          <w:spacing w:val="-15"/>
          <w:sz w:val="22"/>
        </w:rPr>
        <w:t> </w:t>
      </w:r>
      <w:r>
        <w:rPr>
          <w:sz w:val="22"/>
        </w:rPr>
        <w:t>stopped</w:t>
      </w:r>
      <w:r>
        <w:rPr>
          <w:spacing w:val="-13"/>
          <w:sz w:val="22"/>
        </w:rPr>
        <w:t> </w:t>
      </w:r>
      <w:r>
        <w:rPr>
          <w:sz w:val="22"/>
        </w:rPr>
        <w:t>working</w:t>
      </w:r>
      <w:r>
        <w:rPr>
          <w:spacing w:val="-14"/>
          <w:sz w:val="22"/>
        </w:rPr>
        <w:t> </w:t>
      </w:r>
      <w:r>
        <w:rPr>
          <w:sz w:val="22"/>
        </w:rPr>
        <w:t>(or</w:t>
      </w:r>
      <w:r>
        <w:rPr>
          <w:spacing w:val="-13"/>
          <w:sz w:val="22"/>
        </w:rPr>
        <w:t> </w:t>
      </w:r>
      <w:r>
        <w:rPr>
          <w:sz w:val="22"/>
        </w:rPr>
        <w:t>went</w:t>
      </w:r>
      <w:r>
        <w:rPr>
          <w:spacing w:val="-15"/>
          <w:sz w:val="22"/>
        </w:rPr>
        <w:t> </w:t>
      </w:r>
      <w:r>
        <w:rPr>
          <w:sz w:val="22"/>
        </w:rPr>
        <w:t>out). Why do you think that</w:t>
      </w:r>
      <w:r>
        <w:rPr>
          <w:spacing w:val="0"/>
          <w:sz w:val="22"/>
        </w:rPr>
        <w:t> </w:t>
      </w:r>
      <w:r>
        <w:rPr>
          <w:sz w:val="22"/>
        </w:rPr>
        <w:t>happened?</w:t>
      </w:r>
    </w:p>
    <w:p>
      <w:pPr>
        <w:spacing w:after="0" w:line="244" w:lineRule="auto"/>
        <w:jc w:val="left"/>
        <w:rPr>
          <w:sz w:val="22"/>
        </w:rPr>
        <w:sectPr>
          <w:type w:val="continuous"/>
          <w:pgSz w:w="12240" w:h="15840"/>
          <w:pgMar w:top="1500" w:bottom="280" w:left="340" w:right="380"/>
        </w:sectPr>
      </w:pPr>
    </w:p>
    <w:p>
      <w:pPr>
        <w:pStyle w:val="Heading9"/>
        <w:spacing w:before="82"/>
      </w:pPr>
      <w:bookmarkStart w:name="Just-in-Time Content Instruction: Volts" w:id="68"/>
      <w:bookmarkEnd w:id="68"/>
      <w:r>
        <w:rPr>
          <w:b w:val="0"/>
        </w:rPr>
      </w:r>
      <w:r>
        <w:rPr/>
        <w:t>Just-in-Time Content Instruction: Volts</w:t>
      </w:r>
    </w:p>
    <w:p>
      <w:pPr>
        <w:pStyle w:val="BodyText"/>
        <w:spacing w:before="4"/>
        <w:rPr>
          <w:rFonts w:ascii="Book Antiqua"/>
          <w:b/>
        </w:rPr>
      </w:pPr>
    </w:p>
    <w:p>
      <w:pPr>
        <w:pStyle w:val="ListParagraph"/>
        <w:numPr>
          <w:ilvl w:val="0"/>
          <w:numId w:val="61"/>
        </w:numPr>
        <w:tabs>
          <w:tab w:pos="1820" w:val="left" w:leader="none"/>
        </w:tabs>
        <w:spacing w:line="242" w:lineRule="auto" w:before="1" w:after="0"/>
        <w:ind w:left="1820" w:right="8035" w:hanging="360"/>
        <w:jc w:val="left"/>
        <w:rPr>
          <w:sz w:val="22"/>
        </w:rPr>
      </w:pPr>
      <w:r>
        <w:rPr/>
        <w:pict>
          <v:shape style="position:absolute;margin-left:198.050003pt;margin-top:-.195859pt;width:367.4pt;height:76.95pt;mso-position-horizontal-relative:page;mso-position-vertical-relative:paragraph;z-index:3640" type="#_x0000_t202" filled="false" stroked="true" strokeweight=".48pt" strokecolor="#000000">
            <v:textbox inset="0,0,0,0">
              <w:txbxContent>
                <w:p>
                  <w:pPr>
                    <w:pStyle w:val="BodyText"/>
                    <w:spacing w:before="2"/>
                    <w:rPr>
                      <w:sz w:val="21"/>
                    </w:rPr>
                  </w:pPr>
                </w:p>
                <w:p>
                  <w:pPr>
                    <w:spacing w:before="0"/>
                    <w:ind w:left="103" w:right="224" w:firstLine="0"/>
                    <w:jc w:val="both"/>
                    <w:rPr>
                      <w:rFonts w:ascii="Arial"/>
                      <w:sz w:val="21"/>
                    </w:rPr>
                  </w:pPr>
                  <w:r>
                    <w:rPr>
                      <w:rFonts w:ascii="Arial"/>
                      <w:b/>
                      <w:sz w:val="21"/>
                    </w:rPr>
                    <w:t>Voltage </w:t>
                  </w:r>
                  <w:r>
                    <w:rPr>
                      <w:rFonts w:ascii="Arial"/>
                      <w:sz w:val="21"/>
                    </w:rPr>
                    <w:t>is a kind of electrical force that makes electrical current (or electricity) move through a wire. We measure voltage in </w:t>
                  </w:r>
                  <w:r>
                    <w:rPr>
                      <w:rFonts w:ascii="Arial"/>
                      <w:b/>
                      <w:sz w:val="21"/>
                    </w:rPr>
                    <w:t>volts</w:t>
                  </w:r>
                  <w:r>
                    <w:rPr>
                      <w:rFonts w:ascii="Arial"/>
                      <w:sz w:val="21"/>
                    </w:rPr>
                    <w:t>. The bigger the</w:t>
                  </w:r>
                  <w:r>
                    <w:rPr>
                      <w:rFonts w:ascii="Arial"/>
                      <w:spacing w:val="-13"/>
                      <w:sz w:val="21"/>
                    </w:rPr>
                    <w:t> </w:t>
                  </w:r>
                  <w:r>
                    <w:rPr>
                      <w:rFonts w:ascii="Arial"/>
                      <w:sz w:val="21"/>
                    </w:rPr>
                    <w:t>voltage,</w:t>
                  </w:r>
                  <w:r>
                    <w:rPr>
                      <w:rFonts w:ascii="Arial"/>
                      <w:spacing w:val="-12"/>
                      <w:sz w:val="21"/>
                    </w:rPr>
                    <w:t> </w:t>
                  </w:r>
                  <w:r>
                    <w:rPr>
                      <w:rFonts w:ascii="Arial"/>
                      <w:sz w:val="21"/>
                    </w:rPr>
                    <w:t>the</w:t>
                  </w:r>
                  <w:r>
                    <w:rPr>
                      <w:rFonts w:ascii="Arial"/>
                      <w:spacing w:val="-13"/>
                      <w:sz w:val="21"/>
                    </w:rPr>
                    <w:t> </w:t>
                  </w:r>
                  <w:r>
                    <w:rPr>
                      <w:rFonts w:ascii="Arial"/>
                      <w:sz w:val="21"/>
                    </w:rPr>
                    <w:t>more</w:t>
                  </w:r>
                  <w:r>
                    <w:rPr>
                      <w:rFonts w:ascii="Arial"/>
                      <w:spacing w:val="-13"/>
                      <w:sz w:val="21"/>
                    </w:rPr>
                    <w:t> </w:t>
                  </w:r>
                  <w:r>
                    <w:rPr>
                      <w:rFonts w:ascii="Arial"/>
                      <w:sz w:val="21"/>
                    </w:rPr>
                    <w:t>current</w:t>
                  </w:r>
                  <w:r>
                    <w:rPr>
                      <w:rFonts w:ascii="Arial"/>
                      <w:spacing w:val="-12"/>
                      <w:sz w:val="21"/>
                    </w:rPr>
                    <w:t> </w:t>
                  </w:r>
                  <w:r>
                    <w:rPr>
                      <w:rFonts w:ascii="Arial"/>
                      <w:sz w:val="21"/>
                    </w:rPr>
                    <w:t>will</w:t>
                  </w:r>
                  <w:r>
                    <w:rPr>
                      <w:rFonts w:ascii="Arial"/>
                      <w:spacing w:val="-13"/>
                      <w:sz w:val="21"/>
                    </w:rPr>
                    <w:t> </w:t>
                  </w:r>
                  <w:r>
                    <w:rPr>
                      <w:rFonts w:ascii="Arial"/>
                      <w:sz w:val="21"/>
                    </w:rPr>
                    <w:t>flow.</w:t>
                  </w:r>
                  <w:r>
                    <w:rPr>
                      <w:rFonts w:ascii="Arial"/>
                      <w:spacing w:val="-12"/>
                      <w:sz w:val="21"/>
                    </w:rPr>
                    <w:t> </w:t>
                  </w:r>
                  <w:r>
                    <w:rPr>
                      <w:rFonts w:ascii="Arial"/>
                      <w:sz w:val="21"/>
                    </w:rPr>
                    <w:t>So</w:t>
                  </w:r>
                  <w:r>
                    <w:rPr>
                      <w:rFonts w:ascii="Arial"/>
                      <w:spacing w:val="-13"/>
                      <w:sz w:val="21"/>
                    </w:rPr>
                    <w:t> </w:t>
                  </w:r>
                  <w:r>
                    <w:rPr>
                      <w:rFonts w:ascii="Arial"/>
                      <w:sz w:val="21"/>
                    </w:rPr>
                    <w:t>a</w:t>
                  </w:r>
                  <w:r>
                    <w:rPr>
                      <w:rFonts w:ascii="Arial"/>
                      <w:spacing w:val="-13"/>
                      <w:sz w:val="21"/>
                    </w:rPr>
                    <w:t> </w:t>
                  </w:r>
                  <w:r>
                    <w:rPr>
                      <w:rFonts w:ascii="Arial"/>
                      <w:sz w:val="21"/>
                    </w:rPr>
                    <w:t>12-volt</w:t>
                  </w:r>
                  <w:r>
                    <w:rPr>
                      <w:rFonts w:ascii="Arial"/>
                      <w:spacing w:val="-12"/>
                      <w:sz w:val="21"/>
                    </w:rPr>
                    <w:t> </w:t>
                  </w:r>
                  <w:r>
                    <w:rPr>
                      <w:rFonts w:ascii="Arial"/>
                      <w:sz w:val="21"/>
                    </w:rPr>
                    <w:t>car</w:t>
                  </w:r>
                  <w:r>
                    <w:rPr>
                      <w:rFonts w:ascii="Arial"/>
                      <w:spacing w:val="-13"/>
                      <w:sz w:val="21"/>
                    </w:rPr>
                    <w:t> </w:t>
                  </w:r>
                  <w:r>
                    <w:rPr>
                      <w:rFonts w:ascii="Arial"/>
                      <w:sz w:val="21"/>
                    </w:rPr>
                    <w:t>battery</w:t>
                  </w:r>
                  <w:r>
                    <w:rPr>
                      <w:rFonts w:ascii="Arial"/>
                      <w:spacing w:val="-13"/>
                      <w:sz w:val="21"/>
                    </w:rPr>
                    <w:t> </w:t>
                  </w:r>
                  <w:r>
                    <w:rPr>
                      <w:rFonts w:ascii="Arial"/>
                      <w:sz w:val="21"/>
                    </w:rPr>
                    <w:t>will</w:t>
                  </w:r>
                  <w:r>
                    <w:rPr>
                      <w:rFonts w:ascii="Arial"/>
                      <w:spacing w:val="-13"/>
                      <w:sz w:val="21"/>
                    </w:rPr>
                    <w:t> </w:t>
                  </w:r>
                  <w:r>
                    <w:rPr>
                      <w:rFonts w:ascii="Arial"/>
                      <w:sz w:val="21"/>
                    </w:rPr>
                    <w:t>have</w:t>
                  </w:r>
                  <w:r>
                    <w:rPr>
                      <w:rFonts w:ascii="Arial"/>
                      <w:spacing w:val="-13"/>
                      <w:sz w:val="21"/>
                    </w:rPr>
                    <w:t> </w:t>
                  </w:r>
                  <w:r>
                    <w:rPr>
                      <w:rFonts w:ascii="Arial"/>
                      <w:sz w:val="21"/>
                    </w:rPr>
                    <w:t>more electrical force pushing the current than a 1.5-volt flashlight</w:t>
                  </w:r>
                  <w:r>
                    <w:rPr>
                      <w:rFonts w:ascii="Arial"/>
                      <w:spacing w:val="-13"/>
                      <w:sz w:val="21"/>
                    </w:rPr>
                    <w:t> </w:t>
                  </w:r>
                  <w:r>
                    <w:rPr>
                      <w:rFonts w:ascii="Arial"/>
                      <w:sz w:val="21"/>
                    </w:rPr>
                    <w:t>battery.</w:t>
                  </w:r>
                </w:p>
              </w:txbxContent>
            </v:textbox>
            <v:stroke dashstyle="solid"/>
            <w10:wrap type="none"/>
          </v:shape>
        </w:pict>
      </w:r>
      <w:r>
        <w:rPr>
          <w:sz w:val="22"/>
        </w:rPr>
        <w:t>Introduce the term </w:t>
      </w:r>
      <w:r>
        <w:rPr>
          <w:rFonts w:ascii="Book Antiqua"/>
          <w:b/>
          <w:sz w:val="22"/>
        </w:rPr>
        <w:t>volts </w:t>
      </w:r>
      <w:r>
        <w:rPr>
          <w:sz w:val="22"/>
        </w:rPr>
        <w:t>and </w:t>
      </w:r>
      <w:r>
        <w:rPr>
          <w:rFonts w:ascii="Book Antiqua"/>
          <w:b/>
          <w:sz w:val="22"/>
        </w:rPr>
        <w:t>voltage </w:t>
      </w:r>
      <w:r>
        <w:rPr>
          <w:sz w:val="22"/>
        </w:rPr>
        <w:t>with simpledefinitions provided at</w:t>
      </w:r>
      <w:r>
        <w:rPr>
          <w:spacing w:val="-17"/>
          <w:sz w:val="22"/>
        </w:rPr>
        <w:t> </w:t>
      </w:r>
      <w:r>
        <w:rPr>
          <w:sz w:val="22"/>
        </w:rPr>
        <w:t>right.</w:t>
      </w:r>
    </w:p>
    <w:p>
      <w:pPr>
        <w:pStyle w:val="BodyText"/>
        <w:rPr>
          <w:sz w:val="26"/>
        </w:rPr>
      </w:pPr>
    </w:p>
    <w:p>
      <w:pPr>
        <w:pStyle w:val="ListParagraph"/>
        <w:numPr>
          <w:ilvl w:val="0"/>
          <w:numId w:val="61"/>
        </w:numPr>
        <w:tabs>
          <w:tab w:pos="1820" w:val="left" w:leader="none"/>
        </w:tabs>
        <w:spacing w:line="235" w:lineRule="auto" w:before="166" w:after="0"/>
        <w:ind w:left="1820" w:right="950" w:hanging="360"/>
        <w:jc w:val="left"/>
        <w:rPr>
          <w:sz w:val="22"/>
        </w:rPr>
      </w:pPr>
      <w:r>
        <w:rPr>
          <w:sz w:val="22"/>
        </w:rPr>
        <w:t>Rewatch the YouTube video How Car Batteries Work (3 minutes) about car batteries, </w:t>
      </w:r>
      <w:r>
        <w:rPr>
          <w:rFonts w:ascii="Calibri"/>
          <w:i/>
          <w:sz w:val="23"/>
        </w:rPr>
        <w:t>paying </w:t>
      </w:r>
      <w:r>
        <w:rPr>
          <w:rFonts w:ascii="Calibri"/>
          <w:i/>
          <w:sz w:val="23"/>
        </w:rPr>
        <w:t>attention to what it says about volts and voltage</w:t>
      </w:r>
      <w:r>
        <w:rPr>
          <w:sz w:val="22"/>
        </w:rPr>
        <w:t>. Students watched this video in lesson 3; however, we are watching it again to apply what we know about chemical energy and volts to explain the brightness of the bulb.</w:t>
      </w:r>
      <w:r>
        <w:rPr>
          <w:color w:val="0000FF"/>
          <w:sz w:val="22"/>
        </w:rPr>
        <w:t> </w:t>
      </w:r>
      <w:hyperlink r:id="rId70">
        <w:r>
          <w:rPr>
            <w:rFonts w:ascii="Calibri"/>
            <w:color w:val="0000FF"/>
            <w:sz w:val="22"/>
            <w:u w:val="single" w:color="0000FF"/>
          </w:rPr>
          <w:t>http://safeshare.tv/v/ss56527816be5f5</w:t>
        </w:r>
      </w:hyperlink>
    </w:p>
    <w:p>
      <w:pPr>
        <w:pStyle w:val="BodyText"/>
        <w:spacing w:before="6"/>
        <w:rPr>
          <w:rFonts w:ascii="Calibri"/>
          <w:sz w:val="13"/>
        </w:rPr>
      </w:pPr>
    </w:p>
    <w:p>
      <w:pPr>
        <w:pStyle w:val="ListParagraph"/>
        <w:numPr>
          <w:ilvl w:val="0"/>
          <w:numId w:val="61"/>
        </w:numPr>
        <w:tabs>
          <w:tab w:pos="1820" w:val="left" w:leader="none"/>
        </w:tabs>
        <w:spacing w:line="244" w:lineRule="auto" w:before="100" w:after="0"/>
        <w:ind w:left="1820" w:right="794" w:hanging="360"/>
        <w:jc w:val="both"/>
        <w:rPr>
          <w:sz w:val="22"/>
        </w:rPr>
      </w:pPr>
      <w:r>
        <w:rPr>
          <w:sz w:val="22"/>
        </w:rPr>
        <w:t>Pose the following task and give students some time on their own or with a partner to come up with a response. Remind students that just like in the car battery, volts can be added up across</w:t>
      </w:r>
      <w:bookmarkStart w:name="How many volts did each D-cell have? As " w:id="69"/>
      <w:bookmarkEnd w:id="69"/>
      <w:r>
        <w:rPr>
          <w:sz w:val="22"/>
        </w:rPr>
      </w:r>
      <w:r>
        <w:rPr>
          <w:sz w:val="22"/>
        </w:rPr>
        <w:t> multiple cells (in this case, multiple</w:t>
      </w:r>
      <w:r>
        <w:rPr>
          <w:spacing w:val="10"/>
          <w:sz w:val="22"/>
        </w:rPr>
        <w:t> </w:t>
      </w:r>
      <w:r>
        <w:rPr>
          <w:sz w:val="22"/>
        </w:rPr>
        <w:t>D-cells).</w:t>
      </w:r>
    </w:p>
    <w:p>
      <w:pPr>
        <w:pStyle w:val="Heading9"/>
        <w:spacing w:before="4"/>
        <w:ind w:left="2065"/>
      </w:pPr>
      <w:r>
        <w:rPr/>
        <w:t>How many volts did each D-cell have? As we added D-cells how did that affect voltage?</w:t>
      </w:r>
    </w:p>
    <w:p>
      <w:pPr>
        <w:pStyle w:val="BodyText"/>
        <w:spacing w:before="5"/>
        <w:rPr>
          <w:rFonts w:ascii="Book Antiqua"/>
          <w:b/>
          <w:sz w:val="20"/>
        </w:rPr>
      </w:pPr>
    </w:p>
    <w:p>
      <w:pPr>
        <w:pStyle w:val="ListParagraph"/>
        <w:numPr>
          <w:ilvl w:val="0"/>
          <w:numId w:val="61"/>
        </w:numPr>
        <w:tabs>
          <w:tab w:pos="1819" w:val="left" w:leader="none"/>
          <w:tab w:pos="1820" w:val="left" w:leader="none"/>
        </w:tabs>
        <w:spacing w:line="230" w:lineRule="auto" w:before="0" w:after="0"/>
        <w:ind w:left="1819" w:right="819" w:hanging="359"/>
        <w:jc w:val="left"/>
        <w:rPr>
          <w:i/>
          <w:sz w:val="20"/>
        </w:rPr>
      </w:pPr>
      <w:r>
        <w:rPr>
          <w:sz w:val="20"/>
        </w:rPr>
        <w:t>Process new information: Give students time to complete the back of the handout by creating a model to </w:t>
      </w:r>
      <w:r>
        <w:rPr>
          <w:rFonts w:ascii="Calibri" w:hAnsi="Calibri"/>
          <w:sz w:val="20"/>
        </w:rPr>
        <w:t>explain what they think is going on that we can’t see that explains the difference in brightness using what </w:t>
      </w:r>
      <w:r>
        <w:rPr>
          <w:sz w:val="20"/>
        </w:rPr>
        <w:t>they know so far about chemical energy, volts, voltage. </w:t>
      </w:r>
      <w:r>
        <w:rPr>
          <w:rFonts w:ascii="Calibri" w:hAnsi="Calibri"/>
          <w:i/>
          <w:sz w:val="21"/>
        </w:rPr>
        <w:t>[Possible student ideas: Students may be thinking </w:t>
      </w:r>
      <w:r>
        <w:rPr>
          <w:i/>
          <w:sz w:val="21"/>
        </w:rPr>
        <w:t>about how volts and chemical energy are related or how volts help “push energy” and the more volts </w:t>
      </w:r>
      <w:r>
        <w:rPr>
          <w:i/>
          <w:sz w:val="21"/>
        </w:rPr>
        <w:t>result in “a bigger push.” How the battery has volts in it to give a push – </w:t>
      </w:r>
      <w:r>
        <w:rPr>
          <w:rFonts w:ascii="Calibri" w:hAnsi="Calibri"/>
          <w:i/>
          <w:sz w:val="21"/>
        </w:rPr>
        <w:t>perhaps hypothesizing about </w:t>
      </w:r>
      <w:r>
        <w:rPr>
          <w:rFonts w:ascii="Calibri" w:hAnsi="Calibri"/>
          <w:i/>
          <w:sz w:val="21"/>
        </w:rPr>
        <w:t>h</w:t>
      </w:r>
      <w:r>
        <w:rPr>
          <w:i/>
          <w:sz w:val="21"/>
        </w:rPr>
        <w:t>ow a dying battery can’t push as much as it used to, kind of like our vinegar + baking soda chemical </w:t>
      </w:r>
      <w:r>
        <w:rPr>
          <w:i/>
          <w:sz w:val="21"/>
        </w:rPr>
        <w:t>reaction where the bubbles aren’t as bubbly as they were at the</w:t>
      </w:r>
      <w:r>
        <w:rPr>
          <w:i/>
          <w:spacing w:val="-8"/>
          <w:sz w:val="21"/>
        </w:rPr>
        <w:t> </w:t>
      </w:r>
      <w:r>
        <w:rPr>
          <w:i/>
          <w:sz w:val="21"/>
        </w:rPr>
        <w:t>beginning.]</w:t>
      </w:r>
    </w:p>
    <w:p>
      <w:pPr>
        <w:pStyle w:val="BodyText"/>
        <w:spacing w:before="7"/>
        <w:rPr>
          <w:i/>
          <w:sz w:val="20"/>
        </w:rPr>
      </w:pPr>
    </w:p>
    <w:p>
      <w:pPr>
        <w:pStyle w:val="Heading9"/>
        <w:spacing w:line="262" w:lineRule="exact"/>
      </w:pPr>
      <w:bookmarkStart w:name="Creating a Summary Table of Activity: Wh" w:id="70"/>
      <w:bookmarkEnd w:id="70"/>
      <w:r>
        <w:rPr>
          <w:b w:val="0"/>
        </w:rPr>
      </w:r>
      <w:r>
        <w:rPr/>
        <w:t>Creating a Summary Table of Activity: Whole Class</w:t>
      </w:r>
    </w:p>
    <w:p>
      <w:pPr>
        <w:spacing w:line="278" w:lineRule="exact" w:before="0"/>
        <w:ind w:left="1100" w:right="0" w:firstLine="0"/>
        <w:jc w:val="left"/>
        <w:rPr>
          <w:rFonts w:ascii="Calibri"/>
          <w:i/>
          <w:sz w:val="23"/>
        </w:rPr>
      </w:pPr>
      <w:r>
        <w:rPr>
          <w:rFonts w:ascii="Calibri"/>
          <w:i/>
          <w:sz w:val="23"/>
        </w:rPr>
        <w:t>(See sample entry on next page)</w:t>
      </w:r>
    </w:p>
    <w:p>
      <w:pPr>
        <w:pStyle w:val="BodyText"/>
        <w:spacing w:before="10"/>
        <w:rPr>
          <w:rFonts w:ascii="Calibri"/>
          <w:i/>
          <w:sz w:val="20"/>
        </w:rPr>
      </w:pPr>
    </w:p>
    <w:p>
      <w:pPr>
        <w:pStyle w:val="ListParagraph"/>
        <w:numPr>
          <w:ilvl w:val="0"/>
          <w:numId w:val="62"/>
        </w:numPr>
        <w:tabs>
          <w:tab w:pos="1820" w:val="left" w:leader="none"/>
        </w:tabs>
        <w:spacing w:line="235" w:lineRule="auto" w:before="0" w:after="0"/>
        <w:ind w:left="1820" w:right="1374" w:hanging="360"/>
        <w:jc w:val="left"/>
        <w:rPr>
          <w:sz w:val="22"/>
        </w:rPr>
      </w:pPr>
      <w:r>
        <w:rPr>
          <w:rFonts w:ascii="Book Antiqua"/>
          <w:b/>
          <w:sz w:val="22"/>
        </w:rPr>
        <w:t>OBSERVATIONS</w:t>
      </w:r>
      <w:r>
        <w:rPr>
          <w:sz w:val="22"/>
        </w:rPr>
        <w:t>:</w:t>
      </w:r>
      <w:r>
        <w:rPr>
          <w:spacing w:val="3"/>
          <w:sz w:val="22"/>
        </w:rPr>
        <w:t> </w:t>
      </w:r>
      <w:r>
        <w:rPr>
          <w:sz w:val="22"/>
        </w:rPr>
        <w:t>Reconvene</w:t>
      </w:r>
      <w:r>
        <w:rPr>
          <w:spacing w:val="-21"/>
          <w:sz w:val="22"/>
        </w:rPr>
        <w:t> </w:t>
      </w:r>
      <w:r>
        <w:rPr>
          <w:sz w:val="22"/>
        </w:rPr>
        <w:t>as</w:t>
      </w:r>
      <w:r>
        <w:rPr>
          <w:spacing w:val="-20"/>
          <w:sz w:val="22"/>
        </w:rPr>
        <w:t> </w:t>
      </w:r>
      <w:r>
        <w:rPr>
          <w:sz w:val="22"/>
        </w:rPr>
        <w:t>a</w:t>
      </w:r>
      <w:r>
        <w:rPr>
          <w:spacing w:val="-22"/>
          <w:sz w:val="22"/>
        </w:rPr>
        <w:t> </w:t>
      </w:r>
      <w:r>
        <w:rPr>
          <w:sz w:val="22"/>
        </w:rPr>
        <w:t>whole</w:t>
      </w:r>
      <w:r>
        <w:rPr>
          <w:spacing w:val="-22"/>
          <w:sz w:val="22"/>
        </w:rPr>
        <w:t> </w:t>
      </w:r>
      <w:r>
        <w:rPr>
          <w:sz w:val="22"/>
        </w:rPr>
        <w:t>class</w:t>
      </w:r>
      <w:r>
        <w:rPr>
          <w:spacing w:val="-21"/>
          <w:sz w:val="22"/>
        </w:rPr>
        <w:t> </w:t>
      </w:r>
      <w:r>
        <w:rPr>
          <w:sz w:val="22"/>
        </w:rPr>
        <w:t>and</w:t>
      </w:r>
      <w:r>
        <w:rPr>
          <w:spacing w:val="-24"/>
          <w:sz w:val="22"/>
        </w:rPr>
        <w:t> </w:t>
      </w:r>
      <w:r>
        <w:rPr>
          <w:sz w:val="22"/>
        </w:rPr>
        <w:t>summarize</w:t>
      </w:r>
      <w:r>
        <w:rPr>
          <w:spacing w:val="-22"/>
          <w:sz w:val="22"/>
        </w:rPr>
        <w:t> </w:t>
      </w:r>
      <w:r>
        <w:rPr>
          <w:sz w:val="22"/>
        </w:rPr>
        <w:t>what</w:t>
      </w:r>
      <w:r>
        <w:rPr>
          <w:spacing w:val="-22"/>
          <w:sz w:val="22"/>
        </w:rPr>
        <w:t> </w:t>
      </w:r>
      <w:r>
        <w:rPr>
          <w:sz w:val="22"/>
        </w:rPr>
        <w:t>they</w:t>
      </w:r>
      <w:r>
        <w:rPr>
          <w:spacing w:val="-21"/>
          <w:sz w:val="22"/>
        </w:rPr>
        <w:t> </w:t>
      </w:r>
      <w:r>
        <w:rPr>
          <w:sz w:val="22"/>
        </w:rPr>
        <w:t>observed</w:t>
      </w:r>
      <w:r>
        <w:rPr>
          <w:spacing w:val="-21"/>
          <w:sz w:val="22"/>
        </w:rPr>
        <w:t> </w:t>
      </w:r>
      <w:r>
        <w:rPr>
          <w:sz w:val="22"/>
        </w:rPr>
        <w:t>(refer students to their data tables to remind them what they observed.)</w:t>
      </w:r>
    </w:p>
    <w:p>
      <w:pPr>
        <w:pStyle w:val="BodyText"/>
        <w:spacing w:before="8"/>
        <w:rPr>
          <w:sz w:val="23"/>
        </w:rPr>
      </w:pPr>
    </w:p>
    <w:p>
      <w:pPr>
        <w:pStyle w:val="ListParagraph"/>
        <w:numPr>
          <w:ilvl w:val="0"/>
          <w:numId w:val="62"/>
        </w:numPr>
        <w:tabs>
          <w:tab w:pos="1820" w:val="left" w:leader="none"/>
        </w:tabs>
        <w:spacing w:line="235" w:lineRule="auto" w:before="0" w:after="0"/>
        <w:ind w:left="1819" w:right="903" w:hanging="359"/>
        <w:jc w:val="left"/>
        <w:rPr>
          <w:sz w:val="22"/>
        </w:rPr>
      </w:pPr>
      <w:r>
        <w:rPr>
          <w:rFonts w:ascii="Book Antiqua"/>
          <w:b/>
          <w:sz w:val="22"/>
        </w:rPr>
        <w:t>LEARNING</w:t>
      </w:r>
      <w:r>
        <w:rPr>
          <w:sz w:val="22"/>
        </w:rPr>
        <w:t>:</w:t>
      </w:r>
      <w:r>
        <w:rPr>
          <w:spacing w:val="-13"/>
          <w:sz w:val="22"/>
        </w:rPr>
        <w:t> </w:t>
      </w:r>
      <w:r>
        <w:rPr>
          <w:sz w:val="22"/>
        </w:rPr>
        <w:t>What</w:t>
      </w:r>
      <w:r>
        <w:rPr>
          <w:spacing w:val="-13"/>
          <w:sz w:val="22"/>
        </w:rPr>
        <w:t> </w:t>
      </w:r>
      <w:r>
        <w:rPr>
          <w:sz w:val="22"/>
        </w:rPr>
        <w:t>did</w:t>
      </w:r>
      <w:r>
        <w:rPr>
          <w:spacing w:val="-13"/>
          <w:sz w:val="22"/>
        </w:rPr>
        <w:t> </w:t>
      </w:r>
      <w:r>
        <w:rPr>
          <w:sz w:val="22"/>
        </w:rPr>
        <w:t>we</w:t>
      </w:r>
      <w:r>
        <w:rPr>
          <w:spacing w:val="-13"/>
          <w:sz w:val="22"/>
        </w:rPr>
        <w:t> </w:t>
      </w:r>
      <w:r>
        <w:rPr>
          <w:sz w:val="22"/>
        </w:rPr>
        <w:t>learn</w:t>
      </w:r>
      <w:r>
        <w:rPr>
          <w:spacing w:val="-11"/>
          <w:sz w:val="22"/>
        </w:rPr>
        <w:t> </w:t>
      </w:r>
      <w:r>
        <w:rPr>
          <w:sz w:val="22"/>
        </w:rPr>
        <w:t>about</w:t>
      </w:r>
      <w:r>
        <w:rPr>
          <w:spacing w:val="-12"/>
          <w:sz w:val="22"/>
        </w:rPr>
        <w:t> </w:t>
      </w:r>
      <w:r>
        <w:rPr>
          <w:sz w:val="22"/>
        </w:rPr>
        <w:t>volts</w:t>
      </w:r>
      <w:r>
        <w:rPr>
          <w:spacing w:val="-12"/>
          <w:sz w:val="22"/>
        </w:rPr>
        <w:t> </w:t>
      </w:r>
      <w:r>
        <w:rPr>
          <w:sz w:val="22"/>
        </w:rPr>
        <w:t>and</w:t>
      </w:r>
      <w:r>
        <w:rPr>
          <w:spacing w:val="-10"/>
          <w:sz w:val="22"/>
        </w:rPr>
        <w:t> </w:t>
      </w:r>
      <w:r>
        <w:rPr>
          <w:sz w:val="22"/>
        </w:rPr>
        <w:t>voltage</w:t>
      </w:r>
      <w:r>
        <w:rPr>
          <w:spacing w:val="-13"/>
          <w:sz w:val="22"/>
        </w:rPr>
        <w:t> </w:t>
      </w:r>
      <w:r>
        <w:rPr>
          <w:sz w:val="22"/>
        </w:rPr>
        <w:t>from</w:t>
      </w:r>
      <w:r>
        <w:rPr>
          <w:spacing w:val="-13"/>
          <w:sz w:val="22"/>
        </w:rPr>
        <w:t> </w:t>
      </w:r>
      <w:r>
        <w:rPr>
          <w:sz w:val="22"/>
        </w:rPr>
        <w:t>the</w:t>
      </w:r>
      <w:r>
        <w:rPr>
          <w:spacing w:val="-13"/>
          <w:sz w:val="22"/>
        </w:rPr>
        <w:t> </w:t>
      </w:r>
      <w:r>
        <w:rPr>
          <w:sz w:val="22"/>
        </w:rPr>
        <w:t>video</w:t>
      </w:r>
      <w:r>
        <w:rPr>
          <w:spacing w:val="-11"/>
          <w:sz w:val="22"/>
        </w:rPr>
        <w:t> </w:t>
      </w:r>
      <w:r>
        <w:rPr>
          <w:sz w:val="22"/>
        </w:rPr>
        <w:t>and</w:t>
      </w:r>
      <w:r>
        <w:rPr>
          <w:spacing w:val="-13"/>
          <w:sz w:val="22"/>
        </w:rPr>
        <w:t> </w:t>
      </w:r>
      <w:r>
        <w:rPr>
          <w:sz w:val="22"/>
        </w:rPr>
        <w:t>from</w:t>
      </w:r>
      <w:r>
        <w:rPr>
          <w:spacing w:val="-13"/>
          <w:sz w:val="22"/>
        </w:rPr>
        <w:t> </w:t>
      </w:r>
      <w:r>
        <w:rPr>
          <w:sz w:val="22"/>
        </w:rPr>
        <w:t>the</w:t>
      </w:r>
      <w:r>
        <w:rPr>
          <w:spacing w:val="-13"/>
          <w:sz w:val="22"/>
        </w:rPr>
        <w:t> </w:t>
      </w:r>
      <w:r>
        <w:rPr>
          <w:sz w:val="22"/>
        </w:rPr>
        <w:t>definition of voltage provided (see above</w:t>
      </w:r>
      <w:r>
        <w:rPr>
          <w:spacing w:val="1"/>
          <w:sz w:val="22"/>
        </w:rPr>
        <w:t> </w:t>
      </w:r>
      <w:r>
        <w:rPr>
          <w:sz w:val="22"/>
        </w:rPr>
        <w:t>box)</w:t>
      </w:r>
    </w:p>
    <w:p>
      <w:pPr>
        <w:pStyle w:val="BodyText"/>
        <w:spacing w:before="9"/>
      </w:pPr>
    </w:p>
    <w:p>
      <w:pPr>
        <w:pStyle w:val="ListParagraph"/>
        <w:numPr>
          <w:ilvl w:val="0"/>
          <w:numId w:val="62"/>
        </w:numPr>
        <w:tabs>
          <w:tab w:pos="1820" w:val="left" w:leader="none"/>
        </w:tabs>
        <w:spacing w:line="235" w:lineRule="auto" w:before="0" w:after="0"/>
        <w:ind w:left="1820" w:right="854" w:hanging="360"/>
        <w:jc w:val="left"/>
        <w:rPr>
          <w:rFonts w:ascii="Calibri" w:hAnsi="Calibri"/>
          <w:sz w:val="22"/>
        </w:rPr>
      </w:pPr>
      <w:r>
        <w:rPr>
          <w:rFonts w:ascii="Book Antiqua" w:hAnsi="Book Antiqua"/>
          <w:b/>
          <w:sz w:val="22"/>
        </w:rPr>
        <w:t>CONNECTION</w:t>
      </w:r>
      <w:r>
        <w:rPr>
          <w:sz w:val="22"/>
        </w:rPr>
        <w:t>:</w:t>
      </w:r>
      <w:r>
        <w:rPr>
          <w:spacing w:val="-5"/>
          <w:sz w:val="22"/>
        </w:rPr>
        <w:t> </w:t>
      </w:r>
      <w:r>
        <w:rPr>
          <w:sz w:val="22"/>
        </w:rPr>
        <w:t>In</w:t>
      </w:r>
      <w:r>
        <w:rPr>
          <w:spacing w:val="-27"/>
          <w:sz w:val="22"/>
        </w:rPr>
        <w:t> </w:t>
      </w:r>
      <w:r>
        <w:rPr>
          <w:sz w:val="22"/>
        </w:rPr>
        <w:t>our</w:t>
      </w:r>
      <w:r>
        <w:rPr>
          <w:spacing w:val="-27"/>
          <w:sz w:val="22"/>
        </w:rPr>
        <w:t> </w:t>
      </w:r>
      <w:r>
        <w:rPr>
          <w:sz w:val="22"/>
        </w:rPr>
        <w:t>flashlightphenomenon,</w:t>
      </w:r>
      <w:r>
        <w:rPr>
          <w:spacing w:val="-27"/>
          <w:sz w:val="22"/>
        </w:rPr>
        <w:t> </w:t>
      </w:r>
      <w:r>
        <w:rPr>
          <w:sz w:val="22"/>
        </w:rPr>
        <w:t>itstopped</w:t>
      </w:r>
      <w:r>
        <w:rPr>
          <w:spacing w:val="-28"/>
          <w:sz w:val="22"/>
        </w:rPr>
        <w:t> </w:t>
      </w:r>
      <w:r>
        <w:rPr>
          <w:sz w:val="22"/>
        </w:rPr>
        <w:t>working.</w:t>
      </w:r>
      <w:r>
        <w:rPr>
          <w:spacing w:val="-27"/>
          <w:sz w:val="22"/>
        </w:rPr>
        <w:t> </w:t>
      </w:r>
      <w:r>
        <w:rPr>
          <w:sz w:val="22"/>
        </w:rPr>
        <w:t>Think-Pair-Share:</w:t>
      </w:r>
      <w:r>
        <w:rPr>
          <w:spacing w:val="-27"/>
          <w:sz w:val="22"/>
        </w:rPr>
        <w:t> </w:t>
      </w:r>
      <w:r>
        <w:rPr>
          <w:rFonts w:ascii="Wingdings" w:hAnsi="Wingdings"/>
          <w:sz w:val="22"/>
        </w:rPr>
        <w:t></w:t>
      </w:r>
      <w:r>
        <w:rPr>
          <w:rFonts w:ascii="Times New Roman" w:hAnsi="Times New Roman"/>
          <w:spacing w:val="-35"/>
          <w:sz w:val="22"/>
        </w:rPr>
        <w:t> </w:t>
      </w:r>
      <w:r>
        <w:rPr>
          <w:rFonts w:ascii="Bookman Old Style" w:hAnsi="Bookman Old Style"/>
          <w:b/>
          <w:i/>
          <w:sz w:val="23"/>
        </w:rPr>
        <w:t>What </w:t>
      </w:r>
      <w:r>
        <w:rPr>
          <w:rFonts w:ascii="Bookman Old Style" w:hAnsi="Bookman Old Style"/>
          <w:b/>
          <w:i/>
          <w:w w:val="85"/>
          <w:sz w:val="23"/>
        </w:rPr>
        <w:t>might</w:t>
      </w:r>
      <w:r>
        <w:rPr>
          <w:rFonts w:ascii="Bookman Old Style" w:hAnsi="Bookman Old Style"/>
          <w:b/>
          <w:i/>
          <w:spacing w:val="-37"/>
          <w:w w:val="85"/>
          <w:sz w:val="23"/>
        </w:rPr>
        <w:t> </w:t>
      </w:r>
      <w:r>
        <w:rPr>
          <w:rFonts w:ascii="Bookman Old Style" w:hAnsi="Bookman Old Style"/>
          <w:b/>
          <w:i/>
          <w:w w:val="85"/>
          <w:sz w:val="23"/>
        </w:rPr>
        <w:t>have</w:t>
      </w:r>
      <w:r>
        <w:rPr>
          <w:rFonts w:ascii="Bookman Old Style" w:hAnsi="Bookman Old Style"/>
          <w:b/>
          <w:i/>
          <w:spacing w:val="-37"/>
          <w:w w:val="85"/>
          <w:sz w:val="23"/>
        </w:rPr>
        <w:t> </w:t>
      </w:r>
      <w:r>
        <w:rPr>
          <w:rFonts w:ascii="Bookman Old Style" w:hAnsi="Bookman Old Style"/>
          <w:b/>
          <w:i/>
          <w:w w:val="85"/>
          <w:sz w:val="23"/>
        </w:rPr>
        <w:t>happened</w:t>
      </w:r>
      <w:r>
        <w:rPr>
          <w:rFonts w:ascii="Bookman Old Style" w:hAnsi="Bookman Old Style"/>
          <w:b/>
          <w:i/>
          <w:spacing w:val="-38"/>
          <w:w w:val="85"/>
          <w:sz w:val="23"/>
        </w:rPr>
        <w:t> </w:t>
      </w:r>
      <w:r>
        <w:rPr>
          <w:rFonts w:ascii="Bookman Old Style" w:hAnsi="Bookman Old Style"/>
          <w:b/>
          <w:i/>
          <w:w w:val="85"/>
          <w:sz w:val="23"/>
        </w:rPr>
        <w:t>with</w:t>
      </w:r>
      <w:r>
        <w:rPr>
          <w:rFonts w:ascii="Bookman Old Style" w:hAnsi="Bookman Old Style"/>
          <w:b/>
          <w:i/>
          <w:spacing w:val="-38"/>
          <w:w w:val="85"/>
          <w:sz w:val="23"/>
        </w:rPr>
        <w:t> </w:t>
      </w:r>
      <w:r>
        <w:rPr>
          <w:rFonts w:ascii="Bookman Old Style" w:hAnsi="Bookman Old Style"/>
          <w:b/>
          <w:i/>
          <w:w w:val="85"/>
          <w:sz w:val="23"/>
        </w:rPr>
        <w:t>the</w:t>
      </w:r>
      <w:r>
        <w:rPr>
          <w:rFonts w:ascii="Bookman Old Style" w:hAnsi="Bookman Old Style"/>
          <w:b/>
          <w:i/>
          <w:spacing w:val="-38"/>
          <w:w w:val="85"/>
          <w:sz w:val="23"/>
        </w:rPr>
        <w:t> </w:t>
      </w:r>
      <w:r>
        <w:rPr>
          <w:rFonts w:ascii="Bookman Old Style" w:hAnsi="Bookman Old Style"/>
          <w:b/>
          <w:i/>
          <w:w w:val="85"/>
          <w:sz w:val="23"/>
        </w:rPr>
        <w:t>batteries</w:t>
      </w:r>
      <w:r>
        <w:rPr>
          <w:rFonts w:ascii="Bookman Old Style" w:hAnsi="Bookman Old Style"/>
          <w:b/>
          <w:i/>
          <w:spacing w:val="-37"/>
          <w:w w:val="85"/>
          <w:sz w:val="23"/>
        </w:rPr>
        <w:t> </w:t>
      </w:r>
      <w:r>
        <w:rPr>
          <w:rFonts w:ascii="Bookman Old Style" w:hAnsi="Bookman Old Style"/>
          <w:b/>
          <w:i/>
          <w:w w:val="85"/>
          <w:sz w:val="23"/>
        </w:rPr>
        <w:t>to</w:t>
      </w:r>
      <w:r>
        <w:rPr>
          <w:rFonts w:ascii="Bookman Old Style" w:hAnsi="Bookman Old Style"/>
          <w:b/>
          <w:i/>
          <w:spacing w:val="-39"/>
          <w:w w:val="85"/>
          <w:sz w:val="23"/>
        </w:rPr>
        <w:t> </w:t>
      </w:r>
      <w:r>
        <w:rPr>
          <w:rFonts w:ascii="Bookman Old Style" w:hAnsi="Bookman Old Style"/>
          <w:b/>
          <w:i/>
          <w:w w:val="85"/>
          <w:sz w:val="23"/>
        </w:rPr>
        <w:t>make</w:t>
      </w:r>
      <w:r>
        <w:rPr>
          <w:rFonts w:ascii="Bookman Old Style" w:hAnsi="Bookman Old Style"/>
          <w:b/>
          <w:i/>
          <w:spacing w:val="-38"/>
          <w:w w:val="85"/>
          <w:sz w:val="23"/>
        </w:rPr>
        <w:t> </w:t>
      </w:r>
      <w:r>
        <w:rPr>
          <w:rFonts w:ascii="Bookman Old Style" w:hAnsi="Bookman Old Style"/>
          <w:b/>
          <w:i/>
          <w:w w:val="85"/>
          <w:sz w:val="23"/>
        </w:rPr>
        <w:t>the</w:t>
      </w:r>
      <w:r>
        <w:rPr>
          <w:rFonts w:ascii="Bookman Old Style" w:hAnsi="Bookman Old Style"/>
          <w:b/>
          <w:i/>
          <w:spacing w:val="-38"/>
          <w:w w:val="85"/>
          <w:sz w:val="23"/>
        </w:rPr>
        <w:t> </w:t>
      </w:r>
      <w:r>
        <w:rPr>
          <w:rFonts w:ascii="Bookman Old Style" w:hAnsi="Bookman Old Style"/>
          <w:b/>
          <w:i/>
          <w:w w:val="85"/>
          <w:sz w:val="23"/>
        </w:rPr>
        <w:t>bulb</w:t>
      </w:r>
      <w:r>
        <w:rPr>
          <w:rFonts w:ascii="Bookman Old Style" w:hAnsi="Bookman Old Style"/>
          <w:b/>
          <w:i/>
          <w:spacing w:val="-39"/>
          <w:w w:val="85"/>
          <w:sz w:val="23"/>
        </w:rPr>
        <w:t> </w:t>
      </w:r>
      <w:r>
        <w:rPr>
          <w:rFonts w:ascii="Bookman Old Style" w:hAnsi="Bookman Old Style"/>
          <w:b/>
          <w:i/>
          <w:w w:val="85"/>
          <w:sz w:val="23"/>
        </w:rPr>
        <w:t>stop</w:t>
      </w:r>
      <w:r>
        <w:rPr>
          <w:rFonts w:ascii="Bookman Old Style" w:hAnsi="Bookman Old Style"/>
          <w:b/>
          <w:i/>
          <w:spacing w:val="-38"/>
          <w:w w:val="85"/>
          <w:sz w:val="23"/>
        </w:rPr>
        <w:t> </w:t>
      </w:r>
      <w:r>
        <w:rPr>
          <w:rFonts w:ascii="Bookman Old Style" w:hAnsi="Bookman Old Style"/>
          <w:b/>
          <w:i/>
          <w:w w:val="85"/>
          <w:sz w:val="23"/>
        </w:rPr>
        <w:t>working?</w:t>
      </w:r>
      <w:r>
        <w:rPr>
          <w:rFonts w:ascii="Bookman Old Style" w:hAnsi="Bookman Old Style"/>
          <w:b/>
          <w:i/>
          <w:spacing w:val="-8"/>
          <w:w w:val="85"/>
          <w:sz w:val="23"/>
        </w:rPr>
        <w:t> </w:t>
      </w:r>
      <w:r>
        <w:rPr>
          <w:rFonts w:ascii="Book Antiqua" w:hAnsi="Book Antiqua"/>
          <w:b/>
          <w:w w:val="85"/>
          <w:sz w:val="22"/>
        </w:rPr>
        <w:t>Or</w:t>
      </w:r>
      <w:r>
        <w:rPr>
          <w:rFonts w:ascii="Book Antiqua" w:hAnsi="Book Antiqua"/>
          <w:b/>
          <w:spacing w:val="-18"/>
          <w:w w:val="85"/>
          <w:sz w:val="22"/>
        </w:rPr>
        <w:t> </w:t>
      </w:r>
      <w:r>
        <w:rPr>
          <w:rFonts w:ascii="Book Antiqua" w:hAnsi="Book Antiqua"/>
          <w:b/>
          <w:w w:val="85"/>
          <w:sz w:val="22"/>
        </w:rPr>
        <w:t>what</w:t>
      </w:r>
      <w:r>
        <w:rPr>
          <w:rFonts w:ascii="Book Antiqua" w:hAnsi="Book Antiqua"/>
          <w:b/>
          <w:spacing w:val="-18"/>
          <w:w w:val="85"/>
          <w:sz w:val="22"/>
        </w:rPr>
        <w:t> </w:t>
      </w:r>
      <w:r>
        <w:rPr>
          <w:rFonts w:ascii="Book Antiqua" w:hAnsi="Book Antiqua"/>
          <w:b/>
          <w:w w:val="85"/>
          <w:sz w:val="22"/>
        </w:rPr>
        <w:t>would</w:t>
      </w:r>
      <w:r>
        <w:rPr>
          <w:rFonts w:ascii="Book Antiqua" w:hAnsi="Book Antiqua"/>
          <w:b/>
          <w:spacing w:val="-19"/>
          <w:w w:val="85"/>
          <w:sz w:val="22"/>
        </w:rPr>
        <w:t> </w:t>
      </w:r>
      <w:r>
        <w:rPr>
          <w:rFonts w:ascii="Book Antiqua" w:hAnsi="Book Antiqua"/>
          <w:b/>
          <w:w w:val="85"/>
          <w:sz w:val="22"/>
        </w:rPr>
        <w:t>we </w:t>
      </w:r>
      <w:r>
        <w:rPr>
          <w:rFonts w:ascii="Book Antiqua" w:hAnsi="Book Antiqua"/>
          <w:b/>
          <w:sz w:val="22"/>
        </w:rPr>
        <w:t>need to have to make a brighter flashlight? </w:t>
      </w:r>
      <w:r>
        <w:rPr>
          <w:sz w:val="22"/>
        </w:rPr>
        <w:t>Write some ideas in the summary table under </w:t>
      </w:r>
      <w:r>
        <w:rPr>
          <w:rFonts w:ascii="Calibri" w:hAnsi="Calibri"/>
          <w:sz w:val="22"/>
        </w:rPr>
        <w:t>“connection to</w:t>
      </w:r>
      <w:r>
        <w:rPr>
          <w:rFonts w:ascii="Calibri" w:hAnsi="Calibri"/>
          <w:spacing w:val="6"/>
          <w:sz w:val="22"/>
        </w:rPr>
        <w:t> </w:t>
      </w:r>
      <w:r>
        <w:rPr>
          <w:rFonts w:ascii="Calibri" w:hAnsi="Calibri"/>
          <w:sz w:val="22"/>
        </w:rPr>
        <w:t>phenomenon.</w:t>
      </w:r>
    </w:p>
    <w:p>
      <w:pPr>
        <w:pStyle w:val="BodyText"/>
        <w:spacing w:before="5"/>
        <w:rPr>
          <w:rFonts w:ascii="Calibri"/>
          <w:sz w:val="20"/>
        </w:rPr>
      </w:pPr>
    </w:p>
    <w:p>
      <w:pPr>
        <w:spacing w:line="235" w:lineRule="auto" w:before="0"/>
        <w:ind w:left="1099" w:right="1149" w:firstLine="0"/>
        <w:jc w:val="both"/>
        <w:rPr>
          <w:rFonts w:ascii="Book Antiqua" w:hAnsi="Book Antiqua"/>
          <w:b/>
          <w:sz w:val="22"/>
        </w:rPr>
      </w:pPr>
      <w:r>
        <w:rPr>
          <w:rFonts w:ascii="Book Antiqua" w:hAnsi="Book Antiqua"/>
          <w:b/>
          <w:sz w:val="22"/>
        </w:rPr>
        <w:t>Science</w:t>
      </w:r>
      <w:r>
        <w:rPr>
          <w:rFonts w:ascii="Book Antiqua" w:hAnsi="Book Antiqua"/>
          <w:b/>
          <w:spacing w:val="-16"/>
          <w:sz w:val="22"/>
        </w:rPr>
        <w:t> </w:t>
      </w:r>
      <w:r>
        <w:rPr>
          <w:rFonts w:ascii="Book Antiqua" w:hAnsi="Book Antiqua"/>
          <w:b/>
          <w:sz w:val="22"/>
        </w:rPr>
        <w:t>vocabulary</w:t>
      </w:r>
      <w:r>
        <w:rPr>
          <w:rFonts w:ascii="Book Antiqua" w:hAnsi="Book Antiqua"/>
          <w:b/>
          <w:spacing w:val="-16"/>
          <w:sz w:val="22"/>
        </w:rPr>
        <w:t> </w:t>
      </w:r>
      <w:r>
        <w:rPr>
          <w:rFonts w:ascii="Book Antiqua" w:hAnsi="Book Antiqua"/>
          <w:b/>
          <w:sz w:val="22"/>
        </w:rPr>
        <w:t>note</w:t>
      </w:r>
      <w:r>
        <w:rPr>
          <w:sz w:val="22"/>
        </w:rPr>
        <w:t>:</w:t>
      </w:r>
      <w:r>
        <w:rPr>
          <w:spacing w:val="25"/>
          <w:sz w:val="22"/>
        </w:rPr>
        <w:t> </w:t>
      </w:r>
      <w:r>
        <w:rPr>
          <w:sz w:val="22"/>
        </w:rPr>
        <w:t>Students</w:t>
      </w:r>
      <w:r>
        <w:rPr>
          <w:spacing w:val="-9"/>
          <w:sz w:val="22"/>
        </w:rPr>
        <w:t> </w:t>
      </w:r>
      <w:r>
        <w:rPr>
          <w:sz w:val="22"/>
        </w:rPr>
        <w:t>should</w:t>
      </w:r>
      <w:r>
        <w:rPr>
          <w:spacing w:val="-11"/>
          <w:sz w:val="22"/>
        </w:rPr>
        <w:t> </w:t>
      </w:r>
      <w:r>
        <w:rPr>
          <w:sz w:val="22"/>
        </w:rPr>
        <w:t>be</w:t>
      </w:r>
      <w:r>
        <w:rPr>
          <w:spacing w:val="-10"/>
          <w:sz w:val="22"/>
        </w:rPr>
        <w:t> </w:t>
      </w:r>
      <w:r>
        <w:rPr>
          <w:sz w:val="22"/>
        </w:rPr>
        <w:t>proficient</w:t>
      </w:r>
      <w:r>
        <w:rPr>
          <w:spacing w:val="-11"/>
          <w:sz w:val="22"/>
        </w:rPr>
        <w:t> </w:t>
      </w:r>
      <w:r>
        <w:rPr>
          <w:sz w:val="22"/>
        </w:rPr>
        <w:t>with</w:t>
      </w:r>
      <w:r>
        <w:rPr>
          <w:spacing w:val="-10"/>
          <w:sz w:val="22"/>
        </w:rPr>
        <w:t> </w:t>
      </w:r>
      <w:r>
        <w:rPr>
          <w:sz w:val="22"/>
        </w:rPr>
        <w:t>the</w:t>
      </w:r>
      <w:r>
        <w:rPr>
          <w:spacing w:val="-10"/>
          <w:sz w:val="22"/>
        </w:rPr>
        <w:t> </w:t>
      </w:r>
      <w:r>
        <w:rPr>
          <w:sz w:val="22"/>
        </w:rPr>
        <w:t>terms</w:t>
      </w:r>
      <w:r>
        <w:rPr>
          <w:spacing w:val="-11"/>
          <w:sz w:val="22"/>
        </w:rPr>
        <w:t> </w:t>
      </w:r>
      <w:r>
        <w:rPr>
          <w:rFonts w:ascii="Calibri" w:hAnsi="Calibri"/>
          <w:i/>
          <w:sz w:val="23"/>
        </w:rPr>
        <w:t>battery</w:t>
      </w:r>
      <w:r>
        <w:rPr>
          <w:rFonts w:ascii="Calibri" w:hAnsi="Calibri"/>
          <w:i/>
          <w:spacing w:val="-15"/>
          <w:sz w:val="23"/>
        </w:rPr>
        <w:t> </w:t>
      </w:r>
      <w:r>
        <w:rPr>
          <w:sz w:val="22"/>
        </w:rPr>
        <w:t>and</w:t>
      </w:r>
      <w:r>
        <w:rPr>
          <w:spacing w:val="-9"/>
          <w:sz w:val="22"/>
        </w:rPr>
        <w:t> </w:t>
      </w:r>
      <w:r>
        <w:rPr>
          <w:sz w:val="22"/>
        </w:rPr>
        <w:t>possibly</w:t>
      </w:r>
      <w:r>
        <w:rPr>
          <w:spacing w:val="-12"/>
          <w:sz w:val="22"/>
        </w:rPr>
        <w:t> </w:t>
      </w:r>
      <w:r>
        <w:rPr>
          <w:rFonts w:ascii="Calibri" w:hAnsi="Calibri"/>
          <w:i/>
          <w:sz w:val="23"/>
        </w:rPr>
        <w:t>circuit</w:t>
      </w:r>
      <w:r>
        <w:rPr>
          <w:sz w:val="22"/>
        </w:rPr>
        <w:t>. </w:t>
      </w:r>
      <w:r>
        <w:rPr>
          <w:rFonts w:ascii="Calibri" w:hAnsi="Calibri"/>
          <w:sz w:val="22"/>
        </w:rPr>
        <w:t>Chemical</w:t>
      </w:r>
      <w:r>
        <w:rPr>
          <w:rFonts w:ascii="Calibri" w:hAnsi="Calibri"/>
          <w:spacing w:val="-7"/>
          <w:sz w:val="22"/>
        </w:rPr>
        <w:t> </w:t>
      </w:r>
      <w:r>
        <w:rPr>
          <w:rFonts w:ascii="Calibri" w:hAnsi="Calibri"/>
          <w:sz w:val="22"/>
        </w:rPr>
        <w:t>energy</w:t>
      </w:r>
      <w:r>
        <w:rPr>
          <w:rFonts w:ascii="Calibri" w:hAnsi="Calibri"/>
          <w:spacing w:val="-8"/>
          <w:sz w:val="22"/>
        </w:rPr>
        <w:t> </w:t>
      </w:r>
      <w:r>
        <w:rPr>
          <w:rFonts w:ascii="Calibri" w:hAnsi="Calibri"/>
          <w:sz w:val="22"/>
        </w:rPr>
        <w:t>and</w:t>
      </w:r>
      <w:r>
        <w:rPr>
          <w:rFonts w:ascii="Calibri" w:hAnsi="Calibri"/>
          <w:spacing w:val="-9"/>
          <w:sz w:val="22"/>
        </w:rPr>
        <w:t> </w:t>
      </w:r>
      <w:r>
        <w:rPr>
          <w:rFonts w:ascii="Calibri" w:hAnsi="Calibri"/>
          <w:sz w:val="22"/>
        </w:rPr>
        <w:t>chemical</w:t>
      </w:r>
      <w:r>
        <w:rPr>
          <w:rFonts w:ascii="Calibri" w:hAnsi="Calibri"/>
          <w:spacing w:val="-9"/>
          <w:sz w:val="22"/>
        </w:rPr>
        <w:t> </w:t>
      </w:r>
      <w:r>
        <w:rPr>
          <w:rFonts w:ascii="Calibri" w:hAnsi="Calibri"/>
          <w:sz w:val="22"/>
        </w:rPr>
        <w:t>reaction</w:t>
      </w:r>
      <w:r>
        <w:rPr>
          <w:rFonts w:ascii="Calibri" w:hAnsi="Calibri"/>
          <w:spacing w:val="-8"/>
          <w:sz w:val="22"/>
        </w:rPr>
        <w:t> </w:t>
      </w:r>
      <w:r>
        <w:rPr>
          <w:rFonts w:ascii="Calibri" w:hAnsi="Calibri"/>
          <w:sz w:val="22"/>
        </w:rPr>
        <w:t>are</w:t>
      </w:r>
      <w:r>
        <w:rPr>
          <w:rFonts w:ascii="Calibri" w:hAnsi="Calibri"/>
          <w:spacing w:val="-9"/>
          <w:sz w:val="22"/>
        </w:rPr>
        <w:t> </w:t>
      </w:r>
      <w:r>
        <w:rPr>
          <w:rFonts w:ascii="Calibri" w:hAnsi="Calibri"/>
          <w:sz w:val="22"/>
        </w:rPr>
        <w:t>still</w:t>
      </w:r>
      <w:r>
        <w:rPr>
          <w:rFonts w:ascii="Calibri" w:hAnsi="Calibri"/>
          <w:spacing w:val="-9"/>
          <w:sz w:val="22"/>
        </w:rPr>
        <w:t> </w:t>
      </w:r>
      <w:r>
        <w:rPr>
          <w:rFonts w:ascii="Calibri" w:hAnsi="Calibri"/>
          <w:sz w:val="22"/>
        </w:rPr>
        <w:t>relatively</w:t>
      </w:r>
      <w:r>
        <w:rPr>
          <w:rFonts w:ascii="Calibri" w:hAnsi="Calibri"/>
          <w:spacing w:val="-9"/>
          <w:sz w:val="22"/>
        </w:rPr>
        <w:t> </w:t>
      </w:r>
      <w:r>
        <w:rPr>
          <w:rFonts w:ascii="Calibri" w:hAnsi="Calibri"/>
          <w:sz w:val="22"/>
        </w:rPr>
        <w:t>new.</w:t>
      </w:r>
      <w:r>
        <w:rPr>
          <w:rFonts w:ascii="Calibri" w:hAnsi="Calibri"/>
          <w:spacing w:val="-8"/>
          <w:sz w:val="22"/>
        </w:rPr>
        <w:t> </w:t>
      </w:r>
      <w:r>
        <w:rPr>
          <w:rFonts w:ascii="Calibri" w:hAnsi="Calibri"/>
          <w:sz w:val="22"/>
        </w:rPr>
        <w:t>Today’s</w:t>
      </w:r>
      <w:r>
        <w:rPr>
          <w:rFonts w:ascii="Calibri" w:hAnsi="Calibri"/>
          <w:spacing w:val="-8"/>
          <w:sz w:val="22"/>
        </w:rPr>
        <w:t> </w:t>
      </w:r>
      <w:r>
        <w:rPr>
          <w:rFonts w:ascii="Calibri" w:hAnsi="Calibri"/>
          <w:sz w:val="22"/>
        </w:rPr>
        <w:t>new</w:t>
      </w:r>
      <w:r>
        <w:rPr>
          <w:rFonts w:ascii="Calibri" w:hAnsi="Calibri"/>
          <w:spacing w:val="-8"/>
          <w:sz w:val="22"/>
        </w:rPr>
        <w:t> </w:t>
      </w:r>
      <w:r>
        <w:rPr>
          <w:rFonts w:ascii="Calibri" w:hAnsi="Calibri"/>
          <w:sz w:val="22"/>
        </w:rPr>
        <w:t>vocabulary</w:t>
      </w:r>
      <w:r>
        <w:rPr>
          <w:rFonts w:ascii="Calibri" w:hAnsi="Calibri"/>
          <w:spacing w:val="-8"/>
          <w:sz w:val="22"/>
        </w:rPr>
        <w:t> </w:t>
      </w:r>
      <w:r>
        <w:rPr>
          <w:rFonts w:ascii="Calibri" w:hAnsi="Calibri"/>
          <w:sz w:val="22"/>
        </w:rPr>
        <w:t>from</w:t>
      </w:r>
      <w:r>
        <w:rPr>
          <w:rFonts w:ascii="Calibri" w:hAnsi="Calibri"/>
          <w:spacing w:val="-8"/>
          <w:sz w:val="22"/>
        </w:rPr>
        <w:t> </w:t>
      </w:r>
      <w:r>
        <w:rPr>
          <w:rFonts w:ascii="Calibri" w:hAnsi="Calibri"/>
          <w:sz w:val="22"/>
        </w:rPr>
        <w:t>this</w:t>
      </w:r>
      <w:r>
        <w:rPr>
          <w:rFonts w:ascii="Calibri" w:hAnsi="Calibri"/>
          <w:spacing w:val="-8"/>
          <w:sz w:val="22"/>
        </w:rPr>
        <w:t> </w:t>
      </w:r>
      <w:r>
        <w:rPr>
          <w:sz w:val="22"/>
        </w:rPr>
        <w:t>lesson: </w:t>
      </w:r>
      <w:r>
        <w:rPr>
          <w:rFonts w:ascii="Book Antiqua" w:hAnsi="Book Antiqua"/>
          <w:b/>
          <w:sz w:val="22"/>
        </w:rPr>
        <w:t>volts </w:t>
      </w:r>
      <w:r>
        <w:rPr>
          <w:sz w:val="22"/>
        </w:rPr>
        <w:t>and</w:t>
      </w:r>
      <w:r>
        <w:rPr>
          <w:spacing w:val="20"/>
          <w:sz w:val="22"/>
        </w:rPr>
        <w:t> </w:t>
      </w:r>
      <w:r>
        <w:rPr>
          <w:rFonts w:ascii="Book Antiqua" w:hAnsi="Book Antiqua"/>
          <w:b/>
          <w:sz w:val="22"/>
        </w:rPr>
        <w:t>voltage</w:t>
      </w:r>
    </w:p>
    <w:p>
      <w:pPr>
        <w:pStyle w:val="BodyText"/>
        <w:spacing w:before="4"/>
        <w:rPr>
          <w:rFonts w:ascii="Book Antiqua"/>
          <w:b/>
          <w:sz w:val="14"/>
        </w:rPr>
      </w:pPr>
    </w:p>
    <w:p>
      <w:pPr>
        <w:pStyle w:val="Heading9"/>
        <w:tabs>
          <w:tab w:pos="10967" w:val="left" w:leader="none"/>
        </w:tabs>
        <w:spacing w:line="262" w:lineRule="exact" w:before="96"/>
        <w:ind w:left="991"/>
      </w:pPr>
      <w:bookmarkStart w:name="PLANNING NEXT STEPS" w:id="71"/>
      <w:bookmarkEnd w:id="71"/>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ListParagraph"/>
        <w:numPr>
          <w:ilvl w:val="0"/>
          <w:numId w:val="54"/>
        </w:numPr>
        <w:tabs>
          <w:tab w:pos="1552" w:val="left" w:leader="none"/>
        </w:tabs>
        <w:spacing w:line="244" w:lineRule="auto" w:before="0" w:after="0"/>
        <w:ind w:left="1551" w:right="946" w:hanging="360"/>
        <w:jc w:val="both"/>
        <w:rPr>
          <w:sz w:val="22"/>
        </w:rPr>
      </w:pPr>
      <w:r>
        <w:rPr>
          <w:sz w:val="22"/>
        </w:rPr>
        <w:t>Reflect on student models the backside of student handout. Note questions you heard asked and look</w:t>
      </w:r>
      <w:r>
        <w:rPr>
          <w:spacing w:val="-3"/>
          <w:sz w:val="22"/>
        </w:rPr>
        <w:t> </w:t>
      </w:r>
      <w:r>
        <w:rPr>
          <w:sz w:val="22"/>
        </w:rPr>
        <w:t>ahead</w:t>
      </w:r>
      <w:r>
        <w:rPr>
          <w:spacing w:val="-1"/>
          <w:sz w:val="22"/>
        </w:rPr>
        <w:t> </w:t>
      </w:r>
      <w:r>
        <w:rPr>
          <w:sz w:val="22"/>
        </w:rPr>
        <w:t>in</w:t>
      </w:r>
      <w:r>
        <w:rPr>
          <w:spacing w:val="-3"/>
          <w:sz w:val="22"/>
        </w:rPr>
        <w:t> </w:t>
      </w:r>
      <w:r>
        <w:rPr>
          <w:sz w:val="22"/>
        </w:rPr>
        <w:t>the</w:t>
      </w:r>
      <w:r>
        <w:rPr>
          <w:spacing w:val="-2"/>
          <w:sz w:val="22"/>
        </w:rPr>
        <w:t> </w:t>
      </w:r>
      <w:r>
        <w:rPr>
          <w:sz w:val="22"/>
        </w:rPr>
        <w:t>unit</w:t>
      </w:r>
      <w:r>
        <w:rPr>
          <w:spacing w:val="-2"/>
          <w:sz w:val="22"/>
        </w:rPr>
        <w:t> </w:t>
      </w:r>
      <w:r>
        <w:rPr>
          <w:sz w:val="22"/>
        </w:rPr>
        <w:t>guide</w:t>
      </w:r>
      <w:r>
        <w:rPr>
          <w:spacing w:val="-3"/>
          <w:sz w:val="22"/>
        </w:rPr>
        <w:t> </w:t>
      </w:r>
      <w:r>
        <w:rPr>
          <w:sz w:val="22"/>
        </w:rPr>
        <w:t>to</w:t>
      </w:r>
      <w:r>
        <w:rPr>
          <w:spacing w:val="-3"/>
          <w:sz w:val="22"/>
        </w:rPr>
        <w:t> </w:t>
      </w:r>
      <w:r>
        <w:rPr>
          <w:sz w:val="22"/>
        </w:rPr>
        <w:t>see</w:t>
      </w:r>
      <w:r>
        <w:rPr>
          <w:spacing w:val="-3"/>
          <w:sz w:val="22"/>
        </w:rPr>
        <w:t> </w:t>
      </w:r>
      <w:r>
        <w:rPr>
          <w:sz w:val="22"/>
        </w:rPr>
        <w:t>if</w:t>
      </w:r>
      <w:r>
        <w:rPr>
          <w:spacing w:val="-3"/>
          <w:sz w:val="22"/>
        </w:rPr>
        <w:t> </w:t>
      </w:r>
      <w:r>
        <w:rPr>
          <w:sz w:val="22"/>
        </w:rPr>
        <w:t>they</w:t>
      </w:r>
      <w:r>
        <w:rPr>
          <w:spacing w:val="-3"/>
          <w:sz w:val="22"/>
        </w:rPr>
        <w:t> </w:t>
      </w:r>
      <w:r>
        <w:rPr>
          <w:sz w:val="22"/>
        </w:rPr>
        <w:t>will</w:t>
      </w:r>
      <w:r>
        <w:rPr>
          <w:spacing w:val="-1"/>
          <w:sz w:val="22"/>
        </w:rPr>
        <w:t> </w:t>
      </w:r>
      <w:r>
        <w:rPr>
          <w:sz w:val="22"/>
        </w:rPr>
        <w:t>find</w:t>
      </w:r>
      <w:r>
        <w:rPr>
          <w:spacing w:val="-1"/>
          <w:sz w:val="22"/>
        </w:rPr>
        <w:t> </w:t>
      </w:r>
      <w:r>
        <w:rPr>
          <w:sz w:val="22"/>
        </w:rPr>
        <w:t>answers</w:t>
      </w:r>
      <w:r>
        <w:rPr>
          <w:spacing w:val="-2"/>
          <w:sz w:val="22"/>
        </w:rPr>
        <w:t> </w:t>
      </w:r>
      <w:r>
        <w:rPr>
          <w:sz w:val="22"/>
        </w:rPr>
        <w:t>in</w:t>
      </w:r>
      <w:r>
        <w:rPr>
          <w:spacing w:val="-2"/>
          <w:sz w:val="22"/>
        </w:rPr>
        <w:t> </w:t>
      </w:r>
      <w:r>
        <w:rPr>
          <w:sz w:val="22"/>
        </w:rPr>
        <w:t>upcoming</w:t>
      </w:r>
      <w:r>
        <w:rPr>
          <w:spacing w:val="-2"/>
          <w:sz w:val="22"/>
        </w:rPr>
        <w:t> </w:t>
      </w:r>
      <w:r>
        <w:rPr>
          <w:sz w:val="22"/>
        </w:rPr>
        <w:t>lessons.</w:t>
      </w:r>
      <w:r>
        <w:rPr>
          <w:spacing w:val="-2"/>
          <w:sz w:val="22"/>
        </w:rPr>
        <w:t> </w:t>
      </w:r>
      <w:r>
        <w:rPr>
          <w:sz w:val="22"/>
        </w:rPr>
        <w:t>You</w:t>
      </w:r>
      <w:r>
        <w:rPr>
          <w:spacing w:val="-2"/>
          <w:sz w:val="22"/>
        </w:rPr>
        <w:t> </w:t>
      </w:r>
      <w:r>
        <w:rPr>
          <w:sz w:val="22"/>
        </w:rPr>
        <w:t>may</w:t>
      </w:r>
      <w:r>
        <w:rPr>
          <w:spacing w:val="-3"/>
          <w:sz w:val="22"/>
        </w:rPr>
        <w:t> </w:t>
      </w:r>
      <w:r>
        <w:rPr>
          <w:sz w:val="22"/>
        </w:rPr>
        <w:t>decide to add in an additional lesson about chemical energy, volts, or voltage to help answer</w:t>
      </w:r>
      <w:r>
        <w:rPr>
          <w:spacing w:val="35"/>
          <w:sz w:val="22"/>
        </w:rPr>
        <w:t> </w:t>
      </w:r>
      <w:r>
        <w:rPr>
          <w:sz w:val="22"/>
        </w:rPr>
        <w:t>their</w:t>
      </w:r>
    </w:p>
    <w:p>
      <w:pPr>
        <w:spacing w:after="0" w:line="244" w:lineRule="auto"/>
        <w:jc w:val="both"/>
        <w:rPr>
          <w:sz w:val="22"/>
        </w:rPr>
        <w:sectPr>
          <w:pgSz w:w="12240" w:h="15840"/>
          <w:pgMar w:header="0" w:footer="1034" w:top="1360" w:bottom="1220" w:left="340" w:right="380"/>
        </w:sectPr>
      </w:pPr>
    </w:p>
    <w:p>
      <w:pPr>
        <w:pStyle w:val="BodyText"/>
        <w:spacing w:before="78"/>
        <w:ind w:left="1551"/>
      </w:pPr>
      <w:r>
        <w:rPr/>
        <w:drawing>
          <wp:anchor distT="0" distB="0" distL="0" distR="0" allowOverlap="1" layoutInCell="1" locked="0" behindDoc="1" simplePos="0" relativeHeight="268243295">
            <wp:simplePos x="0" y="0"/>
            <wp:positionH relativeFrom="page">
              <wp:posOffset>914400</wp:posOffset>
            </wp:positionH>
            <wp:positionV relativeFrom="page">
              <wp:posOffset>3115310</wp:posOffset>
            </wp:positionV>
            <wp:extent cx="1037260" cy="530351"/>
            <wp:effectExtent l="0" t="0" r="0" b="0"/>
            <wp:wrapNone/>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58" cstate="print"/>
                    <a:stretch>
                      <a:fillRect/>
                    </a:stretch>
                  </pic:blipFill>
                  <pic:spPr>
                    <a:xfrm>
                      <a:off x="0" y="0"/>
                      <a:ext cx="1037260" cy="530351"/>
                    </a:xfrm>
                    <a:prstGeom prst="rect">
                      <a:avLst/>
                    </a:prstGeom>
                  </pic:spPr>
                </pic:pic>
              </a:graphicData>
            </a:graphic>
          </wp:anchor>
        </w:drawing>
      </w:r>
      <w:r>
        <w:rPr/>
        <w:pict>
          <v:shape style="position:absolute;margin-left:67.599899pt;margin-top:609.299927pt;width:496.45pt;height:16.3500pt;mso-position-horizontal-relative:page;mso-position-vertical-relative:page;z-index:-192136" coordorigin="1352,12186" coordsize="9929,327" path="m11281,12295l11207,12312,11133,12329,11060,12346,10985,12363,10911,12379,10836,12394,10761,12408,10685,12422,10609,12435,10532,12446,10454,12457,10376,12466,10296,12473,10216,12479,10135,12483,10053,12485,9969,12485,9897,12483,9824,12479,9749,12471,9674,12462,9598,12451,9521,12439,9443,12425,9365,12410,9286,12395,9207,12379,9128,12364,9048,12348,8969,12333,8890,12319,8811,12306,8732,12295,8654,12285,8576,12277,8499,12271,8422,12268,8342,12268,8263,12270,8183,12274,8103,12281,8024,12289,7944,12298,7865,12309,7786,12321,7707,12333,7628,12345,7549,12357,7471,12369,7393,12380,7315,12390,7238,12399,7160,12407,7084,12413,7007,12416,6931,12418,6851,12416,6770,12412,6689,12407,6608,12399,6527,12389,6447,12379,6366,12367,6286,12355,6207,12343,6128,12331,6050,12318,5973,12307,5897,12296,5822,12287,5748,12279,5676,12273,5605,12270,5536,12268,5451,12271,5369,12277,5291,12287,5216,12300,5143,12315,5071,12331,5000,12348,4930,12365,4859,12380,4786,12394,4712,12405,4636,12414,4556,12418,4473,12418,4401,12413,4328,12404,4252,12392,4174,12378,4096,12361,4016,12342,3935,12322,3853,12301,3772,12281,3691,12261,3609,12242,3529,12225,3450,12211,3371,12199,3295,12191,3220,12186,3147,12187,3066,12193,2986,12207,2906,12226,2826,12250,2747,12277,2670,12306,2593,12337,2518,12369,2444,12399,2372,12429,2302,12455,2233,12478,2167,12495,2104,12507,2042,12513,1956,12510,1875,12500,1798,12482,1727,12457,1658,12427,1593,12393,1531,12355,1470,12314,1411,12271,1352,12227e" filled="false" stroked="true" strokeweight=".25pt" strokecolor="#000000">
            <v:path arrowok="t"/>
            <v:stroke dashstyle="solid"/>
            <w10:wrap type="none"/>
          </v:shape>
        </w:pict>
      </w:r>
      <w:r>
        <w:rPr/>
        <w:t>questions.</w:t>
      </w:r>
    </w:p>
    <w:p>
      <w:pPr>
        <w:pStyle w:val="Heading9"/>
        <w:spacing w:before="11"/>
      </w:pPr>
      <w:bookmarkStart w:name="SUMMARY TABLE" w:id="72"/>
      <w:bookmarkEnd w:id="72"/>
      <w:r>
        <w:rPr>
          <w:b w:val="0"/>
        </w:rPr>
      </w:r>
      <w:r>
        <w:rPr/>
        <w:t>SUMMARY TABLE</w:t>
      </w:r>
    </w:p>
    <w:p>
      <w:pPr>
        <w:spacing w:line="220" w:lineRule="auto" w:before="191"/>
        <w:ind w:left="1100" w:right="855" w:firstLine="0"/>
        <w:jc w:val="left"/>
        <w:rPr>
          <w:i/>
          <w:sz w:val="17"/>
        </w:rPr>
      </w:pPr>
      <w:r>
        <w:rPr>
          <w:rFonts w:ascii="Calibri" w:hAnsi="Calibri"/>
          <w:i/>
          <w:sz w:val="17"/>
        </w:rPr>
        <w:t>The summary table rows below may be similar to what the summary table row looks like from the class discussion. Students may have </w:t>
      </w:r>
      <w:r>
        <w:rPr>
          <w:i/>
          <w:sz w:val="17"/>
        </w:rPr>
        <w:t>additional</w:t>
      </w:r>
      <w:r>
        <w:rPr>
          <w:i/>
          <w:spacing w:val="-13"/>
          <w:sz w:val="17"/>
        </w:rPr>
        <w:t> </w:t>
      </w:r>
      <w:r>
        <w:rPr>
          <w:i/>
          <w:sz w:val="17"/>
        </w:rPr>
        <w:t>questions</w:t>
      </w:r>
      <w:r>
        <w:rPr>
          <w:i/>
          <w:spacing w:val="-13"/>
          <w:sz w:val="17"/>
        </w:rPr>
        <w:t> </w:t>
      </w:r>
      <w:r>
        <w:rPr>
          <w:i/>
          <w:sz w:val="17"/>
        </w:rPr>
        <w:t>about</w:t>
      </w:r>
      <w:r>
        <w:rPr>
          <w:i/>
          <w:spacing w:val="-12"/>
          <w:sz w:val="17"/>
        </w:rPr>
        <w:t> </w:t>
      </w:r>
      <w:r>
        <w:rPr>
          <w:i/>
          <w:sz w:val="17"/>
        </w:rPr>
        <w:t>batteries</w:t>
      </w:r>
      <w:r>
        <w:rPr>
          <w:i/>
          <w:spacing w:val="-14"/>
          <w:sz w:val="17"/>
        </w:rPr>
        <w:t> </w:t>
      </w:r>
      <w:r>
        <w:rPr>
          <w:i/>
          <w:sz w:val="17"/>
        </w:rPr>
        <w:t>as</w:t>
      </w:r>
      <w:r>
        <w:rPr>
          <w:i/>
          <w:spacing w:val="-14"/>
          <w:sz w:val="17"/>
        </w:rPr>
        <w:t> </w:t>
      </w:r>
      <w:r>
        <w:rPr>
          <w:i/>
          <w:sz w:val="17"/>
        </w:rPr>
        <w:t>this</w:t>
      </w:r>
      <w:r>
        <w:rPr>
          <w:i/>
          <w:spacing w:val="-14"/>
          <w:sz w:val="17"/>
        </w:rPr>
        <w:t> </w:t>
      </w:r>
      <w:r>
        <w:rPr>
          <w:i/>
          <w:sz w:val="17"/>
        </w:rPr>
        <w:t>is</w:t>
      </w:r>
      <w:r>
        <w:rPr>
          <w:i/>
          <w:spacing w:val="-14"/>
          <w:sz w:val="17"/>
        </w:rPr>
        <w:t> </w:t>
      </w:r>
      <w:r>
        <w:rPr>
          <w:i/>
          <w:sz w:val="17"/>
        </w:rPr>
        <w:t>just</w:t>
      </w:r>
      <w:r>
        <w:rPr>
          <w:i/>
          <w:spacing w:val="-12"/>
          <w:sz w:val="17"/>
        </w:rPr>
        <w:t> </w:t>
      </w:r>
      <w:r>
        <w:rPr>
          <w:i/>
          <w:sz w:val="17"/>
        </w:rPr>
        <w:t>the</w:t>
      </w:r>
      <w:r>
        <w:rPr>
          <w:i/>
          <w:spacing w:val="-15"/>
          <w:sz w:val="17"/>
        </w:rPr>
        <w:t> </w:t>
      </w:r>
      <w:r>
        <w:rPr>
          <w:i/>
          <w:sz w:val="17"/>
        </w:rPr>
        <w:t>first</w:t>
      </w:r>
      <w:r>
        <w:rPr>
          <w:i/>
          <w:spacing w:val="-14"/>
          <w:sz w:val="17"/>
        </w:rPr>
        <w:t> </w:t>
      </w:r>
      <w:r>
        <w:rPr>
          <w:i/>
          <w:sz w:val="17"/>
        </w:rPr>
        <w:t>lesson</w:t>
      </w:r>
      <w:r>
        <w:rPr>
          <w:i/>
          <w:spacing w:val="-13"/>
          <w:sz w:val="17"/>
        </w:rPr>
        <w:t> </w:t>
      </w:r>
      <w:r>
        <w:rPr>
          <w:i/>
          <w:sz w:val="17"/>
        </w:rPr>
        <w:t>in</w:t>
      </w:r>
      <w:r>
        <w:rPr>
          <w:i/>
          <w:spacing w:val="-16"/>
          <w:sz w:val="17"/>
        </w:rPr>
        <w:t> </w:t>
      </w:r>
      <w:r>
        <w:rPr>
          <w:i/>
          <w:sz w:val="17"/>
        </w:rPr>
        <w:t>the</w:t>
      </w:r>
      <w:r>
        <w:rPr>
          <w:i/>
          <w:spacing w:val="-15"/>
          <w:sz w:val="17"/>
        </w:rPr>
        <w:t> </w:t>
      </w:r>
      <w:r>
        <w:rPr>
          <w:i/>
          <w:sz w:val="17"/>
        </w:rPr>
        <w:t>series.</w:t>
      </w:r>
      <w:r>
        <w:rPr>
          <w:i/>
          <w:spacing w:val="12"/>
          <w:sz w:val="17"/>
        </w:rPr>
        <w:t> </w:t>
      </w:r>
      <w:r>
        <w:rPr>
          <w:i/>
          <w:sz w:val="17"/>
        </w:rPr>
        <w:t>Have</w:t>
      </w:r>
      <w:r>
        <w:rPr>
          <w:i/>
          <w:spacing w:val="-12"/>
          <w:sz w:val="17"/>
        </w:rPr>
        <w:t> </w:t>
      </w:r>
      <w:r>
        <w:rPr>
          <w:i/>
          <w:sz w:val="17"/>
        </w:rPr>
        <w:t>students</w:t>
      </w:r>
      <w:r>
        <w:rPr>
          <w:i/>
          <w:spacing w:val="-14"/>
          <w:sz w:val="17"/>
        </w:rPr>
        <w:t> </w:t>
      </w:r>
      <w:r>
        <w:rPr>
          <w:i/>
          <w:sz w:val="17"/>
        </w:rPr>
        <w:t>write</w:t>
      </w:r>
      <w:r>
        <w:rPr>
          <w:i/>
          <w:spacing w:val="-15"/>
          <w:sz w:val="17"/>
        </w:rPr>
        <w:t> </w:t>
      </w:r>
      <w:r>
        <w:rPr>
          <w:i/>
          <w:sz w:val="17"/>
        </w:rPr>
        <w:t>Q’s</w:t>
      </w:r>
      <w:r>
        <w:rPr>
          <w:i/>
          <w:spacing w:val="-14"/>
          <w:sz w:val="17"/>
        </w:rPr>
        <w:t> </w:t>
      </w:r>
      <w:r>
        <w:rPr>
          <w:i/>
          <w:sz w:val="17"/>
        </w:rPr>
        <w:t>on</w:t>
      </w:r>
      <w:r>
        <w:rPr>
          <w:i/>
          <w:spacing w:val="-14"/>
          <w:sz w:val="17"/>
        </w:rPr>
        <w:t> </w:t>
      </w:r>
      <w:r>
        <w:rPr>
          <w:i/>
          <w:sz w:val="17"/>
        </w:rPr>
        <w:t>sticky</w:t>
      </w:r>
      <w:r>
        <w:rPr>
          <w:i/>
          <w:spacing w:val="-15"/>
          <w:sz w:val="17"/>
        </w:rPr>
        <w:t> </w:t>
      </w:r>
      <w:r>
        <w:rPr>
          <w:i/>
          <w:sz w:val="17"/>
        </w:rPr>
        <w:t>notes</w:t>
      </w:r>
      <w:r>
        <w:rPr>
          <w:i/>
          <w:spacing w:val="-11"/>
          <w:sz w:val="17"/>
        </w:rPr>
        <w:t> </w:t>
      </w:r>
      <w:r>
        <w:rPr>
          <w:rFonts w:ascii="Calibri" w:hAnsi="Calibri"/>
          <w:i/>
          <w:sz w:val="17"/>
        </w:rPr>
        <w:t>and</w:t>
      </w:r>
      <w:r>
        <w:rPr>
          <w:rFonts w:ascii="Calibri" w:hAnsi="Calibri"/>
          <w:i/>
          <w:spacing w:val="-15"/>
          <w:sz w:val="17"/>
        </w:rPr>
        <w:t> </w:t>
      </w:r>
      <w:r>
        <w:rPr>
          <w:rFonts w:ascii="Calibri" w:hAnsi="Calibri"/>
          <w:i/>
          <w:sz w:val="17"/>
        </w:rPr>
        <w:t>stick</w:t>
      </w:r>
      <w:r>
        <w:rPr>
          <w:rFonts w:ascii="Calibri" w:hAnsi="Calibri"/>
          <w:i/>
          <w:spacing w:val="-15"/>
          <w:sz w:val="17"/>
        </w:rPr>
        <w:t> </w:t>
      </w:r>
      <w:r>
        <w:rPr>
          <w:rFonts w:ascii="Calibri" w:hAnsi="Calibri"/>
          <w:i/>
          <w:sz w:val="17"/>
        </w:rPr>
        <w:t>them</w:t>
      </w:r>
      <w:r>
        <w:rPr>
          <w:rFonts w:ascii="Calibri" w:hAnsi="Calibri"/>
          <w:i/>
          <w:spacing w:val="-14"/>
          <w:sz w:val="17"/>
        </w:rPr>
        <w:t> </w:t>
      </w:r>
      <w:r>
        <w:rPr>
          <w:rFonts w:ascii="Calibri" w:hAnsi="Calibri"/>
          <w:i/>
          <w:spacing w:val="2"/>
          <w:sz w:val="17"/>
        </w:rPr>
        <w:t>onthe </w:t>
      </w:r>
      <w:r>
        <w:rPr>
          <w:i/>
          <w:sz w:val="17"/>
        </w:rPr>
        <w:t>‘Questions’</w:t>
      </w:r>
      <w:r>
        <w:rPr>
          <w:i/>
          <w:spacing w:val="-2"/>
          <w:sz w:val="17"/>
        </w:rPr>
        <w:t> </w:t>
      </w:r>
      <w:r>
        <w:rPr>
          <w:i/>
          <w:sz w:val="17"/>
        </w:rPr>
        <w:t>chart</w:t>
      </w:r>
      <w:r>
        <w:rPr>
          <w:i/>
          <w:spacing w:val="-3"/>
          <w:sz w:val="17"/>
        </w:rPr>
        <w:t> </w:t>
      </w:r>
      <w:r>
        <w:rPr>
          <w:i/>
          <w:sz w:val="17"/>
        </w:rPr>
        <w:t>or</w:t>
      </w:r>
      <w:r>
        <w:rPr>
          <w:i/>
          <w:spacing w:val="-2"/>
          <w:sz w:val="17"/>
        </w:rPr>
        <w:t> </w:t>
      </w:r>
      <w:r>
        <w:rPr>
          <w:i/>
          <w:sz w:val="17"/>
        </w:rPr>
        <w:t>on</w:t>
      </w:r>
      <w:r>
        <w:rPr>
          <w:i/>
          <w:spacing w:val="-2"/>
          <w:sz w:val="17"/>
        </w:rPr>
        <w:t> </w:t>
      </w:r>
      <w:r>
        <w:rPr>
          <w:i/>
          <w:sz w:val="17"/>
        </w:rPr>
        <w:t>the</w:t>
      </w:r>
      <w:r>
        <w:rPr>
          <w:i/>
          <w:spacing w:val="-2"/>
          <w:sz w:val="17"/>
        </w:rPr>
        <w:t> </w:t>
      </w:r>
      <w:r>
        <w:rPr>
          <w:i/>
          <w:sz w:val="17"/>
        </w:rPr>
        <w:t>summary</w:t>
      </w:r>
      <w:r>
        <w:rPr>
          <w:i/>
          <w:spacing w:val="-2"/>
          <w:sz w:val="17"/>
        </w:rPr>
        <w:t> </w:t>
      </w:r>
      <w:r>
        <w:rPr>
          <w:i/>
          <w:sz w:val="17"/>
        </w:rPr>
        <w:t>table.</w:t>
      </w:r>
      <w:r>
        <w:rPr>
          <w:i/>
          <w:spacing w:val="-2"/>
          <w:sz w:val="17"/>
        </w:rPr>
        <w:t> </w:t>
      </w:r>
      <w:r>
        <w:rPr>
          <w:i/>
          <w:sz w:val="17"/>
        </w:rPr>
        <w:t>Check</w:t>
      </w:r>
      <w:r>
        <w:rPr>
          <w:i/>
          <w:spacing w:val="-1"/>
          <w:sz w:val="17"/>
        </w:rPr>
        <w:t> </w:t>
      </w:r>
      <w:r>
        <w:rPr>
          <w:i/>
          <w:sz w:val="17"/>
        </w:rPr>
        <w:t>in</w:t>
      </w:r>
      <w:r>
        <w:rPr>
          <w:i/>
          <w:spacing w:val="-2"/>
          <w:sz w:val="17"/>
        </w:rPr>
        <w:t> </w:t>
      </w:r>
      <w:r>
        <w:rPr>
          <w:i/>
          <w:sz w:val="17"/>
        </w:rPr>
        <w:t>with</w:t>
      </w:r>
      <w:r>
        <w:rPr>
          <w:i/>
          <w:spacing w:val="-2"/>
          <w:sz w:val="17"/>
        </w:rPr>
        <w:t> </w:t>
      </w:r>
      <w:r>
        <w:rPr>
          <w:i/>
          <w:sz w:val="17"/>
        </w:rPr>
        <w:t>their</w:t>
      </w:r>
      <w:r>
        <w:rPr>
          <w:i/>
          <w:spacing w:val="-2"/>
          <w:sz w:val="17"/>
        </w:rPr>
        <w:t> </w:t>
      </w:r>
      <w:r>
        <w:rPr>
          <w:i/>
          <w:sz w:val="17"/>
        </w:rPr>
        <w:t>questions</w:t>
      </w:r>
      <w:r>
        <w:rPr>
          <w:i/>
          <w:spacing w:val="-2"/>
          <w:sz w:val="17"/>
        </w:rPr>
        <w:t> </w:t>
      </w:r>
      <w:r>
        <w:rPr>
          <w:i/>
          <w:sz w:val="17"/>
        </w:rPr>
        <w:t>during</w:t>
      </w:r>
      <w:r>
        <w:rPr>
          <w:i/>
          <w:spacing w:val="-2"/>
          <w:sz w:val="17"/>
        </w:rPr>
        <w:t> </w:t>
      </w:r>
      <w:r>
        <w:rPr>
          <w:i/>
          <w:sz w:val="17"/>
        </w:rPr>
        <w:t>subsequent</w:t>
      </w:r>
      <w:r>
        <w:rPr>
          <w:i/>
          <w:spacing w:val="-2"/>
          <w:sz w:val="17"/>
        </w:rPr>
        <w:t> </w:t>
      </w:r>
      <w:r>
        <w:rPr>
          <w:i/>
          <w:sz w:val="17"/>
        </w:rPr>
        <w:t>lessons</w:t>
      </w:r>
      <w:r>
        <w:rPr>
          <w:i/>
          <w:spacing w:val="-2"/>
          <w:sz w:val="17"/>
        </w:rPr>
        <w:t> </w:t>
      </w:r>
      <w:r>
        <w:rPr>
          <w:i/>
          <w:sz w:val="17"/>
        </w:rPr>
        <w:t>to</w:t>
      </w:r>
      <w:r>
        <w:rPr>
          <w:i/>
          <w:spacing w:val="-2"/>
          <w:sz w:val="17"/>
        </w:rPr>
        <w:t> </w:t>
      </w:r>
      <w:r>
        <w:rPr>
          <w:i/>
          <w:sz w:val="17"/>
        </w:rPr>
        <w:t>see</w:t>
      </w:r>
      <w:r>
        <w:rPr>
          <w:i/>
          <w:spacing w:val="-2"/>
          <w:sz w:val="17"/>
        </w:rPr>
        <w:t> </w:t>
      </w:r>
      <w:r>
        <w:rPr>
          <w:i/>
          <w:sz w:val="17"/>
        </w:rPr>
        <w:t>if</w:t>
      </w:r>
      <w:r>
        <w:rPr>
          <w:i/>
          <w:spacing w:val="-1"/>
          <w:sz w:val="17"/>
        </w:rPr>
        <w:t> </w:t>
      </w:r>
      <w:r>
        <w:rPr>
          <w:i/>
          <w:sz w:val="17"/>
        </w:rPr>
        <w:t>we</w:t>
      </w:r>
      <w:r>
        <w:rPr>
          <w:i/>
          <w:spacing w:val="-2"/>
          <w:sz w:val="17"/>
        </w:rPr>
        <w:t> </w:t>
      </w:r>
      <w:r>
        <w:rPr>
          <w:i/>
          <w:sz w:val="17"/>
        </w:rPr>
        <w:t>have</w:t>
      </w:r>
      <w:r>
        <w:rPr>
          <w:i/>
          <w:spacing w:val="-2"/>
          <w:sz w:val="17"/>
        </w:rPr>
        <w:t> </w:t>
      </w:r>
      <w:r>
        <w:rPr>
          <w:i/>
          <w:sz w:val="17"/>
        </w:rPr>
        <w:t>answersyet.</w:t>
      </w:r>
    </w:p>
    <w:p>
      <w:pPr>
        <w:pStyle w:val="BodyText"/>
        <w:spacing w:before="2"/>
        <w:rPr>
          <w:i/>
          <w:sz w:val="23"/>
        </w:rPr>
      </w:pPr>
    </w:p>
    <w:tbl>
      <w:tblPr>
        <w:tblW w:w="0" w:type="auto"/>
        <w:jc w:val="left"/>
        <w:tblInd w:w="9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9"/>
        <w:gridCol w:w="2789"/>
        <w:gridCol w:w="2701"/>
        <w:gridCol w:w="2847"/>
      </w:tblGrid>
      <w:tr>
        <w:trPr>
          <w:trHeight w:val="698" w:hRule="atLeast"/>
        </w:trPr>
        <w:tc>
          <w:tcPr>
            <w:tcW w:w="1639" w:type="dxa"/>
          </w:tcPr>
          <w:p>
            <w:pPr>
              <w:pStyle w:val="TableParagraph"/>
              <w:spacing w:line="334" w:lineRule="exact" w:before="11"/>
              <w:ind w:left="325" w:right="298"/>
              <w:rPr>
                <w:rFonts w:ascii="Bradley Hand ITC"/>
                <w:b/>
                <w:sz w:val="28"/>
              </w:rPr>
            </w:pPr>
            <w:r>
              <w:rPr>
                <w:rFonts w:ascii="Bradley Hand ITC"/>
                <w:b/>
                <w:sz w:val="28"/>
              </w:rPr>
              <w:t>Name of Activity</w:t>
            </w:r>
          </w:p>
        </w:tc>
        <w:tc>
          <w:tcPr>
            <w:tcW w:w="2789" w:type="dxa"/>
          </w:tcPr>
          <w:p>
            <w:pPr>
              <w:pStyle w:val="TableParagraph"/>
              <w:spacing w:before="40"/>
              <w:ind w:left="636"/>
              <w:rPr>
                <w:rFonts w:ascii="Bradley Hand ITC"/>
                <w:b/>
                <w:sz w:val="28"/>
              </w:rPr>
            </w:pPr>
            <w:r>
              <w:rPr>
                <w:rFonts w:ascii="Bradley Hand ITC"/>
                <w:b/>
                <w:sz w:val="28"/>
              </w:rPr>
              <w:t>Observations</w:t>
            </w:r>
          </w:p>
        </w:tc>
        <w:tc>
          <w:tcPr>
            <w:tcW w:w="2701" w:type="dxa"/>
          </w:tcPr>
          <w:p>
            <w:pPr>
              <w:pStyle w:val="TableParagraph"/>
              <w:spacing w:line="334" w:lineRule="exact" w:before="11"/>
              <w:ind w:left="503" w:right="477" w:firstLine="50"/>
              <w:rPr>
                <w:rFonts w:ascii="Bradley Hand ITC"/>
                <w:b/>
                <w:sz w:val="28"/>
              </w:rPr>
            </w:pPr>
            <w:r>
              <w:rPr>
                <w:rFonts w:ascii="Bradley Hand ITC"/>
                <w:b/>
                <w:sz w:val="28"/>
              </w:rPr>
              <w:t>What have we learned so far?</w:t>
            </w:r>
          </w:p>
        </w:tc>
        <w:tc>
          <w:tcPr>
            <w:tcW w:w="2847" w:type="dxa"/>
          </w:tcPr>
          <w:p>
            <w:pPr>
              <w:pStyle w:val="TableParagraph"/>
              <w:spacing w:line="334" w:lineRule="exact" w:before="11"/>
              <w:ind w:left="679" w:right="595" w:hanging="58"/>
              <w:rPr>
                <w:rFonts w:ascii="Bradley Hand ITC"/>
                <w:b/>
                <w:sz w:val="28"/>
              </w:rPr>
            </w:pPr>
            <w:r>
              <w:rPr>
                <w:rFonts w:ascii="Bradley Hand ITC"/>
                <w:b/>
                <w:sz w:val="28"/>
              </w:rPr>
              <w:t>Connection to Phenomenon</w:t>
            </w:r>
          </w:p>
        </w:tc>
      </w:tr>
      <w:tr>
        <w:trPr>
          <w:trHeight w:val="2395" w:hRule="atLeast"/>
        </w:trPr>
        <w:tc>
          <w:tcPr>
            <w:tcW w:w="1639" w:type="dxa"/>
          </w:tcPr>
          <w:p>
            <w:pPr>
              <w:pStyle w:val="TableParagraph"/>
              <w:spacing w:before="2"/>
              <w:rPr>
                <w:i/>
                <w:sz w:val="25"/>
              </w:rPr>
            </w:pPr>
          </w:p>
          <w:p>
            <w:pPr>
              <w:pStyle w:val="TableParagraph"/>
              <w:ind w:left="275" w:right="267"/>
              <w:jc w:val="center"/>
              <w:rPr>
                <w:rFonts w:ascii="Bradley Hand ITC"/>
                <w:sz w:val="24"/>
              </w:rPr>
            </w:pPr>
            <w:r>
              <w:rPr>
                <w:rFonts w:ascii="Bradley Hand ITC"/>
                <w:sz w:val="24"/>
              </w:rPr>
              <w:t>Making a Simple Battery</w:t>
            </w:r>
          </w:p>
        </w:tc>
        <w:tc>
          <w:tcPr>
            <w:tcW w:w="2789" w:type="dxa"/>
          </w:tcPr>
          <w:p>
            <w:pPr>
              <w:pStyle w:val="TableParagraph"/>
              <w:numPr>
                <w:ilvl w:val="0"/>
                <w:numId w:val="63"/>
              </w:numPr>
              <w:tabs>
                <w:tab w:pos="274" w:val="left" w:leader="none"/>
              </w:tabs>
              <w:spacing w:line="240" w:lineRule="auto" w:before="0" w:after="0"/>
              <w:ind w:left="273" w:right="349" w:hanging="180"/>
              <w:jc w:val="both"/>
              <w:rPr>
                <w:rFonts w:ascii="Bradley Hand ITC"/>
                <w:sz w:val="24"/>
              </w:rPr>
            </w:pPr>
            <w:r>
              <w:rPr>
                <w:rFonts w:ascii="Bradley Hand ITC"/>
                <w:sz w:val="24"/>
              </w:rPr>
              <w:t>Our battery had acid (vinegar) and metals (zinc,</w:t>
            </w:r>
            <w:r>
              <w:rPr>
                <w:rFonts w:ascii="Bradley Hand ITC"/>
                <w:spacing w:val="-5"/>
                <w:sz w:val="24"/>
              </w:rPr>
              <w:t> </w:t>
            </w:r>
            <w:r>
              <w:rPr>
                <w:rFonts w:ascii="Bradley Hand ITC"/>
                <w:sz w:val="24"/>
              </w:rPr>
              <w:t>copper)</w:t>
            </w:r>
          </w:p>
          <w:p>
            <w:pPr>
              <w:pStyle w:val="TableParagraph"/>
              <w:numPr>
                <w:ilvl w:val="0"/>
                <w:numId w:val="63"/>
              </w:numPr>
              <w:tabs>
                <w:tab w:pos="274" w:val="left" w:leader="none"/>
              </w:tabs>
              <w:spacing w:line="240" w:lineRule="auto" w:before="0" w:after="0"/>
              <w:ind w:left="273" w:right="171" w:hanging="180"/>
              <w:jc w:val="left"/>
              <w:rPr>
                <w:rFonts w:ascii="Bradley Hand ITC"/>
                <w:sz w:val="24"/>
              </w:rPr>
            </w:pPr>
            <w:r>
              <w:rPr>
                <w:rFonts w:ascii="Bradley Hand ITC"/>
                <w:sz w:val="24"/>
              </w:rPr>
              <w:t>We had to follow a pattern to make it</w:t>
            </w:r>
            <w:r>
              <w:rPr>
                <w:rFonts w:ascii="Bradley Hand ITC"/>
                <w:spacing w:val="-19"/>
                <w:sz w:val="24"/>
              </w:rPr>
              <w:t> </w:t>
            </w:r>
            <w:r>
              <w:rPr>
                <w:rFonts w:ascii="Bradley Hand ITC"/>
                <w:sz w:val="24"/>
              </w:rPr>
              <w:t>work</w:t>
            </w:r>
          </w:p>
          <w:p>
            <w:pPr>
              <w:pStyle w:val="TableParagraph"/>
              <w:numPr>
                <w:ilvl w:val="0"/>
                <w:numId w:val="63"/>
              </w:numPr>
              <w:tabs>
                <w:tab w:pos="274" w:val="left" w:leader="none"/>
              </w:tabs>
              <w:spacing w:line="240" w:lineRule="auto" w:before="0" w:after="0"/>
              <w:ind w:left="273" w:right="267" w:hanging="180"/>
              <w:jc w:val="both"/>
              <w:rPr>
                <w:rFonts w:ascii="Bradley Hand ITC"/>
                <w:sz w:val="24"/>
              </w:rPr>
            </w:pPr>
            <w:r>
              <w:rPr>
                <w:rFonts w:ascii="Bradley Hand ITC"/>
                <w:sz w:val="24"/>
              </w:rPr>
              <w:t>It had to have enough acid (vinegar) to</w:t>
            </w:r>
            <w:r>
              <w:rPr>
                <w:rFonts w:ascii="Bradley Hand ITC"/>
                <w:spacing w:val="-20"/>
                <w:sz w:val="24"/>
              </w:rPr>
              <w:t> </w:t>
            </w:r>
            <w:r>
              <w:rPr>
                <w:rFonts w:ascii="Bradley Hand ITC"/>
                <w:sz w:val="24"/>
              </w:rPr>
              <w:t>work</w:t>
            </w:r>
          </w:p>
        </w:tc>
        <w:tc>
          <w:tcPr>
            <w:tcW w:w="2701" w:type="dxa"/>
          </w:tcPr>
          <w:p>
            <w:pPr>
              <w:pStyle w:val="TableParagraph"/>
              <w:ind w:left="110" w:right="114"/>
              <w:rPr>
                <w:rFonts w:ascii="Bradley Hand ITC"/>
                <w:sz w:val="24"/>
              </w:rPr>
            </w:pPr>
            <w:r>
              <w:rPr>
                <w:rFonts w:ascii="Bradley Hand ITC"/>
                <w:sz w:val="24"/>
              </w:rPr>
              <w:t>Both our battery and the lemon clock used acids and metals</w:t>
            </w:r>
          </w:p>
          <w:p>
            <w:pPr>
              <w:pStyle w:val="TableParagraph"/>
              <w:ind w:left="110" w:right="591"/>
              <w:rPr>
                <w:rFonts w:ascii="Bradley Hand ITC"/>
                <w:sz w:val="24"/>
              </w:rPr>
            </w:pPr>
            <w:r>
              <w:rPr>
                <w:rFonts w:ascii="Bradley Hand ITC"/>
                <w:sz w:val="24"/>
              </w:rPr>
              <w:t>Do all batteries have acids and metals?</w:t>
            </w:r>
          </w:p>
        </w:tc>
        <w:tc>
          <w:tcPr>
            <w:tcW w:w="2847" w:type="dxa"/>
          </w:tcPr>
          <w:p>
            <w:pPr>
              <w:pStyle w:val="TableParagraph"/>
              <w:ind w:left="110" w:right="490"/>
              <w:rPr>
                <w:rFonts w:ascii="Bradley Hand ITC"/>
                <w:sz w:val="24"/>
              </w:rPr>
            </w:pPr>
            <w:r>
              <w:rPr>
                <w:rFonts w:ascii="Bradley Hand ITC"/>
                <w:sz w:val="24"/>
              </w:rPr>
              <w:t>The flashlight stops working if the battery died.</w:t>
            </w:r>
          </w:p>
          <w:p>
            <w:pPr>
              <w:pStyle w:val="TableParagraph"/>
              <w:ind w:left="110" w:right="322"/>
              <w:jc w:val="both"/>
              <w:rPr>
                <w:rFonts w:ascii="Bradley Hand ITC" w:hAnsi="Bradley Hand ITC"/>
                <w:sz w:val="24"/>
              </w:rPr>
            </w:pPr>
            <w:r>
              <w:rPr>
                <w:rFonts w:ascii="Bradley Hand ITC" w:hAnsi="Bradley Hand ITC"/>
                <w:sz w:val="24"/>
              </w:rPr>
              <w:t>It might die because the acid dried up - Like our battery didn’t work if it wasn’t wet enough with</w:t>
            </w:r>
          </w:p>
          <w:p>
            <w:pPr>
              <w:pStyle w:val="TableParagraph"/>
              <w:spacing w:line="258" w:lineRule="exact" w:before="22"/>
              <w:ind w:left="110"/>
              <w:rPr>
                <w:rFonts w:ascii="Bradley Hand ITC"/>
                <w:sz w:val="24"/>
              </w:rPr>
            </w:pPr>
            <w:r>
              <w:rPr>
                <w:rFonts w:ascii="Bradley Hand ITC"/>
                <w:sz w:val="24"/>
              </w:rPr>
              <w:t>acid.</w:t>
            </w:r>
          </w:p>
        </w:tc>
      </w:tr>
      <w:tr>
        <w:trPr>
          <w:trHeight w:val="2831" w:hRule="atLeast"/>
        </w:trPr>
        <w:tc>
          <w:tcPr>
            <w:tcW w:w="1639" w:type="dxa"/>
          </w:tcPr>
          <w:p>
            <w:pPr>
              <w:pStyle w:val="TableParagraph"/>
              <w:ind w:left="109" w:right="144"/>
              <w:rPr>
                <w:rFonts w:ascii="Bradley Hand ITC"/>
                <w:sz w:val="22"/>
              </w:rPr>
            </w:pPr>
            <w:r>
              <w:rPr>
                <w:rFonts w:ascii="Bradley Hand ITC"/>
                <w:sz w:val="22"/>
              </w:rPr>
              <w:t>Reading about Batteries</w:t>
            </w:r>
          </w:p>
          <w:p>
            <w:pPr>
              <w:pStyle w:val="TableParagraph"/>
              <w:spacing w:before="2"/>
              <w:rPr>
                <w:i/>
                <w:sz w:val="23"/>
              </w:rPr>
            </w:pPr>
          </w:p>
          <w:p>
            <w:pPr>
              <w:pStyle w:val="TableParagraph"/>
              <w:ind w:left="125"/>
              <w:rPr>
                <w:sz w:val="20"/>
              </w:rPr>
            </w:pPr>
            <w:r>
              <w:rPr>
                <w:sz w:val="20"/>
              </w:rPr>
              <w:drawing>
                <wp:inline distT="0" distB="0" distL="0" distR="0">
                  <wp:extent cx="891542" cy="569976"/>
                  <wp:effectExtent l="0" t="0" r="0" b="0"/>
                  <wp:docPr id="57" name="image47.jpeg" descr=""/>
                  <wp:cNvGraphicFramePr>
                    <a:graphicFrameLocks noChangeAspect="1"/>
                  </wp:cNvGraphicFramePr>
                  <a:graphic>
                    <a:graphicData uri="http://schemas.openxmlformats.org/drawingml/2006/picture">
                      <pic:pic>
                        <pic:nvPicPr>
                          <pic:cNvPr id="58" name="image47.jpeg"/>
                          <pic:cNvPicPr/>
                        </pic:nvPicPr>
                        <pic:blipFill>
                          <a:blip r:embed="rId72" cstate="print"/>
                          <a:stretch>
                            <a:fillRect/>
                          </a:stretch>
                        </pic:blipFill>
                        <pic:spPr>
                          <a:xfrm>
                            <a:off x="0" y="0"/>
                            <a:ext cx="891542" cy="569976"/>
                          </a:xfrm>
                          <a:prstGeom prst="rect">
                            <a:avLst/>
                          </a:prstGeom>
                        </pic:spPr>
                      </pic:pic>
                    </a:graphicData>
                  </a:graphic>
                </wp:inline>
              </w:drawing>
            </w:r>
            <w:r>
              <w:rPr>
                <w:sz w:val="20"/>
              </w:rPr>
            </w:r>
          </w:p>
          <w:p>
            <w:pPr>
              <w:pStyle w:val="TableParagraph"/>
              <w:rPr>
                <w:i/>
                <w:sz w:val="20"/>
              </w:rPr>
            </w:pPr>
          </w:p>
          <w:p>
            <w:pPr>
              <w:pStyle w:val="TableParagraph"/>
              <w:rPr>
                <w:i/>
                <w:sz w:val="20"/>
              </w:rPr>
            </w:pPr>
          </w:p>
          <w:p>
            <w:pPr>
              <w:pStyle w:val="TableParagraph"/>
              <w:rPr>
                <w:i/>
                <w:sz w:val="20"/>
              </w:rPr>
            </w:pPr>
          </w:p>
          <w:p>
            <w:pPr>
              <w:pStyle w:val="TableParagraph"/>
              <w:rPr>
                <w:i/>
                <w:sz w:val="20"/>
              </w:rPr>
            </w:pPr>
          </w:p>
        </w:tc>
        <w:tc>
          <w:tcPr>
            <w:tcW w:w="2789" w:type="dxa"/>
          </w:tcPr>
          <w:p>
            <w:pPr>
              <w:pStyle w:val="TableParagraph"/>
              <w:numPr>
                <w:ilvl w:val="0"/>
                <w:numId w:val="64"/>
              </w:numPr>
              <w:tabs>
                <w:tab w:pos="279" w:val="left" w:leader="none"/>
              </w:tabs>
              <w:spacing w:line="240" w:lineRule="auto" w:before="0" w:after="0"/>
              <w:ind w:left="278" w:right="191" w:hanging="180"/>
              <w:jc w:val="left"/>
              <w:rPr>
                <w:rFonts w:ascii="Bradley Hand ITC"/>
                <w:sz w:val="22"/>
              </w:rPr>
            </w:pPr>
            <w:r>
              <w:rPr>
                <w:rFonts w:ascii="Bradley Hand ITC"/>
                <w:sz w:val="22"/>
              </w:rPr>
              <w:t>Mixing baking soda and vinegar is a chemical reaction</w:t>
            </w:r>
          </w:p>
          <w:p>
            <w:pPr>
              <w:pStyle w:val="TableParagraph"/>
              <w:numPr>
                <w:ilvl w:val="0"/>
                <w:numId w:val="64"/>
              </w:numPr>
              <w:tabs>
                <w:tab w:pos="279" w:val="left" w:leader="none"/>
              </w:tabs>
              <w:spacing w:line="282" w:lineRule="exact" w:before="28" w:after="0"/>
              <w:ind w:left="278" w:right="0" w:hanging="180"/>
              <w:jc w:val="left"/>
              <w:rPr>
                <w:rFonts w:ascii="Bradley Hand ITC"/>
                <w:sz w:val="22"/>
              </w:rPr>
            </w:pPr>
            <w:r>
              <w:rPr>
                <w:rFonts w:ascii="Bradley Hand ITC"/>
                <w:sz w:val="22"/>
              </w:rPr>
              <w:t>It went fast and</w:t>
            </w:r>
            <w:r>
              <w:rPr>
                <w:rFonts w:ascii="Bradley Hand ITC"/>
                <w:spacing w:val="-11"/>
                <w:sz w:val="22"/>
              </w:rPr>
              <w:t> </w:t>
            </w:r>
            <w:r>
              <w:rPr>
                <w:rFonts w:ascii="Bradley Hand ITC"/>
                <w:sz w:val="22"/>
              </w:rPr>
              <w:t>bubbled</w:t>
            </w:r>
          </w:p>
          <w:p>
            <w:pPr>
              <w:pStyle w:val="TableParagraph"/>
              <w:numPr>
                <w:ilvl w:val="0"/>
                <w:numId w:val="64"/>
              </w:numPr>
              <w:tabs>
                <w:tab w:pos="279" w:val="left" w:leader="none"/>
              </w:tabs>
              <w:spacing w:line="282" w:lineRule="exact" w:before="0" w:after="0"/>
              <w:ind w:left="278" w:right="0" w:hanging="180"/>
              <w:jc w:val="left"/>
              <w:rPr>
                <w:rFonts w:ascii="Bradley Hand ITC"/>
                <w:sz w:val="22"/>
              </w:rPr>
            </w:pPr>
            <w:r>
              <w:rPr>
                <w:rFonts w:ascii="Bradley Hand ITC"/>
                <w:sz w:val="22"/>
              </w:rPr>
              <w:t>It eventually</w:t>
            </w:r>
            <w:r>
              <w:rPr>
                <w:rFonts w:ascii="Bradley Hand ITC"/>
                <w:spacing w:val="-6"/>
                <w:sz w:val="22"/>
              </w:rPr>
              <w:t> </w:t>
            </w:r>
            <w:r>
              <w:rPr>
                <w:rFonts w:ascii="Bradley Hand ITC"/>
                <w:sz w:val="22"/>
              </w:rPr>
              <w:t>stopped</w:t>
            </w:r>
          </w:p>
        </w:tc>
        <w:tc>
          <w:tcPr>
            <w:tcW w:w="2701" w:type="dxa"/>
          </w:tcPr>
          <w:p>
            <w:pPr>
              <w:pStyle w:val="TableParagraph"/>
              <w:numPr>
                <w:ilvl w:val="0"/>
                <w:numId w:val="65"/>
              </w:numPr>
              <w:tabs>
                <w:tab w:pos="171" w:val="left" w:leader="none"/>
              </w:tabs>
              <w:spacing w:line="242" w:lineRule="auto" w:before="0" w:after="0"/>
              <w:ind w:left="170" w:right="621" w:hanging="91"/>
              <w:jc w:val="left"/>
              <w:rPr>
                <w:rFonts w:ascii="Bradley Hand ITC"/>
                <w:sz w:val="22"/>
              </w:rPr>
            </w:pPr>
            <w:r>
              <w:rPr>
                <w:rFonts w:ascii="Bradley Hand ITC"/>
                <w:sz w:val="22"/>
              </w:rPr>
              <w:t>batteries have metals separated from</w:t>
            </w:r>
            <w:r>
              <w:rPr>
                <w:rFonts w:ascii="Bradley Hand ITC"/>
                <w:spacing w:val="-17"/>
                <w:sz w:val="22"/>
              </w:rPr>
              <w:t> </w:t>
            </w:r>
            <w:r>
              <w:rPr>
                <w:rFonts w:ascii="Bradley Hand ITC"/>
                <w:sz w:val="22"/>
              </w:rPr>
              <w:t>acids</w:t>
            </w:r>
          </w:p>
          <w:p>
            <w:pPr>
              <w:pStyle w:val="TableParagraph"/>
              <w:numPr>
                <w:ilvl w:val="0"/>
                <w:numId w:val="65"/>
              </w:numPr>
              <w:tabs>
                <w:tab w:pos="171" w:val="left" w:leader="none"/>
              </w:tabs>
              <w:spacing w:line="240" w:lineRule="auto" w:before="0" w:after="0"/>
              <w:ind w:left="170" w:right="153" w:hanging="91"/>
              <w:jc w:val="left"/>
              <w:rPr>
                <w:rFonts w:ascii="Bradley Hand ITC"/>
                <w:sz w:val="22"/>
              </w:rPr>
            </w:pPr>
            <w:r>
              <w:rPr>
                <w:rFonts w:ascii="Bradley Hand ITC"/>
                <w:sz w:val="22"/>
              </w:rPr>
              <w:t>Chemical energy is stored in the</w:t>
            </w:r>
            <w:r>
              <w:rPr>
                <w:rFonts w:ascii="Bradley Hand ITC"/>
                <w:spacing w:val="-6"/>
                <w:sz w:val="22"/>
              </w:rPr>
              <w:t> </w:t>
            </w:r>
            <w:r>
              <w:rPr>
                <w:rFonts w:ascii="Bradley Hand ITC"/>
                <w:sz w:val="22"/>
              </w:rPr>
              <w:t>battery</w:t>
            </w:r>
          </w:p>
          <w:p>
            <w:pPr>
              <w:pStyle w:val="TableParagraph"/>
              <w:numPr>
                <w:ilvl w:val="0"/>
                <w:numId w:val="65"/>
              </w:numPr>
              <w:tabs>
                <w:tab w:pos="171" w:val="left" w:leader="none"/>
              </w:tabs>
              <w:spacing w:line="240" w:lineRule="auto" w:before="0" w:after="0"/>
              <w:ind w:left="170" w:right="341" w:hanging="91"/>
              <w:jc w:val="left"/>
              <w:rPr>
                <w:rFonts w:ascii="Bradley Hand ITC"/>
                <w:sz w:val="22"/>
              </w:rPr>
            </w:pPr>
            <w:r>
              <w:rPr>
                <w:rFonts w:ascii="Bradley Hand ITC"/>
                <w:sz w:val="22"/>
              </w:rPr>
              <w:t>Chemical energy is released when battery is connected</w:t>
            </w:r>
          </w:p>
          <w:p>
            <w:pPr>
              <w:pStyle w:val="TableParagraph"/>
              <w:numPr>
                <w:ilvl w:val="0"/>
                <w:numId w:val="65"/>
              </w:numPr>
              <w:tabs>
                <w:tab w:pos="171" w:val="left" w:leader="none"/>
              </w:tabs>
              <w:spacing w:line="240" w:lineRule="auto" w:before="0" w:after="0"/>
              <w:ind w:left="170" w:right="81" w:hanging="91"/>
              <w:jc w:val="left"/>
              <w:rPr>
                <w:rFonts w:ascii="Bradley Hand ITC"/>
                <w:sz w:val="22"/>
              </w:rPr>
            </w:pPr>
            <w:r>
              <w:rPr>
                <w:rFonts w:ascii="Bradley Hand ITC"/>
                <w:sz w:val="22"/>
              </w:rPr>
              <w:t>Chemicals react in the battery eventually</w:t>
            </w:r>
            <w:r>
              <w:rPr>
                <w:rFonts w:ascii="Bradley Hand ITC"/>
                <w:spacing w:val="-21"/>
                <w:sz w:val="22"/>
              </w:rPr>
              <w:t> </w:t>
            </w:r>
            <w:r>
              <w:rPr>
                <w:rFonts w:ascii="Bradley Hand ITC"/>
                <w:sz w:val="22"/>
              </w:rPr>
              <w:t>getting</w:t>
            </w:r>
          </w:p>
          <w:p>
            <w:pPr>
              <w:pStyle w:val="TableParagraph"/>
              <w:spacing w:line="230" w:lineRule="exact" w:before="18"/>
              <w:ind w:left="170"/>
              <w:rPr>
                <w:rFonts w:ascii="Bradley Hand ITC"/>
                <w:sz w:val="22"/>
              </w:rPr>
            </w:pPr>
            <w:r>
              <w:rPr>
                <w:rFonts w:ascii="Bradley Hand ITC"/>
                <w:sz w:val="22"/>
              </w:rPr>
              <w:t>used up</w:t>
            </w:r>
          </w:p>
        </w:tc>
        <w:tc>
          <w:tcPr>
            <w:tcW w:w="2847" w:type="dxa"/>
          </w:tcPr>
          <w:p>
            <w:pPr>
              <w:pStyle w:val="TableParagraph"/>
              <w:ind w:left="110" w:right="140"/>
              <w:rPr>
                <w:rFonts w:ascii="Bradley Hand ITC"/>
                <w:sz w:val="22"/>
              </w:rPr>
            </w:pPr>
            <w:r>
              <w:rPr>
                <w:rFonts w:ascii="Bradley Hand ITC"/>
                <w:sz w:val="22"/>
              </w:rPr>
              <w:t>The chemicals in the flashlight batteries got used up faster because it was left turned on using up all the stored chemical energy.</w:t>
            </w:r>
          </w:p>
        </w:tc>
      </w:tr>
      <w:tr>
        <w:trPr>
          <w:trHeight w:val="3292" w:hRule="atLeast"/>
        </w:trPr>
        <w:tc>
          <w:tcPr>
            <w:tcW w:w="1639" w:type="dxa"/>
            <w:tcBorders>
              <w:bottom w:val="nil"/>
            </w:tcBorders>
          </w:tcPr>
          <w:p>
            <w:pPr>
              <w:pStyle w:val="TableParagraph"/>
              <w:spacing w:before="1"/>
              <w:rPr>
                <w:i/>
                <w:sz w:val="23"/>
              </w:rPr>
            </w:pPr>
          </w:p>
          <w:p>
            <w:pPr>
              <w:pStyle w:val="TableParagraph"/>
              <w:spacing w:before="1"/>
              <w:ind w:left="109" w:right="286"/>
              <w:rPr>
                <w:rFonts w:ascii="Bradley Hand ITC"/>
                <w:sz w:val="22"/>
              </w:rPr>
            </w:pPr>
            <w:r>
              <w:rPr>
                <w:rFonts w:ascii="Bradley Hand ITC"/>
                <w:sz w:val="22"/>
              </w:rPr>
              <w:t>How batteries affect brightness</w:t>
            </w:r>
          </w:p>
          <w:p>
            <w:pPr>
              <w:pStyle w:val="TableParagraph"/>
              <w:spacing w:before="8" w:after="1"/>
              <w:rPr>
                <w:i/>
                <w:sz w:val="26"/>
              </w:rPr>
            </w:pPr>
          </w:p>
          <w:p>
            <w:pPr>
              <w:pStyle w:val="TableParagraph"/>
              <w:ind w:left="109"/>
              <w:rPr>
                <w:sz w:val="20"/>
              </w:rPr>
            </w:pPr>
            <w:r>
              <w:rPr>
                <w:sz w:val="20"/>
              </w:rPr>
              <w:drawing>
                <wp:inline distT="0" distB="0" distL="0" distR="0">
                  <wp:extent cx="771728" cy="1048512"/>
                  <wp:effectExtent l="0" t="0" r="0" b="0"/>
                  <wp:docPr id="59" name="image58.jpeg" descr=""/>
                  <wp:cNvGraphicFramePr>
                    <a:graphicFrameLocks noChangeAspect="1"/>
                  </wp:cNvGraphicFramePr>
                  <a:graphic>
                    <a:graphicData uri="http://schemas.openxmlformats.org/drawingml/2006/picture">
                      <pic:pic>
                        <pic:nvPicPr>
                          <pic:cNvPr id="60" name="image58.jpeg"/>
                          <pic:cNvPicPr/>
                        </pic:nvPicPr>
                        <pic:blipFill>
                          <a:blip r:embed="rId87" cstate="print"/>
                          <a:stretch>
                            <a:fillRect/>
                          </a:stretch>
                        </pic:blipFill>
                        <pic:spPr>
                          <a:xfrm>
                            <a:off x="0" y="0"/>
                            <a:ext cx="771728" cy="1048512"/>
                          </a:xfrm>
                          <a:prstGeom prst="rect">
                            <a:avLst/>
                          </a:prstGeom>
                        </pic:spPr>
                      </pic:pic>
                    </a:graphicData>
                  </a:graphic>
                </wp:inline>
              </w:drawing>
            </w:r>
            <w:r>
              <w:rPr>
                <w:sz w:val="20"/>
              </w:rPr>
            </w:r>
          </w:p>
          <w:p>
            <w:pPr>
              <w:pStyle w:val="TableParagraph"/>
              <w:spacing w:before="9"/>
              <w:rPr>
                <w:i/>
                <w:sz w:val="19"/>
              </w:rPr>
            </w:pPr>
          </w:p>
        </w:tc>
        <w:tc>
          <w:tcPr>
            <w:tcW w:w="2789" w:type="dxa"/>
            <w:tcBorders>
              <w:bottom w:val="nil"/>
            </w:tcBorders>
          </w:tcPr>
          <w:p>
            <w:pPr>
              <w:pStyle w:val="TableParagraph"/>
              <w:numPr>
                <w:ilvl w:val="0"/>
                <w:numId w:val="66"/>
              </w:numPr>
              <w:tabs>
                <w:tab w:pos="274" w:val="left" w:leader="none"/>
              </w:tabs>
              <w:spacing w:line="274" w:lineRule="exact" w:before="31" w:after="0"/>
              <w:ind w:left="273" w:right="0" w:hanging="163"/>
              <w:jc w:val="left"/>
              <w:rPr>
                <w:rFonts w:ascii="Bradley Hand ITC" w:hAnsi="Bradley Hand ITC"/>
                <w:sz w:val="22"/>
              </w:rPr>
            </w:pPr>
            <w:r>
              <w:rPr>
                <w:rFonts w:ascii="Bradley Hand ITC" w:hAnsi="Bradley Hand ITC"/>
                <w:sz w:val="22"/>
              </w:rPr>
              <w:t>battery – brightness</w:t>
            </w:r>
            <w:r>
              <w:rPr>
                <w:rFonts w:ascii="Bradley Hand ITC" w:hAnsi="Bradley Hand ITC"/>
                <w:spacing w:val="-8"/>
                <w:sz w:val="22"/>
              </w:rPr>
              <w:t> </w:t>
            </w:r>
            <w:r>
              <w:rPr>
                <w:rFonts w:ascii="Bradley Hand ITC" w:hAnsi="Bradley Hand ITC"/>
                <w:sz w:val="22"/>
              </w:rPr>
              <w:t>2-3</w:t>
            </w:r>
          </w:p>
          <w:p>
            <w:pPr>
              <w:pStyle w:val="TableParagraph"/>
              <w:numPr>
                <w:ilvl w:val="0"/>
                <w:numId w:val="66"/>
              </w:numPr>
              <w:tabs>
                <w:tab w:pos="290" w:val="left" w:leader="none"/>
              </w:tabs>
              <w:spacing w:line="274" w:lineRule="exact" w:before="0" w:after="0"/>
              <w:ind w:left="289" w:right="0" w:hanging="179"/>
              <w:jc w:val="left"/>
              <w:rPr>
                <w:rFonts w:ascii="Bradley Hand ITC" w:hAnsi="Bradley Hand ITC"/>
                <w:sz w:val="22"/>
              </w:rPr>
            </w:pPr>
            <w:r>
              <w:rPr>
                <w:rFonts w:ascii="Bradley Hand ITC" w:hAnsi="Bradley Hand ITC"/>
                <w:sz w:val="22"/>
              </w:rPr>
              <w:t>batteries – brightness</w:t>
            </w:r>
            <w:r>
              <w:rPr>
                <w:rFonts w:ascii="Bradley Hand ITC" w:hAnsi="Bradley Hand ITC"/>
                <w:spacing w:val="-7"/>
                <w:sz w:val="22"/>
              </w:rPr>
              <w:t> </w:t>
            </w:r>
            <w:r>
              <w:rPr>
                <w:rFonts w:ascii="Bradley Hand ITC" w:hAnsi="Bradley Hand ITC"/>
                <w:sz w:val="22"/>
              </w:rPr>
              <w:t>6</w:t>
            </w:r>
          </w:p>
          <w:p>
            <w:pPr>
              <w:pStyle w:val="TableParagraph"/>
              <w:numPr>
                <w:ilvl w:val="0"/>
                <w:numId w:val="66"/>
              </w:numPr>
              <w:tabs>
                <w:tab w:pos="290" w:val="left" w:leader="none"/>
              </w:tabs>
              <w:spacing w:line="274" w:lineRule="exact" w:before="1" w:after="0"/>
              <w:ind w:left="289" w:right="0" w:hanging="179"/>
              <w:jc w:val="left"/>
              <w:rPr>
                <w:rFonts w:ascii="Bradley Hand ITC" w:hAnsi="Bradley Hand ITC"/>
                <w:sz w:val="22"/>
              </w:rPr>
            </w:pPr>
            <w:r>
              <w:rPr>
                <w:rFonts w:ascii="Bradley Hand ITC" w:hAnsi="Bradley Hand ITC"/>
                <w:sz w:val="22"/>
              </w:rPr>
              <w:t>batteries – brightness</w:t>
            </w:r>
            <w:r>
              <w:rPr>
                <w:rFonts w:ascii="Bradley Hand ITC" w:hAnsi="Bradley Hand ITC"/>
                <w:spacing w:val="-11"/>
                <w:sz w:val="22"/>
              </w:rPr>
              <w:t> </w:t>
            </w:r>
            <w:r>
              <w:rPr>
                <w:rFonts w:ascii="Bradley Hand ITC" w:hAnsi="Bradley Hand ITC"/>
                <w:sz w:val="22"/>
              </w:rPr>
              <w:t>7-8</w:t>
            </w:r>
          </w:p>
          <w:p>
            <w:pPr>
              <w:pStyle w:val="TableParagraph"/>
              <w:numPr>
                <w:ilvl w:val="0"/>
                <w:numId w:val="66"/>
              </w:numPr>
              <w:tabs>
                <w:tab w:pos="306" w:val="left" w:leader="none"/>
              </w:tabs>
              <w:spacing w:line="274" w:lineRule="exact" w:before="0" w:after="0"/>
              <w:ind w:left="305" w:right="0" w:hanging="195"/>
              <w:jc w:val="left"/>
              <w:rPr>
                <w:rFonts w:ascii="Bradley Hand ITC" w:hAnsi="Bradley Hand ITC"/>
                <w:sz w:val="22"/>
              </w:rPr>
            </w:pPr>
            <w:r>
              <w:rPr>
                <w:rFonts w:ascii="Bradley Hand ITC" w:hAnsi="Bradley Hand ITC"/>
                <w:sz w:val="22"/>
              </w:rPr>
              <w:t>batteries – brightness</w:t>
            </w:r>
            <w:r>
              <w:rPr>
                <w:rFonts w:ascii="Bradley Hand ITC" w:hAnsi="Bradley Hand ITC"/>
                <w:spacing w:val="-8"/>
                <w:sz w:val="22"/>
              </w:rPr>
              <w:t> </w:t>
            </w:r>
            <w:r>
              <w:rPr>
                <w:rFonts w:ascii="Bradley Hand ITC" w:hAnsi="Bradley Hand ITC"/>
                <w:sz w:val="22"/>
              </w:rPr>
              <w:t>10</w:t>
            </w:r>
          </w:p>
          <w:p>
            <w:pPr>
              <w:pStyle w:val="TableParagraph"/>
              <w:spacing w:before="10"/>
              <w:rPr>
                <w:i/>
                <w:sz w:val="20"/>
              </w:rPr>
            </w:pPr>
          </w:p>
          <w:p>
            <w:pPr>
              <w:pStyle w:val="TableParagraph"/>
              <w:spacing w:line="237" w:lineRule="auto"/>
              <w:ind w:left="110" w:right="323"/>
              <w:rPr>
                <w:rFonts w:ascii="Wingdings" w:hAnsi="Wingdings"/>
                <w:sz w:val="22"/>
              </w:rPr>
            </w:pPr>
            <w:r>
              <w:rPr>
                <w:rFonts w:ascii="Bradley Hand ITC" w:hAnsi="Bradley Hand ITC"/>
                <w:sz w:val="22"/>
              </w:rPr>
              <w:t>We found that 8 batteries was too powerful for the bulb and broke it </w:t>
            </w:r>
            <w:r>
              <w:rPr>
                <w:rFonts w:ascii="Wingdings" w:hAnsi="Wingdings"/>
                <w:sz w:val="22"/>
              </w:rPr>
              <w:t></w:t>
            </w:r>
          </w:p>
        </w:tc>
        <w:tc>
          <w:tcPr>
            <w:tcW w:w="2701" w:type="dxa"/>
            <w:tcBorders>
              <w:bottom w:val="nil"/>
            </w:tcBorders>
          </w:tcPr>
          <w:p>
            <w:pPr>
              <w:pStyle w:val="TableParagraph"/>
              <w:ind w:left="170" w:right="27"/>
              <w:rPr>
                <w:rFonts w:ascii="Bradley Hand ITC"/>
                <w:sz w:val="22"/>
              </w:rPr>
            </w:pPr>
            <w:r>
              <w:rPr>
                <w:rFonts w:ascii="Bradley Hand ITC"/>
                <w:sz w:val="22"/>
              </w:rPr>
              <w:t>As the number of batteries increases, the brightness of the bulb increases.</w:t>
            </w:r>
          </w:p>
          <w:p>
            <w:pPr>
              <w:pStyle w:val="TableParagraph"/>
              <w:spacing w:before="1"/>
              <w:rPr>
                <w:i/>
                <w:sz w:val="23"/>
              </w:rPr>
            </w:pPr>
          </w:p>
          <w:p>
            <w:pPr>
              <w:pStyle w:val="TableParagraph"/>
              <w:spacing w:before="1"/>
              <w:ind w:left="170" w:right="81"/>
              <w:rPr>
                <w:rFonts w:ascii="Bradley Hand ITC"/>
                <w:sz w:val="22"/>
              </w:rPr>
            </w:pPr>
            <w:r>
              <w:rPr>
                <w:rFonts w:ascii="Bradley Hand ITC"/>
                <w:sz w:val="22"/>
              </w:rPr>
              <w:t>The power of batteries is called volts. Each battery has 1.5 volts (written on the side) and they add together to get a total voltage. (Like in the car battery video where 6 x 2 v</w:t>
            </w:r>
          </w:p>
          <w:p>
            <w:pPr>
              <w:pStyle w:val="TableParagraph"/>
              <w:spacing w:line="236" w:lineRule="exact" w:before="21"/>
              <w:ind w:left="170"/>
              <w:rPr>
                <w:rFonts w:ascii="Bradley Hand ITC"/>
                <w:sz w:val="22"/>
              </w:rPr>
            </w:pPr>
            <w:r>
              <w:rPr>
                <w:rFonts w:ascii="Bradley Hand ITC"/>
                <w:sz w:val="22"/>
              </w:rPr>
              <w:t>cell = 12 v)</w:t>
            </w:r>
          </w:p>
        </w:tc>
        <w:tc>
          <w:tcPr>
            <w:tcW w:w="2847" w:type="dxa"/>
            <w:tcBorders>
              <w:bottom w:val="nil"/>
            </w:tcBorders>
          </w:tcPr>
          <w:p>
            <w:pPr>
              <w:pStyle w:val="TableParagraph"/>
              <w:ind w:left="110" w:right="263"/>
              <w:rPr>
                <w:rFonts w:ascii="Bradley Hand ITC"/>
                <w:sz w:val="22"/>
              </w:rPr>
            </w:pPr>
            <w:r>
              <w:rPr>
                <w:rFonts w:ascii="Bradley Hand ITC"/>
                <w:sz w:val="22"/>
              </w:rPr>
              <w:t>To have a bright flashlight you could have more than one battery. This also might make it last longer because it can still work it would just be dim.</w:t>
            </w:r>
          </w:p>
          <w:p>
            <w:pPr>
              <w:pStyle w:val="TableParagraph"/>
              <w:spacing w:before="2"/>
              <w:rPr>
                <w:i/>
                <w:sz w:val="23"/>
              </w:rPr>
            </w:pPr>
          </w:p>
          <w:p>
            <w:pPr>
              <w:pStyle w:val="TableParagraph"/>
              <w:ind w:left="110" w:right="344"/>
              <w:rPr>
                <w:rFonts w:ascii="Bradley Hand ITC"/>
                <w:sz w:val="22"/>
              </w:rPr>
            </w:pPr>
            <w:r>
              <w:rPr>
                <w:rFonts w:ascii="Bradley Hand ITC"/>
                <w:sz w:val="22"/>
              </w:rPr>
              <w:t>Too many batteries would make the flashlight too heavy to use easily and could break the bulb.</w:t>
            </w:r>
          </w:p>
        </w:tc>
      </w:tr>
    </w:tbl>
    <w:p>
      <w:pPr>
        <w:pStyle w:val="BodyText"/>
        <w:spacing w:before="9"/>
        <w:rPr>
          <w:i/>
          <w:sz w:val="27"/>
        </w:rPr>
      </w:pPr>
      <w:r>
        <w:rPr/>
        <w:pict>
          <v:line style="position:absolute;mso-position-horizontal-relative:page;mso-position-vertical-relative:paragraph;z-index:3664;mso-wrap-distance-left:0;mso-wrap-distance-right:0" from="70.600098pt,18.744600pt" to="541.550098pt,18.744600pt" stroked="true" strokeweight=".96pt" strokecolor="#4f81bc">
            <v:stroke dashstyle="solid"/>
            <w10:wrap type="topAndBottom"/>
          </v:line>
        </w:pict>
      </w:r>
    </w:p>
    <w:p>
      <w:pPr>
        <w:spacing w:after="0"/>
        <w:rPr>
          <w:sz w:val="27"/>
        </w:rPr>
        <w:sectPr>
          <w:pgSz w:w="12240" w:h="15840"/>
          <w:pgMar w:header="0" w:footer="1034" w:top="1360" w:bottom="1220" w:left="340" w:right="380"/>
        </w:sectPr>
      </w:pPr>
    </w:p>
    <w:p>
      <w:pPr>
        <w:pStyle w:val="BodyText"/>
        <w:rPr>
          <w:i/>
          <w:sz w:val="20"/>
        </w:rPr>
      </w:pPr>
    </w:p>
    <w:p>
      <w:pPr>
        <w:pStyle w:val="BodyText"/>
        <w:spacing w:before="3"/>
        <w:rPr>
          <w:i/>
          <w:sz w:val="18"/>
        </w:rPr>
      </w:pPr>
    </w:p>
    <w:p>
      <w:pPr>
        <w:spacing w:before="1"/>
        <w:ind w:left="1100" w:right="0" w:firstLine="0"/>
        <w:jc w:val="left"/>
        <w:rPr>
          <w:rFonts w:ascii="Calibri"/>
          <w:i/>
          <w:sz w:val="22"/>
        </w:rPr>
      </w:pPr>
      <w:r>
        <w:rPr>
          <w:rFonts w:ascii="Calibri"/>
          <w:i/>
          <w:sz w:val="22"/>
        </w:rPr>
        <w:t>(This page intentionally left blank.)</w:t>
      </w:r>
    </w:p>
    <w:p>
      <w:pPr>
        <w:spacing w:after="0"/>
        <w:jc w:val="left"/>
        <w:rPr>
          <w:rFonts w:ascii="Calibri"/>
          <w:sz w:val="22"/>
        </w:rPr>
        <w:sectPr>
          <w:pgSz w:w="12240" w:h="15840"/>
          <w:pgMar w:header="0" w:footer="1034" w:top="1500" w:bottom="1220" w:left="340" w:right="380"/>
        </w:sectPr>
      </w:pPr>
    </w:p>
    <w:p>
      <w:pPr>
        <w:spacing w:before="82"/>
        <w:ind w:left="1801" w:right="1511" w:firstLine="0"/>
        <w:jc w:val="center"/>
        <w:rPr>
          <w:rFonts w:ascii="Book Antiqua"/>
          <w:b/>
          <w:sz w:val="28"/>
        </w:rPr>
      </w:pPr>
      <w:r>
        <w:rPr>
          <w:rFonts w:ascii="Book Antiqua"/>
          <w:b/>
          <w:sz w:val="28"/>
        </w:rPr>
        <w:t>Lab Directions</w:t>
      </w:r>
    </w:p>
    <w:p>
      <w:pPr>
        <w:pStyle w:val="BodyText"/>
        <w:spacing w:before="11"/>
        <w:rPr>
          <w:rFonts w:ascii="Book Antiqua"/>
          <w:b/>
          <w:sz w:val="35"/>
        </w:rPr>
      </w:pPr>
    </w:p>
    <w:p>
      <w:pPr>
        <w:spacing w:before="0"/>
        <w:ind w:left="1352" w:right="0" w:firstLine="0"/>
        <w:jc w:val="left"/>
        <w:rPr>
          <w:sz w:val="28"/>
        </w:rPr>
      </w:pPr>
      <w:r>
        <w:rPr>
          <w:rFonts w:ascii="Book Antiqua"/>
          <w:b/>
          <w:sz w:val="28"/>
        </w:rPr>
        <w:t>Question</w:t>
      </w:r>
      <w:r>
        <w:rPr>
          <w:sz w:val="28"/>
        </w:rPr>
        <w:t>:</w:t>
      </w:r>
    </w:p>
    <w:p>
      <w:pPr>
        <w:spacing w:before="46"/>
        <w:ind w:left="1351" w:right="0" w:firstLine="0"/>
        <w:jc w:val="left"/>
        <w:rPr>
          <w:sz w:val="28"/>
        </w:rPr>
      </w:pPr>
      <w:r>
        <w:rPr>
          <w:sz w:val="28"/>
        </w:rPr>
        <w:t>How does the number of batteries affect the brightness of the bulb?</w:t>
      </w:r>
    </w:p>
    <w:p>
      <w:pPr>
        <w:pStyle w:val="BodyText"/>
        <w:spacing w:before="10"/>
        <w:rPr>
          <w:sz w:val="29"/>
        </w:rPr>
      </w:pPr>
    </w:p>
    <w:p>
      <w:pPr>
        <w:spacing w:after="0"/>
        <w:rPr>
          <w:sz w:val="29"/>
        </w:rPr>
        <w:sectPr>
          <w:pgSz w:w="12240" w:h="15840"/>
          <w:pgMar w:header="0" w:footer="1034" w:top="1360" w:bottom="1220" w:left="340" w:right="380"/>
        </w:sectPr>
      </w:pPr>
    </w:p>
    <w:p>
      <w:pPr>
        <w:spacing w:line="334" w:lineRule="exact" w:before="100"/>
        <w:ind w:left="1545" w:right="0" w:firstLine="0"/>
        <w:jc w:val="left"/>
        <w:rPr>
          <w:sz w:val="28"/>
        </w:rPr>
      </w:pPr>
      <w:r>
        <w:rPr>
          <w:rFonts w:ascii="Book Antiqua"/>
          <w:b/>
          <w:sz w:val="28"/>
        </w:rPr>
        <w:t>Materials</w:t>
      </w:r>
      <w:r>
        <w:rPr>
          <w:sz w:val="28"/>
        </w:rPr>
        <w:t>:</w:t>
      </w:r>
    </w:p>
    <w:p>
      <w:pPr>
        <w:pStyle w:val="ListParagraph"/>
        <w:numPr>
          <w:ilvl w:val="0"/>
          <w:numId w:val="67"/>
        </w:numPr>
        <w:tabs>
          <w:tab w:pos="1963" w:val="left" w:leader="none"/>
          <w:tab w:pos="1964" w:val="left" w:leader="none"/>
        </w:tabs>
        <w:spacing w:line="322" w:lineRule="exact" w:before="0" w:after="0"/>
        <w:ind w:left="1964" w:right="0" w:hanging="360"/>
        <w:jc w:val="left"/>
        <w:rPr>
          <w:sz w:val="28"/>
        </w:rPr>
      </w:pPr>
      <w:r>
        <w:rPr>
          <w:sz w:val="28"/>
        </w:rPr>
        <w:t>D-cell</w:t>
      </w:r>
      <w:r>
        <w:rPr>
          <w:spacing w:val="5"/>
          <w:sz w:val="28"/>
        </w:rPr>
        <w:t> </w:t>
      </w:r>
      <w:r>
        <w:rPr>
          <w:sz w:val="28"/>
        </w:rPr>
        <w:t>batteries</w:t>
      </w:r>
    </w:p>
    <w:p>
      <w:pPr>
        <w:pStyle w:val="ListParagraph"/>
        <w:numPr>
          <w:ilvl w:val="0"/>
          <w:numId w:val="67"/>
        </w:numPr>
        <w:tabs>
          <w:tab w:pos="1963" w:val="left" w:leader="none"/>
          <w:tab w:pos="1964" w:val="left" w:leader="none"/>
        </w:tabs>
        <w:spacing w:line="240" w:lineRule="auto" w:before="10" w:after="0"/>
        <w:ind w:left="1964" w:right="0" w:hanging="360"/>
        <w:jc w:val="left"/>
        <w:rPr>
          <w:sz w:val="28"/>
        </w:rPr>
      </w:pPr>
      <w:r>
        <w:rPr>
          <w:sz w:val="28"/>
        </w:rPr>
        <w:t>Small light</w:t>
      </w:r>
      <w:r>
        <w:rPr>
          <w:spacing w:val="17"/>
          <w:sz w:val="28"/>
        </w:rPr>
        <w:t> </w:t>
      </w:r>
      <w:r>
        <w:rPr>
          <w:sz w:val="28"/>
        </w:rPr>
        <w:t>bulb</w:t>
      </w:r>
    </w:p>
    <w:p>
      <w:pPr>
        <w:pStyle w:val="ListParagraph"/>
        <w:numPr>
          <w:ilvl w:val="0"/>
          <w:numId w:val="67"/>
        </w:numPr>
        <w:tabs>
          <w:tab w:pos="417" w:val="left" w:leader="none"/>
          <w:tab w:pos="1964" w:val="left" w:leader="none"/>
        </w:tabs>
        <w:spacing w:line="240" w:lineRule="auto" w:before="9" w:after="0"/>
        <w:ind w:left="1964" w:right="0" w:hanging="360"/>
        <w:jc w:val="left"/>
        <w:rPr>
          <w:sz w:val="28"/>
        </w:rPr>
      </w:pPr>
      <w:r>
        <w:rPr>
          <w:sz w:val="28"/>
        </w:rPr>
        <w:t>Wires</w:t>
      </w:r>
    </w:p>
    <w:p>
      <w:pPr>
        <w:pStyle w:val="ListParagraph"/>
        <w:numPr>
          <w:ilvl w:val="0"/>
          <w:numId w:val="67"/>
        </w:numPr>
        <w:tabs>
          <w:tab w:pos="1963" w:val="left" w:leader="none"/>
          <w:tab w:pos="1964" w:val="left" w:leader="none"/>
        </w:tabs>
        <w:spacing w:line="240" w:lineRule="auto" w:before="8" w:after="0"/>
        <w:ind w:left="1964" w:right="0" w:hanging="360"/>
        <w:jc w:val="left"/>
        <w:rPr>
          <w:sz w:val="28"/>
        </w:rPr>
      </w:pPr>
      <w:r>
        <w:rPr>
          <w:sz w:val="28"/>
        </w:rPr>
        <w:t>Masking</w:t>
      </w:r>
      <w:r>
        <w:rPr>
          <w:spacing w:val="8"/>
          <w:sz w:val="28"/>
        </w:rPr>
        <w:t> </w:t>
      </w:r>
      <w:r>
        <w:rPr>
          <w:sz w:val="28"/>
        </w:rPr>
        <w:t>tape</w:t>
      </w:r>
    </w:p>
    <w:p>
      <w:pPr>
        <w:pStyle w:val="ListParagraph"/>
        <w:numPr>
          <w:ilvl w:val="0"/>
          <w:numId w:val="67"/>
        </w:numPr>
        <w:tabs>
          <w:tab w:pos="1963" w:val="left" w:leader="none"/>
          <w:tab w:pos="1964" w:val="left" w:leader="none"/>
        </w:tabs>
        <w:spacing w:line="244" w:lineRule="auto" w:before="7" w:after="0"/>
        <w:ind w:left="1964" w:right="0" w:hanging="360"/>
        <w:jc w:val="left"/>
        <w:rPr>
          <w:sz w:val="28"/>
        </w:rPr>
      </w:pPr>
      <w:r>
        <w:rPr>
          <w:sz w:val="28"/>
        </w:rPr>
        <w:t>Light</w:t>
      </w:r>
      <w:r>
        <w:rPr>
          <w:spacing w:val="-34"/>
          <w:sz w:val="28"/>
        </w:rPr>
        <w:t> </w:t>
      </w:r>
      <w:r>
        <w:rPr>
          <w:spacing w:val="1"/>
          <w:sz w:val="28"/>
        </w:rPr>
        <w:t>meter(folded </w:t>
      </w:r>
      <w:r>
        <w:rPr>
          <w:sz w:val="28"/>
        </w:rPr>
        <w:t>paper strips)</w:t>
      </w:r>
    </w:p>
    <w:p>
      <w:pPr>
        <w:spacing w:line="336" w:lineRule="exact" w:before="100"/>
        <w:ind w:left="189" w:right="0" w:firstLine="0"/>
        <w:jc w:val="left"/>
        <w:rPr>
          <w:sz w:val="28"/>
        </w:rPr>
      </w:pPr>
      <w:r>
        <w:rPr/>
        <w:br w:type="column"/>
      </w:r>
      <w:r>
        <w:rPr>
          <w:rFonts w:ascii="Book Antiqua"/>
          <w:b/>
          <w:sz w:val="28"/>
        </w:rPr>
        <w:t>Procedure</w:t>
      </w:r>
      <w:r>
        <w:rPr>
          <w:sz w:val="28"/>
        </w:rPr>
        <w:t>:</w:t>
      </w:r>
    </w:p>
    <w:p>
      <w:pPr>
        <w:pStyle w:val="ListParagraph"/>
        <w:numPr>
          <w:ilvl w:val="0"/>
          <w:numId w:val="68"/>
        </w:numPr>
        <w:tabs>
          <w:tab w:pos="639" w:val="left" w:leader="none"/>
          <w:tab w:pos="640" w:val="left" w:leader="none"/>
        </w:tabs>
        <w:spacing w:line="244" w:lineRule="auto" w:before="0" w:after="0"/>
        <w:ind w:left="639" w:right="1173" w:hanging="450"/>
        <w:jc w:val="left"/>
        <w:rPr>
          <w:sz w:val="28"/>
        </w:rPr>
      </w:pPr>
      <w:r>
        <w:rPr>
          <w:sz w:val="28"/>
        </w:rPr>
        <w:t>Make a simple flashlight circuit using 1</w:t>
      </w:r>
      <w:r>
        <w:rPr>
          <w:spacing w:val="-23"/>
          <w:sz w:val="28"/>
        </w:rPr>
        <w:t> </w:t>
      </w:r>
      <w:r>
        <w:rPr>
          <w:sz w:val="28"/>
        </w:rPr>
        <w:t>D-cell, 1 wire, and 1</w:t>
      </w:r>
      <w:r>
        <w:rPr>
          <w:spacing w:val="52"/>
          <w:sz w:val="28"/>
        </w:rPr>
        <w:t> </w:t>
      </w:r>
      <w:r>
        <w:rPr>
          <w:sz w:val="28"/>
        </w:rPr>
        <w:t>bulb.</w:t>
      </w:r>
    </w:p>
    <w:p>
      <w:pPr>
        <w:pStyle w:val="ListParagraph"/>
        <w:numPr>
          <w:ilvl w:val="0"/>
          <w:numId w:val="68"/>
        </w:numPr>
        <w:tabs>
          <w:tab w:pos="639" w:val="left" w:leader="none"/>
          <w:tab w:pos="640" w:val="left" w:leader="none"/>
        </w:tabs>
        <w:spacing w:line="244" w:lineRule="auto" w:before="0" w:after="0"/>
        <w:ind w:left="639" w:right="1195" w:hanging="450"/>
        <w:jc w:val="left"/>
        <w:rPr>
          <w:sz w:val="28"/>
        </w:rPr>
      </w:pPr>
      <w:r>
        <w:rPr>
          <w:sz w:val="28"/>
        </w:rPr>
        <w:t>Use the brightness meter to measure how bright the bulb is glowing. Record on the</w:t>
      </w:r>
      <w:r>
        <w:rPr>
          <w:spacing w:val="-20"/>
          <w:sz w:val="28"/>
        </w:rPr>
        <w:t> </w:t>
      </w:r>
      <w:r>
        <w:rPr>
          <w:sz w:val="28"/>
        </w:rPr>
        <w:t>data table.</w:t>
      </w:r>
    </w:p>
    <w:p>
      <w:pPr>
        <w:pStyle w:val="ListParagraph"/>
        <w:numPr>
          <w:ilvl w:val="0"/>
          <w:numId w:val="68"/>
        </w:numPr>
        <w:tabs>
          <w:tab w:pos="639" w:val="left" w:leader="none"/>
          <w:tab w:pos="640" w:val="left" w:leader="none"/>
        </w:tabs>
        <w:spacing w:line="244" w:lineRule="auto" w:before="0" w:after="0"/>
        <w:ind w:left="639" w:right="1166" w:hanging="450"/>
        <w:jc w:val="left"/>
        <w:rPr>
          <w:sz w:val="28"/>
        </w:rPr>
      </w:pPr>
      <w:r>
        <w:rPr>
          <w:sz w:val="28"/>
        </w:rPr>
        <w:t>Repeat steps 1 and 2 adding more D-cells</w:t>
      </w:r>
      <w:r>
        <w:rPr>
          <w:spacing w:val="-18"/>
          <w:sz w:val="28"/>
        </w:rPr>
        <w:t> </w:t>
      </w:r>
      <w:r>
        <w:rPr>
          <w:sz w:val="28"/>
        </w:rPr>
        <w:t>into the circuit (as shown</w:t>
      </w:r>
      <w:r>
        <w:rPr>
          <w:spacing w:val="40"/>
          <w:sz w:val="28"/>
        </w:rPr>
        <w:t> </w:t>
      </w:r>
      <w:r>
        <w:rPr>
          <w:sz w:val="28"/>
        </w:rPr>
        <w:t>below).</w:t>
      </w:r>
    </w:p>
    <w:p>
      <w:pPr>
        <w:spacing w:after="0" w:line="244" w:lineRule="auto"/>
        <w:jc w:val="left"/>
        <w:rPr>
          <w:sz w:val="28"/>
        </w:rPr>
        <w:sectPr>
          <w:type w:val="continuous"/>
          <w:pgSz w:w="12240" w:h="15840"/>
          <w:pgMar w:top="1500" w:bottom="280" w:left="340" w:right="380"/>
          <w:cols w:num="2" w:equalWidth="0">
            <w:col w:w="4219" w:space="40"/>
            <w:col w:w="7261"/>
          </w:cols>
        </w:sectPr>
      </w:pPr>
    </w:p>
    <w:p>
      <w:pPr>
        <w:pStyle w:val="BodyText"/>
        <w:rPr>
          <w:sz w:val="20"/>
        </w:rPr>
      </w:pPr>
    </w:p>
    <w:p>
      <w:pPr>
        <w:pStyle w:val="BodyText"/>
        <w:spacing w:before="5"/>
      </w:pPr>
    </w:p>
    <w:p>
      <w:pPr>
        <w:spacing w:before="95"/>
        <w:ind w:left="1100" w:right="0" w:firstLine="0"/>
        <w:jc w:val="left"/>
        <w:rPr>
          <w:rFonts w:ascii="Book Antiqua"/>
          <w:b/>
          <w:sz w:val="28"/>
        </w:rPr>
      </w:pPr>
      <w:r>
        <w:rPr>
          <w:rFonts w:ascii="Book Antiqua"/>
          <w:b/>
          <w:sz w:val="28"/>
        </w:rPr>
        <w:t>SAFETY ALERTS!</w:t>
      </w:r>
    </w:p>
    <w:p>
      <w:pPr>
        <w:pStyle w:val="BodyText"/>
        <w:spacing w:before="4"/>
        <w:rPr>
          <w:rFonts w:ascii="Book Antiqua"/>
          <w:b/>
          <w:sz w:val="49"/>
        </w:rPr>
      </w:pPr>
    </w:p>
    <w:p>
      <w:pPr>
        <w:spacing w:line="244" w:lineRule="auto" w:before="0"/>
        <w:ind w:left="2556" w:right="1637" w:firstLine="0"/>
        <w:jc w:val="left"/>
        <w:rPr>
          <w:sz w:val="28"/>
        </w:rPr>
      </w:pPr>
      <w:r>
        <w:rPr/>
        <w:drawing>
          <wp:anchor distT="0" distB="0" distL="0" distR="0" allowOverlap="1" layoutInCell="1" locked="0" behindDoc="0" simplePos="0" relativeHeight="3832">
            <wp:simplePos x="0" y="0"/>
            <wp:positionH relativeFrom="page">
              <wp:posOffset>937261</wp:posOffset>
            </wp:positionH>
            <wp:positionV relativeFrom="paragraph">
              <wp:posOffset>-153482</wp:posOffset>
            </wp:positionV>
            <wp:extent cx="613789" cy="537841"/>
            <wp:effectExtent l="0" t="0" r="0" b="0"/>
            <wp:wrapNone/>
            <wp:docPr id="61" name="image21.png" descr=""/>
            <wp:cNvGraphicFramePr>
              <a:graphicFrameLocks noChangeAspect="1"/>
            </wp:cNvGraphicFramePr>
            <a:graphic>
              <a:graphicData uri="http://schemas.openxmlformats.org/drawingml/2006/picture">
                <pic:pic>
                  <pic:nvPicPr>
                    <pic:cNvPr id="62" name="image21.png"/>
                    <pic:cNvPicPr/>
                  </pic:nvPicPr>
                  <pic:blipFill>
                    <a:blip r:embed="rId38" cstate="print"/>
                    <a:stretch>
                      <a:fillRect/>
                    </a:stretch>
                  </pic:blipFill>
                  <pic:spPr>
                    <a:xfrm>
                      <a:off x="0" y="0"/>
                      <a:ext cx="613789" cy="537841"/>
                    </a:xfrm>
                    <a:prstGeom prst="rect">
                      <a:avLst/>
                    </a:prstGeom>
                  </pic:spPr>
                </pic:pic>
              </a:graphicData>
            </a:graphic>
          </wp:anchor>
        </w:drawing>
      </w:r>
      <w:r>
        <w:rPr>
          <w:sz w:val="28"/>
        </w:rPr>
        <w:t>If circuit feels hot, disconnect the pieces and let them cool off. Do NOT use more than 5 batteries in your test.</w:t>
      </w: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0" simplePos="0" relativeHeight="3736">
            <wp:simplePos x="0" y="0"/>
            <wp:positionH relativeFrom="page">
              <wp:posOffset>987276</wp:posOffset>
            </wp:positionH>
            <wp:positionV relativeFrom="paragraph">
              <wp:posOffset>1518347</wp:posOffset>
            </wp:positionV>
            <wp:extent cx="665421" cy="1147571"/>
            <wp:effectExtent l="0" t="0" r="0" b="0"/>
            <wp:wrapTopAndBottom/>
            <wp:docPr id="63" name="image59.jpeg" descr=""/>
            <wp:cNvGraphicFramePr>
              <a:graphicFrameLocks noChangeAspect="1"/>
            </wp:cNvGraphicFramePr>
            <a:graphic>
              <a:graphicData uri="http://schemas.openxmlformats.org/drawingml/2006/picture">
                <pic:pic>
                  <pic:nvPicPr>
                    <pic:cNvPr id="64" name="image59.jpeg"/>
                    <pic:cNvPicPr/>
                  </pic:nvPicPr>
                  <pic:blipFill>
                    <a:blip r:embed="rId88" cstate="print"/>
                    <a:stretch>
                      <a:fillRect/>
                    </a:stretch>
                  </pic:blipFill>
                  <pic:spPr>
                    <a:xfrm>
                      <a:off x="0" y="0"/>
                      <a:ext cx="665421" cy="1147571"/>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1784985</wp:posOffset>
            </wp:positionH>
            <wp:positionV relativeFrom="paragraph">
              <wp:posOffset>953197</wp:posOffset>
            </wp:positionV>
            <wp:extent cx="832487" cy="1723548"/>
            <wp:effectExtent l="0" t="0" r="0" b="0"/>
            <wp:wrapTopAndBottom/>
            <wp:docPr id="65" name="image60.jpeg" descr=""/>
            <wp:cNvGraphicFramePr>
              <a:graphicFrameLocks noChangeAspect="1"/>
            </wp:cNvGraphicFramePr>
            <a:graphic>
              <a:graphicData uri="http://schemas.openxmlformats.org/drawingml/2006/picture">
                <pic:pic>
                  <pic:nvPicPr>
                    <pic:cNvPr id="66" name="image60.jpeg"/>
                    <pic:cNvPicPr/>
                  </pic:nvPicPr>
                  <pic:blipFill>
                    <a:blip r:embed="rId89" cstate="print"/>
                    <a:stretch>
                      <a:fillRect/>
                    </a:stretch>
                  </pic:blipFill>
                  <pic:spPr>
                    <a:xfrm>
                      <a:off x="0" y="0"/>
                      <a:ext cx="832487" cy="1723548"/>
                    </a:xfrm>
                    <a:prstGeom prst="rect">
                      <a:avLst/>
                    </a:prstGeom>
                  </pic:spPr>
                </pic:pic>
              </a:graphicData>
            </a:graphic>
          </wp:anchor>
        </w:drawing>
      </w:r>
      <w:r>
        <w:rPr/>
        <w:drawing>
          <wp:anchor distT="0" distB="0" distL="0" distR="0" allowOverlap="1" layoutInCell="1" locked="0" behindDoc="0" simplePos="0" relativeHeight="3784">
            <wp:simplePos x="0" y="0"/>
            <wp:positionH relativeFrom="page">
              <wp:posOffset>2845436</wp:posOffset>
            </wp:positionH>
            <wp:positionV relativeFrom="paragraph">
              <wp:posOffset>245807</wp:posOffset>
            </wp:positionV>
            <wp:extent cx="990528" cy="2432304"/>
            <wp:effectExtent l="0" t="0" r="0" b="0"/>
            <wp:wrapTopAndBottom/>
            <wp:docPr id="67" name="image61.png" descr=""/>
            <wp:cNvGraphicFramePr>
              <a:graphicFrameLocks noChangeAspect="1"/>
            </wp:cNvGraphicFramePr>
            <a:graphic>
              <a:graphicData uri="http://schemas.openxmlformats.org/drawingml/2006/picture">
                <pic:pic>
                  <pic:nvPicPr>
                    <pic:cNvPr id="68" name="image61.png"/>
                    <pic:cNvPicPr/>
                  </pic:nvPicPr>
                  <pic:blipFill>
                    <a:blip r:embed="rId90" cstate="print"/>
                    <a:stretch>
                      <a:fillRect/>
                    </a:stretch>
                  </pic:blipFill>
                  <pic:spPr>
                    <a:xfrm>
                      <a:off x="0" y="0"/>
                      <a:ext cx="990528" cy="2432304"/>
                    </a:xfrm>
                    <a:prstGeom prst="rect">
                      <a:avLst/>
                    </a:prstGeom>
                  </pic:spPr>
                </pic:pic>
              </a:graphicData>
            </a:graphic>
          </wp:anchor>
        </w:drawing>
      </w:r>
      <w:r>
        <w:rPr/>
        <w:pict>
          <v:shape style="position:absolute;margin-left:326.549988pt;margin-top:78.104912pt;width:227.25pt;height:129.75pt;mso-position-horizontal-relative:page;mso-position-vertical-relative:paragraph;z-index:3808;mso-wrap-distance-left:0;mso-wrap-distance-right:0" type="#_x0000_t202" filled="false" stroked="true" strokeweight=".75pt" strokecolor="#000000">
            <v:textbox inset="0,0,0,0">
              <w:txbxContent>
                <w:p>
                  <w:pPr>
                    <w:pStyle w:val="BodyText"/>
                    <w:spacing w:line="278" w:lineRule="auto" w:before="70"/>
                    <w:ind w:left="143" w:right="233"/>
                    <w:rPr>
                      <w:rFonts w:ascii="Calibri"/>
                    </w:rPr>
                  </w:pPr>
                  <w:r>
                    <w:rPr>
                      <w:rFonts w:ascii="Calibri"/>
                    </w:rPr>
                    <w:t>These drawings show how to connect multiple batteries in your flashlight circuit.</w:t>
                  </w:r>
                </w:p>
                <w:p>
                  <w:pPr>
                    <w:pStyle w:val="BodyText"/>
                    <w:spacing w:line="278" w:lineRule="auto" w:before="194"/>
                    <w:ind w:left="143" w:right="716"/>
                    <w:rPr>
                      <w:rFonts w:ascii="Calibri"/>
                    </w:rPr>
                  </w:pPr>
                  <w:r>
                    <w:rPr>
                      <w:rFonts w:ascii="Calibri"/>
                    </w:rPr>
                    <w:t>Use masking tape to easily hold batteries together. Only use 1 light bulb.</w:t>
                  </w:r>
                </w:p>
                <w:p>
                  <w:pPr>
                    <w:pStyle w:val="BodyText"/>
                    <w:spacing w:line="276" w:lineRule="auto" w:before="194"/>
                    <w:ind w:left="143" w:right="396"/>
                    <w:rPr>
                      <w:rFonts w:ascii="Calibri"/>
                    </w:rPr>
                  </w:pPr>
                  <w:r>
                    <w:rPr>
                      <w:rFonts w:ascii="Calibri"/>
                    </w:rPr>
                    <w:t>Test up to 6 batteries in your circuit. Do NOT try more than 6 batteries.</w:t>
                  </w:r>
                </w:p>
              </w:txbxContent>
            </v:textbox>
            <v:stroke dashstyle="solid"/>
            <w10:wrap type="topAndBottom"/>
          </v:shape>
        </w:pict>
      </w:r>
    </w:p>
    <w:p>
      <w:pPr>
        <w:spacing w:after="0"/>
        <w:rPr>
          <w:sz w:val="29"/>
        </w:rPr>
        <w:sectPr>
          <w:type w:val="continuous"/>
          <w:pgSz w:w="12240" w:h="15840"/>
          <w:pgMar w:top="1500" w:bottom="280" w:left="340" w:right="380"/>
        </w:sectPr>
      </w:pPr>
    </w:p>
    <w:p>
      <w:pPr>
        <w:spacing w:before="30"/>
        <w:ind w:left="1100" w:right="0" w:firstLine="0"/>
        <w:jc w:val="left"/>
        <w:rPr>
          <w:rFonts w:ascii="Calibri"/>
          <w:i/>
          <w:sz w:val="22"/>
        </w:rPr>
      </w:pPr>
      <w:r>
        <w:rPr>
          <w:rFonts w:ascii="Calibri"/>
          <w:i/>
          <w:sz w:val="22"/>
        </w:rPr>
        <w:t>(This page intentionally left blank.)</w:t>
      </w:r>
    </w:p>
    <w:p>
      <w:pPr>
        <w:spacing w:after="0"/>
        <w:jc w:val="left"/>
        <w:rPr>
          <w:rFonts w:ascii="Calibri"/>
          <w:sz w:val="22"/>
        </w:rPr>
        <w:sectPr>
          <w:footerReference w:type="default" r:id="rId91"/>
          <w:pgSz w:w="12240" w:h="15840"/>
          <w:pgMar w:footer="961" w:header="0" w:top="1320" w:bottom="1160" w:left="340" w:right="380"/>
          <w:pgNumType w:start="64"/>
        </w:sectPr>
      </w:pPr>
    </w:p>
    <w:p>
      <w:pPr>
        <w:tabs>
          <w:tab w:pos="7797" w:val="left" w:leader="none"/>
          <w:tab w:pos="10313" w:val="left" w:leader="none"/>
        </w:tabs>
        <w:spacing w:before="89"/>
        <w:ind w:left="1352" w:right="0" w:firstLine="0"/>
        <w:jc w:val="left"/>
        <w:rPr>
          <w:sz w:val="20"/>
        </w:rPr>
      </w:pPr>
      <w:r>
        <w:rPr/>
        <w:drawing>
          <wp:anchor distT="0" distB="0" distL="0" distR="0" allowOverlap="1" layoutInCell="1" locked="0" behindDoc="0" simplePos="0" relativeHeight="3976">
            <wp:simplePos x="0" y="0"/>
            <wp:positionH relativeFrom="page">
              <wp:posOffset>5636895</wp:posOffset>
            </wp:positionH>
            <wp:positionV relativeFrom="paragraph">
              <wp:posOffset>377469</wp:posOffset>
            </wp:positionV>
            <wp:extent cx="1142719" cy="1552574"/>
            <wp:effectExtent l="0" t="0" r="0" b="0"/>
            <wp:wrapNone/>
            <wp:docPr id="69" name="image62.jpeg" descr=""/>
            <wp:cNvGraphicFramePr>
              <a:graphicFrameLocks noChangeAspect="1"/>
            </wp:cNvGraphicFramePr>
            <a:graphic>
              <a:graphicData uri="http://schemas.openxmlformats.org/drawingml/2006/picture">
                <pic:pic>
                  <pic:nvPicPr>
                    <pic:cNvPr id="70" name="image62.jpeg"/>
                    <pic:cNvPicPr/>
                  </pic:nvPicPr>
                  <pic:blipFill>
                    <a:blip r:embed="rId92" cstate="print"/>
                    <a:stretch>
                      <a:fillRect/>
                    </a:stretch>
                  </pic:blipFill>
                  <pic:spPr>
                    <a:xfrm>
                      <a:off x="0" y="0"/>
                      <a:ext cx="1142719" cy="1552574"/>
                    </a:xfrm>
                    <a:prstGeom prst="rect">
                      <a:avLst/>
                    </a:prstGeom>
                  </pic:spPr>
                </pic:pic>
              </a:graphicData>
            </a:graphic>
          </wp:anchor>
        </w:drawing>
      </w:r>
      <w:r>
        <w:rPr>
          <w:w w:val="105"/>
          <w:sz w:val="20"/>
        </w:rPr>
        <w:t>Name:</w:t>
      </w:r>
      <w:r>
        <w:rPr>
          <w:w w:val="105"/>
          <w:sz w:val="20"/>
          <w:u w:val="single"/>
        </w:rPr>
        <w:t> </w:t>
        <w:tab/>
      </w:r>
      <w:r>
        <w:rPr>
          <w:w w:val="105"/>
          <w:sz w:val="20"/>
        </w:rPr>
        <w:t>Date:</w:t>
      </w:r>
      <w:r>
        <w:rPr>
          <w:spacing w:val="10"/>
          <w:sz w:val="20"/>
        </w:rPr>
        <w:t> </w:t>
      </w:r>
      <w:r>
        <w:rPr>
          <w:w w:val="105"/>
          <w:sz w:val="20"/>
          <w:u w:val="single"/>
        </w:rPr>
        <w:t> </w:t>
      </w:r>
      <w:r>
        <w:rPr>
          <w:sz w:val="20"/>
          <w:u w:val="single"/>
        </w:rPr>
        <w:tab/>
      </w:r>
    </w:p>
    <w:p>
      <w:pPr>
        <w:pStyle w:val="BodyText"/>
      </w:pPr>
    </w:p>
    <w:p>
      <w:pPr>
        <w:pStyle w:val="BodyText"/>
      </w:pPr>
    </w:p>
    <w:p>
      <w:pPr>
        <w:pStyle w:val="Heading4"/>
        <w:spacing w:before="190"/>
        <w:rPr>
          <w:rFonts w:ascii="Cambria"/>
          <w:b w:val="0"/>
        </w:rPr>
      </w:pPr>
      <w:bookmarkStart w:name="Question:" w:id="73"/>
      <w:bookmarkEnd w:id="73"/>
      <w:r>
        <w:rPr>
          <w:b w:val="0"/>
        </w:rPr>
      </w:r>
      <w:r>
        <w:rPr/>
        <w:t>Question</w:t>
      </w:r>
      <w:r>
        <w:rPr>
          <w:rFonts w:ascii="Cambria"/>
          <w:b w:val="0"/>
        </w:rPr>
        <w:t>:</w:t>
      </w:r>
    </w:p>
    <w:p>
      <w:pPr>
        <w:spacing w:line="283" w:lineRule="auto" w:before="46"/>
        <w:ind w:left="2090" w:right="4162" w:firstLine="15"/>
        <w:jc w:val="left"/>
        <w:rPr>
          <w:sz w:val="28"/>
        </w:rPr>
      </w:pPr>
      <w:r>
        <w:rPr>
          <w:sz w:val="28"/>
        </w:rPr>
        <w:t>How does the number of batteries affect the brightness of the bulb?</w:t>
      </w:r>
    </w:p>
    <w:p>
      <w:pPr>
        <w:pStyle w:val="BodyText"/>
        <w:spacing w:before="8"/>
        <w:rPr>
          <w:sz w:val="32"/>
        </w:rPr>
      </w:pPr>
    </w:p>
    <w:p>
      <w:pPr>
        <w:spacing w:before="1"/>
        <w:ind w:left="1352" w:right="0" w:firstLine="0"/>
        <w:jc w:val="left"/>
        <w:rPr>
          <w:sz w:val="28"/>
        </w:rPr>
      </w:pPr>
      <w:r>
        <w:rPr>
          <w:rFonts w:ascii="Book Antiqua"/>
          <w:b/>
          <w:sz w:val="28"/>
        </w:rPr>
        <w:t>Data Table</w:t>
      </w:r>
      <w:r>
        <w:rPr>
          <w:sz w:val="28"/>
        </w:rPr>
        <w:t>:</w:t>
      </w:r>
    </w:p>
    <w:p>
      <w:pPr>
        <w:pStyle w:val="BodyText"/>
        <w:rPr>
          <w:sz w:val="20"/>
        </w:rPr>
      </w:pPr>
    </w:p>
    <w:p>
      <w:pPr>
        <w:pStyle w:val="BodyText"/>
        <w:spacing w:before="9" w:after="1"/>
        <w:rPr>
          <w:sz w:val="16"/>
        </w:rPr>
      </w:pPr>
    </w:p>
    <w:tbl>
      <w:tblPr>
        <w:tblW w:w="0" w:type="auto"/>
        <w:jc w:val="left"/>
        <w:tblInd w:w="2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7"/>
        <w:gridCol w:w="2840"/>
        <w:gridCol w:w="3896"/>
      </w:tblGrid>
      <w:tr>
        <w:trPr>
          <w:trHeight w:val="768" w:hRule="atLeast"/>
        </w:trPr>
        <w:tc>
          <w:tcPr>
            <w:tcW w:w="1477" w:type="dxa"/>
          </w:tcPr>
          <w:p>
            <w:pPr>
              <w:pStyle w:val="TableParagraph"/>
              <w:spacing w:before="3"/>
              <w:ind w:left="112" w:right="207"/>
              <w:rPr>
                <w:rFonts w:ascii="Book Antiqua"/>
                <w:b/>
                <w:sz w:val="24"/>
              </w:rPr>
            </w:pPr>
            <w:r>
              <w:rPr>
                <w:rFonts w:ascii="Book Antiqua"/>
                <w:b/>
                <w:w w:val="95"/>
                <w:sz w:val="24"/>
              </w:rPr>
              <w:t>Number of </w:t>
            </w:r>
            <w:r>
              <w:rPr>
                <w:rFonts w:ascii="Book Antiqua"/>
                <w:b/>
                <w:sz w:val="24"/>
              </w:rPr>
              <w:t>D-Cells</w:t>
            </w:r>
          </w:p>
        </w:tc>
        <w:tc>
          <w:tcPr>
            <w:tcW w:w="2840" w:type="dxa"/>
          </w:tcPr>
          <w:p>
            <w:pPr>
              <w:pStyle w:val="TableParagraph"/>
              <w:spacing w:line="284" w:lineRule="exact" w:before="7"/>
              <w:ind w:left="112"/>
              <w:rPr>
                <w:rFonts w:ascii="Book Antiqua"/>
                <w:b/>
                <w:sz w:val="24"/>
              </w:rPr>
            </w:pPr>
            <w:r>
              <w:rPr>
                <w:rFonts w:ascii="Book Antiqua"/>
                <w:b/>
                <w:sz w:val="24"/>
              </w:rPr>
              <w:t>Brightness Reading</w:t>
            </w:r>
          </w:p>
          <w:p>
            <w:pPr>
              <w:pStyle w:val="TableParagraph"/>
              <w:spacing w:line="235" w:lineRule="auto"/>
              <w:ind w:left="112" w:right="270"/>
              <w:rPr>
                <w:sz w:val="20"/>
              </w:rPr>
            </w:pPr>
            <w:r>
              <w:rPr>
                <w:sz w:val="20"/>
              </w:rPr>
              <w:t>(Scale of 1-10 where 1is dim and 10 means super bright)</w:t>
            </w:r>
          </w:p>
        </w:tc>
        <w:tc>
          <w:tcPr>
            <w:tcW w:w="3896" w:type="dxa"/>
          </w:tcPr>
          <w:p>
            <w:pPr>
              <w:pStyle w:val="TableParagraph"/>
              <w:spacing w:before="3"/>
              <w:ind w:left="110"/>
              <w:rPr>
                <w:rFonts w:ascii="Book Antiqua"/>
                <w:b/>
                <w:sz w:val="24"/>
              </w:rPr>
            </w:pPr>
            <w:r>
              <w:rPr>
                <w:rFonts w:ascii="Book Antiqua"/>
                <w:b/>
                <w:sz w:val="24"/>
              </w:rPr>
              <w:t>Other observations or notes</w:t>
            </w:r>
          </w:p>
        </w:tc>
      </w:tr>
      <w:tr>
        <w:trPr>
          <w:trHeight w:val="673" w:hRule="atLeast"/>
        </w:trPr>
        <w:tc>
          <w:tcPr>
            <w:tcW w:w="1477" w:type="dxa"/>
          </w:tcPr>
          <w:p>
            <w:pPr>
              <w:pStyle w:val="TableParagraph"/>
              <w:spacing w:before="169"/>
              <w:ind w:left="664"/>
              <w:rPr>
                <w:sz w:val="28"/>
              </w:rPr>
            </w:pPr>
            <w:r>
              <w:rPr>
                <w:w w:val="99"/>
                <w:sz w:val="28"/>
              </w:rPr>
              <w:t>1</w:t>
            </w:r>
          </w:p>
        </w:tc>
        <w:tc>
          <w:tcPr>
            <w:tcW w:w="2840" w:type="dxa"/>
          </w:tcPr>
          <w:p>
            <w:pPr>
              <w:pStyle w:val="TableParagraph"/>
              <w:rPr>
                <w:rFonts w:ascii="Times New Roman"/>
                <w:sz w:val="22"/>
              </w:rPr>
            </w:pPr>
          </w:p>
        </w:tc>
        <w:tc>
          <w:tcPr>
            <w:tcW w:w="3896" w:type="dxa"/>
          </w:tcPr>
          <w:p>
            <w:pPr>
              <w:pStyle w:val="TableParagraph"/>
              <w:rPr>
                <w:rFonts w:ascii="Times New Roman"/>
                <w:sz w:val="22"/>
              </w:rPr>
            </w:pPr>
          </w:p>
        </w:tc>
      </w:tr>
      <w:tr>
        <w:trPr>
          <w:trHeight w:val="675" w:hRule="atLeast"/>
        </w:trPr>
        <w:tc>
          <w:tcPr>
            <w:tcW w:w="1477" w:type="dxa"/>
          </w:tcPr>
          <w:p>
            <w:pPr>
              <w:pStyle w:val="TableParagraph"/>
              <w:spacing w:before="169"/>
              <w:ind w:left="664"/>
              <w:rPr>
                <w:sz w:val="28"/>
              </w:rPr>
            </w:pPr>
            <w:r>
              <w:rPr>
                <w:w w:val="99"/>
                <w:sz w:val="28"/>
              </w:rPr>
              <w:t>2</w:t>
            </w:r>
          </w:p>
        </w:tc>
        <w:tc>
          <w:tcPr>
            <w:tcW w:w="2840" w:type="dxa"/>
          </w:tcPr>
          <w:p>
            <w:pPr>
              <w:pStyle w:val="TableParagraph"/>
              <w:rPr>
                <w:rFonts w:ascii="Times New Roman"/>
                <w:sz w:val="22"/>
              </w:rPr>
            </w:pPr>
          </w:p>
        </w:tc>
        <w:tc>
          <w:tcPr>
            <w:tcW w:w="3896" w:type="dxa"/>
          </w:tcPr>
          <w:p>
            <w:pPr>
              <w:pStyle w:val="TableParagraph"/>
              <w:rPr>
                <w:rFonts w:ascii="Times New Roman"/>
                <w:sz w:val="22"/>
              </w:rPr>
            </w:pPr>
          </w:p>
        </w:tc>
      </w:tr>
      <w:tr>
        <w:trPr>
          <w:trHeight w:val="672" w:hRule="atLeast"/>
        </w:trPr>
        <w:tc>
          <w:tcPr>
            <w:tcW w:w="1477" w:type="dxa"/>
          </w:tcPr>
          <w:p>
            <w:pPr>
              <w:pStyle w:val="TableParagraph"/>
              <w:spacing w:before="170"/>
              <w:ind w:left="664"/>
              <w:rPr>
                <w:sz w:val="28"/>
              </w:rPr>
            </w:pPr>
            <w:r>
              <w:rPr>
                <w:w w:val="99"/>
                <w:sz w:val="28"/>
              </w:rPr>
              <w:t>3</w:t>
            </w:r>
          </w:p>
        </w:tc>
        <w:tc>
          <w:tcPr>
            <w:tcW w:w="2840" w:type="dxa"/>
          </w:tcPr>
          <w:p>
            <w:pPr>
              <w:pStyle w:val="TableParagraph"/>
              <w:rPr>
                <w:rFonts w:ascii="Times New Roman"/>
                <w:sz w:val="22"/>
              </w:rPr>
            </w:pPr>
          </w:p>
        </w:tc>
        <w:tc>
          <w:tcPr>
            <w:tcW w:w="3896" w:type="dxa"/>
          </w:tcPr>
          <w:p>
            <w:pPr>
              <w:pStyle w:val="TableParagraph"/>
              <w:rPr>
                <w:rFonts w:ascii="Times New Roman"/>
                <w:sz w:val="22"/>
              </w:rPr>
            </w:pPr>
          </w:p>
        </w:tc>
      </w:tr>
      <w:tr>
        <w:trPr>
          <w:trHeight w:val="676" w:hRule="atLeast"/>
        </w:trPr>
        <w:tc>
          <w:tcPr>
            <w:tcW w:w="1477" w:type="dxa"/>
          </w:tcPr>
          <w:p>
            <w:pPr>
              <w:pStyle w:val="TableParagraph"/>
              <w:spacing w:before="170"/>
              <w:ind w:left="664"/>
              <w:rPr>
                <w:sz w:val="28"/>
              </w:rPr>
            </w:pPr>
            <w:r>
              <w:rPr>
                <w:w w:val="99"/>
                <w:sz w:val="28"/>
              </w:rPr>
              <w:t>4</w:t>
            </w:r>
          </w:p>
        </w:tc>
        <w:tc>
          <w:tcPr>
            <w:tcW w:w="2840" w:type="dxa"/>
          </w:tcPr>
          <w:p>
            <w:pPr>
              <w:pStyle w:val="TableParagraph"/>
              <w:rPr>
                <w:rFonts w:ascii="Times New Roman"/>
                <w:sz w:val="22"/>
              </w:rPr>
            </w:pPr>
          </w:p>
        </w:tc>
        <w:tc>
          <w:tcPr>
            <w:tcW w:w="3896" w:type="dxa"/>
          </w:tcPr>
          <w:p>
            <w:pPr>
              <w:pStyle w:val="TableParagraph"/>
              <w:rPr>
                <w:rFonts w:ascii="Times New Roman"/>
                <w:sz w:val="22"/>
              </w:rPr>
            </w:pPr>
          </w:p>
        </w:tc>
      </w:tr>
      <w:tr>
        <w:trPr>
          <w:trHeight w:val="673" w:hRule="atLeast"/>
        </w:trPr>
        <w:tc>
          <w:tcPr>
            <w:tcW w:w="1477" w:type="dxa"/>
          </w:tcPr>
          <w:p>
            <w:pPr>
              <w:pStyle w:val="TableParagraph"/>
              <w:spacing w:before="168"/>
              <w:ind w:left="664"/>
              <w:rPr>
                <w:sz w:val="28"/>
              </w:rPr>
            </w:pPr>
            <w:r>
              <w:rPr>
                <w:w w:val="99"/>
                <w:sz w:val="28"/>
              </w:rPr>
              <w:t>5</w:t>
            </w:r>
          </w:p>
        </w:tc>
        <w:tc>
          <w:tcPr>
            <w:tcW w:w="2840" w:type="dxa"/>
          </w:tcPr>
          <w:p>
            <w:pPr>
              <w:pStyle w:val="TableParagraph"/>
              <w:rPr>
                <w:rFonts w:ascii="Times New Roman"/>
                <w:sz w:val="22"/>
              </w:rPr>
            </w:pPr>
          </w:p>
        </w:tc>
        <w:tc>
          <w:tcPr>
            <w:tcW w:w="3896" w:type="dxa"/>
          </w:tcPr>
          <w:p>
            <w:pPr>
              <w:pStyle w:val="TableParagraph"/>
              <w:rPr>
                <w:rFonts w:ascii="Times New Roman"/>
                <w:sz w:val="22"/>
              </w:rPr>
            </w:pPr>
          </w:p>
        </w:tc>
      </w:tr>
    </w:tbl>
    <w:p>
      <w:pPr>
        <w:pStyle w:val="BodyText"/>
        <w:rPr>
          <w:sz w:val="34"/>
        </w:rPr>
      </w:pPr>
    </w:p>
    <w:p>
      <w:pPr>
        <w:pStyle w:val="BodyText"/>
        <w:spacing w:before="11"/>
        <w:rPr>
          <w:sz w:val="31"/>
        </w:rPr>
      </w:pPr>
    </w:p>
    <w:p>
      <w:pPr>
        <w:spacing w:before="0"/>
        <w:ind w:left="1352" w:right="0" w:firstLine="0"/>
        <w:jc w:val="left"/>
        <w:rPr>
          <w:sz w:val="28"/>
        </w:rPr>
      </w:pPr>
      <w:r>
        <w:rPr>
          <w:rFonts w:ascii="Book Antiqua"/>
          <w:b/>
          <w:sz w:val="28"/>
        </w:rPr>
        <w:t>Conclusion</w:t>
      </w:r>
      <w:r>
        <w:rPr>
          <w:sz w:val="28"/>
        </w:rPr>
        <w:t>:</w:t>
      </w: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3856;mso-wrap-distance-left:0;mso-wrap-distance-right:0" from="108pt,9.927079pt" to="535.8pt,9.927079pt" stroked="true" strokeweight=".508pt" strokecolor="#000000">
            <v:stroke dashstyle="solid"/>
            <w10:wrap type="topAndBottom"/>
          </v:line>
        </w:pict>
      </w:r>
    </w:p>
    <w:p>
      <w:pPr>
        <w:pStyle w:val="BodyText"/>
        <w:rPr>
          <w:sz w:val="20"/>
        </w:rPr>
      </w:pPr>
    </w:p>
    <w:p>
      <w:pPr>
        <w:pStyle w:val="BodyText"/>
        <w:rPr>
          <w:sz w:val="13"/>
        </w:rPr>
      </w:pPr>
      <w:r>
        <w:rPr/>
        <w:pict>
          <v:line style="position:absolute;mso-position-horizontal-relative:page;mso-position-vertical-relative:paragraph;z-index:3880;mso-wrap-distance-left:0;mso-wrap-distance-right:0" from="108pt,9.900167pt" to="535.8pt,9.900167pt" stroked="true" strokeweight=".508pt" strokecolor="#000000">
            <v:stroke dashstyle="solid"/>
            <w10:wrap type="topAndBottom"/>
          </v:line>
        </w:pict>
      </w:r>
    </w:p>
    <w:p>
      <w:pPr>
        <w:pStyle w:val="BodyText"/>
        <w:rPr>
          <w:sz w:val="20"/>
        </w:rPr>
      </w:pPr>
    </w:p>
    <w:p>
      <w:pPr>
        <w:pStyle w:val="BodyText"/>
        <w:spacing w:before="10"/>
        <w:rPr>
          <w:sz w:val="12"/>
        </w:rPr>
      </w:pPr>
      <w:r>
        <w:rPr/>
        <w:pict>
          <v:group style="position:absolute;margin-left:108pt;margin-top:9.546167pt;width:428.3pt;height:.550pt;mso-position-horizontal-relative:page;mso-position-vertical-relative:paragraph;z-index:3904;mso-wrap-distance-left:0;mso-wrap-distance-right:0" coordorigin="2160,191" coordsize="8566,11">
            <v:line style="position:absolute" from="2160,196" to="10517,196" stroked="true" strokeweight=".508pt" strokecolor="#000000">
              <v:stroke dashstyle="solid"/>
            </v:line>
            <v:line style="position:absolute" from="10529,196" to="10726,196" stroked="true" strokeweight=".508pt" strokecolor="#000000">
              <v:stroke dashstyle="solid"/>
            </v:line>
            <w10:wrap type="topAndBottom"/>
          </v:group>
        </w:pict>
      </w:r>
    </w:p>
    <w:p>
      <w:pPr>
        <w:pStyle w:val="BodyText"/>
        <w:rPr>
          <w:sz w:val="20"/>
        </w:rPr>
      </w:pPr>
    </w:p>
    <w:p>
      <w:pPr>
        <w:pStyle w:val="BodyText"/>
        <w:spacing w:before="10"/>
        <w:rPr>
          <w:sz w:val="12"/>
        </w:rPr>
      </w:pPr>
      <w:r>
        <w:rPr/>
        <w:pict>
          <v:group style="position:absolute;margin-left:108pt;margin-top:9.545967pt;width:428.1pt;height:.550pt;mso-position-horizontal-relative:page;mso-position-vertical-relative:paragraph;z-index:3928;mso-wrap-distance-left:0;mso-wrap-distance-right:0" coordorigin="2160,191" coordsize="8562,11">
            <v:line style="position:absolute" from="2160,196" to="4847,196" stroked="true" strokeweight=".508pt" strokecolor="#000000">
              <v:stroke dashstyle="solid"/>
            </v:line>
            <v:line style="position:absolute" from="4849,196" to="7336,196" stroked="true" strokeweight=".508pt" strokecolor="#000000">
              <v:stroke dashstyle="solid"/>
            </v:line>
            <v:line style="position:absolute" from="7341,196" to="10722,196" stroked="true" strokeweight=".508pt" strokecolor="#000000">
              <v:stroke dashstyle="solid"/>
            </v:line>
            <w10:wrap type="topAndBottom"/>
          </v:group>
        </w:pict>
      </w:r>
    </w:p>
    <w:p>
      <w:pPr>
        <w:pStyle w:val="BodyText"/>
        <w:rPr>
          <w:sz w:val="20"/>
        </w:rPr>
      </w:pPr>
    </w:p>
    <w:p>
      <w:pPr>
        <w:pStyle w:val="BodyText"/>
        <w:spacing w:before="10"/>
        <w:rPr>
          <w:sz w:val="12"/>
        </w:rPr>
      </w:pPr>
      <w:r>
        <w:rPr/>
        <w:pict>
          <v:group style="position:absolute;margin-left:108pt;margin-top:9.546067pt;width:428.1pt;height:.550pt;mso-position-horizontal-relative:page;mso-position-vertical-relative:paragraph;z-index:3952;mso-wrap-distance-left:0;mso-wrap-distance-right:0" coordorigin="2160,191" coordsize="8562,11">
            <v:line style="position:absolute" from="2160,196" to="4847,196" stroked="true" strokeweight=".508pt" strokecolor="#000000">
              <v:stroke dashstyle="solid"/>
            </v:line>
            <v:line style="position:absolute" from="4849,196" to="7336,196" stroked="true" strokeweight=".508pt" strokecolor="#000000">
              <v:stroke dashstyle="solid"/>
            </v:line>
            <v:line style="position:absolute" from="7341,196" to="10722,196" stroked="true" strokeweight=".508pt" strokecolor="#000000">
              <v:stroke dashstyle="solid"/>
            </v:line>
            <w10:wrap type="topAndBottom"/>
          </v:group>
        </w:pict>
      </w:r>
    </w:p>
    <w:p>
      <w:pPr>
        <w:spacing w:after="0"/>
        <w:rPr>
          <w:sz w:val="12"/>
        </w:rPr>
        <w:sectPr>
          <w:pgSz w:w="12240" w:h="15840"/>
          <w:pgMar w:header="0" w:footer="961" w:top="1260" w:bottom="1160" w:left="340" w:right="380"/>
        </w:sectPr>
      </w:pPr>
    </w:p>
    <w:p>
      <w:pPr>
        <w:pStyle w:val="BodyText"/>
        <w:spacing w:before="74"/>
        <w:ind w:left="1371" w:right="1240"/>
      </w:pPr>
      <w:r>
        <w:rPr>
          <w:rFonts w:ascii="Book Antiqua" w:hAnsi="Book Antiqua"/>
          <w:b/>
          <w:sz w:val="28"/>
        </w:rPr>
        <w:t>Explain the Findings: </w:t>
      </w:r>
      <w:r>
        <w:rPr/>
        <w:t>On the two models below, add the bulb and wire. Then, draw and write about </w:t>
      </w:r>
      <w:r>
        <w:rPr>
          <w:rFonts w:ascii="Calibri" w:hAnsi="Calibri"/>
        </w:rPr>
        <w:t>what you think is going on inside the batteries, wires, and bulbs that we can’</w:t>
      </w:r>
      <w:r>
        <w:rPr/>
        <w:t>t see to explain the difference in brightness. Use what you know so far about </w:t>
      </w:r>
      <w:r>
        <w:rPr>
          <w:u w:val="single"/>
        </w:rPr>
        <w:t>chemical energy</w:t>
      </w:r>
      <w:r>
        <w:rPr/>
        <w:t>, </w:t>
      </w:r>
      <w:r>
        <w:rPr>
          <w:u w:val="single"/>
        </w:rPr>
        <w:t>light</w:t>
      </w:r>
      <w:r>
        <w:rPr/>
        <w:t> </w:t>
      </w:r>
      <w:r>
        <w:rPr>
          <w:u w:val="single"/>
        </w:rPr>
        <w:t>energy</w:t>
      </w:r>
      <w:r>
        <w:rPr/>
        <w:t>, </w:t>
      </w:r>
      <w:r>
        <w:rPr>
          <w:u w:val="single"/>
        </w:rPr>
        <w:t>voltage</w:t>
      </w:r>
      <w:r>
        <w:rPr/>
        <w:t>, and </w:t>
      </w:r>
      <w:r>
        <w:rPr>
          <w:u w:val="single"/>
        </w:rPr>
        <w:t>volts</w:t>
      </w:r>
      <w:r>
        <w:rPr/>
        <w:t>.</w:t>
      </w:r>
    </w:p>
    <w:p>
      <w:pPr>
        <w:pStyle w:val="BodyText"/>
        <w:spacing w:before="3"/>
        <w:rPr>
          <w:sz w:val="17"/>
        </w:rPr>
      </w:pPr>
    </w:p>
    <w:tbl>
      <w:tblPr>
        <w:tblW w:w="0" w:type="auto"/>
        <w:jc w:val="left"/>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9"/>
        <w:gridCol w:w="4638"/>
      </w:tblGrid>
      <w:tr>
        <w:trPr>
          <w:trHeight w:val="262" w:hRule="atLeast"/>
        </w:trPr>
        <w:tc>
          <w:tcPr>
            <w:tcW w:w="4669" w:type="dxa"/>
          </w:tcPr>
          <w:p>
            <w:pPr>
              <w:pStyle w:val="TableParagraph"/>
              <w:spacing w:line="242" w:lineRule="exact"/>
              <w:ind w:left="1960" w:right="1946"/>
              <w:jc w:val="center"/>
              <w:rPr>
                <w:sz w:val="22"/>
              </w:rPr>
            </w:pPr>
            <w:r>
              <w:rPr>
                <w:sz w:val="22"/>
              </w:rPr>
              <w:t>1 D-cell</w:t>
            </w:r>
          </w:p>
        </w:tc>
        <w:tc>
          <w:tcPr>
            <w:tcW w:w="4638" w:type="dxa"/>
          </w:tcPr>
          <w:p>
            <w:pPr>
              <w:pStyle w:val="TableParagraph"/>
              <w:spacing w:line="242" w:lineRule="exact"/>
              <w:ind w:left="1897" w:right="1882"/>
              <w:jc w:val="center"/>
              <w:rPr>
                <w:sz w:val="22"/>
              </w:rPr>
            </w:pPr>
            <w:r>
              <w:rPr>
                <w:sz w:val="22"/>
              </w:rPr>
              <w:t>4 D-cells</w:t>
            </w:r>
          </w:p>
        </w:tc>
      </w:tr>
      <w:tr>
        <w:trPr>
          <w:trHeight w:val="7828" w:hRule="atLeast"/>
        </w:trPr>
        <w:tc>
          <w:tcPr>
            <w:tcW w:w="4669"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3"/>
              </w:rPr>
            </w:pPr>
          </w:p>
          <w:p>
            <w:pPr>
              <w:pStyle w:val="TableParagraph"/>
              <w:ind w:left="471"/>
              <w:rPr>
                <w:sz w:val="20"/>
              </w:rPr>
            </w:pPr>
            <w:r>
              <w:rPr>
                <w:sz w:val="20"/>
              </w:rPr>
              <w:drawing>
                <wp:inline distT="0" distB="0" distL="0" distR="0">
                  <wp:extent cx="693498" cy="1252727"/>
                  <wp:effectExtent l="0" t="0" r="0" b="0"/>
                  <wp:docPr id="71" name="image63.jpeg" descr=""/>
                  <wp:cNvGraphicFramePr>
                    <a:graphicFrameLocks noChangeAspect="1"/>
                  </wp:cNvGraphicFramePr>
                  <a:graphic>
                    <a:graphicData uri="http://schemas.openxmlformats.org/drawingml/2006/picture">
                      <pic:pic>
                        <pic:nvPicPr>
                          <pic:cNvPr id="72" name="image63.jpeg"/>
                          <pic:cNvPicPr/>
                        </pic:nvPicPr>
                        <pic:blipFill>
                          <a:blip r:embed="rId93" cstate="print"/>
                          <a:stretch>
                            <a:fillRect/>
                          </a:stretch>
                        </pic:blipFill>
                        <pic:spPr>
                          <a:xfrm>
                            <a:off x="0" y="0"/>
                            <a:ext cx="693498" cy="1252727"/>
                          </a:xfrm>
                          <a:prstGeom prst="rect">
                            <a:avLst/>
                          </a:prstGeom>
                        </pic:spPr>
                      </pic:pic>
                    </a:graphicData>
                  </a:graphic>
                </wp:inline>
              </w:drawing>
            </w:r>
            <w:r>
              <w:rPr>
                <w:sz w:val="20"/>
              </w:rPr>
            </w:r>
          </w:p>
        </w:tc>
        <w:tc>
          <w:tcPr>
            <w:tcW w:w="4638" w:type="dxa"/>
          </w:tcPr>
          <w:p>
            <w:pPr>
              <w:pStyle w:val="TableParagraph"/>
              <w:rPr>
                <w:sz w:val="20"/>
              </w:rPr>
            </w:pPr>
          </w:p>
          <w:p>
            <w:pPr>
              <w:pStyle w:val="TableParagraph"/>
              <w:rPr>
                <w:sz w:val="20"/>
              </w:rPr>
            </w:pPr>
          </w:p>
          <w:p>
            <w:pPr>
              <w:pStyle w:val="TableParagraph"/>
              <w:rPr>
                <w:sz w:val="20"/>
              </w:rPr>
            </w:pPr>
          </w:p>
          <w:p>
            <w:pPr>
              <w:pStyle w:val="TableParagraph"/>
              <w:spacing w:before="2"/>
              <w:rPr>
                <w:sz w:val="27"/>
              </w:rPr>
            </w:pPr>
          </w:p>
          <w:p>
            <w:pPr>
              <w:pStyle w:val="TableParagraph"/>
              <w:ind w:left="333"/>
              <w:rPr>
                <w:sz w:val="20"/>
              </w:rPr>
            </w:pPr>
            <w:r>
              <w:rPr>
                <w:sz w:val="20"/>
              </w:rPr>
              <w:drawing>
                <wp:inline distT="0" distB="0" distL="0" distR="0">
                  <wp:extent cx="717740" cy="4096512"/>
                  <wp:effectExtent l="0" t="0" r="0" b="0"/>
                  <wp:docPr id="73" name="image64.jpeg" descr=""/>
                  <wp:cNvGraphicFramePr>
                    <a:graphicFrameLocks noChangeAspect="1"/>
                  </wp:cNvGraphicFramePr>
                  <a:graphic>
                    <a:graphicData uri="http://schemas.openxmlformats.org/drawingml/2006/picture">
                      <pic:pic>
                        <pic:nvPicPr>
                          <pic:cNvPr id="74" name="image64.jpeg"/>
                          <pic:cNvPicPr/>
                        </pic:nvPicPr>
                        <pic:blipFill>
                          <a:blip r:embed="rId94" cstate="print"/>
                          <a:stretch>
                            <a:fillRect/>
                          </a:stretch>
                        </pic:blipFill>
                        <pic:spPr>
                          <a:xfrm>
                            <a:off x="0" y="0"/>
                            <a:ext cx="717740" cy="4096512"/>
                          </a:xfrm>
                          <a:prstGeom prst="rect">
                            <a:avLst/>
                          </a:prstGeom>
                        </pic:spPr>
                      </pic:pic>
                    </a:graphicData>
                  </a:graphic>
                </wp:inline>
              </w:drawing>
            </w:r>
            <w:r>
              <w:rPr>
                <w:sz w:val="20"/>
              </w:rPr>
            </w:r>
          </w:p>
        </w:tc>
      </w:tr>
    </w:tbl>
    <w:p>
      <w:pPr>
        <w:pStyle w:val="Heading9"/>
        <w:spacing w:before="191"/>
        <w:ind w:left="3622" w:right="1021" w:hanging="2253"/>
      </w:pPr>
      <w:bookmarkStart w:name="Use words to explain: What do you think " w:id="74"/>
      <w:bookmarkEnd w:id="74"/>
      <w:r>
        <w:rPr>
          <w:b w:val="0"/>
        </w:rPr>
      </w:r>
      <w:r>
        <w:rPr>
          <w:rFonts w:ascii="Cambria"/>
          <w:b w:val="0"/>
          <w:spacing w:val="2"/>
        </w:rPr>
        <w:t>Usewordstoexplain:</w:t>
      </w:r>
      <w:r>
        <w:rPr>
          <w:rFonts w:ascii="Cambria"/>
          <w:b w:val="0"/>
        </w:rPr>
        <w:t> </w:t>
      </w:r>
      <w:r>
        <w:rPr/>
        <w:t>What</w:t>
      </w:r>
      <w:r>
        <w:rPr>
          <w:spacing w:val="-30"/>
        </w:rPr>
        <w:t> </w:t>
      </w:r>
      <w:r>
        <w:rPr>
          <w:spacing w:val="3"/>
        </w:rPr>
        <w:t>doyouthink</w:t>
      </w:r>
      <w:r>
        <w:rPr>
          <w:spacing w:val="-31"/>
        </w:rPr>
        <w:t> </w:t>
      </w:r>
      <w:r>
        <w:rPr/>
        <w:t>causes</w:t>
      </w:r>
      <w:r>
        <w:rPr>
          <w:spacing w:val="-31"/>
        </w:rPr>
        <w:t> </w:t>
      </w:r>
      <w:r>
        <w:rPr/>
        <w:t>the</w:t>
      </w:r>
      <w:r>
        <w:rPr>
          <w:spacing w:val="-30"/>
        </w:rPr>
        <w:t> </w:t>
      </w:r>
      <w:r>
        <w:rPr/>
        <w:t>difference</w:t>
      </w:r>
      <w:r>
        <w:rPr>
          <w:spacing w:val="-30"/>
        </w:rPr>
        <w:t> </w:t>
      </w:r>
      <w:r>
        <w:rPr/>
        <w:t>in</w:t>
      </w:r>
      <w:r>
        <w:rPr>
          <w:spacing w:val="-30"/>
        </w:rPr>
        <w:t> </w:t>
      </w:r>
      <w:r>
        <w:rPr/>
        <w:t>brightness</w:t>
      </w:r>
      <w:r>
        <w:rPr>
          <w:spacing w:val="-28"/>
        </w:rPr>
        <w:t> </w:t>
      </w:r>
      <w:r>
        <w:rPr/>
        <w:t>of</w:t>
      </w:r>
      <w:r>
        <w:rPr>
          <w:spacing w:val="-30"/>
        </w:rPr>
        <w:t> </w:t>
      </w:r>
      <w:r>
        <w:rPr/>
        <w:t>the</w:t>
      </w:r>
      <w:r>
        <w:rPr>
          <w:spacing w:val="-30"/>
        </w:rPr>
        <w:t> </w:t>
      </w:r>
      <w:r>
        <w:rPr/>
        <w:t>bulbs comparing circuits with 1 D-cell and 4</w:t>
      </w:r>
      <w:r>
        <w:rPr>
          <w:spacing w:val="-29"/>
        </w:rPr>
        <w:t> </w:t>
      </w:r>
      <w:r>
        <w:rPr/>
        <w:t>D-cells?</w:t>
      </w:r>
    </w:p>
    <w:p>
      <w:pPr>
        <w:pStyle w:val="BodyText"/>
        <w:rPr>
          <w:rFonts w:ascii="Book Antiqua"/>
          <w:b/>
          <w:sz w:val="20"/>
        </w:rPr>
      </w:pPr>
    </w:p>
    <w:p>
      <w:pPr>
        <w:pStyle w:val="BodyText"/>
        <w:spacing w:before="3"/>
        <w:rPr>
          <w:rFonts w:ascii="Book Antiqua"/>
          <w:b/>
          <w:sz w:val="17"/>
        </w:rPr>
      </w:pPr>
      <w:r>
        <w:rPr/>
        <w:pict>
          <v:line style="position:absolute;mso-position-horizontal-relative:page;mso-position-vertical-relative:paragraph;z-index:4000;mso-wrap-distance-left:0;mso-wrap-distance-right:0" from="121.600098pt,12.672553pt" to="539.400098pt,12.672553pt" stroked="true" strokeweight=".508pt" strokecolor="#000000">
            <v:stroke dashstyle="solid"/>
            <w10:wrap type="topAndBottom"/>
          </v:line>
        </w:pict>
      </w:r>
    </w:p>
    <w:p>
      <w:pPr>
        <w:pStyle w:val="BodyText"/>
        <w:rPr>
          <w:rFonts w:ascii="Book Antiqua"/>
          <w:b/>
          <w:sz w:val="20"/>
        </w:rPr>
      </w:pPr>
    </w:p>
    <w:p>
      <w:pPr>
        <w:pStyle w:val="BodyText"/>
        <w:spacing w:before="4"/>
        <w:rPr>
          <w:rFonts w:ascii="Book Antiqua"/>
          <w:b/>
          <w:sz w:val="11"/>
        </w:rPr>
      </w:pPr>
      <w:r>
        <w:rPr/>
        <w:pict>
          <v:line style="position:absolute;mso-position-horizontal-relative:page;mso-position-vertical-relative:paragraph;z-index:4024;mso-wrap-distance-left:0;mso-wrap-distance-right:0" from="121.600098pt,9.099936pt" to="539.400098pt,9.099936pt" stroked="true" strokeweight=".508pt" strokecolor="#000000">
            <v:stroke dashstyle="solid"/>
            <w10:wrap type="topAndBottom"/>
          </v:line>
        </w:pict>
      </w:r>
    </w:p>
    <w:p>
      <w:pPr>
        <w:pStyle w:val="BodyText"/>
        <w:rPr>
          <w:rFonts w:ascii="Book Antiqua"/>
          <w:b/>
          <w:sz w:val="20"/>
        </w:rPr>
      </w:pPr>
    </w:p>
    <w:p>
      <w:pPr>
        <w:pStyle w:val="BodyText"/>
        <w:spacing w:before="11"/>
        <w:rPr>
          <w:rFonts w:ascii="Book Antiqua"/>
          <w:b/>
          <w:sz w:val="11"/>
        </w:rPr>
      </w:pPr>
      <w:r>
        <w:rPr/>
        <w:pict>
          <v:line style="position:absolute;mso-position-horizontal-relative:page;mso-position-vertical-relative:paragraph;z-index:4048;mso-wrap-distance-left:0;mso-wrap-distance-right:0" from="121.600098pt,9.449936pt" to="539.400098pt,9.449936pt" stroked="true" strokeweight=".508pt" strokecolor="#000000">
            <v:stroke dashstyle="solid"/>
            <w10:wrap type="topAndBottom"/>
          </v:line>
        </w:pict>
      </w:r>
    </w:p>
    <w:p>
      <w:pPr>
        <w:pStyle w:val="BodyText"/>
        <w:rPr>
          <w:rFonts w:ascii="Book Antiqua"/>
          <w:b/>
          <w:sz w:val="20"/>
        </w:rPr>
      </w:pPr>
    </w:p>
    <w:p>
      <w:pPr>
        <w:pStyle w:val="BodyText"/>
        <w:spacing w:before="11"/>
        <w:rPr>
          <w:rFonts w:ascii="Book Antiqua"/>
          <w:b/>
          <w:sz w:val="11"/>
        </w:rPr>
      </w:pPr>
      <w:r>
        <w:rPr/>
        <w:pict>
          <v:group style="position:absolute;margin-left:121.600098pt;margin-top:9.195836pt;width:418.2pt;height:.550pt;mso-position-horizontal-relative:page;mso-position-vertical-relative:paragraph;z-index:4072;mso-wrap-distance-left:0;mso-wrap-distance-right:0" coordorigin="2432,184" coordsize="8364,11">
            <v:line style="position:absolute" from="2432,189" to="5715,189" stroked="true" strokeweight=".508pt" strokecolor="#000000">
              <v:stroke dashstyle="solid"/>
            </v:line>
            <v:line style="position:absolute" from="5718,189" to="8205,189" stroked="true" strokeweight=".508pt" strokecolor="#000000">
              <v:stroke dashstyle="solid"/>
            </v:line>
            <v:line style="position:absolute" from="8210,189" to="10796,189" stroked="true" strokeweight=".508pt" strokecolor="#000000">
              <v:stroke dashstyle="solid"/>
            </v:line>
            <w10:wrap type="topAndBottom"/>
          </v:group>
        </w:pict>
      </w:r>
    </w:p>
    <w:p>
      <w:pPr>
        <w:pStyle w:val="BodyText"/>
        <w:rPr>
          <w:rFonts w:ascii="Book Antiqua"/>
          <w:b/>
          <w:sz w:val="20"/>
        </w:rPr>
      </w:pPr>
    </w:p>
    <w:p>
      <w:pPr>
        <w:pStyle w:val="BodyText"/>
        <w:spacing w:before="11"/>
        <w:rPr>
          <w:rFonts w:ascii="Book Antiqua"/>
          <w:b/>
          <w:sz w:val="11"/>
        </w:rPr>
      </w:pPr>
      <w:r>
        <w:rPr/>
        <w:pict>
          <v:group style="position:absolute;margin-left:121.600098pt;margin-top:9.195936pt;width:418.1pt;height:.550pt;mso-position-horizontal-relative:page;mso-position-vertical-relative:paragraph;z-index:4096;mso-wrap-distance-left:0;mso-wrap-distance-right:0" coordorigin="2432,184" coordsize="8362,11">
            <v:line style="position:absolute" from="2432,189" to="5118,189" stroked="true" strokeweight=".508pt" strokecolor="#000000">
              <v:stroke dashstyle="solid"/>
            </v:line>
            <v:line style="position:absolute" from="5120,189" to="7607,189" stroked="true" strokeweight=".508pt" strokecolor="#000000">
              <v:stroke dashstyle="solid"/>
            </v:line>
            <v:line style="position:absolute" from="7612,189" to="10794,189" stroked="true" strokeweight=".508pt" strokecolor="#000000">
              <v:stroke dashstyle="solid"/>
            </v:line>
            <w10:wrap type="topAndBottom"/>
          </v:group>
        </w:pict>
      </w:r>
    </w:p>
    <w:p>
      <w:pPr>
        <w:spacing w:after="0"/>
        <w:rPr>
          <w:rFonts w:ascii="Book Antiqua"/>
          <w:sz w:val="11"/>
        </w:rPr>
        <w:sectPr>
          <w:pgSz w:w="12240" w:h="15840"/>
          <w:pgMar w:header="0" w:footer="961" w:top="1280" w:bottom="1160" w:left="340" w:right="380"/>
        </w:sectPr>
      </w:pPr>
    </w:p>
    <w:p>
      <w:pPr>
        <w:spacing w:before="74"/>
        <w:ind w:left="1100" w:right="0" w:firstLine="0"/>
        <w:jc w:val="left"/>
        <w:rPr>
          <w:rFonts w:ascii="Book Antiqua"/>
          <w:b/>
          <w:sz w:val="40"/>
        </w:rPr>
      </w:pPr>
      <w:r>
        <w:rPr/>
        <w:pict>
          <v:shape style="position:absolute;margin-left:63pt;margin-top:32.438576pt;width:502.45pt;height:26.4pt;mso-position-horizontal-relative:page;mso-position-vertical-relative:paragraph;z-index:4120;mso-wrap-distance-left:0;mso-wrap-distance-right:0" type="#_x0000_t202" filled="true" fillcolor="#dadada" stroked="false">
            <v:textbox inset="0,0,0,0">
              <w:txbxContent>
                <w:p>
                  <w:pPr>
                    <w:pStyle w:val="BodyText"/>
                    <w:spacing w:before="3"/>
                    <w:rPr>
                      <w:rFonts w:ascii="Book Antiqua"/>
                      <w:b/>
                    </w:rPr>
                  </w:pPr>
                </w:p>
                <w:p>
                  <w:pPr>
                    <w:spacing w:line="259" w:lineRule="exact" w:before="0"/>
                    <w:ind w:left="108" w:right="0" w:firstLine="0"/>
                    <w:jc w:val="left"/>
                    <w:rPr>
                      <w:rFonts w:ascii="Book Antiqua"/>
                      <w:b/>
                      <w:sz w:val="22"/>
                    </w:rPr>
                  </w:pPr>
                  <w:r>
                    <w:rPr>
                      <w:rFonts w:ascii="Book Antiqua"/>
                      <w:b/>
                      <w:sz w:val="22"/>
                    </w:rPr>
                    <w:t>OBJECTIVES &amp; OVERVIEW</w:t>
                  </w:r>
                </w:p>
              </w:txbxContent>
            </v:textbox>
            <v:fill type="solid"/>
            <w10:wrap type="topAndBottom"/>
          </v:shape>
        </w:pict>
      </w:r>
      <w:r>
        <w:rPr/>
        <w:pict>
          <v:line style="position:absolute;mso-position-horizontal-relative:page;mso-position-vertical-relative:paragraph;z-index:4168" from="70.600098pt,31.988575pt" to="541.550098pt,31.988575pt" stroked="true" strokeweight=".96pt" strokecolor="#4f81bc">
            <v:stroke dashstyle="solid"/>
            <w10:wrap type="none"/>
          </v:line>
        </w:pict>
      </w:r>
      <w:r>
        <w:rPr>
          <w:rFonts w:ascii="Book Antiqua"/>
          <w:b/>
          <w:sz w:val="40"/>
        </w:rPr>
        <w:t>Lesson 5: Revising ideas with evidence</w:t>
      </w:r>
    </w:p>
    <w:p>
      <w:pPr>
        <w:spacing w:line="245" w:lineRule="exact" w:before="0"/>
        <w:ind w:left="1028" w:right="0" w:firstLine="0"/>
        <w:jc w:val="left"/>
        <w:rPr>
          <w:rFonts w:ascii="Calibri"/>
          <w:i/>
          <w:sz w:val="23"/>
        </w:rPr>
      </w:pPr>
      <w:r>
        <w:rPr>
          <w:rFonts w:ascii="Calibri"/>
          <w:i/>
          <w:sz w:val="23"/>
        </w:rPr>
        <w:t>Note: This lesson can completed after lesson 6 instead of before.</w:t>
      </w:r>
    </w:p>
    <w:p>
      <w:pPr>
        <w:pStyle w:val="BodyText"/>
        <w:spacing w:line="244" w:lineRule="auto"/>
        <w:ind w:left="1028" w:right="1011"/>
      </w:pPr>
      <w:r>
        <w:rPr/>
        <w:t>In this lesson, students will use the summary table as well as data sheets from investigations to apply what they have learned and observed so far to revising their original ideas.</w:t>
      </w:r>
    </w:p>
    <w:p>
      <w:pPr>
        <w:pStyle w:val="ListParagraph"/>
        <w:numPr>
          <w:ilvl w:val="1"/>
          <w:numId w:val="68"/>
        </w:numPr>
        <w:tabs>
          <w:tab w:pos="1447" w:val="left" w:leader="none"/>
          <w:tab w:pos="1449" w:val="left" w:leader="none"/>
        </w:tabs>
        <w:spacing w:line="268" w:lineRule="exact" w:before="0" w:after="0"/>
        <w:ind w:left="1448" w:right="0" w:hanging="360"/>
        <w:jc w:val="left"/>
        <w:rPr>
          <w:sz w:val="22"/>
        </w:rPr>
      </w:pPr>
      <w:r>
        <w:rPr>
          <w:sz w:val="22"/>
        </w:rPr>
        <w:t>Students use evidence to support new or revised claims about how circuits work or stop</w:t>
      </w:r>
      <w:r>
        <w:rPr>
          <w:spacing w:val="15"/>
          <w:sz w:val="22"/>
        </w:rPr>
        <w:t> </w:t>
      </w:r>
      <w:r>
        <w:rPr>
          <w:sz w:val="22"/>
        </w:rPr>
        <w:t>working.</w:t>
      </w:r>
    </w:p>
    <w:p>
      <w:pPr>
        <w:pStyle w:val="ListParagraph"/>
        <w:numPr>
          <w:ilvl w:val="1"/>
          <w:numId w:val="68"/>
        </w:numPr>
        <w:tabs>
          <w:tab w:pos="1447" w:val="left" w:leader="none"/>
          <w:tab w:pos="1448" w:val="left" w:leader="none"/>
        </w:tabs>
        <w:spacing w:line="240" w:lineRule="auto" w:before="0" w:after="8"/>
        <w:ind w:left="1447" w:right="0" w:hanging="360"/>
        <w:jc w:val="left"/>
        <w:rPr>
          <w:sz w:val="22"/>
        </w:rPr>
      </w:pPr>
      <w:r>
        <w:rPr>
          <w:sz w:val="22"/>
        </w:rPr>
        <w:t>Students identify what made their thinking change</w:t>
      </w:r>
      <w:r>
        <w:rPr>
          <w:spacing w:val="6"/>
          <w:sz w:val="22"/>
        </w:rPr>
        <w:t> </w:t>
      </w:r>
      <w:r>
        <w:rPr>
          <w:sz w:val="22"/>
        </w:rPr>
        <w:t>(metacognition).</w:t>
      </w: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5580"/>
        <w:gridCol w:w="2128"/>
      </w:tblGrid>
      <w:tr>
        <w:trPr>
          <w:trHeight w:val="526" w:hRule="atLeast"/>
        </w:trPr>
        <w:tc>
          <w:tcPr>
            <w:tcW w:w="10049"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1072" w:hRule="atLeast"/>
        </w:trPr>
        <w:tc>
          <w:tcPr>
            <w:tcW w:w="10049" w:type="dxa"/>
            <w:gridSpan w:val="3"/>
          </w:tcPr>
          <w:p>
            <w:pPr>
              <w:pStyle w:val="TableParagraph"/>
              <w:ind w:left="111" w:right="117"/>
              <w:rPr>
                <w:rFonts w:ascii="Calibri"/>
                <w:sz w:val="22"/>
              </w:rPr>
            </w:pPr>
            <w:r>
              <w:rPr>
                <w:rFonts w:ascii="Calibri"/>
                <w:sz w:val="22"/>
              </w:rPr>
              <w:t>4-PS3-2. Make observations to provide evidence that energy can be transferred from place to place by sound, light, heat, and electric currents.</w:t>
            </w:r>
          </w:p>
          <w:p>
            <w:pPr>
              <w:pStyle w:val="TableParagraph"/>
              <w:spacing w:line="254" w:lineRule="exact" w:before="12"/>
              <w:ind w:left="111" w:right="117"/>
              <w:rPr>
                <w:rFonts w:ascii="Calibri"/>
                <w:sz w:val="22"/>
              </w:rPr>
            </w:pPr>
            <w:r>
              <w:rPr>
                <w:rFonts w:ascii="Calibri"/>
                <w:sz w:val="22"/>
              </w:rPr>
              <w:t>4-PS3-4. Apply scientific ideas to design, test, and refine a device that converts energy from one form to another.</w:t>
            </w:r>
          </w:p>
        </w:tc>
      </w:tr>
      <w:tr>
        <w:trPr>
          <w:trHeight w:val="3618" w:hRule="atLeast"/>
        </w:trPr>
        <w:tc>
          <w:tcPr>
            <w:tcW w:w="2341" w:type="dxa"/>
            <w:shd w:val="clear" w:color="auto" w:fill="C5D9F0"/>
          </w:tcPr>
          <w:p>
            <w:pPr>
              <w:pStyle w:val="TableParagraph"/>
              <w:spacing w:before="7"/>
              <w:rPr>
                <w:sz w:val="22"/>
              </w:rPr>
            </w:pPr>
          </w:p>
          <w:p>
            <w:pPr>
              <w:pStyle w:val="TableParagraph"/>
              <w:ind w:left="111" w:right="255"/>
              <w:rPr>
                <w:rFonts w:ascii="Calibri"/>
                <w:b/>
                <w:sz w:val="22"/>
              </w:rPr>
            </w:pPr>
            <w:r>
              <w:rPr>
                <w:rFonts w:ascii="Calibri"/>
                <w:b/>
                <w:sz w:val="22"/>
              </w:rPr>
              <w:t>Science and Engineering Practices (SEP)</w:t>
            </w:r>
          </w:p>
          <w:p>
            <w:pPr>
              <w:pStyle w:val="TableParagraph"/>
              <w:spacing w:before="1"/>
              <w:ind w:left="111" w:right="141"/>
              <w:rPr>
                <w:rFonts w:ascii="Calibri" w:hAnsi="Calibri"/>
                <w:sz w:val="22"/>
              </w:rPr>
            </w:pPr>
            <w:r>
              <w:rPr>
                <w:rFonts w:ascii="Calibri" w:hAnsi="Calibri"/>
                <w:i/>
                <w:sz w:val="22"/>
              </w:rPr>
              <w:t>Constructing </w:t>
            </w:r>
            <w:r>
              <w:rPr>
                <w:rFonts w:ascii="Calibri" w:hAnsi="Calibri"/>
                <w:i/>
                <w:sz w:val="22"/>
              </w:rPr>
              <w:t>Explanations </w:t>
            </w:r>
            <w:r>
              <w:rPr>
                <w:rFonts w:ascii="Calibri" w:hAnsi="Calibri"/>
                <w:sz w:val="22"/>
              </w:rPr>
              <w:t>– Use evidence (e.g., measurements, observations,</w:t>
            </w:r>
            <w:r>
              <w:rPr>
                <w:rFonts w:ascii="Calibri" w:hAnsi="Calibri"/>
                <w:spacing w:val="-11"/>
                <w:sz w:val="22"/>
              </w:rPr>
              <w:t> </w:t>
            </w:r>
            <w:r>
              <w:rPr>
                <w:rFonts w:ascii="Calibri" w:hAnsi="Calibri"/>
                <w:sz w:val="22"/>
              </w:rPr>
              <w:t>patterns) that specify variables to construct an explanation of a phenomenon.</w:t>
            </w:r>
          </w:p>
        </w:tc>
        <w:tc>
          <w:tcPr>
            <w:tcW w:w="5580" w:type="dxa"/>
            <w:shd w:val="clear" w:color="auto" w:fill="D5E2BB"/>
          </w:tcPr>
          <w:p>
            <w:pPr>
              <w:pStyle w:val="TableParagraph"/>
              <w:spacing w:before="11"/>
              <w:rPr>
                <w:sz w:val="20"/>
              </w:rPr>
            </w:pPr>
          </w:p>
          <w:p>
            <w:pPr>
              <w:pStyle w:val="TableParagraph"/>
              <w:spacing w:line="239" w:lineRule="exact"/>
              <w:ind w:left="111"/>
              <w:rPr>
                <w:rFonts w:ascii="Book Antiqua"/>
                <w:b/>
                <w:sz w:val="20"/>
              </w:rPr>
            </w:pPr>
            <w:r>
              <w:rPr>
                <w:rFonts w:ascii="Book Antiqua"/>
                <w:b/>
                <w:sz w:val="20"/>
              </w:rPr>
              <w:t>Disciplinary Core Ideas (DCI):</w:t>
            </w:r>
          </w:p>
          <w:p>
            <w:pPr>
              <w:pStyle w:val="TableParagraph"/>
              <w:spacing w:line="264" w:lineRule="exact"/>
              <w:ind w:left="111"/>
              <w:rPr>
                <w:rFonts w:ascii="Calibri"/>
                <w:i/>
                <w:sz w:val="22"/>
              </w:rPr>
            </w:pPr>
            <w:r>
              <w:rPr>
                <w:rFonts w:ascii="Calibri"/>
                <w:i/>
                <w:sz w:val="22"/>
              </w:rPr>
              <w:t>PS3.B: Conservation of Energy and Energy Transfer</w:t>
            </w:r>
          </w:p>
          <w:p>
            <w:pPr>
              <w:pStyle w:val="TableParagraph"/>
              <w:numPr>
                <w:ilvl w:val="0"/>
                <w:numId w:val="69"/>
              </w:numPr>
              <w:tabs>
                <w:tab w:pos="381" w:val="left" w:leader="none"/>
              </w:tabs>
              <w:spacing w:line="240" w:lineRule="auto" w:before="0" w:after="0"/>
              <w:ind w:left="380" w:right="374" w:hanging="180"/>
              <w:jc w:val="left"/>
              <w:rPr>
                <w:rFonts w:ascii="Calibri"/>
                <w:sz w:val="22"/>
              </w:rPr>
            </w:pPr>
            <w:r>
              <w:rPr>
                <w:rFonts w:ascii="Calibri"/>
                <w:sz w:val="22"/>
              </w:rPr>
              <w:t>Energy is present whenever there are moving</w:t>
            </w:r>
            <w:r>
              <w:rPr>
                <w:rFonts w:ascii="Calibri"/>
                <w:spacing w:val="-27"/>
                <w:sz w:val="22"/>
              </w:rPr>
              <w:t> </w:t>
            </w:r>
            <w:r>
              <w:rPr>
                <w:rFonts w:ascii="Calibri"/>
                <w:sz w:val="22"/>
              </w:rPr>
              <w:t>objects, sound, light, or heat. Light also transfers energy from place to place.</w:t>
            </w:r>
            <w:r>
              <w:rPr>
                <w:rFonts w:ascii="Calibri"/>
                <w:spacing w:val="-1"/>
                <w:sz w:val="22"/>
              </w:rPr>
              <w:t> </w:t>
            </w:r>
            <w:r>
              <w:rPr>
                <w:rFonts w:ascii="Calibri"/>
                <w:sz w:val="22"/>
              </w:rPr>
              <w:t>(4-PS3-2)</w:t>
            </w:r>
          </w:p>
          <w:p>
            <w:pPr>
              <w:pStyle w:val="TableParagraph"/>
              <w:numPr>
                <w:ilvl w:val="0"/>
                <w:numId w:val="69"/>
              </w:numPr>
              <w:tabs>
                <w:tab w:pos="381" w:val="left" w:leader="none"/>
              </w:tabs>
              <w:spacing w:line="240" w:lineRule="auto" w:before="0" w:after="0"/>
              <w:ind w:left="380" w:right="110" w:hanging="180"/>
              <w:jc w:val="left"/>
              <w:rPr>
                <w:rFonts w:ascii="Calibri"/>
                <w:sz w:val="22"/>
              </w:rPr>
            </w:pPr>
            <w:r>
              <w:rPr>
                <w:rFonts w:ascii="Calibri"/>
                <w:sz w:val="22"/>
              </w:rPr>
              <w:t>Energy can be transferred from place to place by electric currents, which can then be used locally to produce motion, sound, heat, or light. The currents may have been produced to begin with by transforming the energy of motion into electrical energy. (4-PS3-2),(4-</w:t>
            </w:r>
            <w:r>
              <w:rPr>
                <w:rFonts w:ascii="Calibri"/>
                <w:spacing w:val="-25"/>
                <w:sz w:val="22"/>
              </w:rPr>
              <w:t> </w:t>
            </w:r>
            <w:r>
              <w:rPr>
                <w:rFonts w:ascii="Calibri"/>
                <w:sz w:val="22"/>
              </w:rPr>
              <w:t>PS3-4)</w:t>
            </w:r>
          </w:p>
          <w:p>
            <w:pPr>
              <w:pStyle w:val="TableParagraph"/>
              <w:spacing w:line="240" w:lineRule="exact"/>
              <w:ind w:left="111" w:right="355"/>
              <w:jc w:val="both"/>
              <w:rPr>
                <w:sz w:val="20"/>
              </w:rPr>
            </w:pPr>
            <w:r>
              <w:rPr>
                <w:rFonts w:ascii="Calibri" w:hAnsi="Calibri"/>
                <w:i/>
                <w:sz w:val="21"/>
              </w:rPr>
              <w:t>PS3.D: Energy in Chemical Processes and Everyday Life </w:t>
            </w:r>
            <w:r>
              <w:rPr>
                <w:sz w:val="20"/>
              </w:rPr>
              <w:t>- The </w:t>
            </w:r>
            <w:r>
              <w:rPr>
                <w:rFonts w:ascii="Calibri" w:hAnsi="Calibri"/>
                <w:sz w:val="20"/>
              </w:rPr>
              <w:t>expression “produce energy” typically refers to the conversion </w:t>
            </w:r>
            <w:r>
              <w:rPr>
                <w:sz w:val="20"/>
              </w:rPr>
              <w:t>of stored energy into a desired form for practical use</w:t>
            </w:r>
          </w:p>
        </w:tc>
        <w:tc>
          <w:tcPr>
            <w:tcW w:w="2128" w:type="dxa"/>
            <w:shd w:val="clear" w:color="auto" w:fill="FAD3B4"/>
          </w:tcPr>
          <w:p>
            <w:pPr>
              <w:pStyle w:val="TableParagraph"/>
              <w:spacing w:before="9"/>
              <w:rPr>
                <w:sz w:val="20"/>
              </w:rPr>
            </w:pPr>
          </w:p>
          <w:p>
            <w:pPr>
              <w:pStyle w:val="TableParagraph"/>
              <w:ind w:left="112" w:right="207"/>
              <w:rPr>
                <w:sz w:val="20"/>
              </w:rPr>
            </w:pPr>
            <w:r>
              <w:rPr>
                <w:rFonts w:ascii="Book Antiqua"/>
                <w:b/>
                <w:sz w:val="20"/>
              </w:rPr>
              <w:t>Cross-Cutting Concepts (CCC): </w:t>
            </w:r>
            <w:r>
              <w:rPr>
                <w:rFonts w:ascii="Calibri"/>
                <w:i/>
                <w:sz w:val="21"/>
              </w:rPr>
              <w:t>Energy and Matter </w:t>
            </w:r>
            <w:r>
              <w:rPr>
                <w:sz w:val="20"/>
              </w:rPr>
              <w:t>- Energy can be </w:t>
            </w:r>
            <w:r>
              <w:rPr>
                <w:w w:val="95"/>
                <w:sz w:val="20"/>
              </w:rPr>
              <w:t>transferred in various </w:t>
            </w:r>
            <w:r>
              <w:rPr>
                <w:sz w:val="20"/>
              </w:rPr>
              <w:t>ways and between objects</w:t>
            </w:r>
          </w:p>
        </w:tc>
      </w:tr>
      <w:tr>
        <w:trPr>
          <w:trHeight w:val="526" w:hRule="atLeast"/>
        </w:trPr>
        <w:tc>
          <w:tcPr>
            <w:tcW w:w="10049" w:type="dxa"/>
            <w:gridSpan w:val="3"/>
            <w:tcBorders>
              <w:left w:val="nil"/>
              <w:bottom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MATERIALS</w:t>
            </w:r>
          </w:p>
        </w:tc>
      </w:tr>
    </w:tbl>
    <w:p>
      <w:pPr>
        <w:pStyle w:val="BodyText"/>
        <w:spacing w:before="11"/>
        <w:rPr>
          <w:sz w:val="11"/>
        </w:rPr>
      </w:pPr>
    </w:p>
    <w:p>
      <w:pPr>
        <w:spacing w:after="0"/>
        <w:rPr>
          <w:sz w:val="11"/>
        </w:rPr>
        <w:sectPr>
          <w:footerReference w:type="default" r:id="rId95"/>
          <w:pgSz w:w="12240" w:h="15840"/>
          <w:pgMar w:footer="961" w:header="0" w:top="1280" w:bottom="1160" w:left="340" w:right="380"/>
          <w:pgNumType w:start="67"/>
        </w:sectPr>
      </w:pPr>
    </w:p>
    <w:p>
      <w:pPr>
        <w:pStyle w:val="BodyText"/>
        <w:spacing w:before="99"/>
        <w:ind w:left="1028"/>
      </w:pPr>
      <w:r>
        <w:rPr/>
        <w:t>Per student (or pair of students):</w:t>
      </w:r>
    </w:p>
    <w:p>
      <w:pPr>
        <w:pStyle w:val="ListParagraph"/>
        <w:numPr>
          <w:ilvl w:val="0"/>
          <w:numId w:val="70"/>
        </w:numPr>
        <w:tabs>
          <w:tab w:pos="1747" w:val="left" w:leader="none"/>
          <w:tab w:pos="1748" w:val="left" w:leader="none"/>
        </w:tabs>
        <w:spacing w:line="266" w:lineRule="exact" w:before="12" w:after="0"/>
        <w:ind w:left="1747" w:right="0" w:hanging="360"/>
        <w:jc w:val="left"/>
        <w:rPr>
          <w:sz w:val="22"/>
        </w:rPr>
      </w:pPr>
      <w:r>
        <w:rPr>
          <w:sz w:val="22"/>
        </w:rPr>
        <w:t>Pencils (colors</w:t>
      </w:r>
      <w:r>
        <w:rPr>
          <w:spacing w:val="12"/>
          <w:sz w:val="22"/>
        </w:rPr>
        <w:t> </w:t>
      </w:r>
      <w:r>
        <w:rPr>
          <w:sz w:val="22"/>
        </w:rPr>
        <w:t>available)</w:t>
      </w:r>
    </w:p>
    <w:p>
      <w:pPr>
        <w:pStyle w:val="ListParagraph"/>
        <w:numPr>
          <w:ilvl w:val="0"/>
          <w:numId w:val="70"/>
        </w:numPr>
        <w:tabs>
          <w:tab w:pos="1747" w:val="left" w:leader="none"/>
          <w:tab w:pos="1748" w:val="left" w:leader="none"/>
        </w:tabs>
        <w:spacing w:line="265" w:lineRule="exact" w:before="0" w:after="0"/>
        <w:ind w:left="1747" w:right="0" w:hanging="360"/>
        <w:jc w:val="left"/>
        <w:rPr>
          <w:sz w:val="22"/>
        </w:rPr>
      </w:pPr>
      <w:r>
        <w:rPr>
          <w:sz w:val="22"/>
        </w:rPr>
        <w:t>Summary</w:t>
      </w:r>
      <w:r>
        <w:rPr>
          <w:spacing w:val="8"/>
          <w:sz w:val="22"/>
        </w:rPr>
        <w:t> </w:t>
      </w:r>
      <w:r>
        <w:rPr>
          <w:sz w:val="22"/>
        </w:rPr>
        <w:t>table</w:t>
      </w:r>
    </w:p>
    <w:p>
      <w:pPr>
        <w:pStyle w:val="ListParagraph"/>
        <w:numPr>
          <w:ilvl w:val="0"/>
          <w:numId w:val="70"/>
        </w:numPr>
        <w:tabs>
          <w:tab w:pos="1747" w:val="left" w:leader="none"/>
          <w:tab w:pos="1748" w:val="left" w:leader="none"/>
        </w:tabs>
        <w:spacing w:line="266" w:lineRule="exact" w:before="0" w:after="0"/>
        <w:ind w:left="1747" w:right="0" w:hanging="360"/>
        <w:jc w:val="left"/>
        <w:rPr>
          <w:sz w:val="22"/>
        </w:rPr>
      </w:pPr>
      <w:r>
        <w:rPr>
          <w:sz w:val="22"/>
        </w:rPr>
        <w:t>Blank</w:t>
      </w:r>
      <w:r>
        <w:rPr>
          <w:spacing w:val="-18"/>
          <w:sz w:val="22"/>
        </w:rPr>
        <w:t> </w:t>
      </w:r>
      <w:r>
        <w:rPr>
          <w:sz w:val="22"/>
        </w:rPr>
        <w:t>and/or</w:t>
      </w:r>
      <w:r>
        <w:rPr>
          <w:spacing w:val="-19"/>
          <w:sz w:val="22"/>
        </w:rPr>
        <w:t> </w:t>
      </w:r>
      <w:r>
        <w:rPr>
          <w:sz w:val="22"/>
        </w:rPr>
        <w:t>original</w:t>
      </w:r>
      <w:r>
        <w:rPr>
          <w:spacing w:val="-19"/>
          <w:sz w:val="22"/>
        </w:rPr>
        <w:t> </w:t>
      </w:r>
      <w:r>
        <w:rPr>
          <w:sz w:val="22"/>
        </w:rPr>
        <w:t>model</w:t>
      </w:r>
      <w:r>
        <w:rPr>
          <w:spacing w:val="-19"/>
          <w:sz w:val="22"/>
        </w:rPr>
        <w:t> </w:t>
      </w:r>
      <w:r>
        <w:rPr>
          <w:sz w:val="22"/>
        </w:rPr>
        <w:t>sheet</w:t>
      </w:r>
    </w:p>
    <w:p>
      <w:pPr>
        <w:pStyle w:val="ListParagraph"/>
        <w:numPr>
          <w:ilvl w:val="0"/>
          <w:numId w:val="70"/>
        </w:numPr>
        <w:tabs>
          <w:tab w:pos="1747" w:val="left" w:leader="none"/>
          <w:tab w:pos="1748" w:val="left" w:leader="none"/>
        </w:tabs>
        <w:spacing w:line="267" w:lineRule="exact" w:before="0" w:after="0"/>
        <w:ind w:left="1747" w:right="0" w:hanging="360"/>
        <w:jc w:val="left"/>
        <w:rPr>
          <w:sz w:val="22"/>
        </w:rPr>
      </w:pPr>
      <w:r>
        <w:rPr>
          <w:sz w:val="22"/>
        </w:rPr>
        <w:t>Sticky</w:t>
      </w:r>
      <w:r>
        <w:rPr>
          <w:spacing w:val="5"/>
          <w:sz w:val="22"/>
        </w:rPr>
        <w:t> </w:t>
      </w:r>
      <w:r>
        <w:rPr>
          <w:sz w:val="22"/>
        </w:rPr>
        <w:t>notes</w:t>
      </w:r>
    </w:p>
    <w:p>
      <w:pPr>
        <w:pStyle w:val="BodyText"/>
        <w:spacing w:before="99"/>
        <w:ind w:left="937"/>
      </w:pPr>
      <w:r>
        <w:rPr/>
        <w:br w:type="column"/>
      </w:r>
      <w:r>
        <w:rPr>
          <w:w w:val="105"/>
        </w:rPr>
        <w:t>On wall:</w:t>
      </w:r>
    </w:p>
    <w:p>
      <w:pPr>
        <w:pStyle w:val="ListParagraph"/>
        <w:numPr>
          <w:ilvl w:val="2"/>
          <w:numId w:val="68"/>
        </w:numPr>
        <w:tabs>
          <w:tab w:pos="1656" w:val="left" w:leader="none"/>
          <w:tab w:pos="1657" w:val="left" w:leader="none"/>
        </w:tabs>
        <w:spacing w:line="267" w:lineRule="exact" w:before="12" w:after="0"/>
        <w:ind w:left="1656" w:right="0" w:hanging="359"/>
        <w:jc w:val="left"/>
        <w:rPr>
          <w:sz w:val="22"/>
        </w:rPr>
      </w:pPr>
      <w:r>
        <w:rPr>
          <w:sz w:val="22"/>
        </w:rPr>
        <w:t>Summary</w:t>
      </w:r>
      <w:r>
        <w:rPr>
          <w:spacing w:val="8"/>
          <w:sz w:val="22"/>
        </w:rPr>
        <w:t> </w:t>
      </w:r>
      <w:r>
        <w:rPr>
          <w:sz w:val="22"/>
        </w:rPr>
        <w:t>table</w:t>
      </w:r>
    </w:p>
    <w:p>
      <w:pPr>
        <w:pStyle w:val="ListParagraph"/>
        <w:numPr>
          <w:ilvl w:val="2"/>
          <w:numId w:val="68"/>
        </w:numPr>
        <w:tabs>
          <w:tab w:pos="1656" w:val="left" w:leader="none"/>
          <w:tab w:pos="1657" w:val="left" w:leader="none"/>
        </w:tabs>
        <w:spacing w:line="267" w:lineRule="exact" w:before="0" w:after="0"/>
        <w:ind w:left="1656" w:right="0" w:hanging="359"/>
        <w:jc w:val="left"/>
        <w:rPr>
          <w:sz w:val="22"/>
        </w:rPr>
      </w:pPr>
      <w:r>
        <w:rPr>
          <w:sz w:val="22"/>
        </w:rPr>
        <w:t>any charts from</w:t>
      </w:r>
      <w:r>
        <w:rPr>
          <w:spacing w:val="25"/>
          <w:sz w:val="22"/>
        </w:rPr>
        <w:t> </w:t>
      </w:r>
      <w:r>
        <w:rPr>
          <w:sz w:val="22"/>
        </w:rPr>
        <w:t>lessons</w:t>
      </w:r>
    </w:p>
    <w:p>
      <w:pPr>
        <w:spacing w:after="0" w:line="267" w:lineRule="exact"/>
        <w:jc w:val="left"/>
        <w:rPr>
          <w:sz w:val="22"/>
        </w:rPr>
        <w:sectPr>
          <w:type w:val="continuous"/>
          <w:pgSz w:w="12240" w:h="15840"/>
          <w:pgMar w:top="1500" w:bottom="280" w:left="340" w:right="380"/>
          <w:cols w:num="2" w:equalWidth="0">
            <w:col w:w="4913" w:space="40"/>
            <w:col w:w="6567"/>
          </w:cols>
        </w:sectPr>
      </w:pPr>
    </w:p>
    <w:p>
      <w:pPr>
        <w:pStyle w:val="BodyText"/>
        <w:rPr>
          <w:sz w:val="20"/>
        </w:rPr>
      </w:pPr>
    </w:p>
    <w:p>
      <w:pPr>
        <w:pStyle w:val="BodyText"/>
        <w:spacing w:before="2"/>
        <w:rPr>
          <w:sz w:val="16"/>
        </w:rPr>
      </w:pPr>
    </w:p>
    <w:p>
      <w:pPr>
        <w:spacing w:after="0"/>
        <w:rPr>
          <w:sz w:val="16"/>
        </w:rPr>
        <w:sectPr>
          <w:type w:val="continuous"/>
          <w:pgSz w:w="12240" w:h="15840"/>
          <w:pgMar w:top="1500" w:bottom="280" w:left="340" w:right="380"/>
        </w:sectPr>
      </w:pPr>
    </w:p>
    <w:p>
      <w:pPr>
        <w:pStyle w:val="Heading9"/>
        <w:spacing w:before="96"/>
        <w:ind w:left="1028"/>
      </w:pPr>
      <w:r>
        <w:rPr/>
        <w:pict>
          <v:rect style="position:absolute;margin-left:63pt;margin-top:-8.597275pt;width:502.45pt;height:26.4pt;mso-position-horizontal-relative:page;mso-position-vertical-relative:paragraph;z-index:-191704" filled="true" fillcolor="#dadada" stroked="false">
            <v:fill type="solid"/>
            <w10:wrap type="none"/>
          </v:rect>
        </w:pict>
      </w:r>
      <w:bookmarkStart w:name="Prior to the lesson:" w:id="75"/>
      <w:bookmarkEnd w:id="75"/>
      <w:r>
        <w:rPr>
          <w:b w:val="0"/>
        </w:rPr>
      </w:r>
      <w:r>
        <w:rPr/>
        <w:t>PROCEDURE</w:t>
      </w:r>
    </w:p>
    <w:p>
      <w:pPr>
        <w:spacing w:line="261" w:lineRule="exact" w:before="90"/>
        <w:ind w:left="1028" w:right="0" w:firstLine="0"/>
        <w:jc w:val="left"/>
        <w:rPr>
          <w:rFonts w:ascii="Book Antiqua"/>
          <w:b/>
          <w:sz w:val="22"/>
        </w:rPr>
      </w:pPr>
      <w:r>
        <w:rPr>
          <w:rFonts w:ascii="Book Antiqua"/>
          <w:b/>
          <w:sz w:val="22"/>
        </w:rPr>
        <w:t>Prior to the lesson:</w:t>
      </w:r>
    </w:p>
    <w:p>
      <w:pPr>
        <w:pStyle w:val="BodyText"/>
        <w:spacing w:line="253" w:lineRule="exact"/>
        <w:ind w:left="1028"/>
      </w:pPr>
      <w:r>
        <w:rPr/>
        <w:t>Make decisions about the two decision points explained here.</w:t>
      </w:r>
    </w:p>
    <w:p>
      <w:pPr>
        <w:pStyle w:val="ListParagraph"/>
        <w:numPr>
          <w:ilvl w:val="0"/>
          <w:numId w:val="71"/>
        </w:numPr>
        <w:tabs>
          <w:tab w:pos="1748" w:val="left" w:leader="none"/>
        </w:tabs>
        <w:spacing w:line="244" w:lineRule="auto" w:before="7" w:after="0"/>
        <w:ind w:left="1748" w:right="70" w:hanging="360"/>
        <w:jc w:val="left"/>
        <w:rPr>
          <w:sz w:val="22"/>
        </w:rPr>
      </w:pPr>
      <w:r>
        <w:rPr>
          <w:sz w:val="22"/>
        </w:rPr>
        <w:t>Should students complete models today as individuals, in pairs, or in small</w:t>
      </w:r>
      <w:r>
        <w:rPr>
          <w:spacing w:val="26"/>
          <w:sz w:val="22"/>
        </w:rPr>
        <w:t> </w:t>
      </w:r>
      <w:r>
        <w:rPr>
          <w:sz w:val="22"/>
        </w:rPr>
        <w:t>groups?</w:t>
      </w:r>
    </w:p>
    <w:p>
      <w:pPr>
        <w:pStyle w:val="ListParagraph"/>
        <w:numPr>
          <w:ilvl w:val="1"/>
          <w:numId w:val="71"/>
        </w:numPr>
        <w:tabs>
          <w:tab w:pos="2468" w:val="left" w:leader="none"/>
        </w:tabs>
        <w:spacing w:line="240" w:lineRule="auto" w:before="2" w:after="0"/>
        <w:ind w:left="2468" w:right="74" w:hanging="360"/>
        <w:jc w:val="both"/>
        <w:rPr>
          <w:sz w:val="20"/>
        </w:rPr>
      </w:pPr>
      <w:r>
        <w:rPr>
          <w:sz w:val="20"/>
        </w:rPr>
        <w:t>If</w:t>
      </w:r>
      <w:r>
        <w:rPr>
          <w:spacing w:val="-4"/>
          <w:sz w:val="20"/>
        </w:rPr>
        <w:t> </w:t>
      </w:r>
      <w:r>
        <w:rPr>
          <w:sz w:val="20"/>
        </w:rPr>
        <w:t>done</w:t>
      </w:r>
      <w:r>
        <w:rPr>
          <w:spacing w:val="-5"/>
          <w:sz w:val="20"/>
        </w:rPr>
        <w:t> </w:t>
      </w:r>
      <w:r>
        <w:rPr>
          <w:sz w:val="20"/>
        </w:rPr>
        <w:t>in</w:t>
      </w:r>
      <w:r>
        <w:rPr>
          <w:spacing w:val="-5"/>
          <w:sz w:val="20"/>
        </w:rPr>
        <w:t> </w:t>
      </w:r>
      <w:r>
        <w:rPr>
          <w:sz w:val="20"/>
        </w:rPr>
        <w:t>pairs,</w:t>
      </w:r>
      <w:r>
        <w:rPr>
          <w:spacing w:val="-5"/>
          <w:sz w:val="20"/>
        </w:rPr>
        <w:t> </w:t>
      </w:r>
      <w:r>
        <w:rPr>
          <w:sz w:val="20"/>
        </w:rPr>
        <w:t>students</w:t>
      </w:r>
      <w:r>
        <w:rPr>
          <w:spacing w:val="-5"/>
          <w:sz w:val="20"/>
        </w:rPr>
        <w:t> </w:t>
      </w:r>
      <w:r>
        <w:rPr>
          <w:sz w:val="20"/>
        </w:rPr>
        <w:t>have</w:t>
      </w:r>
      <w:r>
        <w:rPr>
          <w:spacing w:val="-5"/>
          <w:sz w:val="20"/>
        </w:rPr>
        <w:t> </w:t>
      </w:r>
      <w:r>
        <w:rPr>
          <w:sz w:val="20"/>
        </w:rPr>
        <w:t>to</w:t>
      </w:r>
      <w:r>
        <w:rPr>
          <w:spacing w:val="-4"/>
          <w:sz w:val="20"/>
        </w:rPr>
        <w:t> </w:t>
      </w:r>
      <w:r>
        <w:rPr>
          <w:sz w:val="20"/>
        </w:rPr>
        <w:t>talk</w:t>
      </w:r>
      <w:r>
        <w:rPr>
          <w:spacing w:val="-4"/>
          <w:sz w:val="20"/>
        </w:rPr>
        <w:t> </w:t>
      </w:r>
      <w:r>
        <w:rPr>
          <w:sz w:val="20"/>
        </w:rPr>
        <w:t>about</w:t>
      </w:r>
      <w:r>
        <w:rPr>
          <w:spacing w:val="-4"/>
          <w:sz w:val="20"/>
        </w:rPr>
        <w:t> </w:t>
      </w:r>
      <w:r>
        <w:rPr>
          <w:sz w:val="20"/>
        </w:rPr>
        <w:t>their</w:t>
      </w:r>
      <w:r>
        <w:rPr>
          <w:spacing w:val="-4"/>
          <w:sz w:val="20"/>
        </w:rPr>
        <w:t> </w:t>
      </w:r>
      <w:r>
        <w:rPr>
          <w:sz w:val="20"/>
        </w:rPr>
        <w:t>ideas</w:t>
      </w:r>
      <w:r>
        <w:rPr>
          <w:spacing w:val="-5"/>
          <w:sz w:val="20"/>
        </w:rPr>
        <w:t> </w:t>
      </w:r>
      <w:r>
        <w:rPr>
          <w:sz w:val="20"/>
        </w:rPr>
        <w:t>before drawing or writing them. But it </w:t>
      </w:r>
      <w:r>
        <w:rPr>
          <w:rFonts w:ascii="Calibri" w:hAnsi="Calibri"/>
          <w:sz w:val="20"/>
        </w:rPr>
        <w:t>doesn’t create an </w:t>
      </w:r>
      <w:r>
        <w:rPr>
          <w:sz w:val="20"/>
        </w:rPr>
        <w:t>assessment artifact for individual</w:t>
      </w:r>
      <w:r>
        <w:rPr>
          <w:spacing w:val="20"/>
          <w:sz w:val="20"/>
        </w:rPr>
        <w:t> </w:t>
      </w:r>
      <w:r>
        <w:rPr>
          <w:sz w:val="20"/>
        </w:rPr>
        <w:t>understanding.</w:t>
      </w:r>
    </w:p>
    <w:p>
      <w:pPr>
        <w:pStyle w:val="ListParagraph"/>
        <w:numPr>
          <w:ilvl w:val="1"/>
          <w:numId w:val="71"/>
        </w:numPr>
        <w:tabs>
          <w:tab w:pos="2468" w:val="left" w:leader="none"/>
        </w:tabs>
        <w:spacing w:line="244" w:lineRule="auto" w:before="7" w:after="0"/>
        <w:ind w:left="2468" w:right="38" w:hanging="360"/>
        <w:jc w:val="left"/>
        <w:rPr>
          <w:sz w:val="20"/>
        </w:rPr>
      </w:pPr>
      <w:r>
        <w:rPr>
          <w:sz w:val="20"/>
        </w:rPr>
        <w:t>Individual revisions allows the teacher to compare the original</w:t>
      </w:r>
      <w:r>
        <w:rPr>
          <w:spacing w:val="-8"/>
          <w:sz w:val="20"/>
        </w:rPr>
        <w:t> </w:t>
      </w:r>
      <w:r>
        <w:rPr>
          <w:sz w:val="20"/>
        </w:rPr>
        <w:t>individual</w:t>
      </w:r>
      <w:r>
        <w:rPr>
          <w:spacing w:val="-11"/>
          <w:sz w:val="20"/>
        </w:rPr>
        <w:t> </w:t>
      </w:r>
      <w:r>
        <w:rPr>
          <w:sz w:val="20"/>
        </w:rPr>
        <w:t>model</w:t>
      </w:r>
      <w:r>
        <w:rPr>
          <w:spacing w:val="-9"/>
          <w:sz w:val="20"/>
        </w:rPr>
        <w:t> </w:t>
      </w:r>
      <w:r>
        <w:rPr>
          <w:sz w:val="20"/>
        </w:rPr>
        <w:t>and</w:t>
      </w:r>
      <w:r>
        <w:rPr>
          <w:spacing w:val="-9"/>
          <w:sz w:val="20"/>
        </w:rPr>
        <w:t> </w:t>
      </w:r>
      <w:r>
        <w:rPr>
          <w:sz w:val="20"/>
        </w:rPr>
        <w:t>see</w:t>
      </w:r>
      <w:r>
        <w:rPr>
          <w:spacing w:val="-10"/>
          <w:sz w:val="20"/>
        </w:rPr>
        <w:t> </w:t>
      </w:r>
      <w:r>
        <w:rPr>
          <w:sz w:val="20"/>
        </w:rPr>
        <w:t>individual</w:t>
      </w:r>
      <w:r>
        <w:rPr>
          <w:spacing w:val="-7"/>
          <w:sz w:val="20"/>
        </w:rPr>
        <w:t> </w:t>
      </w:r>
      <w:r>
        <w:rPr>
          <w:sz w:val="20"/>
        </w:rPr>
        <w:t>student</w:t>
      </w:r>
      <w:r>
        <w:rPr>
          <w:spacing w:val="-8"/>
          <w:sz w:val="20"/>
        </w:rPr>
        <w:t> </w:t>
      </w:r>
      <w:r>
        <w:rPr>
          <w:sz w:val="20"/>
        </w:rPr>
        <w:t>progress, which has benefits for grading and assessment, but</w:t>
      </w:r>
      <w:r>
        <w:rPr>
          <w:spacing w:val="-12"/>
          <w:sz w:val="20"/>
        </w:rPr>
        <w:t> </w:t>
      </w:r>
      <w:r>
        <w:rPr>
          <w:sz w:val="20"/>
        </w:rPr>
        <w:t>this</w:t>
      </w:r>
    </w:p>
    <w:p>
      <w:pPr>
        <w:pStyle w:val="BodyText"/>
        <w:spacing w:before="5"/>
        <w:rPr>
          <w:sz w:val="30"/>
        </w:rPr>
      </w:pPr>
      <w:r>
        <w:rPr/>
        <w:br w:type="column"/>
      </w:r>
      <w:r>
        <w:rPr>
          <w:sz w:val="30"/>
        </w:rPr>
      </w:r>
    </w:p>
    <w:p>
      <w:pPr>
        <w:spacing w:line="244" w:lineRule="auto" w:before="0"/>
        <w:ind w:left="1027" w:right="90" w:firstLine="0"/>
        <w:jc w:val="left"/>
        <w:rPr>
          <w:sz w:val="20"/>
        </w:rPr>
      </w:pPr>
      <w:r>
        <w:rPr>
          <w:sz w:val="20"/>
        </w:rPr>
        <w:t>typically results in less student talk.</w:t>
      </w:r>
    </w:p>
    <w:p>
      <w:pPr>
        <w:spacing w:after="0" w:line="244" w:lineRule="auto"/>
        <w:jc w:val="left"/>
        <w:rPr>
          <w:sz w:val="20"/>
        </w:rPr>
        <w:sectPr>
          <w:type w:val="continuous"/>
          <w:pgSz w:w="12240" w:h="15840"/>
          <w:pgMar w:top="1500" w:bottom="280" w:left="340" w:right="380"/>
          <w:cols w:num="2" w:equalWidth="0">
            <w:col w:w="7751" w:space="1468"/>
            <w:col w:w="2301"/>
          </w:cols>
        </w:sectPr>
      </w:pPr>
    </w:p>
    <w:p>
      <w:pPr>
        <w:pStyle w:val="Heading9"/>
        <w:spacing w:before="80"/>
        <w:ind w:left="237"/>
      </w:pPr>
      <w:bookmarkStart w:name="TEACHER DECISION POINT" w:id="76"/>
      <w:bookmarkEnd w:id="76"/>
      <w:r>
        <w:rPr>
          <w:b w:val="0"/>
        </w:rPr>
      </w:r>
      <w:r>
        <w:rPr/>
        <w:t>TEACHER DECISION POINT</w:t>
      </w:r>
    </w:p>
    <w:p>
      <w:pPr>
        <w:pStyle w:val="BodyText"/>
        <w:ind w:left="1107"/>
        <w:rPr>
          <w:rFonts w:ascii="Book Antiqua"/>
          <w:sz w:val="20"/>
        </w:rPr>
      </w:pPr>
      <w:r>
        <w:rPr>
          <w:rFonts w:ascii="Book Antiqua"/>
          <w:sz w:val="20"/>
        </w:rPr>
        <w:drawing>
          <wp:inline distT="0" distB="0" distL="0" distR="0">
            <wp:extent cx="624600" cy="624458"/>
            <wp:effectExtent l="0" t="0" r="0" b="0"/>
            <wp:docPr id="75" name="image45.png" descr=""/>
            <wp:cNvGraphicFramePr>
              <a:graphicFrameLocks noChangeAspect="1"/>
            </wp:cNvGraphicFramePr>
            <a:graphic>
              <a:graphicData uri="http://schemas.openxmlformats.org/drawingml/2006/picture">
                <pic:pic>
                  <pic:nvPicPr>
                    <pic:cNvPr id="76" name="image45.png"/>
                    <pic:cNvPicPr/>
                  </pic:nvPicPr>
                  <pic:blipFill>
                    <a:blip r:embed="rId66" cstate="print"/>
                    <a:stretch>
                      <a:fillRect/>
                    </a:stretch>
                  </pic:blipFill>
                  <pic:spPr>
                    <a:xfrm>
                      <a:off x="0" y="0"/>
                      <a:ext cx="624600" cy="624458"/>
                    </a:xfrm>
                    <a:prstGeom prst="rect">
                      <a:avLst/>
                    </a:prstGeom>
                  </pic:spPr>
                </pic:pic>
              </a:graphicData>
            </a:graphic>
          </wp:inline>
        </w:drawing>
      </w:r>
      <w:r>
        <w:rPr>
          <w:rFonts w:ascii="Book Antiqua"/>
          <w:sz w:val="20"/>
        </w:rPr>
      </w:r>
    </w:p>
    <w:p>
      <w:pPr>
        <w:pStyle w:val="ListParagraph"/>
        <w:numPr>
          <w:ilvl w:val="0"/>
          <w:numId w:val="72"/>
        </w:numPr>
        <w:tabs>
          <w:tab w:pos="524" w:val="left" w:leader="none"/>
        </w:tabs>
        <w:spacing w:line="240" w:lineRule="auto" w:before="0" w:after="0"/>
        <w:ind w:left="524" w:right="0" w:hanging="272"/>
        <w:jc w:val="left"/>
        <w:rPr>
          <w:sz w:val="20"/>
        </w:rPr>
      </w:pPr>
      <w:r>
        <w:rPr>
          <w:sz w:val="20"/>
        </w:rPr>
        <w:t>Modelling: individual, in pairs, or</w:t>
      </w:r>
      <w:r>
        <w:rPr>
          <w:spacing w:val="7"/>
          <w:sz w:val="20"/>
        </w:rPr>
        <w:t> </w:t>
      </w:r>
      <w:r>
        <w:rPr>
          <w:sz w:val="20"/>
        </w:rPr>
        <w:t>groups?</w:t>
      </w:r>
    </w:p>
    <w:p>
      <w:pPr>
        <w:pStyle w:val="ListParagraph"/>
        <w:numPr>
          <w:ilvl w:val="0"/>
          <w:numId w:val="72"/>
        </w:numPr>
        <w:tabs>
          <w:tab w:pos="524" w:val="left" w:leader="none"/>
        </w:tabs>
        <w:spacing w:line="240" w:lineRule="auto" w:before="7" w:after="0"/>
        <w:ind w:left="524" w:right="0" w:hanging="272"/>
        <w:jc w:val="left"/>
        <w:rPr>
          <w:sz w:val="20"/>
        </w:rPr>
      </w:pPr>
      <w:r>
        <w:rPr>
          <w:sz w:val="20"/>
        </w:rPr>
        <w:t>Model</w:t>
      </w:r>
      <w:r>
        <w:rPr>
          <w:spacing w:val="-3"/>
          <w:sz w:val="20"/>
        </w:rPr>
        <w:t> </w:t>
      </w:r>
      <w:r>
        <w:rPr>
          <w:sz w:val="20"/>
        </w:rPr>
        <w:t>template:</w:t>
      </w:r>
      <w:r>
        <w:rPr>
          <w:spacing w:val="-1"/>
          <w:sz w:val="20"/>
        </w:rPr>
        <w:t> </w:t>
      </w:r>
      <w:r>
        <w:rPr>
          <w:sz w:val="20"/>
        </w:rPr>
        <w:t>blank</w:t>
      </w:r>
      <w:r>
        <w:rPr>
          <w:spacing w:val="-2"/>
          <w:sz w:val="20"/>
        </w:rPr>
        <w:t> </w:t>
      </w:r>
      <w:r>
        <w:rPr>
          <w:sz w:val="20"/>
        </w:rPr>
        <w:t>one</w:t>
      </w:r>
      <w:r>
        <w:rPr>
          <w:spacing w:val="-3"/>
          <w:sz w:val="20"/>
        </w:rPr>
        <w:t> </w:t>
      </w:r>
      <w:r>
        <w:rPr>
          <w:sz w:val="20"/>
        </w:rPr>
        <w:t>or</w:t>
      </w:r>
      <w:r>
        <w:rPr>
          <w:spacing w:val="-14"/>
          <w:sz w:val="20"/>
        </w:rPr>
        <w:t> </w:t>
      </w:r>
      <w:r>
        <w:rPr>
          <w:sz w:val="20"/>
        </w:rPr>
        <w:t>revise</w:t>
      </w:r>
      <w:r>
        <w:rPr>
          <w:spacing w:val="-16"/>
          <w:sz w:val="20"/>
        </w:rPr>
        <w:t> </w:t>
      </w:r>
      <w:r>
        <w:rPr>
          <w:sz w:val="20"/>
        </w:rPr>
        <w:t>on</w:t>
      </w:r>
      <w:r>
        <w:rPr>
          <w:spacing w:val="-16"/>
          <w:sz w:val="20"/>
        </w:rPr>
        <w:t> </w:t>
      </w:r>
      <w:r>
        <w:rPr>
          <w:sz w:val="20"/>
        </w:rPr>
        <w:t>their</w:t>
      </w:r>
      <w:r>
        <w:rPr>
          <w:spacing w:val="-14"/>
          <w:sz w:val="20"/>
        </w:rPr>
        <w:t> </w:t>
      </w:r>
      <w:r>
        <w:rPr>
          <w:sz w:val="20"/>
        </w:rPr>
        <w:t>originals?</w:t>
      </w:r>
    </w:p>
    <w:p>
      <w:pPr>
        <w:spacing w:after="0" w:line="240" w:lineRule="auto"/>
        <w:jc w:val="left"/>
        <w:rPr>
          <w:sz w:val="20"/>
        </w:rPr>
        <w:sectPr>
          <w:pgSz w:w="12240" w:h="15840"/>
          <w:pgMar w:header="0" w:footer="961" w:top="1420" w:bottom="1160" w:left="340" w:right="380"/>
        </w:sectPr>
      </w:pPr>
    </w:p>
    <w:p>
      <w:pPr>
        <w:pStyle w:val="ListParagraph"/>
        <w:numPr>
          <w:ilvl w:val="0"/>
          <w:numId w:val="71"/>
        </w:numPr>
        <w:tabs>
          <w:tab w:pos="1748" w:val="left" w:leader="none"/>
        </w:tabs>
        <w:spacing w:line="247" w:lineRule="auto" w:before="71" w:after="0"/>
        <w:ind w:left="1748" w:right="1223" w:hanging="360"/>
        <w:jc w:val="left"/>
        <w:rPr>
          <w:sz w:val="22"/>
        </w:rPr>
      </w:pPr>
      <w:r>
        <w:rPr>
          <w:sz w:val="22"/>
        </w:rPr>
        <w:t>Should students fill in a blank model template and then compare with the original? Or use</w:t>
      </w:r>
      <w:r>
        <w:rPr>
          <w:spacing w:val="-34"/>
          <w:sz w:val="22"/>
        </w:rPr>
        <w:t> </w:t>
      </w:r>
      <w:r>
        <w:rPr>
          <w:sz w:val="22"/>
        </w:rPr>
        <w:t>a colored</w:t>
      </w:r>
      <w:r>
        <w:rPr>
          <w:spacing w:val="-2"/>
          <w:sz w:val="22"/>
        </w:rPr>
        <w:t> </w:t>
      </w:r>
      <w:r>
        <w:rPr>
          <w:sz w:val="22"/>
        </w:rPr>
        <w:t>pen/pencil</w:t>
      </w:r>
      <w:r>
        <w:rPr>
          <w:spacing w:val="-3"/>
          <w:sz w:val="22"/>
        </w:rPr>
        <w:t> </w:t>
      </w:r>
      <w:r>
        <w:rPr>
          <w:sz w:val="22"/>
        </w:rPr>
        <w:t>and</w:t>
      </w:r>
      <w:r>
        <w:rPr>
          <w:spacing w:val="-2"/>
          <w:sz w:val="22"/>
        </w:rPr>
        <w:t> </w:t>
      </w:r>
      <w:r>
        <w:rPr>
          <w:sz w:val="22"/>
        </w:rPr>
        <w:t>draw/write</w:t>
      </w:r>
      <w:r>
        <w:rPr>
          <w:spacing w:val="-3"/>
          <w:sz w:val="22"/>
        </w:rPr>
        <w:t> </w:t>
      </w:r>
      <w:r>
        <w:rPr>
          <w:sz w:val="22"/>
        </w:rPr>
        <w:t>directly</w:t>
      </w:r>
      <w:r>
        <w:rPr>
          <w:spacing w:val="-3"/>
          <w:sz w:val="22"/>
        </w:rPr>
        <w:t> </w:t>
      </w:r>
      <w:r>
        <w:rPr>
          <w:sz w:val="22"/>
        </w:rPr>
        <w:t>on</w:t>
      </w:r>
      <w:r>
        <w:rPr>
          <w:spacing w:val="-2"/>
          <w:sz w:val="22"/>
        </w:rPr>
        <w:t> </w:t>
      </w:r>
      <w:r>
        <w:rPr>
          <w:sz w:val="22"/>
        </w:rPr>
        <w:t>the</w:t>
      </w:r>
      <w:r>
        <w:rPr>
          <w:spacing w:val="-2"/>
          <w:sz w:val="22"/>
        </w:rPr>
        <w:t> </w:t>
      </w:r>
      <w:r>
        <w:rPr>
          <w:sz w:val="22"/>
        </w:rPr>
        <w:t>original</w:t>
      </w:r>
      <w:r>
        <w:rPr>
          <w:spacing w:val="-3"/>
          <w:sz w:val="22"/>
        </w:rPr>
        <w:t> </w:t>
      </w:r>
      <w:r>
        <w:rPr>
          <w:sz w:val="22"/>
        </w:rPr>
        <w:t>model?</w:t>
      </w:r>
      <w:r>
        <w:rPr>
          <w:spacing w:val="-3"/>
          <w:sz w:val="22"/>
        </w:rPr>
        <w:t> </w:t>
      </w:r>
      <w:r>
        <w:rPr>
          <w:sz w:val="22"/>
        </w:rPr>
        <w:t>Or</w:t>
      </w:r>
      <w:r>
        <w:rPr>
          <w:spacing w:val="-3"/>
          <w:sz w:val="22"/>
        </w:rPr>
        <w:t> </w:t>
      </w:r>
      <w:r>
        <w:rPr>
          <w:sz w:val="22"/>
        </w:rPr>
        <w:t>use</w:t>
      </w:r>
      <w:r>
        <w:rPr>
          <w:spacing w:val="-3"/>
          <w:sz w:val="22"/>
        </w:rPr>
        <w:t> </w:t>
      </w:r>
      <w:r>
        <w:rPr>
          <w:sz w:val="22"/>
        </w:rPr>
        <w:t>post-it</w:t>
      </w:r>
      <w:r>
        <w:rPr>
          <w:spacing w:val="-19"/>
          <w:sz w:val="22"/>
        </w:rPr>
        <w:t> </w:t>
      </w:r>
      <w:r>
        <w:rPr>
          <w:sz w:val="22"/>
        </w:rPr>
        <w:t>notes?</w:t>
      </w:r>
    </w:p>
    <w:p>
      <w:pPr>
        <w:pStyle w:val="ListParagraph"/>
        <w:numPr>
          <w:ilvl w:val="1"/>
          <w:numId w:val="71"/>
        </w:numPr>
        <w:tabs>
          <w:tab w:pos="2468" w:val="left" w:leader="none"/>
        </w:tabs>
        <w:spacing w:line="253" w:lineRule="exact" w:before="0" w:after="0"/>
        <w:ind w:left="2468" w:right="0" w:hanging="360"/>
        <w:jc w:val="left"/>
        <w:rPr>
          <w:sz w:val="22"/>
        </w:rPr>
      </w:pPr>
      <w:r>
        <w:rPr>
          <w:sz w:val="22"/>
        </w:rPr>
        <w:t>Blank model scaffold then compare to</w:t>
      </w:r>
      <w:r>
        <w:rPr>
          <w:spacing w:val="13"/>
          <w:sz w:val="22"/>
        </w:rPr>
        <w:t> </w:t>
      </w:r>
      <w:r>
        <w:rPr>
          <w:sz w:val="22"/>
        </w:rPr>
        <w:t>original:</w:t>
      </w:r>
    </w:p>
    <w:p>
      <w:pPr>
        <w:pStyle w:val="ListParagraph"/>
        <w:numPr>
          <w:ilvl w:val="2"/>
          <w:numId w:val="71"/>
        </w:numPr>
        <w:tabs>
          <w:tab w:pos="3188" w:val="left" w:leader="none"/>
        </w:tabs>
        <w:spacing w:line="244" w:lineRule="auto" w:before="7" w:after="0"/>
        <w:ind w:left="3188" w:right="965" w:hanging="303"/>
        <w:jc w:val="both"/>
        <w:rPr>
          <w:sz w:val="22"/>
        </w:rPr>
      </w:pPr>
      <w:r>
        <w:rPr>
          <w:sz w:val="22"/>
        </w:rPr>
        <w:t>The</w:t>
      </w:r>
      <w:r>
        <w:rPr>
          <w:spacing w:val="-9"/>
          <w:sz w:val="22"/>
        </w:rPr>
        <w:t> </w:t>
      </w:r>
      <w:r>
        <w:rPr>
          <w:sz w:val="22"/>
        </w:rPr>
        <w:t>benefit</w:t>
      </w:r>
      <w:r>
        <w:rPr>
          <w:spacing w:val="-11"/>
          <w:sz w:val="22"/>
        </w:rPr>
        <w:t> </w:t>
      </w:r>
      <w:r>
        <w:rPr>
          <w:sz w:val="22"/>
        </w:rPr>
        <w:t>to</w:t>
      </w:r>
      <w:r>
        <w:rPr>
          <w:spacing w:val="-10"/>
          <w:sz w:val="22"/>
        </w:rPr>
        <w:t> </w:t>
      </w:r>
      <w:r>
        <w:rPr>
          <w:sz w:val="22"/>
        </w:rPr>
        <w:t>this</w:t>
      </w:r>
      <w:r>
        <w:rPr>
          <w:spacing w:val="-10"/>
          <w:sz w:val="22"/>
        </w:rPr>
        <w:t> </w:t>
      </w:r>
      <w:r>
        <w:rPr>
          <w:sz w:val="22"/>
        </w:rPr>
        <w:t>is</w:t>
      </w:r>
      <w:r>
        <w:rPr>
          <w:spacing w:val="-9"/>
          <w:sz w:val="22"/>
        </w:rPr>
        <w:t> </w:t>
      </w:r>
      <w:r>
        <w:rPr>
          <w:sz w:val="22"/>
        </w:rPr>
        <w:t>that</w:t>
      </w:r>
      <w:r>
        <w:rPr>
          <w:spacing w:val="-10"/>
          <w:sz w:val="22"/>
        </w:rPr>
        <w:t> </w:t>
      </w:r>
      <w:r>
        <w:rPr>
          <w:sz w:val="22"/>
        </w:rPr>
        <w:t>students</w:t>
      </w:r>
      <w:r>
        <w:rPr>
          <w:spacing w:val="-10"/>
          <w:sz w:val="22"/>
        </w:rPr>
        <w:t> </w:t>
      </w:r>
      <w:r>
        <w:rPr>
          <w:sz w:val="22"/>
        </w:rPr>
        <w:t>can</w:t>
      </w:r>
      <w:r>
        <w:rPr>
          <w:spacing w:val="-9"/>
          <w:sz w:val="22"/>
        </w:rPr>
        <w:t> </w:t>
      </w:r>
      <w:r>
        <w:rPr>
          <w:sz w:val="22"/>
        </w:rPr>
        <w:t>start</w:t>
      </w:r>
      <w:r>
        <w:rPr>
          <w:spacing w:val="-12"/>
          <w:sz w:val="22"/>
        </w:rPr>
        <w:t> </w:t>
      </w:r>
      <w:r>
        <w:rPr>
          <w:sz w:val="22"/>
        </w:rPr>
        <w:t>fresh</w:t>
      </w:r>
      <w:r>
        <w:rPr>
          <w:spacing w:val="-9"/>
          <w:sz w:val="22"/>
        </w:rPr>
        <w:t> </w:t>
      </w:r>
      <w:r>
        <w:rPr>
          <w:sz w:val="22"/>
        </w:rPr>
        <w:t>and</w:t>
      </w:r>
      <w:r>
        <w:rPr>
          <w:spacing w:val="-12"/>
          <w:sz w:val="22"/>
        </w:rPr>
        <w:t> </w:t>
      </w:r>
      <w:r>
        <w:rPr>
          <w:sz w:val="22"/>
        </w:rPr>
        <w:t>the</w:t>
      </w:r>
      <w:r>
        <w:rPr>
          <w:spacing w:val="-9"/>
          <w:sz w:val="22"/>
        </w:rPr>
        <w:t> </w:t>
      </w:r>
      <w:r>
        <w:rPr>
          <w:sz w:val="22"/>
        </w:rPr>
        <w:t>teacher</w:t>
      </w:r>
      <w:r>
        <w:rPr>
          <w:spacing w:val="-9"/>
          <w:sz w:val="22"/>
        </w:rPr>
        <w:t> </w:t>
      </w:r>
      <w:r>
        <w:rPr>
          <w:sz w:val="22"/>
        </w:rPr>
        <w:t>can</w:t>
      </w:r>
      <w:r>
        <w:rPr>
          <w:spacing w:val="-10"/>
          <w:sz w:val="22"/>
        </w:rPr>
        <w:t> </w:t>
      </w:r>
      <w:r>
        <w:rPr>
          <w:sz w:val="22"/>
        </w:rPr>
        <w:t>see</w:t>
      </w:r>
      <w:r>
        <w:rPr>
          <w:spacing w:val="-10"/>
          <w:sz w:val="22"/>
        </w:rPr>
        <w:t> </w:t>
      </w:r>
      <w:r>
        <w:rPr>
          <w:sz w:val="22"/>
        </w:rPr>
        <w:t>where the student is currently at without being reminded of prior ideas. It is also less messy than writing on the</w:t>
      </w:r>
      <w:r>
        <w:rPr>
          <w:spacing w:val="-3"/>
          <w:sz w:val="22"/>
        </w:rPr>
        <w:t> </w:t>
      </w:r>
      <w:r>
        <w:rPr>
          <w:sz w:val="22"/>
        </w:rPr>
        <w:t>original.</w:t>
      </w:r>
    </w:p>
    <w:p>
      <w:pPr>
        <w:pStyle w:val="ListParagraph"/>
        <w:numPr>
          <w:ilvl w:val="2"/>
          <w:numId w:val="71"/>
        </w:numPr>
        <w:tabs>
          <w:tab w:pos="3188" w:val="left" w:leader="none"/>
        </w:tabs>
        <w:spacing w:line="257" w:lineRule="exact" w:before="0" w:after="0"/>
        <w:ind w:left="3188" w:right="0" w:hanging="363"/>
        <w:jc w:val="left"/>
        <w:rPr>
          <w:sz w:val="22"/>
        </w:rPr>
      </w:pPr>
      <w:r>
        <w:rPr>
          <w:sz w:val="22"/>
        </w:rPr>
        <w:t>After</w:t>
      </w:r>
      <w:r>
        <w:rPr>
          <w:spacing w:val="5"/>
          <w:sz w:val="22"/>
        </w:rPr>
        <w:t> </w:t>
      </w:r>
      <w:r>
        <w:rPr>
          <w:sz w:val="22"/>
        </w:rPr>
        <w:t>students</w:t>
      </w:r>
      <w:r>
        <w:rPr>
          <w:spacing w:val="5"/>
          <w:sz w:val="22"/>
        </w:rPr>
        <w:t> </w:t>
      </w:r>
      <w:r>
        <w:rPr>
          <w:sz w:val="22"/>
        </w:rPr>
        <w:t>fill</w:t>
      </w:r>
      <w:r>
        <w:rPr>
          <w:spacing w:val="5"/>
          <w:sz w:val="22"/>
        </w:rPr>
        <w:t> </w:t>
      </w:r>
      <w:r>
        <w:rPr>
          <w:sz w:val="22"/>
        </w:rPr>
        <w:t>in</w:t>
      </w:r>
      <w:r>
        <w:rPr>
          <w:spacing w:val="3"/>
          <w:sz w:val="22"/>
        </w:rPr>
        <w:t> </w:t>
      </w:r>
      <w:r>
        <w:rPr>
          <w:sz w:val="22"/>
        </w:rPr>
        <w:t>the</w:t>
      </w:r>
      <w:r>
        <w:rPr>
          <w:spacing w:val="5"/>
          <w:sz w:val="22"/>
        </w:rPr>
        <w:t> </w:t>
      </w:r>
      <w:r>
        <w:rPr>
          <w:sz w:val="22"/>
        </w:rPr>
        <w:t>blank</w:t>
      </w:r>
      <w:r>
        <w:rPr>
          <w:spacing w:val="5"/>
          <w:sz w:val="22"/>
        </w:rPr>
        <w:t> </w:t>
      </w:r>
      <w:r>
        <w:rPr>
          <w:sz w:val="22"/>
        </w:rPr>
        <w:t>one,</w:t>
      </w:r>
      <w:r>
        <w:rPr>
          <w:spacing w:val="5"/>
          <w:sz w:val="22"/>
        </w:rPr>
        <w:t> </w:t>
      </w:r>
      <w:r>
        <w:rPr>
          <w:sz w:val="22"/>
        </w:rPr>
        <w:t>they</w:t>
      </w:r>
      <w:r>
        <w:rPr>
          <w:spacing w:val="3"/>
          <w:sz w:val="22"/>
        </w:rPr>
        <w:t> </w:t>
      </w:r>
      <w:r>
        <w:rPr>
          <w:sz w:val="22"/>
        </w:rPr>
        <w:t>can</w:t>
      </w:r>
      <w:r>
        <w:rPr>
          <w:spacing w:val="2"/>
          <w:sz w:val="22"/>
        </w:rPr>
        <w:t> </w:t>
      </w:r>
      <w:r>
        <w:rPr>
          <w:sz w:val="22"/>
        </w:rPr>
        <w:t>compare</w:t>
      </w:r>
      <w:r>
        <w:rPr>
          <w:spacing w:val="3"/>
          <w:sz w:val="22"/>
        </w:rPr>
        <w:t> </w:t>
      </w:r>
      <w:r>
        <w:rPr>
          <w:sz w:val="22"/>
        </w:rPr>
        <w:t>it</w:t>
      </w:r>
      <w:r>
        <w:rPr>
          <w:spacing w:val="3"/>
          <w:sz w:val="22"/>
        </w:rPr>
        <w:t> </w:t>
      </w:r>
      <w:r>
        <w:rPr>
          <w:sz w:val="22"/>
        </w:rPr>
        <w:t>to</w:t>
      </w:r>
      <w:r>
        <w:rPr>
          <w:spacing w:val="5"/>
          <w:sz w:val="22"/>
        </w:rPr>
        <w:t> </w:t>
      </w:r>
      <w:r>
        <w:rPr>
          <w:sz w:val="22"/>
        </w:rPr>
        <w:t>the</w:t>
      </w:r>
      <w:r>
        <w:rPr>
          <w:spacing w:val="5"/>
          <w:sz w:val="22"/>
        </w:rPr>
        <w:t> </w:t>
      </w:r>
      <w:r>
        <w:rPr>
          <w:sz w:val="22"/>
        </w:rPr>
        <w:t>original</w:t>
      </w:r>
      <w:r>
        <w:rPr>
          <w:spacing w:val="3"/>
          <w:sz w:val="22"/>
        </w:rPr>
        <w:t> </w:t>
      </w:r>
      <w:r>
        <w:rPr>
          <w:sz w:val="22"/>
        </w:rPr>
        <w:t>to</w:t>
      </w:r>
    </w:p>
    <w:p>
      <w:pPr>
        <w:pStyle w:val="BodyText"/>
        <w:spacing w:line="263" w:lineRule="exact" w:before="10"/>
        <w:ind w:left="3188"/>
        <w:rPr>
          <w:rFonts w:ascii="Calibri" w:hAnsi="Calibri"/>
        </w:rPr>
      </w:pPr>
      <w:r>
        <w:rPr>
          <w:rFonts w:ascii="Calibri" w:hAnsi="Calibri"/>
          <w:w w:val="105"/>
        </w:rPr>
        <w:t>recognize points where their thinking has changed and places where it hasn’t.</w:t>
      </w:r>
    </w:p>
    <w:p>
      <w:pPr>
        <w:pStyle w:val="ListParagraph"/>
        <w:numPr>
          <w:ilvl w:val="1"/>
          <w:numId w:val="71"/>
        </w:numPr>
        <w:tabs>
          <w:tab w:pos="2468" w:val="left" w:leader="none"/>
        </w:tabs>
        <w:spacing w:line="253" w:lineRule="exact" w:before="0" w:after="0"/>
        <w:ind w:left="2468" w:right="0" w:hanging="360"/>
        <w:jc w:val="left"/>
        <w:rPr>
          <w:sz w:val="22"/>
        </w:rPr>
      </w:pPr>
      <w:r>
        <w:rPr>
          <w:sz w:val="22"/>
        </w:rPr>
        <w:t>Revise directly on</w:t>
      </w:r>
      <w:r>
        <w:rPr>
          <w:spacing w:val="28"/>
          <w:sz w:val="22"/>
        </w:rPr>
        <w:t> </w:t>
      </w:r>
      <w:r>
        <w:rPr>
          <w:sz w:val="22"/>
        </w:rPr>
        <w:t>original:</w:t>
      </w:r>
    </w:p>
    <w:p>
      <w:pPr>
        <w:pStyle w:val="ListParagraph"/>
        <w:numPr>
          <w:ilvl w:val="2"/>
          <w:numId w:val="71"/>
        </w:numPr>
        <w:tabs>
          <w:tab w:pos="3188" w:val="left" w:leader="none"/>
        </w:tabs>
        <w:spacing w:line="244" w:lineRule="auto" w:before="8" w:after="0"/>
        <w:ind w:left="3188" w:right="821" w:hanging="303"/>
        <w:jc w:val="left"/>
        <w:rPr>
          <w:sz w:val="22"/>
        </w:rPr>
      </w:pPr>
      <w:r>
        <w:rPr>
          <w:sz w:val="22"/>
        </w:rPr>
        <w:t>The benefit is that students start by reviewing their original ideas (rather than from a blank page). This can also be a drawback as it may remind some</w:t>
      </w:r>
      <w:r>
        <w:rPr>
          <w:spacing w:val="-32"/>
          <w:sz w:val="22"/>
        </w:rPr>
        <w:t> </w:t>
      </w:r>
      <w:r>
        <w:rPr>
          <w:sz w:val="22"/>
        </w:rPr>
        <w:t>students of alternative</w:t>
      </w:r>
      <w:r>
        <w:rPr>
          <w:spacing w:val="17"/>
          <w:sz w:val="22"/>
        </w:rPr>
        <w:t> </w:t>
      </w:r>
      <w:r>
        <w:rPr>
          <w:sz w:val="22"/>
        </w:rPr>
        <w:t>ideas.</w:t>
      </w:r>
    </w:p>
    <w:p>
      <w:pPr>
        <w:pStyle w:val="ListParagraph"/>
        <w:numPr>
          <w:ilvl w:val="2"/>
          <w:numId w:val="71"/>
        </w:numPr>
        <w:tabs>
          <w:tab w:pos="3188" w:val="left" w:leader="none"/>
        </w:tabs>
        <w:spacing w:line="244" w:lineRule="auto" w:before="0" w:after="0"/>
        <w:ind w:left="3188" w:right="1052" w:hanging="363"/>
        <w:jc w:val="left"/>
        <w:rPr>
          <w:sz w:val="22"/>
        </w:rPr>
      </w:pPr>
      <w:r>
        <w:rPr>
          <w:sz w:val="22"/>
        </w:rPr>
        <w:t>It gets messy using a colored pen/pencil to write on top. Sticky notes could</w:t>
      </w:r>
      <w:r>
        <w:rPr>
          <w:spacing w:val="-28"/>
          <w:sz w:val="22"/>
        </w:rPr>
        <w:t> </w:t>
      </w:r>
      <w:r>
        <w:rPr>
          <w:sz w:val="22"/>
        </w:rPr>
        <w:t>be used instead of writing directly on the model using one color of things to add/change and another color (later in the lesson) to connect evidence with claims.</w:t>
      </w:r>
    </w:p>
    <w:p>
      <w:pPr>
        <w:pStyle w:val="ListParagraph"/>
        <w:numPr>
          <w:ilvl w:val="1"/>
          <w:numId w:val="71"/>
        </w:numPr>
        <w:tabs>
          <w:tab w:pos="2467" w:val="left" w:leader="none"/>
          <w:tab w:pos="2468" w:val="left" w:leader="none"/>
        </w:tabs>
        <w:spacing w:line="244" w:lineRule="auto" w:before="0" w:after="0"/>
        <w:ind w:left="2468" w:right="1082" w:hanging="360"/>
        <w:jc w:val="left"/>
        <w:rPr>
          <w:sz w:val="22"/>
        </w:rPr>
      </w:pPr>
      <w:r>
        <w:rPr>
          <w:sz w:val="22"/>
        </w:rPr>
        <w:t>Color coded sticky notes stuck to original model. Students add (purple), remove </w:t>
      </w:r>
      <w:r>
        <w:rPr>
          <w:spacing w:val="-2"/>
          <w:w w:val="71"/>
          <w:sz w:val="22"/>
        </w:rPr>
        <w:t>(</w:t>
      </w:r>
      <w:r>
        <w:rPr>
          <w:w w:val="79"/>
          <w:sz w:val="22"/>
        </w:rPr>
        <w:t>r</w:t>
      </w:r>
      <w:r>
        <w:rPr>
          <w:spacing w:val="-2"/>
          <w:w w:val="100"/>
          <w:sz w:val="22"/>
        </w:rPr>
        <w:t>e</w:t>
      </w:r>
      <w:r>
        <w:rPr>
          <w:w w:val="100"/>
          <w:sz w:val="22"/>
        </w:rPr>
        <w:t>d</w:t>
      </w:r>
      <w:r>
        <w:rPr>
          <w:spacing w:val="-2"/>
          <w:w w:val="56"/>
          <w:sz w:val="22"/>
        </w:rPr>
        <w:t>/</w:t>
      </w:r>
      <w:r>
        <w:rPr>
          <w:spacing w:val="-2"/>
          <w:w w:val="94"/>
          <w:sz w:val="22"/>
        </w:rPr>
        <w:t>pi</w:t>
      </w:r>
      <w:r>
        <w:rPr>
          <w:spacing w:val="-1"/>
          <w:w w:val="94"/>
          <w:sz w:val="22"/>
        </w:rPr>
        <w:t>n</w:t>
      </w:r>
      <w:r>
        <w:rPr>
          <w:spacing w:val="-2"/>
          <w:w w:val="94"/>
          <w:sz w:val="22"/>
        </w:rPr>
        <w:t>k</w:t>
      </w:r>
      <w:r>
        <w:rPr>
          <w:spacing w:val="-1"/>
          <w:w w:val="94"/>
          <w:sz w:val="22"/>
        </w:rPr>
        <w:t>)</w:t>
      </w:r>
      <w:r>
        <w:rPr>
          <w:w w:val="134"/>
          <w:sz w:val="22"/>
        </w:rPr>
        <w:t>,</w:t>
      </w:r>
      <w:r>
        <w:rPr>
          <w:spacing w:val="8"/>
          <w:sz w:val="22"/>
        </w:rPr>
        <w:t> </w:t>
      </w:r>
      <w:r>
        <w:rPr>
          <w:w w:val="100"/>
          <w:sz w:val="22"/>
        </w:rPr>
        <w:t>c</w:t>
      </w:r>
      <w:r>
        <w:rPr>
          <w:spacing w:val="-2"/>
          <w:w w:val="100"/>
          <w:sz w:val="22"/>
        </w:rPr>
        <w:t>han</w:t>
      </w:r>
      <w:r>
        <w:rPr>
          <w:spacing w:val="0"/>
          <w:w w:val="100"/>
          <w:sz w:val="22"/>
        </w:rPr>
        <w:t>g</w:t>
      </w:r>
      <w:r>
        <w:rPr>
          <w:w w:val="91"/>
          <w:sz w:val="22"/>
        </w:rPr>
        <w:t>e(</w:t>
      </w:r>
      <w:r>
        <w:rPr>
          <w:spacing w:val="-3"/>
          <w:w w:val="91"/>
          <w:sz w:val="22"/>
        </w:rPr>
        <w:t>y</w:t>
      </w:r>
      <w:r>
        <w:rPr>
          <w:spacing w:val="-2"/>
          <w:w w:val="101"/>
          <w:sz w:val="22"/>
        </w:rPr>
        <w:t>e</w:t>
      </w:r>
      <w:r>
        <w:rPr>
          <w:spacing w:val="-1"/>
          <w:w w:val="101"/>
          <w:sz w:val="22"/>
        </w:rPr>
        <w:t>l</w:t>
      </w:r>
      <w:r>
        <w:rPr>
          <w:spacing w:val="-2"/>
          <w:w w:val="101"/>
          <w:sz w:val="22"/>
        </w:rPr>
        <w:t>l</w:t>
      </w:r>
      <w:r>
        <w:rPr>
          <w:spacing w:val="-1"/>
          <w:w w:val="94"/>
          <w:sz w:val="22"/>
        </w:rPr>
        <w:t>o</w:t>
      </w:r>
      <w:r>
        <w:rPr>
          <w:spacing w:val="-2"/>
          <w:w w:val="94"/>
          <w:sz w:val="22"/>
        </w:rPr>
        <w:t>w</w:t>
      </w:r>
      <w:r>
        <w:rPr>
          <w:w w:val="94"/>
          <w:sz w:val="22"/>
        </w:rPr>
        <w:t>)</w:t>
      </w:r>
      <w:r>
        <w:rPr>
          <w:spacing w:val="6"/>
          <w:sz w:val="22"/>
        </w:rPr>
        <w:t> </w:t>
      </w:r>
      <w:r>
        <w:rPr>
          <w:spacing w:val="-2"/>
          <w:w w:val="98"/>
          <w:sz w:val="22"/>
        </w:rPr>
        <w:t>a</w:t>
      </w:r>
      <w:r>
        <w:rPr>
          <w:w w:val="98"/>
          <w:sz w:val="22"/>
        </w:rPr>
        <w:t>n</w:t>
      </w:r>
      <w:r>
        <w:rPr>
          <w:spacing w:val="10"/>
          <w:sz w:val="22"/>
        </w:rPr>
        <w:t> </w:t>
      </w:r>
      <w:r>
        <w:rPr>
          <w:spacing w:val="-2"/>
          <w:w w:val="98"/>
          <w:sz w:val="22"/>
        </w:rPr>
        <w:t>i</w:t>
      </w:r>
      <w:r>
        <w:rPr>
          <w:spacing w:val="-1"/>
          <w:w w:val="100"/>
          <w:sz w:val="22"/>
        </w:rPr>
        <w:t>d</w:t>
      </w:r>
      <w:r>
        <w:rPr>
          <w:w w:val="100"/>
          <w:sz w:val="22"/>
        </w:rPr>
        <w:t>e</w:t>
      </w:r>
      <w:r>
        <w:rPr>
          <w:spacing w:val="-1"/>
          <w:w w:val="108"/>
          <w:sz w:val="22"/>
        </w:rPr>
        <w:t>a</w:t>
      </w:r>
      <w:r>
        <w:rPr>
          <w:w w:val="108"/>
          <w:sz w:val="22"/>
        </w:rPr>
        <w:t>,</w:t>
      </w:r>
      <w:r>
        <w:rPr>
          <w:spacing w:val="10"/>
          <w:sz w:val="22"/>
        </w:rPr>
        <w:t> </w:t>
      </w:r>
      <w:r>
        <w:rPr>
          <w:spacing w:val="-1"/>
          <w:w w:val="94"/>
          <w:sz w:val="22"/>
        </w:rPr>
        <w:t>o</w:t>
      </w:r>
      <w:r>
        <w:rPr>
          <w:w w:val="94"/>
          <w:sz w:val="22"/>
        </w:rPr>
        <w:t>r</w:t>
      </w:r>
      <w:r>
        <w:rPr>
          <w:spacing w:val="7"/>
          <w:sz w:val="22"/>
        </w:rPr>
        <w:t> </w:t>
      </w:r>
      <w:r>
        <w:rPr>
          <w:spacing w:val="-2"/>
          <w:w w:val="98"/>
          <w:sz w:val="22"/>
        </w:rPr>
        <w:t>a</w:t>
      </w:r>
      <w:r>
        <w:rPr>
          <w:spacing w:val="-1"/>
          <w:w w:val="98"/>
          <w:sz w:val="22"/>
        </w:rPr>
        <w:t>d</w:t>
      </w:r>
      <w:r>
        <w:rPr>
          <w:w w:val="98"/>
          <w:sz w:val="22"/>
        </w:rPr>
        <w:t>d</w:t>
      </w:r>
      <w:r>
        <w:rPr>
          <w:spacing w:val="10"/>
          <w:sz w:val="22"/>
        </w:rPr>
        <w:t> </w:t>
      </w:r>
      <w:r>
        <w:rPr>
          <w:w w:val="97"/>
          <w:sz w:val="22"/>
        </w:rPr>
        <w:t>a</w:t>
      </w:r>
      <w:r>
        <w:rPr>
          <w:spacing w:val="7"/>
          <w:sz w:val="22"/>
        </w:rPr>
        <w:t> </w:t>
      </w:r>
      <w:r>
        <w:rPr>
          <w:w w:val="100"/>
          <w:sz w:val="22"/>
        </w:rPr>
        <w:t>q</w:t>
      </w:r>
      <w:r>
        <w:rPr>
          <w:spacing w:val="-2"/>
          <w:w w:val="100"/>
          <w:sz w:val="22"/>
        </w:rPr>
        <w:t>u</w:t>
      </w:r>
      <w:r>
        <w:rPr>
          <w:spacing w:val="-1"/>
          <w:w w:val="100"/>
          <w:sz w:val="22"/>
        </w:rPr>
        <w:t>e</w:t>
      </w:r>
      <w:r>
        <w:rPr>
          <w:w w:val="89"/>
          <w:sz w:val="22"/>
        </w:rPr>
        <w:t>s</w:t>
      </w:r>
      <w:r>
        <w:rPr>
          <w:spacing w:val="-1"/>
          <w:w w:val="80"/>
          <w:sz w:val="22"/>
        </w:rPr>
        <w:t>t</w:t>
      </w:r>
      <w:r>
        <w:rPr>
          <w:spacing w:val="-2"/>
          <w:w w:val="98"/>
          <w:sz w:val="22"/>
        </w:rPr>
        <w:t>i</w:t>
      </w:r>
      <w:r>
        <w:rPr>
          <w:spacing w:val="-4"/>
          <w:w w:val="103"/>
          <w:sz w:val="22"/>
        </w:rPr>
        <w:t>o</w:t>
      </w:r>
      <w:r>
        <w:rPr>
          <w:w w:val="98"/>
          <w:sz w:val="22"/>
        </w:rPr>
        <w:t>n</w:t>
      </w:r>
      <w:r>
        <w:rPr>
          <w:spacing w:val="12"/>
          <w:sz w:val="22"/>
        </w:rPr>
        <w:t> </w:t>
      </w:r>
      <w:r>
        <w:rPr>
          <w:spacing w:val="-3"/>
          <w:w w:val="71"/>
          <w:sz w:val="22"/>
        </w:rPr>
        <w:t>(</w:t>
      </w:r>
      <w:r>
        <w:rPr>
          <w:spacing w:val="-2"/>
          <w:w w:val="90"/>
          <w:sz w:val="22"/>
        </w:rPr>
        <w:t>g</w:t>
      </w:r>
      <w:r>
        <w:rPr>
          <w:spacing w:val="0"/>
          <w:w w:val="90"/>
          <w:sz w:val="22"/>
        </w:rPr>
        <w:t>r</w:t>
      </w:r>
      <w:r>
        <w:rPr>
          <w:spacing w:val="-2"/>
          <w:w w:val="101"/>
          <w:sz w:val="22"/>
        </w:rPr>
        <w:t>e</w:t>
      </w:r>
      <w:r>
        <w:rPr>
          <w:w w:val="101"/>
          <w:sz w:val="22"/>
        </w:rPr>
        <w:t>e</w:t>
      </w:r>
      <w:r>
        <w:rPr>
          <w:spacing w:val="-2"/>
          <w:w w:val="87"/>
          <w:sz w:val="22"/>
        </w:rPr>
        <w:t>n</w:t>
      </w:r>
      <w:r>
        <w:rPr>
          <w:w w:val="87"/>
          <w:sz w:val="22"/>
        </w:rPr>
        <w:t>)</w:t>
      </w:r>
      <w:r>
        <w:rPr>
          <w:spacing w:val="3"/>
          <w:sz w:val="22"/>
        </w:rPr>
        <w:t> </w:t>
      </w:r>
      <w:r>
        <w:rPr>
          <w:w w:val="98"/>
          <w:sz w:val="22"/>
        </w:rPr>
        <w:t>o</w:t>
      </w:r>
      <w:r>
        <w:rPr>
          <w:spacing w:val="-1"/>
          <w:w w:val="98"/>
          <w:sz w:val="22"/>
        </w:rPr>
        <w:t>n</w:t>
      </w:r>
      <w:r>
        <w:rPr>
          <w:spacing w:val="-2"/>
          <w:w w:val="98"/>
          <w:sz w:val="22"/>
        </w:rPr>
        <w:t>t</w:t>
      </w:r>
      <w:r>
        <w:rPr>
          <w:w w:val="98"/>
          <w:sz w:val="22"/>
        </w:rPr>
        <w:t>o</w:t>
      </w:r>
      <w:r>
        <w:rPr>
          <w:spacing w:val="10"/>
          <w:sz w:val="22"/>
        </w:rPr>
        <w:t> </w:t>
      </w:r>
      <w:r>
        <w:rPr>
          <w:spacing w:val="-1"/>
          <w:w w:val="80"/>
          <w:sz w:val="22"/>
        </w:rPr>
        <w:t>t</w:t>
      </w:r>
      <w:r>
        <w:rPr>
          <w:spacing w:val="-2"/>
          <w:w w:val="100"/>
          <w:sz w:val="22"/>
        </w:rPr>
        <w:t>h</w:t>
      </w:r>
      <w:r>
        <w:rPr>
          <w:spacing w:val="-1"/>
          <w:w w:val="100"/>
          <w:sz w:val="22"/>
        </w:rPr>
        <w:t>e</w:t>
      </w:r>
      <w:r>
        <w:rPr>
          <w:spacing w:val="-3"/>
          <w:w w:val="98"/>
          <w:sz w:val="22"/>
        </w:rPr>
        <w:t>i</w:t>
      </w:r>
      <w:r>
        <w:rPr>
          <w:w w:val="79"/>
          <w:sz w:val="22"/>
        </w:rPr>
        <w:t>r</w:t>
      </w:r>
      <w:r>
        <w:rPr>
          <w:spacing w:val="0"/>
          <w:sz w:val="22"/>
        </w:rPr>
        <w:t> </w:t>
      </w:r>
      <w:r>
        <w:rPr>
          <w:spacing w:val="-2"/>
          <w:w w:val="94"/>
          <w:sz w:val="22"/>
        </w:rPr>
        <w:t>o</w:t>
      </w:r>
      <w:r>
        <w:rPr>
          <w:w w:val="94"/>
          <w:sz w:val="22"/>
        </w:rPr>
        <w:t>r</w:t>
      </w:r>
      <w:r>
        <w:rPr>
          <w:spacing w:val="-2"/>
          <w:w w:val="98"/>
          <w:sz w:val="22"/>
        </w:rPr>
        <w:t>i</w:t>
      </w:r>
      <w:r>
        <w:rPr>
          <w:spacing w:val="-1"/>
          <w:w w:val="99"/>
          <w:sz w:val="22"/>
        </w:rPr>
        <w:t>g</w:t>
      </w:r>
      <w:r>
        <w:rPr>
          <w:spacing w:val="-2"/>
          <w:w w:val="99"/>
          <w:sz w:val="22"/>
        </w:rPr>
        <w:t>i</w:t>
      </w:r>
      <w:r>
        <w:rPr>
          <w:spacing w:val="-3"/>
          <w:w w:val="99"/>
          <w:sz w:val="22"/>
        </w:rPr>
        <w:t>n</w:t>
      </w:r>
      <w:r>
        <w:rPr>
          <w:spacing w:val="-2"/>
          <w:w w:val="98"/>
          <w:sz w:val="22"/>
        </w:rPr>
        <w:t>a</w:t>
      </w:r>
      <w:r>
        <w:rPr>
          <w:w w:val="98"/>
          <w:sz w:val="22"/>
        </w:rPr>
        <w:t>l</w:t>
      </w:r>
      <w:r>
        <w:rPr>
          <w:spacing w:val="8"/>
          <w:sz w:val="22"/>
        </w:rPr>
        <w:t> </w:t>
      </w:r>
      <w:r>
        <w:rPr>
          <w:spacing w:val="-1"/>
          <w:w w:val="99"/>
          <w:sz w:val="22"/>
        </w:rPr>
        <w:t>m</w:t>
      </w:r>
      <w:r>
        <w:rPr>
          <w:spacing w:val="-2"/>
          <w:w w:val="101"/>
          <w:sz w:val="22"/>
        </w:rPr>
        <w:t>o</w:t>
      </w:r>
      <w:r>
        <w:rPr>
          <w:spacing w:val="-1"/>
          <w:w w:val="101"/>
          <w:sz w:val="22"/>
        </w:rPr>
        <w:t>d</w:t>
      </w:r>
      <w:r>
        <w:rPr>
          <w:w w:val="101"/>
          <w:sz w:val="22"/>
        </w:rPr>
        <w:t>el </w:t>
      </w:r>
      <w:r>
        <w:rPr>
          <w:sz w:val="22"/>
        </w:rPr>
        <w:t>using sticky notes to address their initial</w:t>
      </w:r>
      <w:r>
        <w:rPr>
          <w:spacing w:val="12"/>
          <w:sz w:val="22"/>
        </w:rPr>
        <w:t> </w:t>
      </w:r>
      <w:r>
        <w:rPr>
          <w:sz w:val="22"/>
        </w:rPr>
        <w:t>ideas.</w:t>
      </w:r>
    </w:p>
    <w:p>
      <w:pPr>
        <w:spacing w:line="225" w:lineRule="auto" w:before="2"/>
        <w:ind w:left="1028" w:right="1123" w:firstLine="0"/>
        <w:jc w:val="left"/>
        <w:rPr>
          <w:rFonts w:ascii="Calibri"/>
          <w:i/>
          <w:sz w:val="23"/>
        </w:rPr>
      </w:pPr>
      <w:r>
        <w:rPr>
          <w:rFonts w:ascii="Calibri"/>
          <w:i/>
          <w:sz w:val="23"/>
        </w:rPr>
        <w:t>The lesson below proposes individual modelling on a blank template; however, change the plan to fit </w:t>
      </w:r>
      <w:r>
        <w:rPr>
          <w:rFonts w:ascii="Calibri"/>
          <w:i/>
          <w:sz w:val="23"/>
        </w:rPr>
        <w:t>whatever decisions you made for the points above.</w:t>
      </w:r>
    </w:p>
    <w:p>
      <w:pPr>
        <w:pStyle w:val="BodyText"/>
        <w:rPr>
          <w:rFonts w:ascii="Calibri"/>
          <w:i/>
        </w:rPr>
      </w:pPr>
    </w:p>
    <w:p>
      <w:pPr>
        <w:pStyle w:val="Heading9"/>
        <w:spacing w:line="263" w:lineRule="exact"/>
        <w:ind w:left="1028"/>
      </w:pPr>
      <w:bookmarkStart w:name="Introduce the lesson: Whole Group" w:id="77"/>
      <w:bookmarkEnd w:id="77"/>
      <w:r>
        <w:rPr>
          <w:b w:val="0"/>
        </w:rPr>
      </w:r>
      <w:r>
        <w:rPr/>
        <w:t>Introduce the lesson: Whole Group</w:t>
      </w:r>
    </w:p>
    <w:p>
      <w:pPr>
        <w:pStyle w:val="ListParagraph"/>
        <w:numPr>
          <w:ilvl w:val="0"/>
          <w:numId w:val="73"/>
        </w:numPr>
        <w:tabs>
          <w:tab w:pos="1748" w:val="left" w:leader="none"/>
        </w:tabs>
        <w:spacing w:line="263" w:lineRule="exact" w:before="0" w:after="0"/>
        <w:ind w:left="1748" w:right="0" w:hanging="360"/>
        <w:jc w:val="left"/>
        <w:rPr>
          <w:rFonts w:ascii="Calibri" w:hAnsi="Calibri"/>
          <w:sz w:val="22"/>
        </w:rPr>
      </w:pPr>
      <w:r>
        <w:rPr>
          <w:rFonts w:ascii="Calibri" w:hAnsi="Calibri"/>
          <w:sz w:val="22"/>
        </w:rPr>
        <w:t>Orient students to the purpose of today’s</w:t>
      </w:r>
      <w:r>
        <w:rPr>
          <w:rFonts w:ascii="Calibri" w:hAnsi="Calibri"/>
          <w:spacing w:val="7"/>
          <w:sz w:val="22"/>
        </w:rPr>
        <w:t> </w:t>
      </w:r>
      <w:r>
        <w:rPr>
          <w:rFonts w:ascii="Calibri" w:hAnsi="Calibri"/>
          <w:sz w:val="22"/>
        </w:rPr>
        <w:t>lesson:</w:t>
      </w:r>
    </w:p>
    <w:p>
      <w:pPr>
        <w:pStyle w:val="ListParagraph"/>
        <w:numPr>
          <w:ilvl w:val="1"/>
          <w:numId w:val="73"/>
        </w:numPr>
        <w:tabs>
          <w:tab w:pos="2468" w:val="left" w:leader="none"/>
        </w:tabs>
        <w:spacing w:line="240" w:lineRule="auto" w:before="0" w:after="0"/>
        <w:ind w:left="2468" w:right="854" w:hanging="360"/>
        <w:jc w:val="left"/>
        <w:rPr>
          <w:sz w:val="22"/>
        </w:rPr>
      </w:pPr>
      <w:r>
        <w:rPr>
          <w:sz w:val="22"/>
        </w:rPr>
        <w:t>So</w:t>
      </w:r>
      <w:r>
        <w:rPr>
          <w:spacing w:val="-3"/>
          <w:sz w:val="22"/>
        </w:rPr>
        <w:t> </w:t>
      </w:r>
      <w:r>
        <w:rPr>
          <w:sz w:val="22"/>
        </w:rPr>
        <w:t>far</w:t>
      </w:r>
      <w:r>
        <w:rPr>
          <w:spacing w:val="-3"/>
          <w:sz w:val="22"/>
        </w:rPr>
        <w:t> </w:t>
      </w:r>
      <w:r>
        <w:rPr>
          <w:sz w:val="22"/>
        </w:rPr>
        <w:t>in</w:t>
      </w:r>
      <w:r>
        <w:rPr>
          <w:spacing w:val="-3"/>
          <w:sz w:val="22"/>
        </w:rPr>
        <w:t> </w:t>
      </w:r>
      <w:r>
        <w:rPr>
          <w:sz w:val="22"/>
        </w:rPr>
        <w:t>this</w:t>
      </w:r>
      <w:r>
        <w:rPr>
          <w:spacing w:val="-1"/>
          <w:sz w:val="22"/>
        </w:rPr>
        <w:t> </w:t>
      </w:r>
      <w:r>
        <w:rPr>
          <w:sz w:val="22"/>
        </w:rPr>
        <w:t>unit</w:t>
      </w:r>
      <w:r>
        <w:rPr>
          <w:spacing w:val="-3"/>
          <w:sz w:val="22"/>
        </w:rPr>
        <w:t> </w:t>
      </w:r>
      <w:r>
        <w:rPr>
          <w:sz w:val="22"/>
        </w:rPr>
        <w:t>students</w:t>
      </w:r>
      <w:r>
        <w:rPr>
          <w:spacing w:val="-2"/>
          <w:sz w:val="22"/>
        </w:rPr>
        <w:t> </w:t>
      </w:r>
      <w:r>
        <w:rPr>
          <w:sz w:val="22"/>
        </w:rPr>
        <w:t>have</w:t>
      </w:r>
      <w:r>
        <w:rPr>
          <w:spacing w:val="-3"/>
          <w:sz w:val="22"/>
        </w:rPr>
        <w:t> </w:t>
      </w:r>
      <w:r>
        <w:rPr>
          <w:sz w:val="22"/>
        </w:rPr>
        <w:t>been</w:t>
      </w:r>
      <w:r>
        <w:rPr>
          <w:spacing w:val="-2"/>
          <w:sz w:val="22"/>
        </w:rPr>
        <w:t> </w:t>
      </w:r>
      <w:r>
        <w:rPr>
          <w:sz w:val="22"/>
        </w:rPr>
        <w:t>learning</w:t>
      </w:r>
      <w:r>
        <w:rPr>
          <w:spacing w:val="-2"/>
          <w:sz w:val="22"/>
        </w:rPr>
        <w:t> </w:t>
      </w:r>
      <w:r>
        <w:rPr>
          <w:sz w:val="22"/>
        </w:rPr>
        <w:t>about</w:t>
      </w:r>
      <w:r>
        <w:rPr>
          <w:spacing w:val="-3"/>
          <w:sz w:val="22"/>
        </w:rPr>
        <w:t> </w:t>
      </w:r>
      <w:r>
        <w:rPr>
          <w:sz w:val="22"/>
        </w:rPr>
        <w:t>the</w:t>
      </w:r>
      <w:r>
        <w:rPr>
          <w:spacing w:val="-2"/>
          <w:sz w:val="22"/>
        </w:rPr>
        <w:t> </w:t>
      </w:r>
      <w:r>
        <w:rPr>
          <w:sz w:val="22"/>
        </w:rPr>
        <w:t>battery,</w:t>
      </w:r>
      <w:r>
        <w:rPr>
          <w:spacing w:val="-2"/>
          <w:sz w:val="22"/>
        </w:rPr>
        <w:t> </w:t>
      </w:r>
      <w:r>
        <w:rPr>
          <w:sz w:val="22"/>
        </w:rPr>
        <w:t>its</w:t>
      </w:r>
      <w:r>
        <w:rPr>
          <w:spacing w:val="-2"/>
          <w:sz w:val="22"/>
        </w:rPr>
        <w:t> </w:t>
      </w:r>
      <w:r>
        <w:rPr>
          <w:sz w:val="22"/>
        </w:rPr>
        <w:t>role</w:t>
      </w:r>
      <w:r>
        <w:rPr>
          <w:spacing w:val="-3"/>
          <w:sz w:val="22"/>
        </w:rPr>
        <w:t> </w:t>
      </w:r>
      <w:r>
        <w:rPr>
          <w:sz w:val="22"/>
        </w:rPr>
        <w:t>in</w:t>
      </w:r>
      <w:r>
        <w:rPr>
          <w:spacing w:val="-1"/>
          <w:sz w:val="22"/>
        </w:rPr>
        <w:t> </w:t>
      </w:r>
      <w:r>
        <w:rPr>
          <w:sz w:val="22"/>
        </w:rPr>
        <w:t>a</w:t>
      </w:r>
      <w:r>
        <w:rPr>
          <w:spacing w:val="-3"/>
          <w:sz w:val="22"/>
        </w:rPr>
        <w:t> </w:t>
      </w:r>
      <w:r>
        <w:rPr>
          <w:sz w:val="22"/>
        </w:rPr>
        <w:t>circuit,</w:t>
      </w:r>
      <w:r>
        <w:rPr>
          <w:spacing w:val="-2"/>
          <w:sz w:val="22"/>
        </w:rPr>
        <w:t> </w:t>
      </w:r>
      <w:r>
        <w:rPr>
          <w:sz w:val="22"/>
        </w:rPr>
        <w:t>and </w:t>
      </w:r>
      <w:r>
        <w:rPr>
          <w:rFonts w:ascii="Calibri" w:hAnsi="Calibri"/>
          <w:sz w:val="22"/>
        </w:rPr>
        <w:t>what’s going on inside the battery that </w:t>
      </w:r>
      <w:r>
        <w:rPr>
          <w:sz w:val="22"/>
        </w:rPr>
        <w:t>they </w:t>
      </w:r>
      <w:r>
        <w:rPr>
          <w:rFonts w:ascii="Calibri" w:hAnsi="Calibri"/>
          <w:sz w:val="22"/>
        </w:rPr>
        <w:t>can’</w:t>
      </w:r>
      <w:r>
        <w:rPr>
          <w:sz w:val="22"/>
        </w:rPr>
        <w:t>t see. Point at wall charts to remind students they can use them to remember what they have done and learned so</w:t>
      </w:r>
      <w:r>
        <w:rPr>
          <w:spacing w:val="-18"/>
          <w:sz w:val="22"/>
        </w:rPr>
        <w:t> </w:t>
      </w:r>
      <w:r>
        <w:rPr>
          <w:sz w:val="22"/>
        </w:rPr>
        <w:t>far.</w:t>
      </w:r>
    </w:p>
    <w:p>
      <w:pPr>
        <w:pStyle w:val="ListParagraph"/>
        <w:numPr>
          <w:ilvl w:val="1"/>
          <w:numId w:val="73"/>
        </w:numPr>
        <w:tabs>
          <w:tab w:pos="2468" w:val="left" w:leader="none"/>
        </w:tabs>
        <w:spacing w:line="264" w:lineRule="exact" w:before="6" w:after="0"/>
        <w:ind w:left="2468" w:right="0" w:hanging="360"/>
        <w:jc w:val="left"/>
        <w:rPr>
          <w:rFonts w:ascii="Calibri" w:hAnsi="Calibri"/>
          <w:sz w:val="22"/>
        </w:rPr>
      </w:pPr>
      <w:r>
        <w:rPr>
          <w:sz w:val="22"/>
        </w:rPr>
        <w:t>Explain</w:t>
      </w:r>
      <w:r>
        <w:rPr>
          <w:spacing w:val="7"/>
          <w:sz w:val="22"/>
        </w:rPr>
        <w:t> </w:t>
      </w:r>
      <w:r>
        <w:rPr>
          <w:sz w:val="22"/>
        </w:rPr>
        <w:t>that</w:t>
      </w:r>
      <w:r>
        <w:rPr>
          <w:spacing w:val="6"/>
          <w:sz w:val="22"/>
        </w:rPr>
        <w:t> </w:t>
      </w:r>
      <w:r>
        <w:rPr>
          <w:sz w:val="22"/>
        </w:rPr>
        <w:t>today</w:t>
      </w:r>
      <w:r>
        <w:rPr>
          <w:spacing w:val="8"/>
          <w:sz w:val="22"/>
        </w:rPr>
        <w:t> </w:t>
      </w:r>
      <w:r>
        <w:rPr>
          <w:sz w:val="22"/>
        </w:rPr>
        <w:t>we</w:t>
      </w:r>
      <w:r>
        <w:rPr>
          <w:spacing w:val="6"/>
          <w:sz w:val="22"/>
        </w:rPr>
        <w:t> </w:t>
      </w:r>
      <w:r>
        <w:rPr>
          <w:sz w:val="22"/>
        </w:rPr>
        <w:t>are</w:t>
      </w:r>
      <w:r>
        <w:rPr>
          <w:spacing w:val="5"/>
          <w:sz w:val="22"/>
        </w:rPr>
        <w:t> </w:t>
      </w:r>
      <w:r>
        <w:rPr>
          <w:sz w:val="22"/>
        </w:rPr>
        <w:t>going</w:t>
      </w:r>
      <w:r>
        <w:rPr>
          <w:spacing w:val="7"/>
          <w:sz w:val="22"/>
        </w:rPr>
        <w:t> </w:t>
      </w:r>
      <w:r>
        <w:rPr>
          <w:sz w:val="22"/>
        </w:rPr>
        <w:t>to</w:t>
      </w:r>
      <w:r>
        <w:rPr>
          <w:spacing w:val="8"/>
          <w:sz w:val="22"/>
        </w:rPr>
        <w:t> </w:t>
      </w:r>
      <w:r>
        <w:rPr>
          <w:sz w:val="22"/>
        </w:rPr>
        <w:t>take</w:t>
      </w:r>
      <w:r>
        <w:rPr>
          <w:spacing w:val="5"/>
          <w:sz w:val="22"/>
        </w:rPr>
        <w:t> </w:t>
      </w:r>
      <w:r>
        <w:rPr>
          <w:sz w:val="22"/>
        </w:rPr>
        <w:t>what</w:t>
      </w:r>
      <w:r>
        <w:rPr>
          <w:spacing w:val="6"/>
          <w:sz w:val="22"/>
        </w:rPr>
        <w:t> </w:t>
      </w:r>
      <w:r>
        <w:rPr>
          <w:rFonts w:ascii="Calibri" w:hAnsi="Calibri"/>
          <w:sz w:val="22"/>
        </w:rPr>
        <w:t>we’ve</w:t>
      </w:r>
      <w:r>
        <w:rPr>
          <w:rFonts w:ascii="Calibri" w:hAnsi="Calibri"/>
          <w:spacing w:val="5"/>
          <w:sz w:val="22"/>
        </w:rPr>
        <w:t> </w:t>
      </w:r>
      <w:r>
        <w:rPr>
          <w:rFonts w:ascii="Calibri" w:hAnsi="Calibri"/>
          <w:sz w:val="22"/>
        </w:rPr>
        <w:t>learned</w:t>
      </w:r>
      <w:r>
        <w:rPr>
          <w:rFonts w:ascii="Calibri" w:hAnsi="Calibri"/>
          <w:spacing w:val="6"/>
          <w:sz w:val="22"/>
        </w:rPr>
        <w:t> </w:t>
      </w:r>
      <w:r>
        <w:rPr>
          <w:rFonts w:ascii="Calibri" w:hAnsi="Calibri"/>
          <w:sz w:val="22"/>
        </w:rPr>
        <w:t>so</w:t>
      </w:r>
      <w:r>
        <w:rPr>
          <w:rFonts w:ascii="Calibri" w:hAnsi="Calibri"/>
          <w:spacing w:val="7"/>
          <w:sz w:val="22"/>
        </w:rPr>
        <w:t> </w:t>
      </w:r>
      <w:r>
        <w:rPr>
          <w:rFonts w:ascii="Calibri" w:hAnsi="Calibri"/>
          <w:sz w:val="22"/>
        </w:rPr>
        <w:t>far</w:t>
      </w:r>
      <w:r>
        <w:rPr>
          <w:rFonts w:ascii="Calibri" w:hAnsi="Calibri"/>
          <w:spacing w:val="5"/>
          <w:sz w:val="22"/>
        </w:rPr>
        <w:t> </w:t>
      </w:r>
      <w:r>
        <w:rPr>
          <w:rFonts w:ascii="Calibri" w:hAnsi="Calibri"/>
          <w:sz w:val="22"/>
        </w:rPr>
        <w:t>to</w:t>
      </w:r>
      <w:r>
        <w:rPr>
          <w:rFonts w:ascii="Calibri" w:hAnsi="Calibri"/>
          <w:spacing w:val="6"/>
          <w:sz w:val="22"/>
        </w:rPr>
        <w:t> </w:t>
      </w:r>
      <w:r>
        <w:rPr>
          <w:rFonts w:ascii="Calibri" w:hAnsi="Calibri"/>
          <w:sz w:val="22"/>
        </w:rPr>
        <w:t>see</w:t>
      </w:r>
      <w:r>
        <w:rPr>
          <w:rFonts w:ascii="Calibri" w:hAnsi="Calibri"/>
          <w:spacing w:val="5"/>
          <w:sz w:val="22"/>
        </w:rPr>
        <w:t> </w:t>
      </w:r>
      <w:r>
        <w:rPr>
          <w:rFonts w:ascii="Calibri" w:hAnsi="Calibri"/>
          <w:sz w:val="22"/>
        </w:rPr>
        <w:t>how</w:t>
      </w:r>
      <w:r>
        <w:rPr>
          <w:rFonts w:ascii="Calibri" w:hAnsi="Calibri"/>
          <w:spacing w:val="5"/>
          <w:sz w:val="22"/>
        </w:rPr>
        <w:t> </w:t>
      </w:r>
      <w:r>
        <w:rPr>
          <w:rFonts w:ascii="Calibri" w:hAnsi="Calibri"/>
          <w:sz w:val="22"/>
        </w:rPr>
        <w:t>our</w:t>
      </w:r>
    </w:p>
    <w:p>
      <w:pPr>
        <w:pStyle w:val="BodyText"/>
        <w:spacing w:line="253" w:lineRule="exact"/>
        <w:ind w:left="2467"/>
      </w:pPr>
      <w:bookmarkStart w:name="Focal Questions: How has our thinking ch" w:id="78"/>
      <w:bookmarkEnd w:id="78"/>
      <w:r>
        <w:rPr/>
      </w:r>
      <w:r>
        <w:rPr/>
        <w:t>thinking has changed since the beginning of the unit.</w:t>
      </w:r>
    </w:p>
    <w:p>
      <w:pPr>
        <w:pStyle w:val="Heading9"/>
        <w:spacing w:before="20"/>
        <w:ind w:left="1027" w:right="5000"/>
      </w:pPr>
      <w:r>
        <w:rPr/>
        <w:pict>
          <v:shape style="position:absolute;margin-left:355.649994pt;margin-top:.601377pt;width:211.5pt;height:264.650pt;mso-position-horizontal-relative:page;mso-position-vertical-relative:paragraph;z-index:4192" type="#_x0000_t202" filled="false" stroked="true" strokeweight=".48pt" strokecolor="#000000">
            <v:textbox inset="0,0,0,0">
              <w:txbxContent>
                <w:p>
                  <w:pPr>
                    <w:spacing w:line="232" w:lineRule="exact" w:before="0"/>
                    <w:ind w:left="495" w:right="0" w:firstLine="0"/>
                    <w:jc w:val="left"/>
                    <w:rPr>
                      <w:sz w:val="20"/>
                    </w:rPr>
                  </w:pPr>
                  <w:r>
                    <w:rPr>
                      <w:sz w:val="20"/>
                    </w:rPr>
                    <w:t>Why would a flashlight stop working?</w:t>
                  </w:r>
                </w:p>
                <w:p>
                  <w:pPr>
                    <w:spacing w:before="8"/>
                    <w:ind w:left="1413" w:right="1418" w:firstLine="0"/>
                    <w:jc w:val="center"/>
                    <w:rPr>
                      <w:sz w:val="20"/>
                    </w:rPr>
                  </w:pPr>
                  <w:r>
                    <w:rPr>
                      <w:sz w:val="20"/>
                    </w:rPr>
                    <w:t>Our initial ideas</w:t>
                  </w:r>
                </w:p>
                <w:p>
                  <w:pPr>
                    <w:pStyle w:val="BodyText"/>
                    <w:spacing w:before="9"/>
                    <w:rPr>
                      <w:sz w:val="20"/>
                    </w:rPr>
                  </w:pPr>
                </w:p>
                <w:p>
                  <w:pPr>
                    <w:numPr>
                      <w:ilvl w:val="0"/>
                      <w:numId w:val="74"/>
                    </w:numPr>
                    <w:tabs>
                      <w:tab w:pos="353" w:val="left" w:leader="none"/>
                    </w:tabs>
                    <w:spacing w:before="0"/>
                    <w:ind w:left="352" w:right="294" w:hanging="268"/>
                    <w:jc w:val="left"/>
                    <w:rPr>
                      <w:sz w:val="20"/>
                    </w:rPr>
                  </w:pPr>
                  <w:r>
                    <w:rPr>
                      <w:sz w:val="20"/>
                    </w:rPr>
                    <w:t>The switch was left on so the battery </w:t>
                  </w:r>
                  <w:r>
                    <w:rPr>
                      <w:rFonts w:ascii="Calibri" w:hAnsi="Calibri"/>
                      <w:sz w:val="20"/>
                    </w:rPr>
                    <w:t>drained and there isn’t enough left to turn </w:t>
                  </w:r>
                  <w:r>
                    <w:rPr>
                      <w:sz w:val="20"/>
                    </w:rPr>
                    <w:t>on</w:t>
                  </w:r>
                  <w:r>
                    <w:rPr>
                      <w:spacing w:val="-9"/>
                      <w:sz w:val="20"/>
                    </w:rPr>
                    <w:t> </w:t>
                  </w:r>
                  <w:r>
                    <w:rPr>
                      <w:sz w:val="20"/>
                    </w:rPr>
                    <w:t>(it</w:t>
                  </w:r>
                  <w:r>
                    <w:rPr>
                      <w:spacing w:val="-10"/>
                      <w:sz w:val="20"/>
                    </w:rPr>
                    <w:t> </w:t>
                  </w:r>
                  <w:r>
                    <w:rPr>
                      <w:sz w:val="20"/>
                    </w:rPr>
                    <w:t>flickers</w:t>
                  </w:r>
                  <w:r>
                    <w:rPr>
                      <w:spacing w:val="-9"/>
                      <w:sz w:val="20"/>
                    </w:rPr>
                    <w:t> </w:t>
                  </w:r>
                  <w:r>
                    <w:rPr>
                      <w:sz w:val="20"/>
                    </w:rPr>
                    <w:t>or</w:t>
                  </w:r>
                  <w:r>
                    <w:rPr>
                      <w:spacing w:val="-9"/>
                      <w:sz w:val="20"/>
                    </w:rPr>
                    <w:t> </w:t>
                  </w:r>
                  <w:r>
                    <w:rPr>
                      <w:sz w:val="20"/>
                    </w:rPr>
                    <w:t>get</w:t>
                  </w:r>
                  <w:r>
                    <w:rPr>
                      <w:spacing w:val="-10"/>
                      <w:sz w:val="20"/>
                    </w:rPr>
                    <w:t> </w:t>
                  </w:r>
                  <w:r>
                    <w:rPr>
                      <w:sz w:val="20"/>
                    </w:rPr>
                    <w:t>lower</w:t>
                  </w:r>
                  <w:r>
                    <w:rPr>
                      <w:spacing w:val="-9"/>
                      <w:sz w:val="20"/>
                    </w:rPr>
                    <w:t> </w:t>
                  </w:r>
                  <w:r>
                    <w:rPr>
                      <w:sz w:val="20"/>
                    </w:rPr>
                    <w:t>and</w:t>
                  </w:r>
                  <w:r>
                    <w:rPr>
                      <w:spacing w:val="-10"/>
                      <w:sz w:val="20"/>
                    </w:rPr>
                    <w:t> </w:t>
                  </w:r>
                  <w:r>
                    <w:rPr>
                      <w:sz w:val="20"/>
                    </w:rPr>
                    <w:t>lower</w:t>
                  </w:r>
                  <w:r>
                    <w:rPr>
                      <w:spacing w:val="-9"/>
                      <w:sz w:val="20"/>
                    </w:rPr>
                    <w:t> </w:t>
                  </w:r>
                  <w:r>
                    <w:rPr>
                      <w:sz w:val="20"/>
                    </w:rPr>
                    <w:t>light)</w:t>
                  </w:r>
                </w:p>
                <w:p>
                  <w:pPr>
                    <w:pStyle w:val="BodyText"/>
                    <w:spacing w:before="2"/>
                    <w:rPr>
                      <w:sz w:val="21"/>
                    </w:rPr>
                  </w:pPr>
                </w:p>
                <w:p>
                  <w:pPr>
                    <w:numPr>
                      <w:ilvl w:val="0"/>
                      <w:numId w:val="74"/>
                    </w:numPr>
                    <w:tabs>
                      <w:tab w:pos="353" w:val="left" w:leader="none"/>
                    </w:tabs>
                    <w:spacing w:before="0"/>
                    <w:ind w:left="352" w:right="384" w:hanging="268"/>
                    <w:jc w:val="both"/>
                    <w:rPr>
                      <w:sz w:val="20"/>
                    </w:rPr>
                  </w:pPr>
                  <w:r>
                    <w:rPr>
                      <w:sz w:val="20"/>
                    </w:rPr>
                    <w:t>The battery ran out of energy, got low on juice, used </w:t>
                  </w:r>
                  <w:r>
                    <w:rPr>
                      <w:rFonts w:ascii="Calibri" w:hAnsi="Calibri"/>
                      <w:sz w:val="20"/>
                    </w:rPr>
                    <w:t>up its “energy ball”, lost its fuel </w:t>
                  </w:r>
                  <w:r>
                    <w:rPr>
                      <w:sz w:val="20"/>
                    </w:rPr>
                    <w:t>(like a</w:t>
                  </w:r>
                  <w:r>
                    <w:rPr>
                      <w:spacing w:val="13"/>
                      <w:sz w:val="20"/>
                    </w:rPr>
                    <w:t> </w:t>
                  </w:r>
                  <w:r>
                    <w:rPr>
                      <w:sz w:val="20"/>
                    </w:rPr>
                    <w:t>car)</w:t>
                  </w:r>
                </w:p>
                <w:p>
                  <w:pPr>
                    <w:pStyle w:val="BodyText"/>
                    <w:spacing w:before="1"/>
                    <w:rPr>
                      <w:sz w:val="21"/>
                    </w:rPr>
                  </w:pPr>
                </w:p>
                <w:p>
                  <w:pPr>
                    <w:numPr>
                      <w:ilvl w:val="0"/>
                      <w:numId w:val="74"/>
                    </w:numPr>
                    <w:tabs>
                      <w:tab w:pos="353" w:val="left" w:leader="none"/>
                    </w:tabs>
                    <w:spacing w:before="0"/>
                    <w:ind w:left="352" w:right="0" w:hanging="268"/>
                    <w:jc w:val="left"/>
                    <w:rPr>
                      <w:sz w:val="20"/>
                    </w:rPr>
                  </w:pPr>
                  <w:r>
                    <w:rPr>
                      <w:sz w:val="20"/>
                    </w:rPr>
                    <w:t>bulb broke because it</w:t>
                  </w:r>
                  <w:r>
                    <w:rPr>
                      <w:spacing w:val="25"/>
                      <w:sz w:val="20"/>
                    </w:rPr>
                    <w:t> </w:t>
                  </w:r>
                  <w:r>
                    <w:rPr>
                      <w:sz w:val="20"/>
                    </w:rPr>
                    <w:t>overheated</w:t>
                  </w:r>
                </w:p>
                <w:p>
                  <w:pPr>
                    <w:pStyle w:val="BodyText"/>
                    <w:rPr>
                      <w:sz w:val="21"/>
                    </w:rPr>
                  </w:pPr>
                </w:p>
                <w:p>
                  <w:pPr>
                    <w:numPr>
                      <w:ilvl w:val="0"/>
                      <w:numId w:val="74"/>
                    </w:numPr>
                    <w:tabs>
                      <w:tab w:pos="353" w:val="left" w:leader="none"/>
                    </w:tabs>
                    <w:spacing w:line="244" w:lineRule="auto" w:before="1"/>
                    <w:ind w:left="352" w:right="311" w:hanging="268"/>
                    <w:jc w:val="left"/>
                    <w:rPr>
                      <w:sz w:val="20"/>
                    </w:rPr>
                  </w:pPr>
                  <w:r>
                    <w:rPr>
                      <w:sz w:val="20"/>
                    </w:rPr>
                    <w:t>bulb broke because I could have slammed the drawer too</w:t>
                  </w:r>
                  <w:r>
                    <w:rPr>
                      <w:spacing w:val="23"/>
                      <w:sz w:val="20"/>
                    </w:rPr>
                    <w:t> </w:t>
                  </w:r>
                  <w:r>
                    <w:rPr>
                      <w:sz w:val="20"/>
                    </w:rPr>
                    <w:t>hard</w:t>
                  </w:r>
                </w:p>
                <w:p>
                  <w:pPr>
                    <w:pStyle w:val="BodyText"/>
                    <w:spacing w:before="4"/>
                    <w:rPr>
                      <w:sz w:val="20"/>
                    </w:rPr>
                  </w:pPr>
                </w:p>
                <w:p>
                  <w:pPr>
                    <w:numPr>
                      <w:ilvl w:val="0"/>
                      <w:numId w:val="74"/>
                    </w:numPr>
                    <w:tabs>
                      <w:tab w:pos="353" w:val="left" w:leader="none"/>
                    </w:tabs>
                    <w:spacing w:line="244" w:lineRule="auto" w:before="0"/>
                    <w:ind w:left="352" w:right="631" w:hanging="268"/>
                    <w:jc w:val="left"/>
                    <w:rPr>
                      <w:sz w:val="20"/>
                    </w:rPr>
                  </w:pPr>
                  <w:r>
                    <w:rPr>
                      <w:sz w:val="20"/>
                    </w:rPr>
                    <w:t>something got disconnected because I slammed the drawer shut too</w:t>
                  </w:r>
                  <w:r>
                    <w:rPr>
                      <w:spacing w:val="-6"/>
                      <w:sz w:val="20"/>
                    </w:rPr>
                    <w:t> </w:t>
                  </w:r>
                  <w:r>
                    <w:rPr>
                      <w:sz w:val="20"/>
                    </w:rPr>
                    <w:t>hard</w:t>
                  </w:r>
                </w:p>
                <w:p>
                  <w:pPr>
                    <w:pStyle w:val="BodyText"/>
                    <w:spacing w:before="6"/>
                    <w:rPr>
                      <w:sz w:val="20"/>
                    </w:rPr>
                  </w:pPr>
                </w:p>
                <w:p>
                  <w:pPr>
                    <w:numPr>
                      <w:ilvl w:val="0"/>
                      <w:numId w:val="74"/>
                    </w:numPr>
                    <w:tabs>
                      <w:tab w:pos="353" w:val="left" w:leader="none"/>
                    </w:tabs>
                    <w:spacing w:line="247" w:lineRule="auto" w:before="0"/>
                    <w:ind w:left="352" w:right="377" w:hanging="268"/>
                    <w:jc w:val="left"/>
                    <w:rPr>
                      <w:sz w:val="20"/>
                    </w:rPr>
                  </w:pPr>
                  <w:r>
                    <w:rPr>
                      <w:sz w:val="20"/>
                    </w:rPr>
                    <w:t>there are electric cells in the wire that move the energy around and maybe they ran out through the light</w:t>
                  </w:r>
                  <w:r>
                    <w:rPr>
                      <w:spacing w:val="16"/>
                      <w:sz w:val="20"/>
                    </w:rPr>
                    <w:t> </w:t>
                  </w:r>
                  <w:r>
                    <w:rPr>
                      <w:sz w:val="20"/>
                    </w:rPr>
                    <w:t>bulb</w:t>
                  </w:r>
                </w:p>
              </w:txbxContent>
            </v:textbox>
            <v:stroke dashstyle="solid"/>
            <w10:wrap type="none"/>
          </v:shape>
        </w:pict>
      </w:r>
      <w:r>
        <w:rPr/>
        <w:t>Focal</w:t>
      </w:r>
      <w:r>
        <w:rPr>
          <w:spacing w:val="-30"/>
        </w:rPr>
        <w:t> </w:t>
      </w:r>
      <w:r>
        <w:rPr/>
        <w:t>Questions:</w:t>
      </w:r>
      <w:r>
        <w:rPr>
          <w:spacing w:val="-29"/>
        </w:rPr>
        <w:t> </w:t>
      </w:r>
      <w:r>
        <w:rPr/>
        <w:t>How</w:t>
      </w:r>
      <w:r>
        <w:rPr>
          <w:spacing w:val="-30"/>
        </w:rPr>
        <w:t> </w:t>
      </w:r>
      <w:r>
        <w:rPr>
          <w:spacing w:val="3"/>
        </w:rPr>
        <w:t>hasour</w:t>
      </w:r>
      <w:r>
        <w:rPr>
          <w:spacing w:val="-29"/>
        </w:rPr>
        <w:t> </w:t>
      </w:r>
      <w:r>
        <w:rPr/>
        <w:t>thinking</w:t>
      </w:r>
      <w:r>
        <w:rPr>
          <w:spacing w:val="-29"/>
        </w:rPr>
        <w:t> </w:t>
      </w:r>
      <w:r>
        <w:rPr/>
        <w:t>changed?</w:t>
      </w:r>
      <w:r>
        <w:rPr>
          <w:spacing w:val="-4"/>
        </w:rPr>
        <w:t> </w:t>
      </w:r>
      <w:r>
        <w:rPr/>
        <w:t>What </w:t>
      </w:r>
      <w:r>
        <w:rPr>
          <w:spacing w:val="1"/>
        </w:rPr>
        <w:t>evidencedo</w:t>
      </w:r>
      <w:r>
        <w:rPr>
          <w:spacing w:val="-34"/>
        </w:rPr>
        <w:t> </w:t>
      </w:r>
      <w:r>
        <w:rPr/>
        <w:t>we</w:t>
      </w:r>
      <w:r>
        <w:rPr>
          <w:spacing w:val="-36"/>
        </w:rPr>
        <w:t> </w:t>
      </w:r>
      <w:r>
        <w:rPr/>
        <w:t>have</w:t>
      </w:r>
      <w:r>
        <w:rPr>
          <w:spacing w:val="-34"/>
        </w:rPr>
        <w:t> </w:t>
      </w:r>
      <w:r>
        <w:rPr/>
        <w:t>to</w:t>
      </w:r>
      <w:r>
        <w:rPr>
          <w:spacing w:val="-34"/>
        </w:rPr>
        <w:t> </w:t>
      </w:r>
      <w:r>
        <w:rPr>
          <w:spacing w:val="3"/>
        </w:rPr>
        <w:t>supportournewor</w:t>
      </w:r>
      <w:r>
        <w:rPr>
          <w:spacing w:val="-34"/>
        </w:rPr>
        <w:t> </w:t>
      </w:r>
      <w:r>
        <w:rPr/>
        <w:t>revised</w:t>
      </w:r>
      <w:r>
        <w:rPr>
          <w:spacing w:val="-34"/>
        </w:rPr>
        <w:t> </w:t>
      </w:r>
      <w:r>
        <w:rPr/>
        <w:t>ideas?</w:t>
      </w:r>
    </w:p>
    <w:p>
      <w:pPr>
        <w:pStyle w:val="BodyText"/>
        <w:spacing w:before="6"/>
        <w:rPr>
          <w:rFonts w:ascii="Book Antiqua"/>
          <w:b/>
          <w:sz w:val="21"/>
        </w:rPr>
      </w:pPr>
    </w:p>
    <w:p>
      <w:pPr>
        <w:pStyle w:val="ListParagraph"/>
        <w:numPr>
          <w:ilvl w:val="0"/>
          <w:numId w:val="73"/>
        </w:numPr>
        <w:tabs>
          <w:tab w:pos="1748" w:val="left" w:leader="none"/>
        </w:tabs>
        <w:spacing w:line="240" w:lineRule="auto" w:before="1" w:after="0"/>
        <w:ind w:left="1748" w:right="4925" w:hanging="360"/>
        <w:jc w:val="left"/>
        <w:rPr>
          <w:sz w:val="22"/>
        </w:rPr>
      </w:pPr>
      <w:r>
        <w:rPr>
          <w:sz w:val="22"/>
        </w:rPr>
        <w:t>Direct students attention to the individual ideas chart</w:t>
      </w:r>
      <w:r>
        <w:rPr>
          <w:spacing w:val="-21"/>
          <w:sz w:val="22"/>
        </w:rPr>
        <w:t> </w:t>
      </w:r>
      <w:r>
        <w:rPr>
          <w:sz w:val="22"/>
        </w:rPr>
        <w:t>created</w:t>
      </w:r>
      <w:r>
        <w:rPr>
          <w:spacing w:val="-20"/>
          <w:sz w:val="22"/>
        </w:rPr>
        <w:t> </w:t>
      </w:r>
      <w:r>
        <w:rPr>
          <w:sz w:val="22"/>
        </w:rPr>
        <w:t>in</w:t>
      </w:r>
      <w:r>
        <w:rPr>
          <w:spacing w:val="-21"/>
          <w:sz w:val="22"/>
        </w:rPr>
        <w:t> </w:t>
      </w:r>
      <w:r>
        <w:rPr>
          <w:sz w:val="22"/>
        </w:rPr>
        <w:t>lesson</w:t>
      </w:r>
      <w:r>
        <w:rPr>
          <w:spacing w:val="-20"/>
          <w:sz w:val="22"/>
        </w:rPr>
        <w:t> </w:t>
      </w:r>
      <w:r>
        <w:rPr>
          <w:sz w:val="22"/>
        </w:rPr>
        <w:t>1</w:t>
      </w:r>
      <w:r>
        <w:rPr>
          <w:spacing w:val="-20"/>
          <w:sz w:val="22"/>
        </w:rPr>
        <w:t> </w:t>
      </w:r>
      <w:r>
        <w:rPr>
          <w:sz w:val="22"/>
        </w:rPr>
        <w:t>(at</w:t>
      </w:r>
      <w:r>
        <w:rPr>
          <w:spacing w:val="-21"/>
          <w:sz w:val="22"/>
        </w:rPr>
        <w:t> </w:t>
      </w:r>
      <w:r>
        <w:rPr>
          <w:sz w:val="22"/>
        </w:rPr>
        <w:t>right).</w:t>
      </w:r>
      <w:r>
        <w:rPr>
          <w:spacing w:val="10"/>
          <w:sz w:val="22"/>
        </w:rPr>
        <w:t> </w:t>
      </w:r>
      <w:r>
        <w:rPr>
          <w:sz w:val="22"/>
        </w:rPr>
        <w:t>Write-pair-share:</w:t>
      </w:r>
    </w:p>
    <w:p>
      <w:pPr>
        <w:pStyle w:val="ListParagraph"/>
        <w:numPr>
          <w:ilvl w:val="1"/>
          <w:numId w:val="73"/>
        </w:numPr>
        <w:tabs>
          <w:tab w:pos="2468" w:val="left" w:leader="none"/>
        </w:tabs>
        <w:spacing w:line="242" w:lineRule="auto" w:before="11" w:after="0"/>
        <w:ind w:left="2468" w:right="4960" w:hanging="360"/>
        <w:jc w:val="left"/>
        <w:rPr>
          <w:sz w:val="22"/>
        </w:rPr>
      </w:pPr>
      <w:r>
        <w:rPr>
          <w:sz w:val="22"/>
        </w:rPr>
        <w:t>Have students read over the original ideas. Choose one that they think they know</w:t>
      </w:r>
      <w:r>
        <w:rPr>
          <w:spacing w:val="-14"/>
          <w:sz w:val="22"/>
        </w:rPr>
        <w:t> </w:t>
      </w:r>
      <w:r>
        <w:rPr>
          <w:sz w:val="22"/>
        </w:rPr>
        <w:t>more </w:t>
      </w:r>
      <w:r>
        <w:rPr>
          <w:rFonts w:ascii="Calibri" w:hAnsi="Calibri"/>
          <w:sz w:val="22"/>
        </w:rPr>
        <w:t>about now based on things they’ve done or </w:t>
      </w:r>
      <w:r>
        <w:rPr>
          <w:sz w:val="22"/>
        </w:rPr>
        <w:t>learned in</w:t>
      </w:r>
      <w:r>
        <w:rPr>
          <w:spacing w:val="20"/>
          <w:sz w:val="22"/>
        </w:rPr>
        <w:t> </w:t>
      </w:r>
      <w:r>
        <w:rPr>
          <w:sz w:val="22"/>
        </w:rPr>
        <w:t>class.</w:t>
      </w:r>
    </w:p>
    <w:p>
      <w:pPr>
        <w:pStyle w:val="ListParagraph"/>
        <w:numPr>
          <w:ilvl w:val="1"/>
          <w:numId w:val="73"/>
        </w:numPr>
        <w:tabs>
          <w:tab w:pos="2468" w:val="left" w:leader="none"/>
        </w:tabs>
        <w:spacing w:line="244" w:lineRule="auto" w:before="2" w:after="0"/>
        <w:ind w:left="2468" w:right="5025" w:hanging="360"/>
        <w:jc w:val="both"/>
        <w:rPr>
          <w:sz w:val="22"/>
        </w:rPr>
      </w:pPr>
      <w:r>
        <w:rPr>
          <w:sz w:val="22"/>
        </w:rPr>
        <w:t>Students</w:t>
      </w:r>
      <w:r>
        <w:rPr>
          <w:spacing w:val="-7"/>
          <w:sz w:val="22"/>
        </w:rPr>
        <w:t> </w:t>
      </w:r>
      <w:r>
        <w:rPr>
          <w:sz w:val="22"/>
        </w:rPr>
        <w:t>write</w:t>
      </w:r>
      <w:r>
        <w:rPr>
          <w:spacing w:val="-8"/>
          <w:sz w:val="22"/>
        </w:rPr>
        <w:t> </w:t>
      </w:r>
      <w:r>
        <w:rPr>
          <w:sz w:val="22"/>
        </w:rPr>
        <w:t>in</w:t>
      </w:r>
      <w:r>
        <w:rPr>
          <w:spacing w:val="-7"/>
          <w:sz w:val="22"/>
        </w:rPr>
        <w:t> </w:t>
      </w:r>
      <w:r>
        <w:rPr>
          <w:sz w:val="22"/>
        </w:rPr>
        <w:t>their</w:t>
      </w:r>
      <w:r>
        <w:rPr>
          <w:spacing w:val="-6"/>
          <w:sz w:val="22"/>
        </w:rPr>
        <w:t> </w:t>
      </w:r>
      <w:r>
        <w:rPr>
          <w:sz w:val="22"/>
        </w:rPr>
        <w:t>science</w:t>
      </w:r>
      <w:r>
        <w:rPr>
          <w:spacing w:val="-8"/>
          <w:sz w:val="22"/>
        </w:rPr>
        <w:t> </w:t>
      </w:r>
      <w:r>
        <w:rPr>
          <w:sz w:val="22"/>
        </w:rPr>
        <w:t>notebook</w:t>
      </w:r>
      <w:r>
        <w:rPr>
          <w:spacing w:val="-6"/>
          <w:sz w:val="22"/>
        </w:rPr>
        <w:t> </w:t>
      </w:r>
      <w:r>
        <w:rPr>
          <w:sz w:val="22"/>
        </w:rPr>
        <w:t>or on a sheet of paper about how they would add to or change one of these initial</w:t>
      </w:r>
      <w:r>
        <w:rPr>
          <w:spacing w:val="30"/>
          <w:sz w:val="22"/>
        </w:rPr>
        <w:t> </w:t>
      </w:r>
      <w:r>
        <w:rPr>
          <w:sz w:val="22"/>
        </w:rPr>
        <w:t>ideas.</w:t>
      </w:r>
    </w:p>
    <w:p>
      <w:pPr>
        <w:pStyle w:val="ListParagraph"/>
        <w:numPr>
          <w:ilvl w:val="1"/>
          <w:numId w:val="73"/>
        </w:numPr>
        <w:tabs>
          <w:tab w:pos="2467" w:val="left" w:leader="none"/>
          <w:tab w:pos="2468" w:val="left" w:leader="none"/>
        </w:tabs>
        <w:spacing w:line="244" w:lineRule="auto" w:before="0" w:after="0"/>
        <w:ind w:left="2468" w:right="5088" w:hanging="360"/>
        <w:jc w:val="left"/>
        <w:rPr>
          <w:sz w:val="22"/>
        </w:rPr>
      </w:pPr>
      <w:r>
        <w:rPr>
          <w:sz w:val="22"/>
        </w:rPr>
        <w:t>After</w:t>
      </w:r>
      <w:r>
        <w:rPr>
          <w:spacing w:val="-8"/>
          <w:sz w:val="22"/>
        </w:rPr>
        <w:t> </w:t>
      </w:r>
      <w:r>
        <w:rPr>
          <w:sz w:val="22"/>
        </w:rPr>
        <w:t>a</w:t>
      </w:r>
      <w:r>
        <w:rPr>
          <w:spacing w:val="-11"/>
          <w:sz w:val="22"/>
        </w:rPr>
        <w:t> </w:t>
      </w:r>
      <w:r>
        <w:rPr>
          <w:sz w:val="22"/>
        </w:rPr>
        <w:t>few</w:t>
      </w:r>
      <w:r>
        <w:rPr>
          <w:spacing w:val="-10"/>
          <w:sz w:val="22"/>
        </w:rPr>
        <w:t> </w:t>
      </w:r>
      <w:r>
        <w:rPr>
          <w:sz w:val="22"/>
        </w:rPr>
        <w:t>silent</w:t>
      </w:r>
      <w:r>
        <w:rPr>
          <w:spacing w:val="-10"/>
          <w:sz w:val="22"/>
        </w:rPr>
        <w:t> </w:t>
      </w:r>
      <w:r>
        <w:rPr>
          <w:sz w:val="22"/>
        </w:rPr>
        <w:t>minutes</w:t>
      </w:r>
      <w:r>
        <w:rPr>
          <w:spacing w:val="-8"/>
          <w:sz w:val="22"/>
        </w:rPr>
        <w:t> </w:t>
      </w:r>
      <w:r>
        <w:rPr>
          <w:sz w:val="22"/>
        </w:rPr>
        <w:t>for</w:t>
      </w:r>
      <w:r>
        <w:rPr>
          <w:spacing w:val="-10"/>
          <w:sz w:val="22"/>
        </w:rPr>
        <w:t> </w:t>
      </w:r>
      <w:r>
        <w:rPr>
          <w:sz w:val="22"/>
        </w:rPr>
        <w:t>writing,</w:t>
      </w:r>
      <w:r>
        <w:rPr>
          <w:spacing w:val="-11"/>
          <w:sz w:val="22"/>
        </w:rPr>
        <w:t> </w:t>
      </w:r>
      <w:r>
        <w:rPr>
          <w:sz w:val="22"/>
        </w:rPr>
        <w:t>have students pair-share their</w:t>
      </w:r>
      <w:r>
        <w:rPr>
          <w:spacing w:val="-3"/>
          <w:sz w:val="22"/>
        </w:rPr>
        <w:t> </w:t>
      </w:r>
      <w:r>
        <w:rPr>
          <w:sz w:val="22"/>
        </w:rPr>
        <w:t>responses.</w:t>
      </w:r>
    </w:p>
    <w:p>
      <w:pPr>
        <w:pStyle w:val="ListParagraph"/>
        <w:numPr>
          <w:ilvl w:val="0"/>
          <w:numId w:val="73"/>
        </w:numPr>
        <w:tabs>
          <w:tab w:pos="1748" w:val="left" w:leader="none"/>
        </w:tabs>
        <w:spacing w:line="247" w:lineRule="auto" w:before="1" w:after="0"/>
        <w:ind w:left="1748" w:right="4977" w:hanging="360"/>
        <w:jc w:val="left"/>
        <w:rPr>
          <w:sz w:val="22"/>
        </w:rPr>
      </w:pPr>
      <w:r>
        <w:rPr>
          <w:sz w:val="22"/>
        </w:rPr>
        <w:t>Tell students that they will have a chance to put down their current thinking about the flashlight phenomenon on a blank model scaffold sheet. After</w:t>
      </w:r>
      <w:r>
        <w:rPr>
          <w:spacing w:val="-15"/>
          <w:sz w:val="22"/>
        </w:rPr>
        <w:t> </w:t>
      </w:r>
      <w:r>
        <w:rPr>
          <w:sz w:val="22"/>
        </w:rPr>
        <w:t>drawing</w:t>
      </w:r>
      <w:r>
        <w:rPr>
          <w:spacing w:val="-16"/>
          <w:sz w:val="22"/>
        </w:rPr>
        <w:t> </w:t>
      </w:r>
      <w:r>
        <w:rPr>
          <w:sz w:val="22"/>
        </w:rPr>
        <w:t>and</w:t>
      </w:r>
      <w:r>
        <w:rPr>
          <w:spacing w:val="-15"/>
          <w:sz w:val="22"/>
        </w:rPr>
        <w:t> </w:t>
      </w:r>
      <w:r>
        <w:rPr>
          <w:sz w:val="22"/>
        </w:rPr>
        <w:t>writing</w:t>
      </w:r>
      <w:r>
        <w:rPr>
          <w:spacing w:val="-16"/>
          <w:sz w:val="22"/>
        </w:rPr>
        <w:t> </w:t>
      </w:r>
      <w:r>
        <w:rPr>
          <w:sz w:val="22"/>
        </w:rPr>
        <w:t>about</w:t>
      </w:r>
      <w:r>
        <w:rPr>
          <w:spacing w:val="-17"/>
          <w:sz w:val="22"/>
        </w:rPr>
        <w:t> </w:t>
      </w:r>
      <w:r>
        <w:rPr>
          <w:sz w:val="22"/>
        </w:rPr>
        <w:t>their</w:t>
      </w:r>
      <w:r>
        <w:rPr>
          <w:spacing w:val="-15"/>
          <w:sz w:val="22"/>
        </w:rPr>
        <w:t> </w:t>
      </w:r>
      <w:r>
        <w:rPr>
          <w:sz w:val="22"/>
        </w:rPr>
        <w:t>current</w:t>
      </w:r>
      <w:r>
        <w:rPr>
          <w:spacing w:val="-17"/>
          <w:sz w:val="22"/>
        </w:rPr>
        <w:t> </w:t>
      </w:r>
      <w:r>
        <w:rPr>
          <w:sz w:val="22"/>
        </w:rPr>
        <w:t>ideas, they will use sticky notes to connect claims with evidence from our summary</w:t>
      </w:r>
      <w:r>
        <w:rPr>
          <w:spacing w:val="31"/>
          <w:sz w:val="22"/>
        </w:rPr>
        <w:t> </w:t>
      </w:r>
      <w:r>
        <w:rPr>
          <w:sz w:val="22"/>
        </w:rPr>
        <w:t>table.</w:t>
      </w:r>
    </w:p>
    <w:p>
      <w:pPr>
        <w:spacing w:after="0" w:line="247" w:lineRule="auto"/>
        <w:jc w:val="left"/>
        <w:rPr>
          <w:sz w:val="22"/>
        </w:rPr>
        <w:sectPr>
          <w:pgSz w:w="12240" w:h="15840"/>
          <w:pgMar w:header="0" w:footer="961" w:top="1280" w:bottom="1160" w:left="340" w:right="380"/>
        </w:sectPr>
      </w:pPr>
    </w:p>
    <w:p>
      <w:pPr>
        <w:pStyle w:val="ListParagraph"/>
        <w:numPr>
          <w:ilvl w:val="0"/>
          <w:numId w:val="73"/>
        </w:numPr>
        <w:tabs>
          <w:tab w:pos="1748" w:val="left" w:leader="none"/>
        </w:tabs>
        <w:spacing w:line="244" w:lineRule="auto" w:before="79" w:after="0"/>
        <w:ind w:left="1747" w:right="4886" w:hanging="359"/>
        <w:jc w:val="both"/>
        <w:rPr>
          <w:rFonts w:ascii="Calibri" w:hAnsi="Calibri"/>
          <w:sz w:val="22"/>
        </w:rPr>
      </w:pPr>
      <w:r>
        <w:rPr/>
        <w:pict>
          <v:shape style="position:absolute;margin-left:355.649994pt;margin-top:3.732166pt;width:209.85pt;height:475.75pt;mso-position-horizontal-relative:page;mso-position-vertical-relative:paragraph;z-index:4216" type="#_x0000_t202" filled="false" stroked="true" strokeweight=".48pt" strokecolor="#000000">
            <v:textbox inset="0,0,0,0">
              <w:txbxContent>
                <w:p>
                  <w:pPr>
                    <w:spacing w:before="3"/>
                    <w:ind w:left="1011" w:right="0" w:firstLine="0"/>
                    <w:jc w:val="left"/>
                    <w:rPr>
                      <w:rFonts w:ascii="Book Antiqua"/>
                      <w:b/>
                      <w:sz w:val="22"/>
                    </w:rPr>
                  </w:pPr>
                  <w:r>
                    <w:rPr>
                      <w:rFonts w:ascii="Book Antiqua"/>
                      <w:b/>
                      <w:sz w:val="22"/>
                    </w:rPr>
                    <w:t>Back Pocket Questions</w:t>
                  </w:r>
                </w:p>
                <w:p>
                  <w:pPr>
                    <w:pStyle w:val="BodyText"/>
                    <w:spacing w:before="1"/>
                    <w:rPr>
                      <w:sz w:val="21"/>
                    </w:rPr>
                  </w:pPr>
                </w:p>
                <w:p>
                  <w:pPr>
                    <w:spacing w:before="1"/>
                    <w:ind w:left="100" w:right="0" w:firstLine="0"/>
                    <w:jc w:val="left"/>
                    <w:rPr>
                      <w:rFonts w:ascii="Calibri"/>
                      <w:i/>
                      <w:sz w:val="23"/>
                    </w:rPr>
                  </w:pPr>
                  <w:r>
                    <w:rPr>
                      <w:rFonts w:ascii="Calibri"/>
                      <w:i/>
                      <w:sz w:val="23"/>
                    </w:rPr>
                    <w:t>Prompts if nothing is on the drawing:</w:t>
                  </w:r>
                </w:p>
                <w:p>
                  <w:pPr>
                    <w:pStyle w:val="BodyText"/>
                  </w:pPr>
                </w:p>
                <w:p>
                  <w:pPr>
                    <w:pStyle w:val="BodyText"/>
                    <w:numPr>
                      <w:ilvl w:val="0"/>
                      <w:numId w:val="75"/>
                    </w:numPr>
                    <w:tabs>
                      <w:tab w:pos="353" w:val="left" w:leader="none"/>
                    </w:tabs>
                    <w:spacing w:line="240" w:lineRule="auto" w:before="0" w:after="0"/>
                    <w:ind w:left="352" w:right="565" w:hanging="180"/>
                    <w:jc w:val="both"/>
                  </w:pPr>
                  <w:r>
                    <w:rPr/>
                    <w:t>What might be going on inside the</w:t>
                  </w:r>
                  <w:r>
                    <w:rPr>
                      <w:u w:val="single"/>
                    </w:rPr>
                    <w:t> battery</w:t>
                  </w:r>
                  <w:r>
                    <w:rPr/>
                    <w:t> </w:t>
                  </w:r>
                  <w:r>
                    <w:rPr>
                      <w:rFonts w:ascii="Calibri" w:hAnsi="Calibri"/>
                    </w:rPr>
                    <w:t>that we can’t see to make it </w:t>
                  </w:r>
                  <w:r>
                    <w:rPr/>
                    <w:t>work? or stop</w:t>
                  </w:r>
                  <w:r>
                    <w:rPr>
                      <w:spacing w:val="18"/>
                    </w:rPr>
                    <w:t> </w:t>
                  </w:r>
                  <w:r>
                    <w:rPr/>
                    <w:t>working?</w:t>
                  </w:r>
                </w:p>
                <w:p>
                  <w:pPr>
                    <w:pStyle w:val="BodyText"/>
                    <w:spacing w:before="2"/>
                    <w:rPr>
                      <w:sz w:val="23"/>
                    </w:rPr>
                  </w:pPr>
                </w:p>
                <w:p>
                  <w:pPr>
                    <w:pStyle w:val="BodyText"/>
                    <w:numPr>
                      <w:ilvl w:val="0"/>
                      <w:numId w:val="75"/>
                    </w:numPr>
                    <w:tabs>
                      <w:tab w:pos="353" w:val="left" w:leader="none"/>
                    </w:tabs>
                    <w:spacing w:line="244" w:lineRule="auto" w:before="0" w:after="0"/>
                    <w:ind w:left="352" w:right="816" w:hanging="180"/>
                    <w:jc w:val="left"/>
                  </w:pPr>
                  <w:r>
                    <w:rPr/>
                    <w:t>What have we learned about batteries that could apply to our flashlight?</w:t>
                  </w:r>
                </w:p>
                <w:p>
                  <w:pPr>
                    <w:pStyle w:val="BodyText"/>
                    <w:rPr>
                      <w:sz w:val="26"/>
                    </w:rPr>
                  </w:pPr>
                </w:p>
                <w:p>
                  <w:pPr>
                    <w:spacing w:before="213"/>
                    <w:ind w:left="100" w:right="0" w:firstLine="0"/>
                    <w:jc w:val="left"/>
                    <w:rPr>
                      <w:rFonts w:ascii="Calibri"/>
                      <w:i/>
                      <w:sz w:val="23"/>
                    </w:rPr>
                  </w:pPr>
                  <w:r>
                    <w:rPr>
                      <w:rFonts w:ascii="Calibri"/>
                      <w:i/>
                      <w:sz w:val="23"/>
                    </w:rPr>
                    <w:t>Examples of responding to student ideas:</w:t>
                  </w:r>
                </w:p>
                <w:p>
                  <w:pPr>
                    <w:pStyle w:val="BodyText"/>
                    <w:spacing w:before="10"/>
                    <w:rPr>
                      <w:sz w:val="21"/>
                    </w:rPr>
                  </w:pPr>
                </w:p>
                <w:p>
                  <w:pPr>
                    <w:pStyle w:val="BodyText"/>
                    <w:numPr>
                      <w:ilvl w:val="0"/>
                      <w:numId w:val="76"/>
                    </w:numPr>
                    <w:tabs>
                      <w:tab w:pos="353" w:val="left" w:leader="none"/>
                      <w:tab w:pos="2282" w:val="left" w:leader="none"/>
                    </w:tabs>
                    <w:spacing w:line="244" w:lineRule="auto" w:before="1" w:after="0"/>
                    <w:ind w:left="352" w:right="171" w:hanging="252"/>
                    <w:jc w:val="left"/>
                  </w:pPr>
                  <w:r>
                    <w:rPr/>
                    <w:t>I see</w:t>
                  </w:r>
                  <w:r>
                    <w:rPr>
                      <w:spacing w:val="7"/>
                    </w:rPr>
                    <w:t> </w:t>
                  </w:r>
                  <w:r>
                    <w:rPr/>
                    <w:t>you</w:t>
                  </w:r>
                  <w:r>
                    <w:rPr>
                      <w:spacing w:val="3"/>
                    </w:rPr>
                    <w:t> </w:t>
                  </w:r>
                  <w:r>
                    <w:rPr/>
                    <w:t>drew</w:t>
                  </w:r>
                  <w:r>
                    <w:rPr>
                      <w:u w:val="single"/>
                    </w:rPr>
                    <w:t> </w:t>
                    <w:tab/>
                  </w:r>
                  <w:r>
                    <w:rPr/>
                    <w:t>inside the battery. What have we done in class that makes you think that is what might be inside the</w:t>
                  </w:r>
                  <w:r>
                    <w:rPr>
                      <w:spacing w:val="8"/>
                    </w:rPr>
                    <w:t> </w:t>
                  </w:r>
                  <w:r>
                    <w:rPr/>
                    <w:t>battery?</w:t>
                  </w:r>
                </w:p>
                <w:p>
                  <w:pPr>
                    <w:pStyle w:val="BodyText"/>
                    <w:spacing w:before="7"/>
                  </w:pPr>
                </w:p>
                <w:p>
                  <w:pPr>
                    <w:pStyle w:val="BodyText"/>
                    <w:numPr>
                      <w:ilvl w:val="0"/>
                      <w:numId w:val="76"/>
                    </w:numPr>
                    <w:tabs>
                      <w:tab w:pos="353" w:val="left" w:leader="none"/>
                    </w:tabs>
                    <w:spacing w:line="242" w:lineRule="auto" w:before="0" w:after="0"/>
                    <w:ind w:left="352" w:right="473" w:hanging="252"/>
                    <w:jc w:val="left"/>
                  </w:pPr>
                  <w:r>
                    <w:rPr/>
                    <w:t>You said the battery makes the bulb light up. How does it do</w:t>
                  </w:r>
                  <w:r>
                    <w:rPr>
                      <w:spacing w:val="10"/>
                    </w:rPr>
                    <w:t> </w:t>
                  </w:r>
                  <w:r>
                    <w:rPr/>
                    <w:t>that?</w:t>
                  </w:r>
                </w:p>
                <w:p>
                  <w:pPr>
                    <w:pStyle w:val="BodyText"/>
                    <w:rPr>
                      <w:sz w:val="26"/>
                    </w:rPr>
                  </w:pPr>
                </w:p>
                <w:p>
                  <w:pPr>
                    <w:spacing w:before="218"/>
                    <w:ind w:left="100" w:right="0" w:firstLine="0"/>
                    <w:jc w:val="left"/>
                    <w:rPr>
                      <w:rFonts w:ascii="Calibri"/>
                      <w:i/>
                      <w:sz w:val="23"/>
                    </w:rPr>
                  </w:pPr>
                  <w:r>
                    <w:rPr>
                      <w:rFonts w:ascii="Calibri"/>
                      <w:i/>
                      <w:sz w:val="23"/>
                    </w:rPr>
                    <w:t>Prompts to connect to activities:</w:t>
                  </w:r>
                </w:p>
                <w:p>
                  <w:pPr>
                    <w:pStyle w:val="BodyText"/>
                    <w:spacing w:before="11"/>
                    <w:rPr>
                      <w:sz w:val="21"/>
                    </w:rPr>
                  </w:pPr>
                </w:p>
                <w:p>
                  <w:pPr>
                    <w:pStyle w:val="BodyText"/>
                    <w:numPr>
                      <w:ilvl w:val="0"/>
                      <w:numId w:val="76"/>
                    </w:numPr>
                    <w:tabs>
                      <w:tab w:pos="353" w:val="left" w:leader="none"/>
                    </w:tabs>
                    <w:spacing w:line="244" w:lineRule="auto" w:before="0" w:after="0"/>
                    <w:ind w:left="352" w:right="228" w:hanging="268"/>
                    <w:jc w:val="left"/>
                  </w:pPr>
                  <w:r>
                    <w:rPr/>
                    <w:t>What activities did we do to learn about batteries? How can you add that information to your</w:t>
                  </w:r>
                  <w:r>
                    <w:rPr>
                      <w:spacing w:val="20"/>
                    </w:rPr>
                    <w:t> </w:t>
                  </w:r>
                  <w:r>
                    <w:rPr/>
                    <w:t>model?</w:t>
                  </w:r>
                </w:p>
                <w:p>
                  <w:pPr>
                    <w:pStyle w:val="BodyText"/>
                    <w:spacing w:before="6"/>
                  </w:pPr>
                </w:p>
                <w:p>
                  <w:pPr>
                    <w:pStyle w:val="BodyText"/>
                    <w:numPr>
                      <w:ilvl w:val="0"/>
                      <w:numId w:val="76"/>
                    </w:numPr>
                    <w:tabs>
                      <w:tab w:pos="353" w:val="left" w:leader="none"/>
                    </w:tabs>
                    <w:spacing w:line="244" w:lineRule="auto" w:before="0" w:after="0"/>
                    <w:ind w:left="352" w:right="282" w:hanging="268"/>
                    <w:jc w:val="left"/>
                  </w:pPr>
                  <w:r>
                    <w:rPr/>
                    <w:t>How can you incorporate what we learned</w:t>
                  </w:r>
                  <w:r>
                    <w:rPr>
                      <w:spacing w:val="-14"/>
                    </w:rPr>
                    <w:t> </w:t>
                  </w:r>
                  <w:r>
                    <w:rPr/>
                    <w:t>from</w:t>
                  </w:r>
                  <w:r>
                    <w:rPr>
                      <w:spacing w:val="-15"/>
                    </w:rPr>
                    <w:t> </w:t>
                  </w:r>
                  <w:r>
                    <w:rPr>
                      <w:u w:val="single"/>
                    </w:rPr>
                    <w:t>insert</w:t>
                  </w:r>
                  <w:r>
                    <w:rPr>
                      <w:spacing w:val="-16"/>
                      <w:u w:val="single"/>
                    </w:rPr>
                    <w:t> </w:t>
                  </w:r>
                  <w:r>
                    <w:rPr>
                      <w:u w:val="single"/>
                    </w:rPr>
                    <w:t>activity</w:t>
                  </w:r>
                  <w:r>
                    <w:rPr>
                      <w:spacing w:val="-16"/>
                      <w:u w:val="single"/>
                    </w:rPr>
                    <w:t> </w:t>
                  </w:r>
                  <w:r>
                    <w:rPr>
                      <w:u w:val="single"/>
                    </w:rPr>
                    <w:t>name</w:t>
                  </w:r>
                  <w:r>
                    <w:rPr>
                      <w:spacing w:val="-16"/>
                      <w:u w:val="single"/>
                    </w:rPr>
                    <w:t> </w:t>
                  </w:r>
                  <w:r>
                    <w:rPr>
                      <w:u w:val="single"/>
                    </w:rPr>
                    <w:t>here</w:t>
                  </w:r>
                  <w:r>
                    <w:rPr/>
                    <w:t> from the summary table into your model?</w:t>
                  </w:r>
                </w:p>
              </w:txbxContent>
            </v:textbox>
            <v:stroke dashstyle="solid"/>
            <w10:wrap type="none"/>
          </v:shape>
        </w:pict>
      </w:r>
      <w:r>
        <w:rPr>
          <w:sz w:val="22"/>
        </w:rPr>
        <w:t>Provide</w:t>
      </w:r>
      <w:r>
        <w:rPr>
          <w:spacing w:val="-19"/>
          <w:sz w:val="22"/>
        </w:rPr>
        <w:t> </w:t>
      </w:r>
      <w:r>
        <w:rPr>
          <w:sz w:val="22"/>
        </w:rPr>
        <w:t>directions</w:t>
      </w:r>
      <w:r>
        <w:rPr>
          <w:spacing w:val="-18"/>
          <w:sz w:val="22"/>
        </w:rPr>
        <w:t> </w:t>
      </w:r>
      <w:r>
        <w:rPr>
          <w:sz w:val="22"/>
        </w:rPr>
        <w:t>to</w:t>
      </w:r>
      <w:r>
        <w:rPr>
          <w:spacing w:val="-17"/>
          <w:sz w:val="22"/>
        </w:rPr>
        <w:t> </w:t>
      </w:r>
      <w:r>
        <w:rPr>
          <w:sz w:val="22"/>
        </w:rPr>
        <w:t>students</w:t>
      </w:r>
      <w:r>
        <w:rPr>
          <w:spacing w:val="-18"/>
          <w:sz w:val="22"/>
        </w:rPr>
        <w:t> </w:t>
      </w:r>
      <w:r>
        <w:rPr>
          <w:sz w:val="22"/>
        </w:rPr>
        <w:t>about</w:t>
      </w:r>
      <w:r>
        <w:rPr>
          <w:spacing w:val="-17"/>
          <w:sz w:val="22"/>
        </w:rPr>
        <w:t> </w:t>
      </w:r>
      <w:r>
        <w:rPr>
          <w:sz w:val="22"/>
        </w:rPr>
        <w:t>model</w:t>
      </w:r>
      <w:r>
        <w:rPr>
          <w:spacing w:val="-19"/>
          <w:sz w:val="22"/>
        </w:rPr>
        <w:t> </w:t>
      </w:r>
      <w:r>
        <w:rPr>
          <w:sz w:val="22"/>
        </w:rPr>
        <w:t>revisions that are congruent with decisions made prior to the </w:t>
      </w:r>
      <w:r>
        <w:rPr>
          <w:rFonts w:ascii="Calibri" w:hAnsi="Calibri"/>
          <w:sz w:val="22"/>
        </w:rPr>
        <w:t>lesson at the “Teacher Decision</w:t>
      </w:r>
      <w:r>
        <w:rPr>
          <w:rFonts w:ascii="Calibri" w:hAnsi="Calibri"/>
          <w:spacing w:val="-33"/>
          <w:sz w:val="22"/>
        </w:rPr>
        <w:t> </w:t>
      </w:r>
      <w:r>
        <w:rPr>
          <w:rFonts w:ascii="Calibri" w:hAnsi="Calibri"/>
          <w:sz w:val="22"/>
        </w:rPr>
        <w:t>Point”</w:t>
      </w:r>
    </w:p>
    <w:p>
      <w:pPr>
        <w:pStyle w:val="BodyText"/>
        <w:spacing w:before="4"/>
        <w:rPr>
          <w:rFonts w:ascii="Calibri"/>
          <w:sz w:val="21"/>
        </w:rPr>
      </w:pPr>
    </w:p>
    <w:p>
      <w:pPr>
        <w:pStyle w:val="Heading9"/>
        <w:spacing w:line="262" w:lineRule="exact"/>
        <w:ind w:left="1028"/>
      </w:pPr>
      <w:bookmarkStart w:name="Students develop their own models: Indiv" w:id="79"/>
      <w:bookmarkEnd w:id="79"/>
      <w:r>
        <w:rPr>
          <w:b w:val="0"/>
        </w:rPr>
      </w:r>
      <w:r>
        <w:rPr/>
        <w:t>Students develop their own models: Individual Work</w:t>
      </w:r>
    </w:p>
    <w:p>
      <w:pPr>
        <w:pStyle w:val="ListParagraph"/>
        <w:numPr>
          <w:ilvl w:val="0"/>
          <w:numId w:val="77"/>
        </w:numPr>
        <w:tabs>
          <w:tab w:pos="1748" w:val="left" w:leader="none"/>
        </w:tabs>
        <w:spacing w:line="244" w:lineRule="auto" w:before="0" w:after="0"/>
        <w:ind w:left="1748" w:right="4908" w:hanging="360"/>
        <w:jc w:val="left"/>
        <w:rPr>
          <w:sz w:val="22"/>
        </w:rPr>
      </w:pPr>
      <w:r>
        <w:rPr>
          <w:sz w:val="22"/>
        </w:rPr>
        <w:t>Each student gets a blank model scaffold and begins to write and draw about how and why they think a flashlight works and what might happen that we </w:t>
      </w:r>
      <w:r>
        <w:rPr>
          <w:rFonts w:ascii="Calibri" w:hAnsi="Calibri"/>
          <w:sz w:val="22"/>
        </w:rPr>
        <w:t>can’t see </w:t>
      </w:r>
      <w:r>
        <w:rPr>
          <w:sz w:val="22"/>
        </w:rPr>
        <w:t>that would make it stop working </w:t>
      </w:r>
      <w:r>
        <w:rPr>
          <w:rFonts w:ascii="Calibri" w:hAnsi="Calibri"/>
          <w:sz w:val="22"/>
        </w:rPr>
        <w:t>– </w:t>
      </w:r>
      <w:r>
        <w:rPr>
          <w:sz w:val="22"/>
        </w:rPr>
        <w:t>paying particular attention to the role of the battery (since that has been the majority of instruction so</w:t>
      </w:r>
      <w:r>
        <w:rPr>
          <w:spacing w:val="-8"/>
          <w:sz w:val="22"/>
        </w:rPr>
        <w:t> </w:t>
      </w:r>
      <w:r>
        <w:rPr>
          <w:sz w:val="22"/>
        </w:rPr>
        <w:t>far.)</w:t>
      </w:r>
    </w:p>
    <w:p>
      <w:pPr>
        <w:pStyle w:val="ListParagraph"/>
        <w:numPr>
          <w:ilvl w:val="0"/>
          <w:numId w:val="77"/>
        </w:numPr>
        <w:tabs>
          <w:tab w:pos="1748" w:val="left" w:leader="none"/>
        </w:tabs>
        <w:spacing w:line="242" w:lineRule="auto" w:before="0" w:after="0"/>
        <w:ind w:left="1748" w:right="5078" w:hanging="360"/>
        <w:jc w:val="left"/>
        <w:rPr>
          <w:sz w:val="22"/>
        </w:rPr>
      </w:pPr>
      <w:r>
        <w:rPr>
          <w:sz w:val="22"/>
        </w:rPr>
        <w:t>As you circulate, look at student drawing and </w:t>
      </w:r>
      <w:r>
        <w:rPr>
          <w:rFonts w:ascii="Calibri" w:hAnsi="Calibri"/>
          <w:sz w:val="22"/>
        </w:rPr>
        <w:t>writing and ask for clarification if something isn’t </w:t>
      </w:r>
      <w:r>
        <w:rPr>
          <w:sz w:val="22"/>
        </w:rPr>
        <w:t>labeled or explained. (You will be looking over </w:t>
      </w:r>
      <w:r>
        <w:rPr>
          <w:rFonts w:ascii="Calibri" w:hAnsi="Calibri"/>
          <w:sz w:val="22"/>
        </w:rPr>
        <w:t>their models after class, so it’s best to ask now so </w:t>
      </w:r>
      <w:r>
        <w:rPr>
          <w:sz w:val="22"/>
        </w:rPr>
        <w:t>you can hear their ideas and hopefully get them</w:t>
      </w:r>
      <w:r>
        <w:rPr>
          <w:spacing w:val="-21"/>
          <w:sz w:val="22"/>
        </w:rPr>
        <w:t> </w:t>
      </w:r>
      <w:r>
        <w:rPr>
          <w:sz w:val="22"/>
        </w:rPr>
        <w:t>to add them to their</w:t>
      </w:r>
      <w:r>
        <w:rPr>
          <w:spacing w:val="38"/>
          <w:sz w:val="22"/>
        </w:rPr>
        <w:t> </w:t>
      </w:r>
      <w:r>
        <w:rPr>
          <w:sz w:val="22"/>
        </w:rPr>
        <w:t>model.)</w:t>
      </w:r>
    </w:p>
    <w:p>
      <w:pPr>
        <w:pStyle w:val="ListParagraph"/>
        <w:numPr>
          <w:ilvl w:val="1"/>
          <w:numId w:val="77"/>
        </w:numPr>
        <w:tabs>
          <w:tab w:pos="2468" w:val="left" w:leader="none"/>
        </w:tabs>
        <w:spacing w:line="244" w:lineRule="auto" w:before="0" w:after="0"/>
        <w:ind w:left="2467" w:right="5017" w:hanging="359"/>
        <w:jc w:val="left"/>
        <w:rPr>
          <w:sz w:val="22"/>
        </w:rPr>
      </w:pPr>
      <w:r>
        <w:rPr>
          <w:sz w:val="22"/>
        </w:rPr>
        <w:t>If</w:t>
      </w:r>
      <w:r>
        <w:rPr>
          <w:spacing w:val="-17"/>
          <w:sz w:val="22"/>
        </w:rPr>
        <w:t> </w:t>
      </w:r>
      <w:r>
        <w:rPr>
          <w:sz w:val="22"/>
        </w:rPr>
        <w:t>students</w:t>
      </w:r>
      <w:r>
        <w:rPr>
          <w:spacing w:val="-13"/>
          <w:sz w:val="22"/>
        </w:rPr>
        <w:t> </w:t>
      </w:r>
      <w:r>
        <w:rPr>
          <w:sz w:val="22"/>
        </w:rPr>
        <w:t>are</w:t>
      </w:r>
      <w:r>
        <w:rPr>
          <w:spacing w:val="-15"/>
          <w:sz w:val="22"/>
        </w:rPr>
        <w:t> </w:t>
      </w:r>
      <w:r>
        <w:rPr>
          <w:sz w:val="22"/>
        </w:rPr>
        <w:t>having</w:t>
      </w:r>
      <w:r>
        <w:rPr>
          <w:spacing w:val="-15"/>
          <w:sz w:val="22"/>
        </w:rPr>
        <w:t> </w:t>
      </w:r>
      <w:r>
        <w:rPr>
          <w:sz w:val="22"/>
        </w:rPr>
        <w:t>difficulty</w:t>
      </w:r>
      <w:r>
        <w:rPr>
          <w:spacing w:val="-15"/>
          <w:sz w:val="22"/>
        </w:rPr>
        <w:t> </w:t>
      </w:r>
      <w:r>
        <w:rPr>
          <w:sz w:val="22"/>
        </w:rPr>
        <w:t>drawing</w:t>
      </w:r>
      <w:r>
        <w:rPr>
          <w:spacing w:val="-15"/>
          <w:sz w:val="22"/>
        </w:rPr>
        <w:t> </w:t>
      </w:r>
      <w:r>
        <w:rPr>
          <w:sz w:val="22"/>
        </w:rPr>
        <w:t>the parts refer them to the charts from prior activities, the summary table, and their science</w:t>
      </w:r>
      <w:r>
        <w:rPr>
          <w:spacing w:val="7"/>
          <w:sz w:val="22"/>
        </w:rPr>
        <w:t> </w:t>
      </w:r>
      <w:r>
        <w:rPr>
          <w:sz w:val="22"/>
        </w:rPr>
        <w:t>notebooks.</w:t>
      </w:r>
    </w:p>
    <w:p>
      <w:pPr>
        <w:pStyle w:val="ListParagraph"/>
        <w:numPr>
          <w:ilvl w:val="1"/>
          <w:numId w:val="77"/>
        </w:numPr>
        <w:tabs>
          <w:tab w:pos="2468" w:val="left" w:leader="none"/>
        </w:tabs>
        <w:spacing w:line="244" w:lineRule="auto" w:before="0" w:after="0"/>
        <w:ind w:left="2468" w:right="5078" w:hanging="360"/>
        <w:jc w:val="left"/>
        <w:rPr>
          <w:sz w:val="22"/>
        </w:rPr>
      </w:pPr>
      <w:r>
        <w:rPr>
          <w:sz w:val="22"/>
        </w:rPr>
        <w:t>If students are drawing and writing about their</w:t>
      </w:r>
      <w:r>
        <w:rPr>
          <w:spacing w:val="-13"/>
          <w:sz w:val="22"/>
        </w:rPr>
        <w:t> </w:t>
      </w:r>
      <w:r>
        <w:rPr>
          <w:sz w:val="22"/>
        </w:rPr>
        <w:t>ideas</w:t>
      </w:r>
      <w:r>
        <w:rPr>
          <w:spacing w:val="-13"/>
          <w:sz w:val="22"/>
        </w:rPr>
        <w:t> </w:t>
      </w:r>
      <w:r>
        <w:rPr>
          <w:sz w:val="22"/>
        </w:rPr>
        <w:t>about</w:t>
      </w:r>
      <w:r>
        <w:rPr>
          <w:spacing w:val="-16"/>
          <w:sz w:val="22"/>
        </w:rPr>
        <w:t> </w:t>
      </w:r>
      <w:r>
        <w:rPr>
          <w:sz w:val="22"/>
        </w:rPr>
        <w:t>the</w:t>
      </w:r>
      <w:r>
        <w:rPr>
          <w:spacing w:val="-14"/>
          <w:sz w:val="22"/>
        </w:rPr>
        <w:t> </w:t>
      </w:r>
      <w:r>
        <w:rPr>
          <w:sz w:val="22"/>
        </w:rPr>
        <w:t>unobservable</w:t>
      </w:r>
      <w:r>
        <w:rPr>
          <w:spacing w:val="-15"/>
          <w:sz w:val="22"/>
        </w:rPr>
        <w:t> </w:t>
      </w:r>
      <w:r>
        <w:rPr>
          <w:sz w:val="22"/>
        </w:rPr>
        <w:t>parts</w:t>
      </w:r>
      <w:r>
        <w:rPr>
          <w:spacing w:val="-13"/>
          <w:sz w:val="22"/>
        </w:rPr>
        <w:t> </w:t>
      </w:r>
      <w:r>
        <w:rPr>
          <w:sz w:val="22"/>
        </w:rPr>
        <w:t>of what could be going on, try some of the back-pocket question suggestions</w:t>
      </w:r>
      <w:r>
        <w:rPr>
          <w:spacing w:val="-1"/>
          <w:sz w:val="22"/>
        </w:rPr>
        <w:t> </w:t>
      </w:r>
      <w:r>
        <w:rPr>
          <w:sz w:val="22"/>
        </w:rPr>
        <w:t>atright.</w:t>
      </w:r>
    </w:p>
    <w:p>
      <w:pPr>
        <w:pStyle w:val="ListParagraph"/>
        <w:numPr>
          <w:ilvl w:val="0"/>
          <w:numId w:val="77"/>
        </w:numPr>
        <w:tabs>
          <w:tab w:pos="1748" w:val="left" w:leader="none"/>
        </w:tabs>
        <w:spacing w:line="242" w:lineRule="auto" w:before="0" w:after="0"/>
        <w:ind w:left="1748" w:right="5052" w:hanging="360"/>
        <w:jc w:val="left"/>
        <w:rPr>
          <w:sz w:val="22"/>
        </w:rPr>
      </w:pPr>
      <w:r>
        <w:rPr>
          <w:sz w:val="22"/>
        </w:rPr>
        <w:t>As students work, look for different ways students </w:t>
      </w:r>
      <w:r>
        <w:rPr>
          <w:rFonts w:ascii="Calibri" w:hAnsi="Calibri"/>
          <w:sz w:val="22"/>
        </w:rPr>
        <w:t>represent what’s inside the battery, wire, and light </w:t>
      </w:r>
      <w:r>
        <w:rPr>
          <w:sz w:val="22"/>
        </w:rPr>
        <w:t>bulb. Prepare students to share out these ideas in the next part of the lesson to generate a list of </w:t>
      </w:r>
      <w:r>
        <w:rPr>
          <w:rFonts w:ascii="Calibri" w:hAnsi="Calibri"/>
          <w:sz w:val="22"/>
        </w:rPr>
        <w:t>hypotheses about what is going on that we can’t see </w:t>
      </w:r>
      <w:r>
        <w:rPr>
          <w:sz w:val="22"/>
        </w:rPr>
        <w:t>that could cause the flashlight to stop</w:t>
      </w:r>
      <w:r>
        <w:rPr>
          <w:spacing w:val="20"/>
          <w:sz w:val="22"/>
        </w:rPr>
        <w:t> </w:t>
      </w:r>
      <w:r>
        <w:rPr>
          <w:sz w:val="22"/>
        </w:rPr>
        <w:t>working.</w:t>
      </w:r>
    </w:p>
    <w:p>
      <w:pPr>
        <w:pStyle w:val="ListParagraph"/>
        <w:numPr>
          <w:ilvl w:val="0"/>
          <w:numId w:val="77"/>
        </w:numPr>
        <w:tabs>
          <w:tab w:pos="1748" w:val="left" w:leader="none"/>
        </w:tabs>
        <w:spacing w:line="244" w:lineRule="auto" w:before="0" w:after="0"/>
        <w:ind w:left="1748" w:right="4894" w:hanging="360"/>
        <w:jc w:val="left"/>
        <w:rPr>
          <w:sz w:val="22"/>
        </w:rPr>
      </w:pPr>
      <w:r>
        <w:rPr>
          <w:sz w:val="22"/>
        </w:rPr>
        <w:t>During this time students can talk to each other and the teacher about their thinking, but each individual student records their individual thinking on their own</w:t>
      </w:r>
      <w:r>
        <w:rPr>
          <w:spacing w:val="6"/>
          <w:sz w:val="22"/>
        </w:rPr>
        <w:t> </w:t>
      </w:r>
      <w:r>
        <w:rPr>
          <w:sz w:val="22"/>
        </w:rPr>
        <w:t>paper.</w:t>
      </w:r>
    </w:p>
    <w:p>
      <w:pPr>
        <w:pStyle w:val="BodyText"/>
        <w:spacing w:before="3"/>
      </w:pPr>
    </w:p>
    <w:p>
      <w:pPr>
        <w:pStyle w:val="Heading9"/>
        <w:spacing w:line="262" w:lineRule="exact"/>
        <w:ind w:left="1028"/>
      </w:pPr>
      <w:bookmarkStart w:name="Select parts of models to share publicly" w:id="80"/>
      <w:bookmarkEnd w:id="80"/>
      <w:r>
        <w:rPr>
          <w:b w:val="0"/>
        </w:rPr>
      </w:r>
      <w:r>
        <w:rPr/>
        <w:t>Select parts of models to share publicly (whole group):</w:t>
      </w:r>
    </w:p>
    <w:p>
      <w:pPr>
        <w:pStyle w:val="BodyText"/>
        <w:spacing w:line="244" w:lineRule="auto"/>
        <w:ind w:left="1279" w:right="711"/>
      </w:pPr>
      <w:r>
        <w:rPr/>
        <w:t>Prior to this step, as you circulate while students work on the model revisions, look for different ways students are representing what they think is inside the battery AND if/how they are connecting what they draw with evidence from class. (It is unlikely that most students will be explicitly attending to evidence from activities or data points yet, but if a few are, it is worth highlighting evidence since that is what students will do in the next part of the lesson.) Let those 2-</w:t>
      </w:r>
      <w:r>
        <w:rPr>
          <w:rFonts w:ascii="Calibri" w:hAnsi="Calibri"/>
        </w:rPr>
        <w:t>4 students know you’d like them to </w:t>
      </w:r>
      <w:r>
        <w:rPr/>
        <w:t>share and which part of the model to share (not the whole thing).</w:t>
      </w:r>
    </w:p>
    <w:p>
      <w:pPr>
        <w:pStyle w:val="ListParagraph"/>
        <w:numPr>
          <w:ilvl w:val="0"/>
          <w:numId w:val="78"/>
        </w:numPr>
        <w:tabs>
          <w:tab w:pos="1748" w:val="left" w:leader="none"/>
        </w:tabs>
        <w:spacing w:line="244" w:lineRule="auto" w:before="0" w:after="0"/>
        <w:ind w:left="1748" w:right="1117" w:hanging="360"/>
        <w:jc w:val="left"/>
        <w:rPr>
          <w:sz w:val="22"/>
        </w:rPr>
      </w:pPr>
      <w:r>
        <w:rPr>
          <w:sz w:val="22"/>
        </w:rPr>
        <w:t>Whole group: Have students give their attention to the students presenting their piece of the models so they are listening to ask questions or offer comparisons to their</w:t>
      </w:r>
      <w:r>
        <w:rPr>
          <w:spacing w:val="23"/>
          <w:sz w:val="22"/>
        </w:rPr>
        <w:t> </w:t>
      </w:r>
      <w:r>
        <w:rPr>
          <w:sz w:val="22"/>
        </w:rPr>
        <w:t>work.</w:t>
      </w:r>
    </w:p>
    <w:p>
      <w:pPr>
        <w:pStyle w:val="ListParagraph"/>
        <w:numPr>
          <w:ilvl w:val="0"/>
          <w:numId w:val="78"/>
        </w:numPr>
        <w:tabs>
          <w:tab w:pos="1748" w:val="left" w:leader="none"/>
        </w:tabs>
        <w:spacing w:line="235" w:lineRule="auto" w:before="0" w:after="0"/>
        <w:ind w:left="1748" w:right="760" w:hanging="360"/>
        <w:jc w:val="left"/>
        <w:rPr>
          <w:sz w:val="22"/>
        </w:rPr>
      </w:pPr>
      <w:r>
        <w:rPr>
          <w:rFonts w:ascii="Calibri" w:hAnsi="Calibri"/>
          <w:w w:val="105"/>
          <w:sz w:val="22"/>
        </w:rPr>
        <w:t>Start</w:t>
      </w:r>
      <w:r>
        <w:rPr>
          <w:rFonts w:ascii="Calibri" w:hAnsi="Calibri"/>
          <w:spacing w:val="-10"/>
          <w:w w:val="105"/>
          <w:sz w:val="22"/>
        </w:rPr>
        <w:t> </w:t>
      </w:r>
      <w:r>
        <w:rPr>
          <w:rFonts w:ascii="Calibri" w:hAnsi="Calibri"/>
          <w:w w:val="105"/>
          <w:sz w:val="22"/>
        </w:rPr>
        <w:t>with</w:t>
      </w:r>
      <w:r>
        <w:rPr>
          <w:rFonts w:ascii="Calibri" w:hAnsi="Calibri"/>
          <w:spacing w:val="-7"/>
          <w:w w:val="105"/>
          <w:sz w:val="22"/>
        </w:rPr>
        <w:t> </w:t>
      </w:r>
      <w:r>
        <w:rPr>
          <w:rFonts w:ascii="Calibri" w:hAnsi="Calibri"/>
          <w:w w:val="105"/>
          <w:sz w:val="22"/>
        </w:rPr>
        <w:t>examples</w:t>
      </w:r>
      <w:r>
        <w:rPr>
          <w:rFonts w:ascii="Calibri" w:hAnsi="Calibri"/>
          <w:spacing w:val="-9"/>
          <w:w w:val="105"/>
          <w:sz w:val="22"/>
        </w:rPr>
        <w:t> </w:t>
      </w:r>
      <w:r>
        <w:rPr>
          <w:rFonts w:ascii="Calibri" w:hAnsi="Calibri"/>
          <w:w w:val="105"/>
          <w:sz w:val="22"/>
        </w:rPr>
        <w:t>of</w:t>
      </w:r>
      <w:r>
        <w:rPr>
          <w:rFonts w:ascii="Calibri" w:hAnsi="Calibri"/>
          <w:spacing w:val="-10"/>
          <w:w w:val="105"/>
          <w:sz w:val="22"/>
        </w:rPr>
        <w:t> </w:t>
      </w:r>
      <w:r>
        <w:rPr>
          <w:rFonts w:ascii="Calibri" w:hAnsi="Calibri"/>
          <w:w w:val="105"/>
          <w:sz w:val="22"/>
        </w:rPr>
        <w:t>a</w:t>
      </w:r>
      <w:r>
        <w:rPr>
          <w:rFonts w:ascii="Calibri" w:hAnsi="Calibri"/>
          <w:spacing w:val="-11"/>
          <w:w w:val="105"/>
          <w:sz w:val="22"/>
        </w:rPr>
        <w:t> </w:t>
      </w:r>
      <w:r>
        <w:rPr>
          <w:rFonts w:ascii="Calibri" w:hAnsi="Calibri"/>
          <w:w w:val="105"/>
          <w:sz w:val="22"/>
        </w:rPr>
        <w:t>few</w:t>
      </w:r>
      <w:r>
        <w:rPr>
          <w:rFonts w:ascii="Calibri" w:hAnsi="Calibri"/>
          <w:spacing w:val="-9"/>
          <w:w w:val="105"/>
          <w:sz w:val="22"/>
        </w:rPr>
        <w:t> </w:t>
      </w:r>
      <w:r>
        <w:rPr>
          <w:rFonts w:ascii="Calibri" w:hAnsi="Calibri"/>
          <w:w w:val="105"/>
          <w:sz w:val="22"/>
        </w:rPr>
        <w:t>models</w:t>
      </w:r>
      <w:r>
        <w:rPr>
          <w:rFonts w:ascii="Calibri" w:hAnsi="Calibri"/>
          <w:spacing w:val="-9"/>
          <w:w w:val="105"/>
          <w:sz w:val="22"/>
        </w:rPr>
        <w:t> </w:t>
      </w:r>
      <w:r>
        <w:rPr>
          <w:rFonts w:ascii="Calibri" w:hAnsi="Calibri"/>
          <w:w w:val="105"/>
          <w:sz w:val="22"/>
        </w:rPr>
        <w:t>showing</w:t>
      </w:r>
      <w:r>
        <w:rPr>
          <w:rFonts w:ascii="Calibri" w:hAnsi="Calibri"/>
          <w:spacing w:val="-9"/>
          <w:w w:val="105"/>
          <w:sz w:val="22"/>
        </w:rPr>
        <w:t> </w:t>
      </w:r>
      <w:r>
        <w:rPr>
          <w:rFonts w:ascii="Calibri" w:hAnsi="Calibri"/>
          <w:w w:val="105"/>
          <w:sz w:val="22"/>
        </w:rPr>
        <w:t>what’s</w:t>
      </w:r>
      <w:r>
        <w:rPr>
          <w:rFonts w:ascii="Calibri" w:hAnsi="Calibri"/>
          <w:spacing w:val="-10"/>
          <w:w w:val="105"/>
          <w:sz w:val="22"/>
        </w:rPr>
        <w:t> </w:t>
      </w:r>
      <w:r>
        <w:rPr>
          <w:rFonts w:ascii="Calibri" w:hAnsi="Calibri"/>
          <w:w w:val="105"/>
          <w:sz w:val="22"/>
        </w:rPr>
        <w:t>inside</w:t>
      </w:r>
      <w:r>
        <w:rPr>
          <w:rFonts w:ascii="Calibri" w:hAnsi="Calibri"/>
          <w:spacing w:val="-9"/>
          <w:w w:val="105"/>
          <w:sz w:val="22"/>
        </w:rPr>
        <w:t> </w:t>
      </w:r>
      <w:r>
        <w:rPr>
          <w:rFonts w:ascii="Calibri" w:hAnsi="Calibri"/>
          <w:w w:val="105"/>
          <w:sz w:val="22"/>
        </w:rPr>
        <w:t>the</w:t>
      </w:r>
      <w:r>
        <w:rPr>
          <w:rFonts w:ascii="Calibri" w:hAnsi="Calibri"/>
          <w:spacing w:val="-8"/>
          <w:w w:val="105"/>
          <w:sz w:val="22"/>
        </w:rPr>
        <w:t> </w:t>
      </w:r>
      <w:r>
        <w:rPr>
          <w:rFonts w:ascii="Calibri" w:hAnsi="Calibri"/>
          <w:w w:val="105"/>
          <w:sz w:val="22"/>
        </w:rPr>
        <w:t>battery</w:t>
      </w:r>
      <w:r>
        <w:rPr>
          <w:rFonts w:ascii="Calibri" w:hAnsi="Calibri"/>
          <w:spacing w:val="-8"/>
          <w:w w:val="105"/>
          <w:sz w:val="22"/>
        </w:rPr>
        <w:t> </w:t>
      </w:r>
      <w:r>
        <w:rPr>
          <w:rFonts w:ascii="Calibri" w:hAnsi="Calibri"/>
          <w:w w:val="105"/>
          <w:sz w:val="22"/>
        </w:rPr>
        <w:t>and</w:t>
      </w:r>
      <w:r>
        <w:rPr>
          <w:rFonts w:ascii="Calibri" w:hAnsi="Calibri"/>
          <w:spacing w:val="-7"/>
          <w:w w:val="105"/>
          <w:sz w:val="22"/>
        </w:rPr>
        <w:t> </w:t>
      </w:r>
      <w:r>
        <w:rPr>
          <w:rFonts w:ascii="Calibri" w:hAnsi="Calibri"/>
          <w:w w:val="105"/>
          <w:sz w:val="22"/>
        </w:rPr>
        <w:t>then</w:t>
      </w:r>
      <w:r>
        <w:rPr>
          <w:rFonts w:ascii="Calibri" w:hAnsi="Calibri"/>
          <w:spacing w:val="-9"/>
          <w:w w:val="105"/>
          <w:sz w:val="22"/>
        </w:rPr>
        <w:t> </w:t>
      </w:r>
      <w:r>
        <w:rPr>
          <w:rFonts w:ascii="Calibri" w:hAnsi="Calibri"/>
          <w:w w:val="105"/>
          <w:sz w:val="22"/>
        </w:rPr>
        <w:t>moving</w:t>
      </w:r>
      <w:r>
        <w:rPr>
          <w:rFonts w:ascii="Calibri" w:hAnsi="Calibri"/>
          <w:spacing w:val="-9"/>
          <w:w w:val="105"/>
          <w:sz w:val="22"/>
        </w:rPr>
        <w:t> </w:t>
      </w:r>
      <w:r>
        <w:rPr>
          <w:rFonts w:ascii="Calibri" w:hAnsi="Calibri"/>
          <w:w w:val="105"/>
          <w:sz w:val="22"/>
        </w:rPr>
        <w:t>int</w:t>
      </w:r>
      <w:r>
        <w:rPr>
          <w:w w:val="105"/>
          <w:sz w:val="22"/>
        </w:rPr>
        <w:t>o</w:t>
      </w:r>
      <w:r>
        <w:rPr>
          <w:spacing w:val="-7"/>
          <w:w w:val="105"/>
          <w:sz w:val="22"/>
        </w:rPr>
        <w:t> </w:t>
      </w:r>
      <w:r>
        <w:rPr>
          <w:w w:val="105"/>
          <w:sz w:val="22"/>
        </w:rPr>
        <w:t>any that connect claims with</w:t>
      </w:r>
      <w:r>
        <w:rPr>
          <w:spacing w:val="25"/>
          <w:w w:val="105"/>
          <w:sz w:val="22"/>
        </w:rPr>
        <w:t> </w:t>
      </w:r>
      <w:r>
        <w:rPr>
          <w:w w:val="105"/>
          <w:sz w:val="22"/>
        </w:rPr>
        <w:t>evidence.</w:t>
      </w:r>
    </w:p>
    <w:p>
      <w:pPr>
        <w:pStyle w:val="ListParagraph"/>
        <w:numPr>
          <w:ilvl w:val="0"/>
          <w:numId w:val="78"/>
        </w:numPr>
        <w:tabs>
          <w:tab w:pos="1748" w:val="left" w:leader="none"/>
        </w:tabs>
        <w:spacing w:line="244" w:lineRule="auto" w:before="0" w:after="0"/>
        <w:ind w:left="1748" w:right="1169" w:hanging="360"/>
        <w:jc w:val="left"/>
        <w:rPr>
          <w:sz w:val="22"/>
        </w:rPr>
      </w:pPr>
      <w:r>
        <w:rPr>
          <w:sz w:val="22"/>
        </w:rPr>
        <w:t>Give</w:t>
      </w:r>
      <w:r>
        <w:rPr>
          <w:spacing w:val="-11"/>
          <w:sz w:val="22"/>
        </w:rPr>
        <w:t> </w:t>
      </w:r>
      <w:r>
        <w:rPr>
          <w:sz w:val="22"/>
        </w:rPr>
        <w:t>time</w:t>
      </w:r>
      <w:r>
        <w:rPr>
          <w:spacing w:val="-10"/>
          <w:sz w:val="22"/>
        </w:rPr>
        <w:t> </w:t>
      </w:r>
      <w:r>
        <w:rPr>
          <w:sz w:val="22"/>
        </w:rPr>
        <w:t>to</w:t>
      </w:r>
      <w:r>
        <w:rPr>
          <w:spacing w:val="-9"/>
          <w:sz w:val="22"/>
        </w:rPr>
        <w:t> </w:t>
      </w:r>
      <w:r>
        <w:rPr>
          <w:sz w:val="22"/>
        </w:rPr>
        <w:t>students</w:t>
      </w:r>
      <w:r>
        <w:rPr>
          <w:spacing w:val="-11"/>
          <w:sz w:val="22"/>
        </w:rPr>
        <w:t> </w:t>
      </w:r>
      <w:r>
        <w:rPr>
          <w:sz w:val="22"/>
        </w:rPr>
        <w:t>to</w:t>
      </w:r>
      <w:r>
        <w:rPr>
          <w:spacing w:val="-10"/>
          <w:sz w:val="22"/>
        </w:rPr>
        <w:t> </w:t>
      </w:r>
      <w:r>
        <w:rPr>
          <w:sz w:val="22"/>
        </w:rPr>
        <w:t>engage</w:t>
      </w:r>
      <w:r>
        <w:rPr>
          <w:spacing w:val="-10"/>
          <w:sz w:val="22"/>
        </w:rPr>
        <w:t> </w:t>
      </w:r>
      <w:r>
        <w:rPr>
          <w:sz w:val="22"/>
        </w:rPr>
        <w:t>with</w:t>
      </w:r>
      <w:r>
        <w:rPr>
          <w:spacing w:val="-10"/>
          <w:sz w:val="22"/>
        </w:rPr>
        <w:t> </w:t>
      </w:r>
      <w:r>
        <w:rPr>
          <w:sz w:val="22"/>
        </w:rPr>
        <w:t>some</w:t>
      </w:r>
      <w:r>
        <w:rPr>
          <w:spacing w:val="-12"/>
          <w:sz w:val="22"/>
        </w:rPr>
        <w:t> </w:t>
      </w:r>
      <w:r>
        <w:rPr>
          <w:sz w:val="22"/>
        </w:rPr>
        <w:t>back-and-forth</w:t>
      </w:r>
      <w:r>
        <w:rPr>
          <w:spacing w:val="-11"/>
          <w:sz w:val="22"/>
        </w:rPr>
        <w:t> </w:t>
      </w:r>
      <w:r>
        <w:rPr>
          <w:sz w:val="22"/>
        </w:rPr>
        <w:t>with</w:t>
      </w:r>
      <w:r>
        <w:rPr>
          <w:spacing w:val="-9"/>
          <w:sz w:val="22"/>
        </w:rPr>
        <w:t> </w:t>
      </w:r>
      <w:r>
        <w:rPr>
          <w:sz w:val="22"/>
        </w:rPr>
        <w:t>presenting</w:t>
      </w:r>
      <w:r>
        <w:rPr>
          <w:spacing w:val="-11"/>
          <w:sz w:val="22"/>
        </w:rPr>
        <w:t> </w:t>
      </w:r>
      <w:r>
        <w:rPr>
          <w:sz w:val="22"/>
        </w:rPr>
        <w:t>student</w:t>
      </w:r>
      <w:r>
        <w:rPr>
          <w:spacing w:val="-12"/>
          <w:sz w:val="22"/>
        </w:rPr>
        <w:t> </w:t>
      </w:r>
      <w:r>
        <w:rPr>
          <w:sz w:val="22"/>
        </w:rPr>
        <w:t>and</w:t>
      </w:r>
      <w:r>
        <w:rPr>
          <w:spacing w:val="-9"/>
          <w:sz w:val="22"/>
        </w:rPr>
        <w:t> </w:t>
      </w:r>
      <w:r>
        <w:rPr>
          <w:sz w:val="22"/>
        </w:rPr>
        <w:t>peers following classroom norms for</w:t>
      </w:r>
      <w:r>
        <w:rPr>
          <w:spacing w:val="37"/>
          <w:sz w:val="22"/>
        </w:rPr>
        <w:t> </w:t>
      </w:r>
      <w:r>
        <w:rPr>
          <w:sz w:val="22"/>
        </w:rPr>
        <w:t>discourse.</w:t>
      </w:r>
    </w:p>
    <w:p>
      <w:pPr>
        <w:spacing w:after="0" w:line="244" w:lineRule="auto"/>
        <w:jc w:val="left"/>
        <w:rPr>
          <w:sz w:val="22"/>
        </w:rPr>
        <w:sectPr>
          <w:pgSz w:w="12240" w:h="15840"/>
          <w:pgMar w:header="0" w:footer="961" w:top="1280" w:bottom="1160" w:left="340" w:right="380"/>
        </w:sectPr>
      </w:pPr>
    </w:p>
    <w:p>
      <w:pPr>
        <w:pStyle w:val="Heading9"/>
        <w:spacing w:before="66"/>
        <w:ind w:left="1028"/>
      </w:pPr>
      <w:bookmarkStart w:name="Connecting ideas with evidence:" w:id="81"/>
      <w:bookmarkEnd w:id="81"/>
      <w:r>
        <w:rPr>
          <w:b w:val="0"/>
        </w:rPr>
      </w:r>
      <w:r>
        <w:rPr/>
        <w:t>Connecting ideas with evidence:</w:t>
      </w:r>
    </w:p>
    <w:p>
      <w:pPr>
        <w:pStyle w:val="BodyText"/>
        <w:spacing w:before="5"/>
        <w:rPr>
          <w:rFonts w:ascii="Book Antiqua"/>
          <w:b/>
          <w:sz w:val="21"/>
        </w:rPr>
      </w:pPr>
    </w:p>
    <w:p>
      <w:pPr>
        <w:pStyle w:val="ListParagraph"/>
        <w:numPr>
          <w:ilvl w:val="0"/>
          <w:numId w:val="79"/>
        </w:numPr>
        <w:tabs>
          <w:tab w:pos="1748" w:val="left" w:leader="none"/>
        </w:tabs>
        <w:spacing w:line="244" w:lineRule="auto" w:before="0" w:after="0"/>
        <w:ind w:left="1748" w:right="1074" w:hanging="360"/>
        <w:jc w:val="left"/>
        <w:rPr>
          <w:sz w:val="22"/>
        </w:rPr>
      </w:pPr>
      <w:r>
        <w:rPr>
          <w:sz w:val="22"/>
        </w:rPr>
        <w:t>Direct</w:t>
      </w:r>
      <w:r>
        <w:rPr>
          <w:spacing w:val="-4"/>
          <w:sz w:val="22"/>
        </w:rPr>
        <w:t> </w:t>
      </w:r>
      <w:r>
        <w:rPr>
          <w:sz w:val="22"/>
        </w:rPr>
        <w:t>students</w:t>
      </w:r>
      <w:r>
        <w:rPr>
          <w:spacing w:val="-3"/>
          <w:sz w:val="22"/>
        </w:rPr>
        <w:t> </w:t>
      </w:r>
      <w:r>
        <w:rPr>
          <w:sz w:val="22"/>
        </w:rPr>
        <w:t>to</w:t>
      </w:r>
      <w:r>
        <w:rPr>
          <w:spacing w:val="-3"/>
          <w:sz w:val="22"/>
        </w:rPr>
        <w:t> </w:t>
      </w:r>
      <w:r>
        <w:rPr>
          <w:sz w:val="22"/>
        </w:rPr>
        <w:t>examine</w:t>
      </w:r>
      <w:r>
        <w:rPr>
          <w:spacing w:val="-4"/>
          <w:sz w:val="22"/>
        </w:rPr>
        <w:t> </w:t>
      </w:r>
      <w:r>
        <w:rPr>
          <w:sz w:val="22"/>
        </w:rPr>
        <w:t>their</w:t>
      </w:r>
      <w:r>
        <w:rPr>
          <w:spacing w:val="-4"/>
          <w:sz w:val="22"/>
        </w:rPr>
        <w:t> </w:t>
      </w:r>
      <w:r>
        <w:rPr>
          <w:sz w:val="22"/>
        </w:rPr>
        <w:t>models</w:t>
      </w:r>
      <w:r>
        <w:rPr>
          <w:spacing w:val="-3"/>
          <w:sz w:val="22"/>
        </w:rPr>
        <w:t> </w:t>
      </w:r>
      <w:r>
        <w:rPr>
          <w:sz w:val="22"/>
        </w:rPr>
        <w:t>and</w:t>
      </w:r>
      <w:r>
        <w:rPr>
          <w:spacing w:val="-2"/>
          <w:sz w:val="22"/>
        </w:rPr>
        <w:t> </w:t>
      </w:r>
      <w:r>
        <w:rPr>
          <w:sz w:val="22"/>
        </w:rPr>
        <w:t>examine</w:t>
      </w:r>
      <w:r>
        <w:rPr>
          <w:spacing w:val="-4"/>
          <w:sz w:val="22"/>
        </w:rPr>
        <w:t> </w:t>
      </w:r>
      <w:r>
        <w:rPr>
          <w:sz w:val="22"/>
        </w:rPr>
        <w:t>one</w:t>
      </w:r>
      <w:r>
        <w:rPr>
          <w:spacing w:val="-4"/>
          <w:sz w:val="22"/>
        </w:rPr>
        <w:t> </w:t>
      </w:r>
      <w:r>
        <w:rPr>
          <w:sz w:val="22"/>
        </w:rPr>
        <w:t>idea</w:t>
      </w:r>
      <w:r>
        <w:rPr>
          <w:spacing w:val="-3"/>
          <w:sz w:val="22"/>
        </w:rPr>
        <w:t> </w:t>
      </w:r>
      <w:r>
        <w:rPr>
          <w:sz w:val="22"/>
        </w:rPr>
        <w:t>they</w:t>
      </w:r>
      <w:r>
        <w:rPr>
          <w:spacing w:val="-3"/>
          <w:sz w:val="22"/>
        </w:rPr>
        <w:t> </w:t>
      </w:r>
      <w:r>
        <w:rPr>
          <w:sz w:val="22"/>
        </w:rPr>
        <w:t>have</w:t>
      </w:r>
      <w:r>
        <w:rPr>
          <w:spacing w:val="-4"/>
          <w:sz w:val="22"/>
        </w:rPr>
        <w:t> </w:t>
      </w:r>
      <w:r>
        <w:rPr>
          <w:sz w:val="22"/>
        </w:rPr>
        <w:t>put</w:t>
      </w:r>
      <w:r>
        <w:rPr>
          <w:spacing w:val="-4"/>
          <w:sz w:val="22"/>
        </w:rPr>
        <w:t> </w:t>
      </w:r>
      <w:r>
        <w:rPr>
          <w:sz w:val="22"/>
        </w:rPr>
        <w:t>down</w:t>
      </w:r>
      <w:r>
        <w:rPr>
          <w:spacing w:val="-3"/>
          <w:sz w:val="22"/>
        </w:rPr>
        <w:t> </w:t>
      </w:r>
      <w:r>
        <w:rPr>
          <w:sz w:val="22"/>
        </w:rPr>
        <w:t>and</w:t>
      </w:r>
      <w:r>
        <w:rPr>
          <w:spacing w:val="-3"/>
          <w:sz w:val="22"/>
        </w:rPr>
        <w:t> </w:t>
      </w:r>
      <w:r>
        <w:rPr>
          <w:sz w:val="22"/>
        </w:rPr>
        <w:t>show them</w:t>
      </w:r>
      <w:r>
        <w:rPr>
          <w:spacing w:val="5"/>
          <w:sz w:val="22"/>
        </w:rPr>
        <w:t> </w:t>
      </w:r>
      <w:r>
        <w:rPr>
          <w:sz w:val="22"/>
        </w:rPr>
        <w:t>how</w:t>
      </w:r>
      <w:r>
        <w:rPr>
          <w:spacing w:val="7"/>
          <w:sz w:val="22"/>
        </w:rPr>
        <w:t> </w:t>
      </w:r>
      <w:r>
        <w:rPr>
          <w:sz w:val="22"/>
        </w:rPr>
        <w:t>to</w:t>
      </w:r>
      <w:r>
        <w:rPr>
          <w:spacing w:val="8"/>
          <w:sz w:val="22"/>
        </w:rPr>
        <w:t> </w:t>
      </w:r>
      <w:r>
        <w:rPr>
          <w:sz w:val="22"/>
        </w:rPr>
        <w:t>connect</w:t>
      </w:r>
      <w:r>
        <w:rPr>
          <w:spacing w:val="6"/>
          <w:sz w:val="22"/>
        </w:rPr>
        <w:t> </w:t>
      </w:r>
      <w:r>
        <w:rPr>
          <w:sz w:val="22"/>
        </w:rPr>
        <w:t>it</w:t>
      </w:r>
      <w:r>
        <w:rPr>
          <w:spacing w:val="5"/>
          <w:sz w:val="22"/>
        </w:rPr>
        <w:t> </w:t>
      </w:r>
      <w:r>
        <w:rPr>
          <w:sz w:val="22"/>
        </w:rPr>
        <w:t>with</w:t>
      </w:r>
      <w:r>
        <w:rPr>
          <w:spacing w:val="7"/>
          <w:sz w:val="22"/>
        </w:rPr>
        <w:t> </w:t>
      </w:r>
      <w:r>
        <w:rPr>
          <w:sz w:val="22"/>
        </w:rPr>
        <w:t>evidence</w:t>
      </w:r>
      <w:r>
        <w:rPr>
          <w:spacing w:val="10"/>
          <w:sz w:val="22"/>
        </w:rPr>
        <w:t> </w:t>
      </w:r>
      <w:r>
        <w:rPr>
          <w:sz w:val="22"/>
        </w:rPr>
        <w:t>on</w:t>
      </w:r>
      <w:r>
        <w:rPr>
          <w:spacing w:val="8"/>
          <w:sz w:val="22"/>
        </w:rPr>
        <w:t> </w:t>
      </w:r>
      <w:r>
        <w:rPr>
          <w:sz w:val="22"/>
        </w:rPr>
        <w:t>a</w:t>
      </w:r>
      <w:r>
        <w:rPr>
          <w:spacing w:val="7"/>
          <w:sz w:val="22"/>
        </w:rPr>
        <w:t> </w:t>
      </w:r>
      <w:r>
        <w:rPr>
          <w:sz w:val="22"/>
        </w:rPr>
        <w:t>sticky</w:t>
      </w:r>
      <w:r>
        <w:rPr>
          <w:spacing w:val="8"/>
          <w:sz w:val="22"/>
        </w:rPr>
        <w:t> </w:t>
      </w:r>
      <w:r>
        <w:rPr>
          <w:sz w:val="22"/>
        </w:rPr>
        <w:t>note.</w:t>
      </w:r>
    </w:p>
    <w:p>
      <w:pPr>
        <w:pStyle w:val="ListParagraph"/>
        <w:numPr>
          <w:ilvl w:val="1"/>
          <w:numId w:val="79"/>
        </w:numPr>
        <w:tabs>
          <w:tab w:pos="2468" w:val="left" w:leader="none"/>
        </w:tabs>
        <w:spacing w:line="264" w:lineRule="exact" w:before="5" w:after="0"/>
        <w:ind w:left="2468" w:right="0" w:hanging="360"/>
        <w:jc w:val="left"/>
        <w:rPr>
          <w:rFonts w:ascii="Calibri" w:hAnsi="Calibri"/>
          <w:sz w:val="22"/>
        </w:rPr>
      </w:pPr>
      <w:r>
        <w:rPr>
          <w:rFonts w:ascii="Calibri" w:hAnsi="Calibri"/>
          <w:w w:val="105"/>
          <w:sz w:val="22"/>
        </w:rPr>
        <w:t>For example, there is a chemical reaction inside the battery. If that’s my claim,</w:t>
      </w:r>
      <w:r>
        <w:rPr>
          <w:rFonts w:ascii="Calibri" w:hAnsi="Calibri"/>
          <w:spacing w:val="15"/>
          <w:w w:val="105"/>
          <w:sz w:val="22"/>
        </w:rPr>
        <w:t> </w:t>
      </w:r>
      <w:r>
        <w:rPr>
          <w:rFonts w:ascii="Calibri" w:hAnsi="Calibri"/>
          <w:w w:val="105"/>
          <w:sz w:val="22"/>
        </w:rPr>
        <w:t>what</w:t>
      </w:r>
    </w:p>
    <w:p>
      <w:pPr>
        <w:pStyle w:val="BodyText"/>
        <w:spacing w:line="253" w:lineRule="exact"/>
        <w:ind w:left="2468"/>
      </w:pPr>
      <w:r>
        <w:rPr/>
        <w:t>evidence do I have that there is a chemical reaction happening inside the battery?</w:t>
      </w:r>
    </w:p>
    <w:p>
      <w:pPr>
        <w:pStyle w:val="ListParagraph"/>
        <w:numPr>
          <w:ilvl w:val="1"/>
          <w:numId w:val="79"/>
        </w:numPr>
        <w:tabs>
          <w:tab w:pos="2468" w:val="left" w:leader="none"/>
        </w:tabs>
        <w:spacing w:line="240" w:lineRule="auto" w:before="7" w:after="0"/>
        <w:ind w:left="2468" w:right="0" w:hanging="360"/>
        <w:jc w:val="left"/>
        <w:rPr>
          <w:sz w:val="22"/>
        </w:rPr>
      </w:pPr>
      <w:r>
        <w:rPr>
          <w:sz w:val="22"/>
        </w:rPr>
        <w:t>Have students help you work through this claim with evidence from the summary</w:t>
      </w:r>
      <w:r>
        <w:rPr>
          <w:spacing w:val="37"/>
          <w:sz w:val="22"/>
        </w:rPr>
        <w:t> </w:t>
      </w:r>
      <w:r>
        <w:rPr>
          <w:sz w:val="22"/>
        </w:rPr>
        <w:t>table.</w:t>
      </w:r>
    </w:p>
    <w:p>
      <w:pPr>
        <w:pStyle w:val="BodyText"/>
        <w:spacing w:line="263" w:lineRule="exact" w:before="11"/>
        <w:ind w:left="2468"/>
        <w:rPr>
          <w:rFonts w:ascii="Calibri" w:hAnsi="Calibri"/>
        </w:rPr>
      </w:pPr>
      <w:r>
        <w:rPr>
          <w:rFonts w:ascii="Calibri" w:hAnsi="Calibri"/>
          <w:w w:val="105"/>
        </w:rPr>
        <w:t>Likely responses include “We did a reading and watched a video about it. The vinegar</w:t>
      </w:r>
    </w:p>
    <w:p>
      <w:pPr>
        <w:pStyle w:val="BodyText"/>
        <w:spacing w:line="253" w:lineRule="exact"/>
        <w:ind w:left="2468"/>
      </w:pPr>
      <w:r>
        <w:rPr/>
        <w:t>+ baking soda showed us that reactions eventually run out kind of like how batteries run</w:t>
      </w:r>
    </w:p>
    <w:p>
      <w:pPr>
        <w:pStyle w:val="BodyText"/>
        <w:spacing w:line="265" w:lineRule="exact" w:before="10"/>
        <w:ind w:left="2468"/>
        <w:rPr>
          <w:rFonts w:ascii="Calibri" w:hAnsi="Calibri"/>
        </w:rPr>
      </w:pPr>
      <w:r>
        <w:rPr>
          <w:rFonts w:ascii="Calibri" w:hAnsi="Calibri"/>
        </w:rPr>
        <w:t>out.”</w:t>
      </w:r>
    </w:p>
    <w:p>
      <w:pPr>
        <w:pStyle w:val="ListParagraph"/>
        <w:numPr>
          <w:ilvl w:val="1"/>
          <w:numId w:val="79"/>
        </w:numPr>
        <w:tabs>
          <w:tab w:pos="2467" w:val="left" w:leader="none"/>
          <w:tab w:pos="2468" w:val="left" w:leader="none"/>
        </w:tabs>
        <w:spacing w:line="242" w:lineRule="auto" w:before="0" w:after="0"/>
        <w:ind w:left="2468" w:right="964" w:hanging="360"/>
        <w:jc w:val="left"/>
        <w:rPr>
          <w:sz w:val="22"/>
        </w:rPr>
      </w:pPr>
      <w:r>
        <w:rPr>
          <w:sz w:val="22"/>
        </w:rPr>
        <w:t>Write evidence (including specific data if available) on a sticky note and stick it next to the idea on the</w:t>
      </w:r>
      <w:r>
        <w:rPr>
          <w:spacing w:val="40"/>
          <w:sz w:val="22"/>
        </w:rPr>
        <w:t> </w:t>
      </w:r>
      <w:r>
        <w:rPr>
          <w:sz w:val="22"/>
        </w:rPr>
        <w:t>model.</w:t>
      </w:r>
    </w:p>
    <w:p>
      <w:pPr>
        <w:pStyle w:val="ListParagraph"/>
        <w:numPr>
          <w:ilvl w:val="0"/>
          <w:numId w:val="79"/>
        </w:numPr>
        <w:tabs>
          <w:tab w:pos="1748" w:val="left" w:leader="none"/>
        </w:tabs>
        <w:spacing w:line="247" w:lineRule="auto" w:before="0" w:after="0"/>
        <w:ind w:left="1748" w:right="1140" w:hanging="360"/>
        <w:jc w:val="left"/>
        <w:rPr>
          <w:sz w:val="22"/>
        </w:rPr>
      </w:pPr>
      <w:r>
        <w:rPr>
          <w:sz w:val="22"/>
        </w:rPr>
        <w:t>Have students identify at least 2 claims and write at least 2 sticky notes connecting</w:t>
      </w:r>
      <w:r>
        <w:rPr>
          <w:spacing w:val="-34"/>
          <w:sz w:val="22"/>
        </w:rPr>
        <w:t> </w:t>
      </w:r>
      <w:r>
        <w:rPr>
          <w:sz w:val="22"/>
        </w:rPr>
        <w:t>evidence from</w:t>
      </w:r>
      <w:r>
        <w:rPr>
          <w:spacing w:val="5"/>
          <w:sz w:val="22"/>
        </w:rPr>
        <w:t> </w:t>
      </w:r>
      <w:r>
        <w:rPr>
          <w:sz w:val="22"/>
        </w:rPr>
        <w:t>an</w:t>
      </w:r>
      <w:r>
        <w:rPr>
          <w:spacing w:val="5"/>
          <w:sz w:val="22"/>
        </w:rPr>
        <w:t> </w:t>
      </w:r>
      <w:r>
        <w:rPr>
          <w:sz w:val="22"/>
        </w:rPr>
        <w:t>activity</w:t>
      </w:r>
      <w:r>
        <w:rPr>
          <w:spacing w:val="5"/>
          <w:sz w:val="22"/>
        </w:rPr>
        <w:t> </w:t>
      </w:r>
      <w:r>
        <w:rPr>
          <w:sz w:val="22"/>
        </w:rPr>
        <w:t>from</w:t>
      </w:r>
      <w:r>
        <w:rPr>
          <w:spacing w:val="3"/>
          <w:sz w:val="22"/>
        </w:rPr>
        <w:t> </w:t>
      </w:r>
      <w:r>
        <w:rPr>
          <w:sz w:val="22"/>
        </w:rPr>
        <w:t>the</w:t>
      </w:r>
      <w:r>
        <w:rPr>
          <w:spacing w:val="6"/>
          <w:sz w:val="22"/>
        </w:rPr>
        <w:t> </w:t>
      </w:r>
      <w:r>
        <w:rPr>
          <w:sz w:val="22"/>
        </w:rPr>
        <w:t>summary</w:t>
      </w:r>
      <w:r>
        <w:rPr>
          <w:spacing w:val="5"/>
          <w:sz w:val="22"/>
        </w:rPr>
        <w:t> </w:t>
      </w:r>
      <w:r>
        <w:rPr>
          <w:sz w:val="22"/>
        </w:rPr>
        <w:t>table</w:t>
      </w:r>
      <w:r>
        <w:rPr>
          <w:spacing w:val="5"/>
          <w:sz w:val="22"/>
        </w:rPr>
        <w:t> </w:t>
      </w:r>
      <w:r>
        <w:rPr>
          <w:sz w:val="22"/>
        </w:rPr>
        <w:t>to</w:t>
      </w:r>
      <w:r>
        <w:rPr>
          <w:spacing w:val="5"/>
          <w:sz w:val="22"/>
        </w:rPr>
        <w:t> </w:t>
      </w:r>
      <w:r>
        <w:rPr>
          <w:sz w:val="22"/>
        </w:rPr>
        <w:t>the</w:t>
      </w:r>
      <w:r>
        <w:rPr>
          <w:spacing w:val="5"/>
          <w:sz w:val="22"/>
        </w:rPr>
        <w:t> </w:t>
      </w:r>
      <w:r>
        <w:rPr>
          <w:sz w:val="22"/>
        </w:rPr>
        <w:t>claims</w:t>
      </w:r>
      <w:r>
        <w:rPr>
          <w:spacing w:val="5"/>
          <w:sz w:val="22"/>
        </w:rPr>
        <w:t> </w:t>
      </w:r>
      <w:r>
        <w:rPr>
          <w:sz w:val="22"/>
        </w:rPr>
        <w:t>they</w:t>
      </w:r>
      <w:r>
        <w:rPr>
          <w:spacing w:val="5"/>
          <w:sz w:val="22"/>
        </w:rPr>
        <w:t> </w:t>
      </w:r>
      <w:r>
        <w:rPr>
          <w:sz w:val="22"/>
        </w:rPr>
        <w:t>made.</w:t>
      </w:r>
    </w:p>
    <w:p>
      <w:pPr>
        <w:pStyle w:val="BodyText"/>
        <w:spacing w:before="6"/>
      </w:pPr>
    </w:p>
    <w:p>
      <w:pPr>
        <w:pStyle w:val="Heading9"/>
        <w:ind w:left="1027"/>
      </w:pPr>
      <w:bookmarkStart w:name="Lesson Closing: How has my thinking chan" w:id="82"/>
      <w:bookmarkEnd w:id="82"/>
      <w:r>
        <w:rPr>
          <w:b w:val="0"/>
        </w:rPr>
      </w:r>
      <w:r>
        <w:rPr/>
        <w:t>Lesson Closing: How has my thinking changed?</w:t>
      </w:r>
    </w:p>
    <w:p>
      <w:pPr>
        <w:pStyle w:val="BodyText"/>
        <w:spacing w:before="7"/>
        <w:rPr>
          <w:rFonts w:ascii="Book Antiqua"/>
          <w:b/>
          <w:sz w:val="21"/>
        </w:rPr>
      </w:pPr>
    </w:p>
    <w:p>
      <w:pPr>
        <w:pStyle w:val="ListParagraph"/>
        <w:numPr>
          <w:ilvl w:val="0"/>
          <w:numId w:val="80"/>
        </w:numPr>
        <w:tabs>
          <w:tab w:pos="1748" w:val="left" w:leader="none"/>
        </w:tabs>
        <w:spacing w:line="244" w:lineRule="auto" w:before="0" w:after="0"/>
        <w:ind w:left="1748" w:right="1362" w:hanging="360"/>
        <w:jc w:val="left"/>
        <w:rPr>
          <w:sz w:val="22"/>
        </w:rPr>
      </w:pPr>
      <w:r>
        <w:rPr>
          <w:sz w:val="22"/>
        </w:rPr>
        <w:t>Pass back original model scaffolds. Have students look at both and identify at least 1 place where their thinking has</w:t>
      </w:r>
      <w:r>
        <w:rPr>
          <w:spacing w:val="42"/>
          <w:sz w:val="22"/>
        </w:rPr>
        <w:t> </w:t>
      </w:r>
      <w:r>
        <w:rPr>
          <w:sz w:val="22"/>
        </w:rPr>
        <w:t>changed.</w:t>
      </w:r>
    </w:p>
    <w:p>
      <w:pPr>
        <w:pStyle w:val="ListParagraph"/>
        <w:numPr>
          <w:ilvl w:val="0"/>
          <w:numId w:val="80"/>
        </w:numPr>
        <w:tabs>
          <w:tab w:pos="1748" w:val="left" w:leader="none"/>
        </w:tabs>
        <w:spacing w:line="244" w:lineRule="auto" w:before="0" w:after="0"/>
        <w:ind w:left="1748" w:right="838" w:hanging="360"/>
        <w:jc w:val="left"/>
        <w:rPr>
          <w:sz w:val="22"/>
        </w:rPr>
      </w:pPr>
      <w:r>
        <w:rPr>
          <w:sz w:val="22"/>
        </w:rPr>
        <w:t>On the back of their new model sheet, students write about how their thinking has</w:t>
      </w:r>
      <w:r>
        <w:rPr>
          <w:spacing w:val="-35"/>
          <w:sz w:val="22"/>
        </w:rPr>
        <w:t> </w:t>
      </w:r>
      <w:r>
        <w:rPr>
          <w:sz w:val="22"/>
        </w:rPr>
        <w:t>changed and what activities helped their thinking change. Use the sentence starters</w:t>
      </w:r>
      <w:r>
        <w:rPr>
          <w:spacing w:val="6"/>
          <w:sz w:val="22"/>
        </w:rPr>
        <w:t> </w:t>
      </w:r>
      <w:r>
        <w:rPr>
          <w:sz w:val="22"/>
        </w:rPr>
        <w:t>below:</w:t>
      </w:r>
    </w:p>
    <w:p>
      <w:pPr>
        <w:pStyle w:val="Heading8"/>
        <w:spacing w:line="225" w:lineRule="auto" w:before="2"/>
        <w:ind w:left="2468" w:right="7019"/>
        <w:rPr>
          <w:rFonts w:ascii="Calibri" w:hAnsi="Calibri"/>
        </w:rPr>
      </w:pPr>
      <w:bookmarkStart w:name="I used to think that… Now I think…" w:id="83"/>
      <w:bookmarkEnd w:id="83"/>
      <w:r>
        <w:rPr>
          <w:i w:val="0"/>
        </w:rPr>
      </w:r>
      <w:r>
        <w:rPr>
          <w:rFonts w:ascii="Calibri" w:hAnsi="Calibri"/>
          <w:i/>
          <w:w w:val="105"/>
        </w:rPr>
        <w:t>I used to think that… </w:t>
      </w:r>
      <w:r>
        <w:rPr>
          <w:rFonts w:ascii="Calibri" w:hAnsi="Calibri"/>
          <w:w w:val="105"/>
        </w:rPr>
        <w:t>Now I think…</w:t>
      </w:r>
    </w:p>
    <w:p>
      <w:pPr>
        <w:spacing w:line="267" w:lineRule="exact" w:before="0"/>
        <w:ind w:left="2467" w:right="0" w:firstLine="0"/>
        <w:jc w:val="left"/>
        <w:rPr>
          <w:rFonts w:ascii="Calibri" w:hAnsi="Calibri"/>
          <w:i/>
          <w:sz w:val="23"/>
        </w:rPr>
      </w:pPr>
      <w:r>
        <w:rPr>
          <w:rFonts w:ascii="Calibri" w:hAnsi="Calibri"/>
          <w:i/>
          <w:sz w:val="23"/>
        </w:rPr>
        <w:t>My thinking changed because…</w:t>
      </w:r>
    </w:p>
    <w:p>
      <w:pPr>
        <w:pStyle w:val="ListParagraph"/>
        <w:numPr>
          <w:ilvl w:val="0"/>
          <w:numId w:val="80"/>
        </w:numPr>
        <w:tabs>
          <w:tab w:pos="1748" w:val="left" w:leader="none"/>
        </w:tabs>
        <w:spacing w:line="251" w:lineRule="exact" w:before="0" w:after="0"/>
        <w:ind w:left="1748" w:right="0" w:hanging="360"/>
        <w:jc w:val="left"/>
        <w:rPr>
          <w:sz w:val="22"/>
        </w:rPr>
      </w:pPr>
      <w:r>
        <w:rPr>
          <w:sz w:val="22"/>
        </w:rPr>
        <w:t>Gather original and new models to analyze after class using the what-how-why tracker or</w:t>
      </w:r>
      <w:r>
        <w:rPr>
          <w:spacing w:val="-6"/>
          <w:sz w:val="22"/>
        </w:rPr>
        <w:t> </w:t>
      </w:r>
      <w:r>
        <w:rPr>
          <w:sz w:val="22"/>
        </w:rPr>
        <w:t>RSST.</w:t>
      </w:r>
    </w:p>
    <w:p>
      <w:pPr>
        <w:pStyle w:val="BodyText"/>
        <w:spacing w:before="7"/>
        <w:rPr>
          <w:sz w:val="15"/>
        </w:rPr>
      </w:pPr>
    </w:p>
    <w:p>
      <w:pPr>
        <w:pStyle w:val="Heading9"/>
        <w:tabs>
          <w:tab w:pos="10967" w:val="left" w:leader="none"/>
        </w:tabs>
        <w:spacing w:line="262" w:lineRule="exact" w:before="96"/>
        <w:ind w:left="920"/>
      </w:pPr>
      <w:bookmarkStart w:name="PLANNING NEXT STEPS" w:id="84"/>
      <w:bookmarkEnd w:id="84"/>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ListParagraph"/>
        <w:numPr>
          <w:ilvl w:val="1"/>
          <w:numId w:val="72"/>
        </w:numPr>
        <w:tabs>
          <w:tab w:pos="1459" w:val="left" w:leader="none"/>
          <w:tab w:pos="1460" w:val="left" w:leader="none"/>
        </w:tabs>
        <w:spacing w:line="244" w:lineRule="auto" w:before="0" w:after="0"/>
        <w:ind w:left="1459" w:right="770" w:hanging="359"/>
        <w:jc w:val="left"/>
        <w:rPr>
          <w:sz w:val="22"/>
        </w:rPr>
      </w:pPr>
      <w:r>
        <w:rPr>
          <w:sz w:val="22"/>
        </w:rPr>
        <w:t>Reflect on student models. Fill out an RSST (see lesson 1 for master copy of RSST template). What understandings do most students currently have about chemical energy, batteries, chemical reactions,</w:t>
      </w:r>
      <w:r>
        <w:rPr>
          <w:spacing w:val="-3"/>
          <w:sz w:val="22"/>
        </w:rPr>
        <w:t> </w:t>
      </w:r>
      <w:r>
        <w:rPr>
          <w:sz w:val="22"/>
        </w:rPr>
        <w:t>etc.</w:t>
      </w:r>
      <w:r>
        <w:rPr>
          <w:spacing w:val="-3"/>
          <w:sz w:val="22"/>
        </w:rPr>
        <w:t> </w:t>
      </w:r>
      <w:r>
        <w:rPr>
          <w:sz w:val="22"/>
        </w:rPr>
        <w:t>What</w:t>
      </w:r>
      <w:r>
        <w:rPr>
          <w:spacing w:val="-4"/>
          <w:sz w:val="22"/>
        </w:rPr>
        <w:t> </w:t>
      </w:r>
      <w:r>
        <w:rPr>
          <w:sz w:val="22"/>
        </w:rPr>
        <w:t>gaps</w:t>
      </w:r>
      <w:r>
        <w:rPr>
          <w:spacing w:val="-2"/>
          <w:sz w:val="22"/>
        </w:rPr>
        <w:t> </w:t>
      </w:r>
      <w:r>
        <w:rPr>
          <w:sz w:val="22"/>
        </w:rPr>
        <w:t>still</w:t>
      </w:r>
      <w:r>
        <w:rPr>
          <w:spacing w:val="-4"/>
          <w:sz w:val="22"/>
        </w:rPr>
        <w:t> </w:t>
      </w:r>
      <w:r>
        <w:rPr>
          <w:sz w:val="22"/>
        </w:rPr>
        <w:t>exist</w:t>
      </w:r>
      <w:r>
        <w:rPr>
          <w:spacing w:val="-4"/>
          <w:sz w:val="22"/>
        </w:rPr>
        <w:t> </w:t>
      </w:r>
      <w:r>
        <w:rPr>
          <w:sz w:val="22"/>
        </w:rPr>
        <w:t>in</w:t>
      </w:r>
      <w:r>
        <w:rPr>
          <w:spacing w:val="-4"/>
          <w:sz w:val="22"/>
        </w:rPr>
        <w:t> </w:t>
      </w:r>
      <w:r>
        <w:rPr>
          <w:sz w:val="22"/>
        </w:rPr>
        <w:t>students</w:t>
      </w:r>
      <w:r>
        <w:rPr>
          <w:spacing w:val="-3"/>
          <w:sz w:val="22"/>
        </w:rPr>
        <w:t> </w:t>
      </w:r>
      <w:r>
        <w:rPr>
          <w:sz w:val="22"/>
        </w:rPr>
        <w:t>understanding</w:t>
      </w:r>
      <w:r>
        <w:rPr>
          <w:spacing w:val="-3"/>
          <w:sz w:val="22"/>
        </w:rPr>
        <w:t> </w:t>
      </w:r>
      <w:r>
        <w:rPr>
          <w:sz w:val="22"/>
        </w:rPr>
        <w:t>of</w:t>
      </w:r>
      <w:r>
        <w:rPr>
          <w:spacing w:val="-4"/>
          <w:sz w:val="22"/>
        </w:rPr>
        <w:t> </w:t>
      </w:r>
      <w:r>
        <w:rPr>
          <w:sz w:val="22"/>
        </w:rPr>
        <w:t>chemical</w:t>
      </w:r>
      <w:r>
        <w:rPr>
          <w:spacing w:val="-3"/>
          <w:sz w:val="22"/>
        </w:rPr>
        <w:t> </w:t>
      </w:r>
      <w:r>
        <w:rPr>
          <w:sz w:val="22"/>
        </w:rPr>
        <w:t>energy</w:t>
      </w:r>
      <w:r>
        <w:rPr>
          <w:spacing w:val="-3"/>
          <w:sz w:val="22"/>
        </w:rPr>
        <w:t> </w:t>
      </w:r>
      <w:r>
        <w:rPr>
          <w:sz w:val="22"/>
        </w:rPr>
        <w:t>and</w:t>
      </w:r>
      <w:r>
        <w:rPr>
          <w:spacing w:val="-2"/>
          <w:sz w:val="22"/>
        </w:rPr>
        <w:t> </w:t>
      </w:r>
      <w:r>
        <w:rPr>
          <w:sz w:val="22"/>
        </w:rPr>
        <w:t>how</w:t>
      </w:r>
      <w:r>
        <w:rPr>
          <w:spacing w:val="-4"/>
          <w:sz w:val="22"/>
        </w:rPr>
        <w:t> </w:t>
      </w:r>
      <w:r>
        <w:rPr>
          <w:sz w:val="22"/>
        </w:rPr>
        <w:t>batteries work?</w:t>
      </w:r>
    </w:p>
    <w:p>
      <w:pPr>
        <w:pStyle w:val="ListParagraph"/>
        <w:numPr>
          <w:ilvl w:val="1"/>
          <w:numId w:val="72"/>
        </w:numPr>
        <w:tabs>
          <w:tab w:pos="1459" w:val="left" w:leader="none"/>
          <w:tab w:pos="1460" w:val="left" w:leader="none"/>
        </w:tabs>
        <w:spacing w:line="242" w:lineRule="auto" w:before="0" w:after="0"/>
        <w:ind w:left="1459" w:right="750" w:hanging="359"/>
        <w:jc w:val="left"/>
        <w:rPr>
          <w:sz w:val="22"/>
        </w:rPr>
      </w:pPr>
      <w:r>
        <w:rPr>
          <w:rFonts w:ascii="Calibri" w:hAnsi="Calibri"/>
          <w:sz w:val="22"/>
        </w:rPr>
        <w:t>Save the set of students’ individual midpoint models as a formative assessment.  </w:t>
      </w:r>
      <w:r>
        <w:rPr>
          <w:sz w:val="22"/>
        </w:rPr>
        <w:t>Compare  ideas  in  the models and compare it to the What-How-Why levels of explanation. Are students only labeling and saying what happens? Or are they also attempting to explain how or why something happens using</w:t>
      </w:r>
      <w:r>
        <w:rPr>
          <w:spacing w:val="-4"/>
          <w:sz w:val="22"/>
        </w:rPr>
        <w:t> </w:t>
      </w:r>
      <w:r>
        <w:rPr>
          <w:sz w:val="22"/>
        </w:rPr>
        <w:t>causal</w:t>
      </w:r>
      <w:r>
        <w:rPr>
          <w:spacing w:val="-2"/>
          <w:sz w:val="22"/>
        </w:rPr>
        <w:t> </w:t>
      </w:r>
      <w:r>
        <w:rPr>
          <w:sz w:val="22"/>
        </w:rPr>
        <w:t>statements</w:t>
      </w:r>
      <w:r>
        <w:rPr>
          <w:spacing w:val="-2"/>
          <w:sz w:val="22"/>
        </w:rPr>
        <w:t> </w:t>
      </w:r>
      <w:r>
        <w:rPr>
          <w:sz w:val="22"/>
        </w:rPr>
        <w:t>and</w:t>
      </w:r>
      <w:r>
        <w:rPr>
          <w:spacing w:val="-3"/>
          <w:sz w:val="22"/>
        </w:rPr>
        <w:t> </w:t>
      </w:r>
      <w:r>
        <w:rPr>
          <w:sz w:val="22"/>
        </w:rPr>
        <w:t>information</w:t>
      </w:r>
      <w:r>
        <w:rPr>
          <w:spacing w:val="-4"/>
          <w:sz w:val="22"/>
        </w:rPr>
        <w:t> </w:t>
      </w:r>
      <w:r>
        <w:rPr>
          <w:sz w:val="22"/>
        </w:rPr>
        <w:t>from</w:t>
      </w:r>
      <w:r>
        <w:rPr>
          <w:spacing w:val="-3"/>
          <w:sz w:val="22"/>
        </w:rPr>
        <w:t> </w:t>
      </w:r>
      <w:r>
        <w:rPr>
          <w:sz w:val="22"/>
        </w:rPr>
        <w:t>activities?</w:t>
      </w:r>
      <w:r>
        <w:rPr>
          <w:spacing w:val="-3"/>
          <w:sz w:val="22"/>
        </w:rPr>
        <w:t> </w:t>
      </w:r>
      <w:r>
        <w:rPr>
          <w:sz w:val="22"/>
        </w:rPr>
        <w:t>If</w:t>
      </w:r>
      <w:r>
        <w:rPr>
          <w:spacing w:val="-3"/>
          <w:sz w:val="22"/>
        </w:rPr>
        <w:t> </w:t>
      </w:r>
      <w:r>
        <w:rPr>
          <w:sz w:val="22"/>
        </w:rPr>
        <w:t>not,</w:t>
      </w:r>
      <w:r>
        <w:rPr>
          <w:spacing w:val="-2"/>
          <w:sz w:val="22"/>
        </w:rPr>
        <w:t> </w:t>
      </w:r>
      <w:r>
        <w:rPr>
          <w:sz w:val="22"/>
        </w:rPr>
        <w:t>what</w:t>
      </w:r>
      <w:r>
        <w:rPr>
          <w:spacing w:val="-4"/>
          <w:sz w:val="22"/>
        </w:rPr>
        <w:t> </w:t>
      </w:r>
      <w:r>
        <w:rPr>
          <w:sz w:val="22"/>
        </w:rPr>
        <w:t>changes</w:t>
      </w:r>
      <w:r>
        <w:rPr>
          <w:spacing w:val="-3"/>
          <w:sz w:val="22"/>
        </w:rPr>
        <w:t> </w:t>
      </w:r>
      <w:r>
        <w:rPr>
          <w:sz w:val="22"/>
        </w:rPr>
        <w:t>can</w:t>
      </w:r>
      <w:r>
        <w:rPr>
          <w:spacing w:val="-3"/>
          <w:sz w:val="22"/>
        </w:rPr>
        <w:t> </w:t>
      </w:r>
      <w:r>
        <w:rPr>
          <w:sz w:val="22"/>
        </w:rPr>
        <w:t>be</w:t>
      </w:r>
      <w:r>
        <w:rPr>
          <w:spacing w:val="-3"/>
          <w:sz w:val="22"/>
        </w:rPr>
        <w:t> </w:t>
      </w:r>
      <w:r>
        <w:rPr>
          <w:sz w:val="22"/>
        </w:rPr>
        <w:t>made</w:t>
      </w:r>
      <w:r>
        <w:rPr>
          <w:spacing w:val="-4"/>
          <w:sz w:val="22"/>
        </w:rPr>
        <w:t> </w:t>
      </w:r>
      <w:r>
        <w:rPr>
          <w:sz w:val="22"/>
        </w:rPr>
        <w:t>to</w:t>
      </w:r>
      <w:r>
        <w:rPr>
          <w:spacing w:val="-3"/>
          <w:sz w:val="22"/>
        </w:rPr>
        <w:t> </w:t>
      </w:r>
      <w:r>
        <w:rPr>
          <w:sz w:val="22"/>
        </w:rPr>
        <w:t>better support students in doing</w:t>
      </w:r>
      <w:r>
        <w:rPr>
          <w:spacing w:val="36"/>
          <w:sz w:val="22"/>
        </w:rPr>
        <w:t> </w:t>
      </w:r>
      <w:r>
        <w:rPr>
          <w:sz w:val="22"/>
        </w:rPr>
        <w:t>this?</w:t>
      </w:r>
    </w:p>
    <w:p>
      <w:pPr>
        <w:spacing w:after="0" w:line="242" w:lineRule="auto"/>
        <w:jc w:val="left"/>
        <w:rPr>
          <w:sz w:val="22"/>
        </w:rPr>
        <w:sectPr>
          <w:pgSz w:w="12240" w:h="15840"/>
          <w:pgMar w:header="0" w:footer="961" w:top="1480" w:bottom="1160" w:left="340" w:right="380"/>
        </w:sectPr>
      </w:pPr>
    </w:p>
    <w:p>
      <w:pPr>
        <w:pStyle w:val="BodyText"/>
      </w:pPr>
      <w:r>
        <w:rPr/>
        <w:drawing>
          <wp:anchor distT="0" distB="0" distL="0" distR="0" allowOverlap="1" layoutInCell="1" locked="0" behindDoc="0" simplePos="0" relativeHeight="4264">
            <wp:simplePos x="0" y="0"/>
            <wp:positionH relativeFrom="page">
              <wp:posOffset>1016000</wp:posOffset>
            </wp:positionH>
            <wp:positionV relativeFrom="page">
              <wp:posOffset>406400</wp:posOffset>
            </wp:positionV>
            <wp:extent cx="5821679" cy="9297930"/>
            <wp:effectExtent l="0" t="0" r="0" b="0"/>
            <wp:wrapNone/>
            <wp:docPr id="77" name="image65.jpeg" descr=""/>
            <wp:cNvGraphicFramePr>
              <a:graphicFrameLocks noChangeAspect="1"/>
            </wp:cNvGraphicFramePr>
            <a:graphic>
              <a:graphicData uri="http://schemas.openxmlformats.org/drawingml/2006/picture">
                <pic:pic>
                  <pic:nvPicPr>
                    <pic:cNvPr id="78" name="image65.jpeg"/>
                    <pic:cNvPicPr/>
                  </pic:nvPicPr>
                  <pic:blipFill>
                    <a:blip r:embed="rId97" cstate="print"/>
                    <a:stretch>
                      <a:fillRect/>
                    </a:stretch>
                  </pic:blipFill>
                  <pic:spPr>
                    <a:xfrm>
                      <a:off x="0" y="0"/>
                      <a:ext cx="5821679" cy="929793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0"/>
        </w:rPr>
      </w:pPr>
    </w:p>
    <w:p>
      <w:pPr>
        <w:pStyle w:val="BodyText"/>
        <w:ind w:left="1103"/>
        <w:rPr>
          <w:rFonts w:ascii="Calibri"/>
        </w:rPr>
      </w:pPr>
      <w:r>
        <w:rPr/>
        <w:pict>
          <v:shape style="position:absolute;margin-left:76.800385pt;margin-top:1.188631pt;width:463.35pt;height:21.75pt;mso-position-horizontal-relative:page;mso-position-vertical-relative:paragraph;z-index:-191608" type="#_x0000_t202" filled="false" stroked="false">
            <v:textbox inset="0,0,0,0">
              <w:txbxContent>
                <w:p>
                  <w:pPr>
                    <w:pStyle w:val="BodyText"/>
                    <w:tabs>
                      <w:tab w:pos="4477" w:val="left" w:leader="none"/>
                      <w:tab w:pos="7727" w:val="left" w:leader="none"/>
                    </w:tabs>
                    <w:spacing w:line="243" w:lineRule="exact"/>
                    <w:jc w:val="right"/>
                    <w:rPr>
                      <w:rFonts w:ascii="Calibri"/>
                    </w:rPr>
                  </w:pPr>
                  <w:r>
                    <w:rPr>
                      <w:rFonts w:ascii="Calibri"/>
                    </w:rPr>
                    <w:t>esson 5: Revising ideas</w:t>
                  </w:r>
                  <w:r>
                    <w:rPr>
                      <w:rFonts w:ascii="Calibri"/>
                      <w:spacing w:val="-18"/>
                    </w:rPr>
                    <w:t> </w:t>
                  </w:r>
                  <w:r>
                    <w:rPr>
                      <w:rFonts w:ascii="Calibri"/>
                    </w:rPr>
                    <w:t>using</w:t>
                  </w:r>
                  <w:r>
                    <w:rPr>
                      <w:rFonts w:ascii="Calibri"/>
                      <w:spacing w:val="-7"/>
                    </w:rPr>
                    <w:t> </w:t>
                  </w:r>
                  <w:r>
                    <w:rPr>
                      <w:rFonts w:ascii="Calibri"/>
                    </w:rPr>
                    <w:t>evidence</w:t>
                    <w:tab/>
                    <w:t>71</w:t>
                    <w:tab/>
                    <w:t>4</w:t>
                  </w:r>
                  <w:r>
                    <w:rPr>
                      <w:rFonts w:ascii="Calibri"/>
                      <w:vertAlign w:val="superscript"/>
                    </w:rPr>
                    <w:t>th</w:t>
                  </w:r>
                  <w:r>
                    <w:rPr>
                      <w:rFonts w:ascii="Calibri"/>
                      <w:vertAlign w:val="baseline"/>
                    </w:rPr>
                    <w:t> Grade</w:t>
                  </w:r>
                  <w:r>
                    <w:rPr>
                      <w:rFonts w:ascii="Calibri"/>
                      <w:spacing w:val="-24"/>
                      <w:vertAlign w:val="baseline"/>
                    </w:rPr>
                    <w:t> </w:t>
                  </w:r>
                  <w:r>
                    <w:rPr>
                      <w:rFonts w:ascii="Calibri"/>
                      <w:vertAlign w:val="baseline"/>
                    </w:rPr>
                    <w:t>Circuits</w:t>
                  </w:r>
                </w:p>
                <w:p>
                  <w:pPr>
                    <w:spacing w:line="191" w:lineRule="exact" w:before="0"/>
                    <w:ind w:left="0" w:right="0" w:firstLine="0"/>
                    <w:jc w:val="right"/>
                    <w:rPr>
                      <w:rFonts w:ascii="Calibri" w:hAnsi="Calibri"/>
                      <w:sz w:val="16"/>
                    </w:rPr>
                  </w:pPr>
                  <w:r>
                    <w:rPr>
                      <w:rFonts w:ascii="Calibri" w:hAnsi="Calibri"/>
                      <w:sz w:val="16"/>
                    </w:rPr>
                    <w:t>© 2015, AmbitiousScienceTeaching.org</w:t>
                  </w:r>
                </w:p>
              </w:txbxContent>
            </v:textbox>
            <w10:wrap type="none"/>
          </v:shape>
        </w:pict>
      </w:r>
      <w:r>
        <w:rPr>
          <w:rFonts w:ascii="Calibri"/>
          <w:w w:val="99"/>
        </w:rPr>
        <w:t>L</w:t>
      </w:r>
    </w:p>
    <w:p>
      <w:pPr>
        <w:spacing w:after="0"/>
        <w:rPr>
          <w:rFonts w:ascii="Calibri"/>
        </w:rPr>
        <w:sectPr>
          <w:footerReference w:type="default" r:id="rId96"/>
          <w:pgSz w:w="12240" w:h="15840"/>
          <w:pgMar w:footer="0" w:header="0" w:top="640" w:bottom="280" w:left="340" w:right="380"/>
        </w:sectPr>
      </w:pPr>
    </w:p>
    <w:p>
      <w:pPr>
        <w:spacing w:before="30"/>
        <w:ind w:left="1100" w:right="0" w:firstLine="0"/>
        <w:jc w:val="left"/>
        <w:rPr>
          <w:rFonts w:ascii="Calibri"/>
          <w:i/>
          <w:sz w:val="22"/>
        </w:rPr>
      </w:pPr>
      <w:r>
        <w:rPr>
          <w:rFonts w:ascii="Calibri"/>
          <w:i/>
          <w:sz w:val="22"/>
        </w:rPr>
        <w:t>(This page intentionally left blank.)</w:t>
      </w:r>
    </w:p>
    <w:p>
      <w:pPr>
        <w:spacing w:after="0"/>
        <w:jc w:val="left"/>
        <w:rPr>
          <w:rFonts w:ascii="Calibri"/>
          <w:sz w:val="22"/>
        </w:rPr>
        <w:sectPr>
          <w:footerReference w:type="default" r:id="rId98"/>
          <w:pgSz w:w="12240" w:h="15840"/>
          <w:pgMar w:footer="961" w:header="0" w:top="1320" w:bottom="1160" w:left="340" w:right="380"/>
          <w:pgNumType w:start="72"/>
        </w:sectPr>
      </w:pPr>
    </w:p>
    <w:p>
      <w:pPr>
        <w:pStyle w:val="Heading2"/>
      </w:pPr>
      <w:r>
        <w:rPr/>
        <w:pict>
          <v:line style="position:absolute;mso-position-horizontal-relative:page;mso-position-vertical-relative:paragraph;z-index:4288;mso-wrap-distance-left:0;mso-wrap-distance-right:0" from="70.600098pt,31.978577pt" to="541.550098pt,31.978577pt" stroked="true" strokeweight=".96pt" strokecolor="#4f81bc">
            <v:stroke dashstyle="solid"/>
            <w10:wrap type="topAndBottom"/>
          </v:line>
        </w:pict>
      </w:r>
      <w:bookmarkStart w:name="Lesson 6: Conductors and Insulators" w:id="85"/>
      <w:bookmarkEnd w:id="85"/>
      <w:r>
        <w:rPr>
          <w:b w:val="0"/>
        </w:rPr>
      </w:r>
      <w:r>
        <w:rPr/>
        <w:t>Lesson 6: Conductors and Insulators</w:t>
      </w:r>
    </w:p>
    <w:p>
      <w:pPr>
        <w:pStyle w:val="BodyText"/>
        <w:rPr>
          <w:rFonts w:ascii="Book Antiqua"/>
          <w:b/>
          <w:sz w:val="20"/>
        </w:rPr>
      </w:pPr>
    </w:p>
    <w:p>
      <w:pPr>
        <w:spacing w:after="0"/>
        <w:rPr>
          <w:rFonts w:ascii="Book Antiqua"/>
          <w:sz w:val="20"/>
        </w:rPr>
        <w:sectPr>
          <w:footerReference w:type="default" r:id="rId99"/>
          <w:pgSz w:w="12240" w:h="15840"/>
          <w:pgMar w:footer="881" w:header="0" w:top="1280" w:bottom="1080" w:left="340" w:right="380"/>
          <w:pgNumType w:start="73"/>
        </w:sectPr>
      </w:pPr>
    </w:p>
    <w:p>
      <w:pPr>
        <w:pStyle w:val="BodyText"/>
        <w:spacing w:before="7"/>
        <w:rPr>
          <w:rFonts w:ascii="Book Antiqua"/>
          <w:b/>
          <w:sz w:val="19"/>
        </w:rPr>
      </w:pPr>
    </w:p>
    <w:p>
      <w:pPr>
        <w:pStyle w:val="BodyText"/>
        <w:spacing w:line="242" w:lineRule="auto"/>
        <w:ind w:left="1100" w:right="454"/>
      </w:pPr>
      <w:r>
        <w:rPr/>
        <w:pict>
          <v:shape style="position:absolute;margin-left:66.599998pt;margin-top:-25.33684pt;width:498.85pt;height:26.4pt;mso-position-horizontal-relative:page;mso-position-vertical-relative:paragraph;z-index:4312" type="#_x0000_t202" filled="true" fillcolor="#dadada" stroked="false">
            <v:textbox inset="0,0,0,0">
              <w:txbxContent>
                <w:p>
                  <w:pPr>
                    <w:pStyle w:val="BodyText"/>
                    <w:spacing w:before="9"/>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In this lesson, students observe that some materials conduct electric current while others do not.</w:t>
      </w:r>
    </w:p>
    <w:p>
      <w:pPr>
        <w:pStyle w:val="ListParagraph"/>
        <w:numPr>
          <w:ilvl w:val="2"/>
          <w:numId w:val="72"/>
        </w:numPr>
        <w:tabs>
          <w:tab w:pos="1519" w:val="left" w:leader="none"/>
          <w:tab w:pos="1520" w:val="left" w:leader="none"/>
        </w:tabs>
        <w:spacing w:line="242" w:lineRule="auto" w:before="4" w:after="0"/>
        <w:ind w:left="1519" w:right="6" w:hanging="360"/>
        <w:jc w:val="left"/>
        <w:rPr>
          <w:sz w:val="22"/>
        </w:rPr>
      </w:pPr>
      <w:r>
        <w:rPr>
          <w:sz w:val="22"/>
        </w:rPr>
        <w:t>Students</w:t>
      </w:r>
      <w:r>
        <w:rPr>
          <w:spacing w:val="-17"/>
          <w:sz w:val="22"/>
        </w:rPr>
        <w:t> </w:t>
      </w:r>
      <w:r>
        <w:rPr>
          <w:sz w:val="22"/>
        </w:rPr>
        <w:t>observe</w:t>
      </w:r>
      <w:r>
        <w:rPr>
          <w:spacing w:val="-16"/>
          <w:sz w:val="22"/>
        </w:rPr>
        <w:t> </w:t>
      </w:r>
      <w:r>
        <w:rPr>
          <w:sz w:val="22"/>
        </w:rPr>
        <w:t>and</w:t>
      </w:r>
      <w:r>
        <w:rPr>
          <w:spacing w:val="-16"/>
          <w:sz w:val="22"/>
        </w:rPr>
        <w:t> </w:t>
      </w:r>
      <w:r>
        <w:rPr>
          <w:sz w:val="22"/>
        </w:rPr>
        <w:t>record</w:t>
      </w:r>
      <w:r>
        <w:rPr>
          <w:spacing w:val="-17"/>
          <w:sz w:val="22"/>
        </w:rPr>
        <w:t> </w:t>
      </w:r>
      <w:r>
        <w:rPr>
          <w:sz w:val="22"/>
        </w:rPr>
        <w:t>data</w:t>
      </w:r>
      <w:r>
        <w:rPr>
          <w:spacing w:val="-18"/>
          <w:sz w:val="22"/>
        </w:rPr>
        <w:t> </w:t>
      </w:r>
      <w:r>
        <w:rPr>
          <w:sz w:val="22"/>
        </w:rPr>
        <w:t>about</w:t>
      </w:r>
      <w:r>
        <w:rPr>
          <w:spacing w:val="-18"/>
          <w:sz w:val="22"/>
        </w:rPr>
        <w:t> </w:t>
      </w:r>
      <w:r>
        <w:rPr>
          <w:sz w:val="22"/>
        </w:rPr>
        <w:t>materials</w:t>
      </w:r>
      <w:r>
        <w:rPr>
          <w:spacing w:val="-17"/>
          <w:sz w:val="22"/>
        </w:rPr>
        <w:t> </w:t>
      </w:r>
      <w:r>
        <w:rPr>
          <w:sz w:val="22"/>
        </w:rPr>
        <w:t>that</w:t>
      </w:r>
      <w:r>
        <w:rPr>
          <w:spacing w:val="-18"/>
          <w:sz w:val="22"/>
        </w:rPr>
        <w:t> </w:t>
      </w:r>
      <w:r>
        <w:rPr>
          <w:sz w:val="22"/>
        </w:rPr>
        <w:t>are</w:t>
      </w:r>
      <w:r>
        <w:rPr>
          <w:spacing w:val="-16"/>
          <w:sz w:val="22"/>
        </w:rPr>
        <w:t> </w:t>
      </w:r>
      <w:r>
        <w:rPr>
          <w:sz w:val="22"/>
        </w:rPr>
        <w:t>conductors or insulators using a circuit</w:t>
      </w:r>
      <w:r>
        <w:rPr>
          <w:spacing w:val="41"/>
          <w:sz w:val="22"/>
        </w:rPr>
        <w:t> </w:t>
      </w:r>
      <w:r>
        <w:rPr>
          <w:sz w:val="22"/>
        </w:rPr>
        <w:t>tester.</w:t>
      </w:r>
    </w:p>
    <w:p>
      <w:pPr>
        <w:pStyle w:val="ListParagraph"/>
        <w:numPr>
          <w:ilvl w:val="2"/>
          <w:numId w:val="72"/>
        </w:numPr>
        <w:tabs>
          <w:tab w:pos="1519" w:val="left" w:leader="none"/>
          <w:tab w:pos="1520" w:val="left" w:leader="none"/>
        </w:tabs>
        <w:spacing w:line="240" w:lineRule="auto" w:before="4" w:after="0"/>
        <w:ind w:left="1519" w:right="0" w:hanging="360"/>
        <w:jc w:val="left"/>
        <w:rPr>
          <w:sz w:val="22"/>
        </w:rPr>
      </w:pPr>
      <w:r>
        <w:rPr>
          <w:sz w:val="22"/>
        </w:rPr>
        <w:t>Students learn about the role of electrons in electric</w:t>
      </w:r>
      <w:r>
        <w:rPr>
          <w:spacing w:val="20"/>
          <w:sz w:val="22"/>
        </w:rPr>
        <w:t> </w:t>
      </w:r>
      <w:r>
        <w:rPr>
          <w:sz w:val="22"/>
        </w:rPr>
        <w:t>current.</w:t>
      </w:r>
    </w:p>
    <w:p>
      <w:pPr>
        <w:spacing w:line="244" w:lineRule="auto" w:before="8"/>
        <w:ind w:left="1159" w:right="-17" w:firstLine="0"/>
        <w:jc w:val="left"/>
        <w:rPr>
          <w:sz w:val="18"/>
        </w:rPr>
      </w:pPr>
      <w:r>
        <w:rPr>
          <w:sz w:val="18"/>
        </w:rPr>
        <w:t>Teacher Note: Not all students will fully understand the ideas presented about electrons in this lesson. This explanation is beyond grade-level expectations; however, it is a good introduction for when students learn more about particles and charges in upper grades. It is included in this lesson because (1) students likely have questions about the + and – on the battery label, this is related to understanding the charges of electrons and how electrons behave, and (2) electrons explain why certain materials conduct electricity and others do not.</w:t>
      </w:r>
    </w:p>
    <w:p>
      <w:pPr>
        <w:pStyle w:val="BodyText"/>
        <w:rPr>
          <w:sz w:val="26"/>
        </w:rPr>
      </w:pPr>
      <w:r>
        <w:rPr/>
        <w:br w:type="column"/>
      </w:r>
      <w:r>
        <w:rPr>
          <w:sz w:val="26"/>
        </w:rPr>
      </w:r>
    </w:p>
    <w:p>
      <w:pPr>
        <w:pStyle w:val="BodyText"/>
        <w:spacing w:before="191"/>
        <w:ind w:left="495"/>
      </w:pPr>
      <w:r>
        <w:rPr>
          <w:w w:val="105"/>
        </w:rPr>
        <w:t>CONNECTION TO KIT</w:t>
      </w:r>
    </w:p>
    <w:p>
      <w:pPr>
        <w:pStyle w:val="BodyText"/>
        <w:spacing w:before="7"/>
        <w:rPr>
          <w:sz w:val="3"/>
        </w:rPr>
      </w:pPr>
    </w:p>
    <w:p>
      <w:pPr>
        <w:pStyle w:val="BodyText"/>
        <w:ind w:left="1098"/>
        <w:rPr>
          <w:sz w:val="20"/>
        </w:rPr>
      </w:pPr>
      <w:r>
        <w:rPr>
          <w:sz w:val="20"/>
        </w:rPr>
        <w:drawing>
          <wp:inline distT="0" distB="0" distL="0" distR="0">
            <wp:extent cx="633586" cy="320040"/>
            <wp:effectExtent l="0" t="0" r="0" b="0"/>
            <wp:docPr id="79" name="image19.png" descr=""/>
            <wp:cNvGraphicFramePr>
              <a:graphicFrameLocks noChangeAspect="1"/>
            </wp:cNvGraphicFramePr>
            <a:graphic>
              <a:graphicData uri="http://schemas.openxmlformats.org/drawingml/2006/picture">
                <pic:pic>
                  <pic:nvPicPr>
                    <pic:cNvPr id="80" name="image19.png"/>
                    <pic:cNvPicPr/>
                  </pic:nvPicPr>
                  <pic:blipFill>
                    <a:blip r:embed="rId36" cstate="print"/>
                    <a:stretch>
                      <a:fillRect/>
                    </a:stretch>
                  </pic:blipFill>
                  <pic:spPr>
                    <a:xfrm>
                      <a:off x="0" y="0"/>
                      <a:ext cx="633586" cy="320040"/>
                    </a:xfrm>
                    <a:prstGeom prst="rect">
                      <a:avLst/>
                    </a:prstGeom>
                  </pic:spPr>
                </pic:pic>
              </a:graphicData>
            </a:graphic>
          </wp:inline>
        </w:drawing>
      </w:r>
      <w:r>
        <w:rPr>
          <w:sz w:val="20"/>
        </w:rPr>
      </w:r>
    </w:p>
    <w:p>
      <w:pPr>
        <w:pStyle w:val="BodyText"/>
        <w:spacing w:line="244" w:lineRule="auto" w:before="36"/>
        <w:ind w:left="676" w:right="992" w:hanging="2"/>
        <w:jc w:val="center"/>
      </w:pPr>
      <w:r>
        <w:rPr/>
        <w:t>See Lesson 7: Conductors and </w:t>
      </w:r>
      <w:r>
        <w:rPr>
          <w:w w:val="95"/>
        </w:rPr>
        <w:t>Insulators Pgs 39-43</w:t>
      </w:r>
    </w:p>
    <w:p>
      <w:pPr>
        <w:spacing w:after="0" w:line="244" w:lineRule="auto"/>
        <w:jc w:val="center"/>
        <w:sectPr>
          <w:type w:val="continuous"/>
          <w:pgSz w:w="12240" w:h="15840"/>
          <w:pgMar w:top="1500" w:bottom="280" w:left="340" w:right="380"/>
          <w:cols w:num="2" w:equalWidth="0">
            <w:col w:w="7968" w:space="40"/>
            <w:col w:w="3512"/>
          </w:cols>
        </w:sectPr>
      </w:pPr>
    </w:p>
    <w:p>
      <w:pPr>
        <w:pStyle w:val="BodyText"/>
        <w:spacing w:before="9"/>
        <w:rPr>
          <w:sz w:val="21"/>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9"/>
        <w:gridCol w:w="4770"/>
        <w:gridCol w:w="2488"/>
      </w:tblGrid>
      <w:tr>
        <w:trPr>
          <w:trHeight w:val="526" w:hRule="atLeast"/>
        </w:trPr>
        <w:tc>
          <w:tcPr>
            <w:tcW w:w="9977" w:type="dxa"/>
            <w:gridSpan w:val="3"/>
            <w:tcBorders>
              <w:top w:val="nil"/>
              <w:left w:val="nil"/>
              <w:right w:val="nil"/>
            </w:tcBorders>
            <w:shd w:val="clear" w:color="auto" w:fill="DADADA"/>
          </w:tcPr>
          <w:p>
            <w:pPr>
              <w:pStyle w:val="TableParagraph"/>
              <w:spacing w:before="7"/>
              <w:rPr>
                <w:sz w:val="21"/>
              </w:rPr>
            </w:pPr>
          </w:p>
          <w:p>
            <w:pPr>
              <w:pStyle w:val="TableParagraph"/>
              <w:spacing w:line="253" w:lineRule="exact"/>
              <w:ind w:left="116"/>
              <w:rPr>
                <w:rFonts w:ascii="Book Antiqua"/>
                <w:b/>
                <w:sz w:val="22"/>
              </w:rPr>
            </w:pPr>
            <w:r>
              <w:rPr>
                <w:rFonts w:ascii="Book Antiqua"/>
                <w:b/>
                <w:sz w:val="22"/>
              </w:rPr>
              <w:t>NEXT GENERATION SCIENCE STANDARDS (NGSS)</w:t>
            </w:r>
          </w:p>
        </w:tc>
      </w:tr>
      <w:tr>
        <w:trPr>
          <w:trHeight w:val="537" w:hRule="atLeast"/>
        </w:trPr>
        <w:tc>
          <w:tcPr>
            <w:tcW w:w="9977" w:type="dxa"/>
            <w:gridSpan w:val="3"/>
          </w:tcPr>
          <w:p>
            <w:pPr>
              <w:pStyle w:val="TableParagraph"/>
              <w:spacing w:line="254" w:lineRule="exact" w:before="10"/>
              <w:ind w:left="111" w:right="699"/>
              <w:rPr>
                <w:rFonts w:ascii="Calibri"/>
                <w:sz w:val="22"/>
              </w:rPr>
            </w:pPr>
            <w:r>
              <w:rPr>
                <w:rFonts w:ascii="Calibri"/>
                <w:sz w:val="22"/>
              </w:rPr>
              <w:t>4-PS3-2. Make observations to provide evidence that energy can be transferred from place to place by sound, light, heat, and electric currents.</w:t>
            </w:r>
          </w:p>
        </w:tc>
      </w:tr>
      <w:tr>
        <w:trPr>
          <w:trHeight w:val="550" w:hRule="atLeast"/>
        </w:trPr>
        <w:tc>
          <w:tcPr>
            <w:tcW w:w="2719" w:type="dxa"/>
            <w:tcBorders>
              <w:bottom w:val="nil"/>
            </w:tcBorders>
            <w:shd w:val="clear" w:color="auto" w:fill="C5D9F0"/>
          </w:tcPr>
          <w:p>
            <w:pPr>
              <w:pStyle w:val="TableParagraph"/>
              <w:spacing w:before="7"/>
              <w:rPr>
                <w:sz w:val="22"/>
              </w:rPr>
            </w:pPr>
          </w:p>
          <w:p>
            <w:pPr>
              <w:pStyle w:val="TableParagraph"/>
              <w:spacing w:line="265" w:lineRule="exact"/>
              <w:ind w:left="111"/>
              <w:rPr>
                <w:rFonts w:ascii="Calibri"/>
                <w:b/>
                <w:i/>
                <w:sz w:val="22"/>
              </w:rPr>
            </w:pPr>
            <w:r>
              <w:rPr>
                <w:rFonts w:ascii="Calibri"/>
                <w:b/>
                <w:i/>
                <w:sz w:val="22"/>
              </w:rPr>
              <w:t>Carrying Out Investigations</w:t>
            </w:r>
          </w:p>
        </w:tc>
        <w:tc>
          <w:tcPr>
            <w:tcW w:w="4770" w:type="dxa"/>
            <w:vMerge w:val="restart"/>
            <w:shd w:val="clear" w:color="auto" w:fill="D5E2BB"/>
          </w:tcPr>
          <w:p>
            <w:pPr>
              <w:pStyle w:val="TableParagraph"/>
              <w:spacing w:before="10"/>
              <w:rPr>
                <w:sz w:val="20"/>
              </w:rPr>
            </w:pPr>
          </w:p>
          <w:p>
            <w:pPr>
              <w:pStyle w:val="TableParagraph"/>
              <w:spacing w:line="240" w:lineRule="exact"/>
              <w:ind w:left="111"/>
              <w:rPr>
                <w:rFonts w:ascii="Book Antiqua"/>
                <w:b/>
                <w:sz w:val="20"/>
              </w:rPr>
            </w:pPr>
            <w:r>
              <w:rPr>
                <w:rFonts w:ascii="Book Antiqua"/>
                <w:b/>
                <w:sz w:val="20"/>
              </w:rPr>
              <w:t>Disciplinary Core Ideas (DCI):</w:t>
            </w:r>
          </w:p>
          <w:p>
            <w:pPr>
              <w:pStyle w:val="TableParagraph"/>
              <w:spacing w:line="265" w:lineRule="exact"/>
              <w:ind w:left="111"/>
              <w:rPr>
                <w:rFonts w:ascii="Calibri"/>
                <w:i/>
                <w:sz w:val="22"/>
              </w:rPr>
            </w:pPr>
            <w:r>
              <w:rPr>
                <w:rFonts w:ascii="Calibri"/>
                <w:i/>
                <w:sz w:val="22"/>
              </w:rPr>
              <w:t>PS3.B: Conservation of Energy and Energy Transfer</w:t>
            </w:r>
          </w:p>
          <w:p>
            <w:pPr>
              <w:pStyle w:val="TableParagraph"/>
              <w:ind w:left="111" w:right="124"/>
              <w:rPr>
                <w:rFonts w:ascii="Calibri"/>
                <w:sz w:val="22"/>
              </w:rPr>
            </w:pPr>
            <w:r>
              <w:rPr>
                <w:rFonts w:ascii="Calibri"/>
                <w:sz w:val="22"/>
              </w:rPr>
              <w:t>- Energy can be transferred from place to place by electric currents, which can then be used locally</w:t>
            </w:r>
            <w:r>
              <w:rPr>
                <w:rFonts w:ascii="Calibri"/>
                <w:spacing w:val="-22"/>
                <w:sz w:val="22"/>
              </w:rPr>
              <w:t> </w:t>
            </w:r>
            <w:r>
              <w:rPr>
                <w:rFonts w:ascii="Calibri"/>
                <w:sz w:val="22"/>
              </w:rPr>
              <w:t>to produce motion, sound, heat, or light. The currents may have been produced to begin with by transforming the energy of motion into electrical energy. (4-PS3-2),(4-</w:t>
            </w:r>
            <w:r>
              <w:rPr>
                <w:rFonts w:ascii="Calibri"/>
                <w:spacing w:val="-11"/>
                <w:sz w:val="22"/>
              </w:rPr>
              <w:t> </w:t>
            </w:r>
            <w:r>
              <w:rPr>
                <w:rFonts w:ascii="Calibri"/>
                <w:sz w:val="22"/>
              </w:rPr>
              <w:t>PS3-4)</w:t>
            </w:r>
          </w:p>
          <w:p>
            <w:pPr>
              <w:pStyle w:val="TableParagraph"/>
              <w:spacing w:line="228" w:lineRule="auto"/>
              <w:ind w:left="111" w:right="361"/>
              <w:rPr>
                <w:sz w:val="20"/>
              </w:rPr>
            </w:pPr>
            <w:r>
              <w:rPr>
                <w:rFonts w:ascii="Calibri" w:hAnsi="Calibri"/>
                <w:i/>
                <w:sz w:val="21"/>
              </w:rPr>
              <w:t>PS3.D: Energy in Chemical Processes and Everyday </w:t>
            </w:r>
            <w:r>
              <w:rPr>
                <w:rFonts w:ascii="Calibri" w:hAnsi="Calibri"/>
                <w:i/>
                <w:sz w:val="21"/>
              </w:rPr>
              <w:t>Life </w:t>
            </w:r>
            <w:r>
              <w:rPr>
                <w:sz w:val="20"/>
              </w:rPr>
              <w:t>- The expression “produce energy” typically refers to the conversion of stored energy into a</w:t>
            </w:r>
          </w:p>
          <w:p>
            <w:pPr>
              <w:pStyle w:val="TableParagraph"/>
              <w:spacing w:line="219" w:lineRule="exact" w:before="9"/>
              <w:ind w:left="111"/>
              <w:rPr>
                <w:sz w:val="20"/>
              </w:rPr>
            </w:pPr>
            <w:r>
              <w:rPr>
                <w:sz w:val="20"/>
              </w:rPr>
              <w:t>desired form for practical use</w:t>
            </w:r>
          </w:p>
        </w:tc>
        <w:tc>
          <w:tcPr>
            <w:tcW w:w="2488" w:type="dxa"/>
            <w:vMerge w:val="restart"/>
            <w:shd w:val="clear" w:color="auto" w:fill="FAD3B4"/>
          </w:tcPr>
          <w:p>
            <w:pPr>
              <w:pStyle w:val="TableParagraph"/>
              <w:spacing w:before="8"/>
              <w:rPr>
                <w:sz w:val="20"/>
              </w:rPr>
            </w:pPr>
          </w:p>
          <w:p>
            <w:pPr>
              <w:pStyle w:val="TableParagraph"/>
              <w:ind w:left="112" w:right="391"/>
              <w:rPr>
                <w:rFonts w:ascii="Book Antiqua"/>
                <w:b/>
                <w:sz w:val="20"/>
              </w:rPr>
            </w:pPr>
            <w:r>
              <w:rPr>
                <w:rFonts w:ascii="Book Antiqua"/>
                <w:b/>
                <w:w w:val="90"/>
                <w:sz w:val="20"/>
              </w:rPr>
              <w:t>Cross-Cutting Concepts </w:t>
            </w:r>
            <w:r>
              <w:rPr>
                <w:rFonts w:ascii="Book Antiqua"/>
                <w:b/>
                <w:sz w:val="20"/>
              </w:rPr>
              <w:t>(CCC):</w:t>
            </w:r>
          </w:p>
          <w:p>
            <w:pPr>
              <w:pStyle w:val="TableParagraph"/>
              <w:spacing w:before="2"/>
              <w:rPr>
                <w:sz w:val="19"/>
              </w:rPr>
            </w:pPr>
          </w:p>
          <w:p>
            <w:pPr>
              <w:pStyle w:val="TableParagraph"/>
              <w:ind w:left="112" w:right="125"/>
              <w:rPr>
                <w:sz w:val="20"/>
              </w:rPr>
            </w:pPr>
            <w:r>
              <w:rPr>
                <w:rFonts w:ascii="Calibri"/>
                <w:i/>
                <w:sz w:val="21"/>
              </w:rPr>
              <w:t>Energy and Matter </w:t>
            </w:r>
            <w:r>
              <w:rPr>
                <w:sz w:val="20"/>
              </w:rPr>
              <w:t>- Energy can be transferred in various ways and between objects</w:t>
            </w:r>
          </w:p>
        </w:tc>
      </w:tr>
      <w:tr>
        <w:trPr>
          <w:trHeight w:val="259"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 Make observations to</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sz w:val="22"/>
              </w:rPr>
              <w:t>produce data to serve as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sz w:val="22"/>
              </w:rPr>
              <w:t>the basis for evidence for</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an explanation of a</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phenomenon.</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b/>
                <w:i/>
                <w:sz w:val="22"/>
              </w:rPr>
            </w:pPr>
            <w:r>
              <w:rPr>
                <w:rFonts w:ascii="Calibri"/>
                <w:b/>
                <w:i/>
                <w:sz w:val="22"/>
              </w:rPr>
              <w:t>Scientific Knowledge is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b/>
                <w:i/>
                <w:sz w:val="22"/>
              </w:rPr>
            </w:pPr>
            <w:r>
              <w:rPr>
                <w:rFonts w:ascii="Calibri"/>
                <w:b/>
                <w:i/>
                <w:sz w:val="22"/>
              </w:rPr>
              <w:t>Based on Empirical</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b/>
                <w:i/>
                <w:sz w:val="22"/>
              </w:rPr>
              <w:t>Evidence </w:t>
            </w:r>
            <w:r>
              <w:rPr>
                <w:rFonts w:ascii="Calibri"/>
                <w:sz w:val="22"/>
              </w:rPr>
              <w:t>- Science findings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are based on recognizing</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341" w:hRule="atLeast"/>
        </w:trPr>
        <w:tc>
          <w:tcPr>
            <w:tcW w:w="2719" w:type="dxa"/>
            <w:tcBorders>
              <w:top w:val="nil"/>
            </w:tcBorders>
            <w:shd w:val="clear" w:color="auto" w:fill="C5D9F0"/>
          </w:tcPr>
          <w:p>
            <w:pPr>
              <w:pStyle w:val="TableParagraph"/>
              <w:spacing w:line="243" w:lineRule="exact"/>
              <w:ind w:left="111"/>
              <w:rPr>
                <w:rFonts w:ascii="Calibri"/>
                <w:sz w:val="22"/>
              </w:rPr>
            </w:pPr>
            <w:r>
              <w:rPr>
                <w:rFonts w:ascii="Calibri"/>
                <w:sz w:val="22"/>
              </w:rPr>
              <w:t>patterns. (4- PS4-1)</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527" w:hRule="atLeast"/>
        </w:trPr>
        <w:tc>
          <w:tcPr>
            <w:tcW w:w="9977" w:type="dxa"/>
            <w:gridSpan w:val="3"/>
            <w:tcBorders>
              <w:left w:val="nil"/>
              <w:bottom w:val="nil"/>
              <w:right w:val="nil"/>
            </w:tcBorders>
            <w:shd w:val="clear" w:color="auto" w:fill="DADADA"/>
          </w:tcPr>
          <w:p>
            <w:pPr>
              <w:pStyle w:val="TableParagraph"/>
              <w:spacing w:before="6"/>
              <w:rPr>
                <w:sz w:val="21"/>
              </w:rPr>
            </w:pPr>
          </w:p>
          <w:p>
            <w:pPr>
              <w:pStyle w:val="TableParagraph"/>
              <w:spacing w:line="255" w:lineRule="exact"/>
              <w:ind w:left="116"/>
              <w:rPr>
                <w:rFonts w:ascii="Book Antiqua"/>
                <w:b/>
                <w:sz w:val="22"/>
              </w:rPr>
            </w:pPr>
            <w:r>
              <w:rPr>
                <w:rFonts w:ascii="Book Antiqua"/>
                <w:b/>
                <w:sz w:val="22"/>
              </w:rPr>
              <w:t>MATERIALS</w:t>
            </w:r>
          </w:p>
        </w:tc>
      </w:tr>
    </w:tbl>
    <w:p>
      <w:pPr>
        <w:pStyle w:val="BodyText"/>
        <w:spacing w:before="3"/>
        <w:ind w:left="1460"/>
      </w:pPr>
      <w:r>
        <w:rPr/>
        <w:t>For each pair of students:</w:t>
      </w:r>
    </w:p>
    <w:p>
      <w:pPr>
        <w:pStyle w:val="ListParagraph"/>
        <w:numPr>
          <w:ilvl w:val="0"/>
          <w:numId w:val="81"/>
        </w:numPr>
        <w:tabs>
          <w:tab w:pos="1819" w:val="left" w:leader="none"/>
          <w:tab w:pos="1820" w:val="left" w:leader="none"/>
        </w:tabs>
        <w:spacing w:line="240" w:lineRule="auto" w:before="6" w:after="0"/>
        <w:ind w:left="1820" w:right="0" w:hanging="360"/>
        <w:jc w:val="left"/>
        <w:rPr>
          <w:sz w:val="22"/>
        </w:rPr>
      </w:pPr>
      <w:r>
        <w:rPr>
          <w:sz w:val="22"/>
        </w:rPr>
        <w:t>2 circuit testers* (see pg</w:t>
      </w:r>
      <w:r>
        <w:rPr>
          <w:spacing w:val="-1"/>
          <w:sz w:val="22"/>
        </w:rPr>
        <w:t> </w:t>
      </w:r>
      <w:r>
        <w:rPr>
          <w:sz w:val="22"/>
        </w:rPr>
        <w:t>39)</w:t>
      </w:r>
    </w:p>
    <w:p>
      <w:pPr>
        <w:pStyle w:val="ListParagraph"/>
        <w:numPr>
          <w:ilvl w:val="0"/>
          <w:numId w:val="81"/>
        </w:numPr>
        <w:tabs>
          <w:tab w:pos="1819" w:val="left" w:leader="none"/>
          <w:tab w:pos="1820" w:val="left" w:leader="none"/>
        </w:tabs>
        <w:spacing w:line="240" w:lineRule="auto" w:before="6" w:after="0"/>
        <w:ind w:left="1820" w:right="0" w:hanging="360"/>
        <w:jc w:val="left"/>
        <w:rPr>
          <w:sz w:val="22"/>
        </w:rPr>
      </w:pPr>
      <w:r>
        <w:rPr>
          <w:sz w:val="22"/>
        </w:rPr>
        <w:t>1 bag of assorted</w:t>
      </w:r>
      <w:r>
        <w:rPr>
          <w:spacing w:val="36"/>
          <w:sz w:val="22"/>
        </w:rPr>
        <w:t> </w:t>
      </w:r>
      <w:r>
        <w:rPr>
          <w:sz w:val="22"/>
        </w:rPr>
        <w:t>materials</w:t>
      </w:r>
    </w:p>
    <w:p>
      <w:pPr>
        <w:pStyle w:val="ListParagraph"/>
        <w:numPr>
          <w:ilvl w:val="0"/>
          <w:numId w:val="82"/>
        </w:numPr>
        <w:tabs>
          <w:tab w:pos="1284" w:val="left" w:leader="none"/>
        </w:tabs>
        <w:spacing w:line="244" w:lineRule="auto" w:before="6" w:after="0"/>
        <w:ind w:left="1100" w:right="952" w:firstLine="0"/>
        <w:jc w:val="left"/>
        <w:rPr>
          <w:sz w:val="22"/>
        </w:rPr>
      </w:pPr>
      <w:r>
        <w:rPr>
          <w:sz w:val="22"/>
        </w:rPr>
        <w:t>You can have students construct these as part of lesson. If so, allow for extra time. Students can test materials in the simple circuit set-up (without</w:t>
      </w:r>
      <w:r>
        <w:rPr>
          <w:spacing w:val="3"/>
          <w:sz w:val="22"/>
        </w:rPr>
        <w:t> </w:t>
      </w:r>
      <w:r>
        <w:rPr>
          <w:sz w:val="22"/>
        </w:rPr>
        <w:t>holders)</w:t>
      </w:r>
    </w:p>
    <w:p>
      <w:pPr>
        <w:pStyle w:val="BodyText"/>
        <w:spacing w:before="7"/>
      </w:pPr>
    </w:p>
    <w:p>
      <w:pPr>
        <w:pStyle w:val="BodyText"/>
        <w:ind w:left="1100"/>
      </w:pPr>
      <w:r>
        <w:rPr/>
        <w:t>Per student:</w:t>
      </w:r>
    </w:p>
    <w:p>
      <w:pPr>
        <w:pStyle w:val="BodyText"/>
        <w:spacing w:line="244" w:lineRule="auto" w:before="9"/>
        <w:ind w:left="1459" w:right="7309"/>
      </w:pPr>
      <w:r>
        <w:rPr/>
        <w:t>Science notebook and pencil Lab sheet handout (optional)</w:t>
      </w:r>
    </w:p>
    <w:p>
      <w:pPr>
        <w:pStyle w:val="BodyText"/>
        <w:ind w:left="1100"/>
      </w:pPr>
      <w:r>
        <w:rPr>
          <w:w w:val="105"/>
        </w:rPr>
        <w:t>Videos:</w:t>
      </w:r>
    </w:p>
    <w:p>
      <w:pPr>
        <w:pStyle w:val="BodyText"/>
        <w:spacing w:before="6"/>
        <w:ind w:left="1100"/>
      </w:pPr>
      <w:r>
        <w:rPr/>
        <w:t>Bill Nye clip (2 min) </w:t>
      </w:r>
      <w:hyperlink r:id="rId100">
        <w:r>
          <w:rPr>
            <w:color w:val="0000FF"/>
            <w:u w:val="single" w:color="0000FF"/>
          </w:rPr>
          <w:t>http://safeshare.tv/w/ss564023c9e24bd</w:t>
        </w:r>
      </w:hyperlink>
    </w:p>
    <w:p>
      <w:pPr>
        <w:pStyle w:val="BodyText"/>
        <w:spacing w:before="3"/>
        <w:ind w:left="1100"/>
        <w:rPr>
          <w:rFonts w:ascii="Calibri" w:hAnsi="Calibri"/>
        </w:rPr>
      </w:pPr>
      <w:r>
        <w:rPr/>
        <w:t>Electricity 101 – Conductors and insulators (9m 37s) </w:t>
      </w:r>
      <w:hyperlink r:id="rId101">
        <w:r>
          <w:rPr>
            <w:rFonts w:ascii="Calibri" w:hAnsi="Calibri"/>
            <w:color w:val="0000FF"/>
            <w:u w:val="single" w:color="0000FF"/>
          </w:rPr>
          <w:t>http://safeshare.tv/v/ss56528725bfe6a</w:t>
        </w:r>
      </w:hyperlink>
    </w:p>
    <w:p>
      <w:pPr>
        <w:pStyle w:val="BodyText"/>
        <w:spacing w:before="6"/>
        <w:rPr>
          <w:rFonts w:ascii="Calibri"/>
          <w:sz w:val="11"/>
        </w:rPr>
      </w:pPr>
    </w:p>
    <w:p>
      <w:pPr>
        <w:spacing w:before="101"/>
        <w:ind w:left="1100" w:right="0" w:firstLine="0"/>
        <w:jc w:val="left"/>
        <w:rPr>
          <w:sz w:val="20"/>
        </w:rPr>
      </w:pPr>
      <w:r>
        <w:rPr>
          <w:w w:val="105"/>
          <w:sz w:val="20"/>
        </w:rPr>
        <w:t>Demo:</w:t>
      </w:r>
    </w:p>
    <w:p>
      <w:pPr>
        <w:spacing w:before="8"/>
        <w:ind w:left="1100" w:right="0" w:firstLine="0"/>
        <w:jc w:val="left"/>
        <w:rPr>
          <w:sz w:val="20"/>
        </w:rPr>
      </w:pPr>
      <w:r>
        <w:rPr>
          <w:sz w:val="20"/>
        </w:rPr>
        <w:t>Act like an electron cards</w:t>
      </w:r>
    </w:p>
    <w:p>
      <w:pPr>
        <w:spacing w:after="0"/>
        <w:jc w:val="left"/>
        <w:rPr>
          <w:sz w:val="20"/>
        </w:rPr>
        <w:sectPr>
          <w:type w:val="continuous"/>
          <w:pgSz w:w="12240" w:h="15840"/>
          <w:pgMar w:top="1500" w:bottom="280" w:left="340" w:right="380"/>
        </w:sectPr>
      </w:pPr>
    </w:p>
    <w:p>
      <w:pPr>
        <w:pStyle w:val="BodyText"/>
        <w:spacing w:before="3"/>
        <w:rPr>
          <w:sz w:val="14"/>
        </w:rPr>
      </w:pPr>
    </w:p>
    <w:p>
      <w:pPr>
        <w:pStyle w:val="Heading9"/>
        <w:spacing w:line="265" w:lineRule="exact" w:before="96"/>
      </w:pPr>
      <w:r>
        <w:rPr/>
        <w:pict>
          <v:rect style="position:absolute;margin-left:66.600098pt;margin-top:-8.784973pt;width:498.85pt;height:26.4pt;mso-position-horizontal-relative:page;mso-position-vertical-relative:paragraph;z-index:-191464" filled="true" fillcolor="#dadada" stroked="false">
            <v:fill type="solid"/>
            <w10:wrap type="none"/>
          </v:rect>
        </w:pict>
      </w:r>
      <w:bookmarkStart w:name="PROCEDURE" w:id="86"/>
      <w:bookmarkEnd w:id="86"/>
      <w:r>
        <w:rPr>
          <w:b w:val="0"/>
        </w:rPr>
      </w:r>
      <w:r>
        <w:rPr/>
        <w:t>PROCEDURE</w:t>
      </w:r>
    </w:p>
    <w:p>
      <w:pPr>
        <w:spacing w:line="261" w:lineRule="exact" w:before="0"/>
        <w:ind w:left="1099" w:right="0" w:firstLine="0"/>
        <w:jc w:val="left"/>
        <w:rPr>
          <w:rFonts w:ascii="Book Antiqua"/>
          <w:b/>
          <w:sz w:val="22"/>
        </w:rPr>
      </w:pPr>
      <w:r>
        <w:rPr>
          <w:rFonts w:ascii="Book Antiqua"/>
          <w:b/>
          <w:sz w:val="22"/>
        </w:rPr>
        <w:t>Prior to lesson:</w:t>
      </w:r>
    </w:p>
    <w:p>
      <w:pPr>
        <w:pStyle w:val="ListParagraph"/>
        <w:numPr>
          <w:ilvl w:val="0"/>
          <w:numId w:val="83"/>
        </w:numPr>
        <w:tabs>
          <w:tab w:pos="1819" w:val="left" w:leader="none"/>
          <w:tab w:pos="1820" w:val="left" w:leader="none"/>
        </w:tabs>
        <w:spacing w:line="244" w:lineRule="auto" w:before="0" w:after="0"/>
        <w:ind w:left="1820" w:right="487" w:hanging="360"/>
        <w:jc w:val="left"/>
        <w:rPr>
          <w:sz w:val="22"/>
        </w:rPr>
      </w:pPr>
      <w:r>
        <w:rPr>
          <w:sz w:val="22"/>
        </w:rPr>
        <w:t>Identify any student models or ideas related to wires, particularly ideas about why/how current flows (see examples below – Left: The zigzags represent energy that can go through wires to get to the light bulb; Right: ‘electricity cells going through the wire’ is similar to an electrons idea presented in the just-in-time instruction portion of this</w:t>
      </w:r>
      <w:r>
        <w:rPr>
          <w:spacing w:val="47"/>
          <w:sz w:val="22"/>
        </w:rPr>
        <w:t> </w:t>
      </w:r>
      <w:r>
        <w:rPr>
          <w:sz w:val="22"/>
        </w:rPr>
        <w:t>lesson).</w:t>
      </w:r>
    </w:p>
    <w:p>
      <w:pPr>
        <w:pStyle w:val="ListParagraph"/>
        <w:numPr>
          <w:ilvl w:val="0"/>
          <w:numId w:val="83"/>
        </w:numPr>
        <w:tabs>
          <w:tab w:pos="1819" w:val="left" w:leader="none"/>
          <w:tab w:pos="1820" w:val="left" w:leader="none"/>
        </w:tabs>
        <w:spacing w:line="244" w:lineRule="auto" w:before="0" w:after="19"/>
        <w:ind w:left="1819" w:right="698" w:hanging="359"/>
        <w:jc w:val="left"/>
        <w:rPr>
          <w:sz w:val="22"/>
        </w:rPr>
      </w:pPr>
      <w:r>
        <w:rPr>
          <w:sz w:val="22"/>
        </w:rPr>
        <w:t>Look</w:t>
      </w:r>
      <w:r>
        <w:rPr>
          <w:spacing w:val="-9"/>
          <w:sz w:val="22"/>
        </w:rPr>
        <w:t> </w:t>
      </w:r>
      <w:r>
        <w:rPr>
          <w:sz w:val="22"/>
        </w:rPr>
        <w:t>for</w:t>
      </w:r>
      <w:r>
        <w:rPr>
          <w:spacing w:val="-8"/>
          <w:sz w:val="22"/>
        </w:rPr>
        <w:t> </w:t>
      </w:r>
      <w:r>
        <w:rPr>
          <w:sz w:val="22"/>
        </w:rPr>
        <w:t>any</w:t>
      </w:r>
      <w:r>
        <w:rPr>
          <w:spacing w:val="-9"/>
          <w:sz w:val="22"/>
        </w:rPr>
        <w:t> </w:t>
      </w:r>
      <w:r>
        <w:rPr>
          <w:sz w:val="22"/>
        </w:rPr>
        <w:t>questions</w:t>
      </w:r>
      <w:r>
        <w:rPr>
          <w:spacing w:val="-10"/>
          <w:sz w:val="22"/>
        </w:rPr>
        <w:t> </w:t>
      </w:r>
      <w:r>
        <w:rPr>
          <w:sz w:val="22"/>
        </w:rPr>
        <w:t>students</w:t>
      </w:r>
      <w:r>
        <w:rPr>
          <w:spacing w:val="-10"/>
          <w:sz w:val="22"/>
        </w:rPr>
        <w:t> </w:t>
      </w:r>
      <w:r>
        <w:rPr>
          <w:sz w:val="22"/>
        </w:rPr>
        <w:t>have</w:t>
      </w:r>
      <w:r>
        <w:rPr>
          <w:spacing w:val="-8"/>
          <w:sz w:val="22"/>
        </w:rPr>
        <w:t> </w:t>
      </w:r>
      <w:r>
        <w:rPr>
          <w:sz w:val="22"/>
        </w:rPr>
        <w:t>noted</w:t>
      </w:r>
      <w:r>
        <w:rPr>
          <w:spacing w:val="-9"/>
          <w:sz w:val="22"/>
        </w:rPr>
        <w:t> </w:t>
      </w:r>
      <w:r>
        <w:rPr>
          <w:sz w:val="22"/>
        </w:rPr>
        <w:t>on</w:t>
      </w:r>
      <w:r>
        <w:rPr>
          <w:spacing w:val="-10"/>
          <w:sz w:val="22"/>
        </w:rPr>
        <w:t> </w:t>
      </w:r>
      <w:r>
        <w:rPr>
          <w:sz w:val="22"/>
        </w:rPr>
        <w:t>the</w:t>
      </w:r>
      <w:r>
        <w:rPr>
          <w:spacing w:val="-9"/>
          <w:sz w:val="22"/>
        </w:rPr>
        <w:t> </w:t>
      </w:r>
      <w:r>
        <w:rPr>
          <w:sz w:val="22"/>
        </w:rPr>
        <w:t>summary</w:t>
      </w:r>
      <w:r>
        <w:rPr>
          <w:spacing w:val="-10"/>
          <w:sz w:val="22"/>
        </w:rPr>
        <w:t> </w:t>
      </w:r>
      <w:r>
        <w:rPr>
          <w:sz w:val="22"/>
        </w:rPr>
        <w:t>table</w:t>
      </w:r>
      <w:r>
        <w:rPr>
          <w:spacing w:val="-10"/>
          <w:sz w:val="22"/>
        </w:rPr>
        <w:t> </w:t>
      </w:r>
      <w:r>
        <w:rPr>
          <w:sz w:val="22"/>
        </w:rPr>
        <w:t>to</w:t>
      </w:r>
      <w:r>
        <w:rPr>
          <w:spacing w:val="-9"/>
          <w:sz w:val="22"/>
        </w:rPr>
        <w:t> </w:t>
      </w:r>
      <w:r>
        <w:rPr>
          <w:sz w:val="22"/>
        </w:rPr>
        <w:t>original</w:t>
      </w:r>
      <w:r>
        <w:rPr>
          <w:spacing w:val="-11"/>
          <w:sz w:val="22"/>
        </w:rPr>
        <w:t> </w:t>
      </w:r>
      <w:r>
        <w:rPr>
          <w:sz w:val="22"/>
        </w:rPr>
        <w:t>models</w:t>
      </w:r>
      <w:r>
        <w:rPr>
          <w:spacing w:val="-10"/>
          <w:sz w:val="22"/>
        </w:rPr>
        <w:t> </w:t>
      </w:r>
      <w:r>
        <w:rPr>
          <w:sz w:val="22"/>
        </w:rPr>
        <w:t>that</w:t>
      </w:r>
      <w:r>
        <w:rPr>
          <w:spacing w:val="-12"/>
          <w:sz w:val="22"/>
        </w:rPr>
        <w:t> </w:t>
      </w:r>
      <w:r>
        <w:rPr>
          <w:sz w:val="22"/>
        </w:rPr>
        <w:t>pertain to</w:t>
      </w:r>
      <w:r>
        <w:rPr>
          <w:spacing w:val="8"/>
          <w:sz w:val="22"/>
        </w:rPr>
        <w:t> </w:t>
      </w:r>
      <w:r>
        <w:rPr>
          <w:sz w:val="22"/>
        </w:rPr>
        <w:t>materials</w:t>
      </w:r>
      <w:r>
        <w:rPr>
          <w:spacing w:val="10"/>
          <w:sz w:val="22"/>
        </w:rPr>
        <w:t> </w:t>
      </w:r>
      <w:r>
        <w:rPr>
          <w:sz w:val="22"/>
        </w:rPr>
        <w:t>that</w:t>
      </w:r>
      <w:r>
        <w:rPr>
          <w:spacing w:val="5"/>
          <w:sz w:val="22"/>
        </w:rPr>
        <w:t> </w:t>
      </w:r>
      <w:r>
        <w:rPr>
          <w:sz w:val="22"/>
        </w:rPr>
        <w:t>allow</w:t>
      </w:r>
      <w:r>
        <w:rPr>
          <w:spacing w:val="6"/>
          <w:sz w:val="22"/>
        </w:rPr>
        <w:t> </w:t>
      </w:r>
      <w:r>
        <w:rPr>
          <w:sz w:val="22"/>
        </w:rPr>
        <w:t>current</w:t>
      </w:r>
      <w:r>
        <w:rPr>
          <w:spacing w:val="7"/>
          <w:sz w:val="22"/>
        </w:rPr>
        <w:t> </w:t>
      </w:r>
      <w:r>
        <w:rPr>
          <w:sz w:val="22"/>
        </w:rPr>
        <w:t>to</w:t>
      </w:r>
      <w:r>
        <w:rPr>
          <w:spacing w:val="8"/>
          <w:sz w:val="22"/>
        </w:rPr>
        <w:t> </w:t>
      </w:r>
      <w:r>
        <w:rPr>
          <w:sz w:val="22"/>
        </w:rPr>
        <w:t>pass</w:t>
      </w:r>
      <w:r>
        <w:rPr>
          <w:spacing w:val="7"/>
          <w:sz w:val="22"/>
        </w:rPr>
        <w:t> </w:t>
      </w:r>
      <w:r>
        <w:rPr>
          <w:sz w:val="22"/>
        </w:rPr>
        <w:t>or</w:t>
      </w:r>
      <w:r>
        <w:rPr>
          <w:spacing w:val="8"/>
          <w:sz w:val="22"/>
        </w:rPr>
        <w:t> </w:t>
      </w:r>
      <w:r>
        <w:rPr>
          <w:sz w:val="22"/>
        </w:rPr>
        <w:t>not.</w:t>
      </w:r>
    </w:p>
    <w:p>
      <w:pPr>
        <w:tabs>
          <w:tab w:pos="5689" w:val="left" w:leader="none"/>
        </w:tabs>
        <w:spacing w:line="240" w:lineRule="auto"/>
        <w:ind w:left="1236" w:right="0" w:firstLine="0"/>
        <w:rPr>
          <w:sz w:val="20"/>
        </w:rPr>
      </w:pPr>
      <w:r>
        <w:rPr>
          <w:sz w:val="20"/>
        </w:rPr>
        <w:pict>
          <v:group style="width:211.8pt;height:165.5pt;mso-position-horizontal-relative:char;mso-position-vertical-relative:line" coordorigin="0,0" coordsize="4236,3310">
            <v:shape style="position:absolute;left:14;top:15;width:4177;height:3280" type="#_x0000_t75" stroked="false">
              <v:imagedata r:id="rId102" o:title=""/>
            </v:shape>
            <v:rect style="position:absolute;left:7;top:7;width:4221;height:3295" filled="false" stroked="true" strokeweight=".75pt" strokecolor="#000000">
              <v:stroke dashstyle="solid"/>
            </v:rect>
          </v:group>
        </w:pict>
      </w:r>
      <w:r>
        <w:rPr>
          <w:sz w:val="20"/>
        </w:rPr>
      </w:r>
      <w:r>
        <w:rPr>
          <w:sz w:val="20"/>
        </w:rPr>
        <w:tab/>
      </w:r>
      <w:r>
        <w:rPr>
          <w:position w:val="1"/>
          <w:sz w:val="20"/>
        </w:rPr>
        <w:pict>
          <v:group style="width:210.85pt;height:165.75pt;mso-position-horizontal-relative:char;mso-position-vertical-relative:line" coordorigin="0,0" coordsize="4217,3315">
            <v:shape style="position:absolute;left:4;top:77;width:4207;height:3233" type="#_x0000_t75" stroked="false">
              <v:imagedata r:id="rId103" o:title=""/>
            </v:shape>
            <v:rect style="position:absolute;left:2;top:2;width:4212;height:3310" filled="false" stroked="true" strokeweight=".25pt" strokecolor="#000000">
              <v:stroke dashstyle="solid"/>
            </v:rect>
          </v:group>
        </w:pict>
      </w:r>
      <w:r>
        <w:rPr>
          <w:position w:val="1"/>
          <w:sz w:val="20"/>
        </w:rPr>
      </w:r>
    </w:p>
    <w:p>
      <w:pPr>
        <w:pStyle w:val="Heading9"/>
        <w:spacing w:before="202"/>
      </w:pPr>
      <w:bookmarkStart w:name="Introduce the lesson: Whole Group" w:id="87"/>
      <w:bookmarkEnd w:id="87"/>
      <w:r>
        <w:rPr>
          <w:b w:val="0"/>
        </w:rPr>
      </w:r>
      <w:r>
        <w:rPr/>
        <w:t>Introduce the lesson: Whole Group</w:t>
      </w:r>
    </w:p>
    <w:p>
      <w:pPr>
        <w:pStyle w:val="BodyText"/>
        <w:spacing w:before="11"/>
        <w:rPr>
          <w:rFonts w:ascii="Book Antiqua"/>
          <w:b/>
          <w:sz w:val="21"/>
        </w:rPr>
      </w:pPr>
    </w:p>
    <w:p>
      <w:pPr>
        <w:pStyle w:val="ListParagraph"/>
        <w:numPr>
          <w:ilvl w:val="1"/>
          <w:numId w:val="80"/>
        </w:numPr>
        <w:tabs>
          <w:tab w:pos="1820" w:val="left" w:leader="none"/>
        </w:tabs>
        <w:spacing w:line="264" w:lineRule="exact" w:before="0" w:after="0"/>
        <w:ind w:left="1820" w:right="0" w:hanging="360"/>
        <w:jc w:val="left"/>
        <w:rPr>
          <w:sz w:val="22"/>
        </w:rPr>
      </w:pPr>
      <w:r>
        <w:rPr>
          <w:rFonts w:ascii="Book Antiqua" w:hAnsi="Book Antiqua"/>
          <w:b/>
          <w:sz w:val="22"/>
        </w:rPr>
        <w:t>Orient students to the purpose of today’s</w:t>
      </w:r>
      <w:r>
        <w:rPr>
          <w:rFonts w:ascii="Book Antiqua" w:hAnsi="Book Antiqua"/>
          <w:b/>
          <w:spacing w:val="-1"/>
          <w:sz w:val="22"/>
        </w:rPr>
        <w:t> </w:t>
      </w:r>
      <w:r>
        <w:rPr>
          <w:rFonts w:ascii="Book Antiqua" w:hAnsi="Book Antiqua"/>
          <w:b/>
          <w:sz w:val="22"/>
        </w:rPr>
        <w:t>lesson</w:t>
      </w:r>
      <w:r>
        <w:rPr>
          <w:sz w:val="22"/>
        </w:rPr>
        <w:t>:</w:t>
      </w:r>
    </w:p>
    <w:p>
      <w:pPr>
        <w:pStyle w:val="ListParagraph"/>
        <w:numPr>
          <w:ilvl w:val="2"/>
          <w:numId w:val="80"/>
        </w:numPr>
        <w:tabs>
          <w:tab w:pos="2540" w:val="left" w:leader="none"/>
        </w:tabs>
        <w:spacing w:line="244" w:lineRule="auto" w:before="0" w:after="0"/>
        <w:ind w:left="2540" w:right="849" w:hanging="360"/>
        <w:jc w:val="left"/>
        <w:rPr>
          <w:sz w:val="22"/>
        </w:rPr>
      </w:pPr>
      <w:r>
        <w:rPr>
          <w:sz w:val="22"/>
        </w:rPr>
        <w:t>Introduce this lesson by featuring 2-3 student ideas about what’s going on inside the wires</w:t>
      </w:r>
      <w:r>
        <w:rPr>
          <w:spacing w:val="-8"/>
          <w:sz w:val="22"/>
        </w:rPr>
        <w:t> </w:t>
      </w:r>
      <w:r>
        <w:rPr>
          <w:sz w:val="22"/>
        </w:rPr>
        <w:t>that</w:t>
      </w:r>
      <w:r>
        <w:rPr>
          <w:spacing w:val="-9"/>
          <w:sz w:val="22"/>
        </w:rPr>
        <w:t> </w:t>
      </w:r>
      <w:r>
        <w:rPr>
          <w:sz w:val="22"/>
        </w:rPr>
        <w:t>we</w:t>
      </w:r>
      <w:r>
        <w:rPr>
          <w:spacing w:val="-9"/>
          <w:sz w:val="22"/>
        </w:rPr>
        <w:t> </w:t>
      </w:r>
      <w:r>
        <w:rPr>
          <w:sz w:val="22"/>
        </w:rPr>
        <w:t>can’t</w:t>
      </w:r>
      <w:r>
        <w:rPr>
          <w:spacing w:val="-9"/>
          <w:sz w:val="22"/>
        </w:rPr>
        <w:t> </w:t>
      </w:r>
      <w:r>
        <w:rPr>
          <w:sz w:val="22"/>
        </w:rPr>
        <w:t>see</w:t>
      </w:r>
      <w:r>
        <w:rPr>
          <w:spacing w:val="-8"/>
          <w:sz w:val="22"/>
        </w:rPr>
        <w:t> </w:t>
      </w:r>
      <w:r>
        <w:rPr>
          <w:sz w:val="22"/>
        </w:rPr>
        <w:t>that</w:t>
      </w:r>
      <w:r>
        <w:rPr>
          <w:spacing w:val="-10"/>
          <w:sz w:val="22"/>
        </w:rPr>
        <w:t> </w:t>
      </w:r>
      <w:r>
        <w:rPr>
          <w:sz w:val="22"/>
        </w:rPr>
        <w:t>lets</w:t>
      </w:r>
      <w:r>
        <w:rPr>
          <w:spacing w:val="-7"/>
          <w:sz w:val="22"/>
        </w:rPr>
        <w:t> </w:t>
      </w:r>
      <w:r>
        <w:rPr>
          <w:sz w:val="22"/>
        </w:rPr>
        <w:t>electricity</w:t>
      </w:r>
      <w:r>
        <w:rPr>
          <w:spacing w:val="-9"/>
          <w:sz w:val="22"/>
        </w:rPr>
        <w:t> </w:t>
      </w:r>
      <w:r>
        <w:rPr>
          <w:sz w:val="22"/>
        </w:rPr>
        <w:t>pass</w:t>
      </w:r>
      <w:r>
        <w:rPr>
          <w:spacing w:val="-8"/>
          <w:sz w:val="22"/>
        </w:rPr>
        <w:t> </w:t>
      </w:r>
      <w:r>
        <w:rPr>
          <w:sz w:val="22"/>
        </w:rPr>
        <w:t>through</w:t>
      </w:r>
      <w:r>
        <w:rPr>
          <w:spacing w:val="-8"/>
          <w:sz w:val="22"/>
        </w:rPr>
        <w:t> </w:t>
      </w:r>
      <w:r>
        <w:rPr>
          <w:sz w:val="22"/>
        </w:rPr>
        <w:t>it</w:t>
      </w:r>
      <w:r>
        <w:rPr>
          <w:spacing w:val="-10"/>
          <w:sz w:val="22"/>
        </w:rPr>
        <w:t> </w:t>
      </w:r>
      <w:r>
        <w:rPr>
          <w:sz w:val="22"/>
        </w:rPr>
        <w:t>or</w:t>
      </w:r>
      <w:r>
        <w:rPr>
          <w:spacing w:val="-7"/>
          <w:sz w:val="22"/>
        </w:rPr>
        <w:t> </w:t>
      </w:r>
      <w:r>
        <w:rPr>
          <w:sz w:val="22"/>
        </w:rPr>
        <w:t>ideas</w:t>
      </w:r>
      <w:r>
        <w:rPr>
          <w:spacing w:val="-7"/>
          <w:sz w:val="22"/>
        </w:rPr>
        <w:t> </w:t>
      </w:r>
      <w:r>
        <w:rPr>
          <w:sz w:val="22"/>
        </w:rPr>
        <w:t>about</w:t>
      </w:r>
      <w:r>
        <w:rPr>
          <w:spacing w:val="-10"/>
          <w:sz w:val="22"/>
        </w:rPr>
        <w:t> </w:t>
      </w:r>
      <w:r>
        <w:rPr>
          <w:sz w:val="22"/>
        </w:rPr>
        <w:t>how</w:t>
      </w:r>
      <w:r>
        <w:rPr>
          <w:spacing w:val="-7"/>
          <w:sz w:val="22"/>
        </w:rPr>
        <w:t> </w:t>
      </w:r>
      <w:r>
        <w:rPr>
          <w:sz w:val="22"/>
        </w:rPr>
        <w:t>electricity flows in a</w:t>
      </w:r>
      <w:r>
        <w:rPr>
          <w:spacing w:val="30"/>
          <w:sz w:val="22"/>
        </w:rPr>
        <w:t> </w:t>
      </w:r>
      <w:r>
        <w:rPr>
          <w:sz w:val="22"/>
        </w:rPr>
        <w:t>circuit.</w:t>
      </w:r>
    </w:p>
    <w:p>
      <w:pPr>
        <w:pStyle w:val="ListParagraph"/>
        <w:numPr>
          <w:ilvl w:val="2"/>
          <w:numId w:val="80"/>
        </w:numPr>
        <w:tabs>
          <w:tab w:pos="2540" w:val="left" w:leader="none"/>
        </w:tabs>
        <w:spacing w:line="242" w:lineRule="auto" w:before="0" w:after="0"/>
        <w:ind w:left="2540" w:right="889" w:hanging="360"/>
        <w:jc w:val="left"/>
        <w:rPr>
          <w:sz w:val="22"/>
        </w:rPr>
      </w:pPr>
      <w:r>
        <w:rPr>
          <w:sz w:val="22"/>
        </w:rPr>
        <w:t>Explain that today we will be testing several materials to see if they let current pass through them – these are called </w:t>
      </w:r>
      <w:r>
        <w:rPr>
          <w:rFonts w:ascii="Book Antiqua" w:hAnsi="Book Antiqua"/>
          <w:b/>
          <w:sz w:val="22"/>
        </w:rPr>
        <w:t>conductors</w:t>
      </w:r>
      <w:r>
        <w:rPr>
          <w:sz w:val="22"/>
        </w:rPr>
        <w:t>. And seeing which materials don’t work</w:t>
      </w:r>
      <w:r>
        <w:rPr>
          <w:spacing w:val="-33"/>
          <w:sz w:val="22"/>
        </w:rPr>
        <w:t> </w:t>
      </w:r>
      <w:r>
        <w:rPr>
          <w:sz w:val="22"/>
        </w:rPr>
        <w:t>in our circuit – these are called</w:t>
      </w:r>
      <w:bookmarkStart w:name="c. Focus Question: Why are some material" w:id="88"/>
      <w:bookmarkEnd w:id="88"/>
      <w:r>
        <w:rPr>
          <w:sz w:val="22"/>
        </w:rPr>
      </w:r>
      <w:r>
        <w:rPr>
          <w:spacing w:val="6"/>
          <w:sz w:val="22"/>
        </w:rPr>
        <w:t> </w:t>
      </w:r>
      <w:r>
        <w:rPr>
          <w:rFonts w:ascii="Book Antiqua" w:hAnsi="Book Antiqua"/>
          <w:b/>
          <w:sz w:val="22"/>
        </w:rPr>
        <w:t>insulators</w:t>
      </w:r>
      <w:r>
        <w:rPr>
          <w:sz w:val="22"/>
        </w:rPr>
        <w:t>.</w:t>
      </w:r>
    </w:p>
    <w:p>
      <w:pPr>
        <w:pStyle w:val="Heading9"/>
        <w:numPr>
          <w:ilvl w:val="2"/>
          <w:numId w:val="80"/>
        </w:numPr>
        <w:tabs>
          <w:tab w:pos="2540" w:val="left" w:leader="none"/>
        </w:tabs>
        <w:spacing w:line="240" w:lineRule="auto" w:before="0" w:after="0"/>
        <w:ind w:left="2539" w:right="911" w:hanging="359"/>
        <w:jc w:val="left"/>
        <w:rPr>
          <w:rFonts w:ascii="Cambria"/>
        </w:rPr>
      </w:pPr>
      <w:r>
        <w:rPr>
          <w:rFonts w:ascii="Cambria"/>
          <w:b w:val="0"/>
        </w:rPr>
        <w:t>Focus</w:t>
      </w:r>
      <w:r>
        <w:rPr>
          <w:rFonts w:ascii="Cambria"/>
          <w:b w:val="0"/>
          <w:spacing w:val="-27"/>
        </w:rPr>
        <w:t> </w:t>
      </w:r>
      <w:r>
        <w:rPr>
          <w:rFonts w:ascii="Cambria"/>
          <w:b w:val="0"/>
        </w:rPr>
        <w:t>Question:</w:t>
      </w:r>
      <w:r>
        <w:rPr>
          <w:rFonts w:ascii="Cambria"/>
          <w:b w:val="0"/>
          <w:spacing w:val="-28"/>
        </w:rPr>
        <w:t> </w:t>
      </w:r>
      <w:r>
        <w:rPr/>
        <w:t>Why</w:t>
      </w:r>
      <w:r>
        <w:rPr>
          <w:spacing w:val="-34"/>
        </w:rPr>
        <w:t> </w:t>
      </w:r>
      <w:r>
        <w:rPr/>
        <w:t>are</w:t>
      </w:r>
      <w:r>
        <w:rPr>
          <w:spacing w:val="-34"/>
        </w:rPr>
        <w:t> </w:t>
      </w:r>
      <w:r>
        <w:rPr/>
        <w:t>some</w:t>
      </w:r>
      <w:r>
        <w:rPr>
          <w:spacing w:val="-34"/>
        </w:rPr>
        <w:t> </w:t>
      </w:r>
      <w:r>
        <w:rPr/>
        <w:t>materials</w:t>
      </w:r>
      <w:r>
        <w:rPr>
          <w:spacing w:val="-35"/>
        </w:rPr>
        <w:t> </w:t>
      </w:r>
      <w:r>
        <w:rPr/>
        <w:t>conductors</w:t>
      </w:r>
      <w:r>
        <w:rPr>
          <w:spacing w:val="-35"/>
        </w:rPr>
        <w:t> </w:t>
      </w:r>
      <w:r>
        <w:rPr/>
        <w:t>for</w:t>
      </w:r>
      <w:r>
        <w:rPr>
          <w:spacing w:val="-34"/>
        </w:rPr>
        <w:t> </w:t>
      </w:r>
      <w:r>
        <w:rPr/>
        <w:t>electric</w:t>
      </w:r>
      <w:r>
        <w:rPr>
          <w:spacing w:val="-35"/>
        </w:rPr>
        <w:t> </w:t>
      </w:r>
      <w:r>
        <w:rPr/>
        <w:t>current</w:t>
      </w:r>
      <w:r>
        <w:rPr>
          <w:spacing w:val="-35"/>
        </w:rPr>
        <w:t> </w:t>
      </w:r>
      <w:r>
        <w:rPr>
          <w:spacing w:val="2"/>
        </w:rPr>
        <w:t>butothersare </w:t>
      </w:r>
      <w:r>
        <w:rPr/>
        <w:t>not?</w:t>
      </w:r>
    </w:p>
    <w:p>
      <w:pPr>
        <w:pStyle w:val="BodyText"/>
        <w:spacing w:before="10"/>
        <w:rPr>
          <w:rFonts w:ascii="Book Antiqua"/>
          <w:b/>
          <w:sz w:val="20"/>
        </w:rPr>
      </w:pPr>
    </w:p>
    <w:p>
      <w:pPr>
        <w:spacing w:line="262" w:lineRule="exact" w:before="0"/>
        <w:ind w:left="1100" w:right="0" w:firstLine="0"/>
        <w:jc w:val="left"/>
        <w:rPr>
          <w:rFonts w:ascii="Book Antiqua"/>
          <w:b/>
          <w:sz w:val="22"/>
        </w:rPr>
      </w:pPr>
      <w:r>
        <w:rPr/>
        <w:drawing>
          <wp:anchor distT="0" distB="0" distL="0" distR="0" allowOverlap="1" layoutInCell="1" locked="0" behindDoc="0" simplePos="0" relativeHeight="4408">
            <wp:simplePos x="0" y="0"/>
            <wp:positionH relativeFrom="page">
              <wp:posOffset>5335270</wp:posOffset>
            </wp:positionH>
            <wp:positionV relativeFrom="paragraph">
              <wp:posOffset>-4765</wp:posOffset>
            </wp:positionV>
            <wp:extent cx="1795779" cy="2318994"/>
            <wp:effectExtent l="0" t="0" r="0" b="0"/>
            <wp:wrapNone/>
            <wp:docPr id="81" name="image68.png" descr=""/>
            <wp:cNvGraphicFramePr>
              <a:graphicFrameLocks noChangeAspect="1"/>
            </wp:cNvGraphicFramePr>
            <a:graphic>
              <a:graphicData uri="http://schemas.openxmlformats.org/drawingml/2006/picture">
                <pic:pic>
                  <pic:nvPicPr>
                    <pic:cNvPr id="82" name="image68.png"/>
                    <pic:cNvPicPr/>
                  </pic:nvPicPr>
                  <pic:blipFill>
                    <a:blip r:embed="rId104" cstate="print"/>
                    <a:stretch>
                      <a:fillRect/>
                    </a:stretch>
                  </pic:blipFill>
                  <pic:spPr>
                    <a:xfrm>
                      <a:off x="0" y="0"/>
                      <a:ext cx="1795779" cy="2318994"/>
                    </a:xfrm>
                    <a:prstGeom prst="rect">
                      <a:avLst/>
                    </a:prstGeom>
                  </pic:spPr>
                </pic:pic>
              </a:graphicData>
            </a:graphic>
          </wp:anchor>
        </w:drawing>
      </w:r>
      <w:r>
        <w:rPr>
          <w:rFonts w:ascii="Book Antiqua"/>
          <w:b/>
          <w:sz w:val="22"/>
        </w:rPr>
        <w:t>Collect Data from the Investigation:</w:t>
      </w:r>
    </w:p>
    <w:p>
      <w:pPr>
        <w:pStyle w:val="ListParagraph"/>
        <w:numPr>
          <w:ilvl w:val="0"/>
          <w:numId w:val="84"/>
        </w:numPr>
        <w:tabs>
          <w:tab w:pos="1820" w:val="left" w:leader="none"/>
        </w:tabs>
        <w:spacing w:line="244" w:lineRule="auto" w:before="0" w:after="0"/>
        <w:ind w:left="1820" w:right="4229" w:hanging="360"/>
        <w:jc w:val="left"/>
        <w:rPr>
          <w:sz w:val="22"/>
        </w:rPr>
      </w:pPr>
      <w:r>
        <w:rPr>
          <w:sz w:val="22"/>
        </w:rPr>
        <w:t>Remind students how to make a simple circuit referring</w:t>
      </w:r>
      <w:r>
        <w:rPr>
          <w:spacing w:val="-23"/>
          <w:sz w:val="22"/>
        </w:rPr>
        <w:t> </w:t>
      </w:r>
      <w:r>
        <w:rPr>
          <w:sz w:val="22"/>
        </w:rPr>
        <w:t>to the chart from lesson 1 (or use the circuit tester set up shown on page 39 and 41). If using a simple circuit, place items in the bag between the bulb and a battery or between the wire and battery to see if it completes the circuit. Circuit testers (p 39) may be easier for students to manipulate but also take time to</w:t>
      </w:r>
      <w:r>
        <w:rPr>
          <w:spacing w:val="-2"/>
          <w:sz w:val="22"/>
        </w:rPr>
        <w:t> </w:t>
      </w:r>
      <w:r>
        <w:rPr>
          <w:sz w:val="22"/>
        </w:rPr>
        <w:t>assemble.</w:t>
      </w:r>
    </w:p>
    <w:p>
      <w:pPr>
        <w:pStyle w:val="ListParagraph"/>
        <w:numPr>
          <w:ilvl w:val="0"/>
          <w:numId w:val="84"/>
        </w:numPr>
        <w:tabs>
          <w:tab w:pos="1820" w:val="left" w:leader="none"/>
        </w:tabs>
        <w:spacing w:line="244" w:lineRule="auto" w:before="0" w:after="0"/>
        <w:ind w:left="1820" w:right="4467" w:hanging="360"/>
        <w:jc w:val="left"/>
        <w:rPr>
          <w:sz w:val="22"/>
        </w:rPr>
      </w:pPr>
      <w:r>
        <w:rPr>
          <w:sz w:val="22"/>
        </w:rPr>
        <w:t>Give brief directions about how to test items and</w:t>
      </w:r>
      <w:r>
        <w:rPr>
          <w:spacing w:val="-24"/>
          <w:sz w:val="22"/>
        </w:rPr>
        <w:t> </w:t>
      </w:r>
      <w:r>
        <w:rPr>
          <w:sz w:val="22"/>
        </w:rPr>
        <w:t>record data. Remind students about the safety</w:t>
      </w:r>
      <w:r>
        <w:rPr>
          <w:spacing w:val="32"/>
          <w:sz w:val="22"/>
        </w:rPr>
        <w:t> </w:t>
      </w:r>
      <w:r>
        <w:rPr>
          <w:sz w:val="22"/>
        </w:rPr>
        <w:t>alert</w:t>
      </w:r>
    </w:p>
    <w:p>
      <w:pPr>
        <w:spacing w:after="0" w:line="244" w:lineRule="auto"/>
        <w:jc w:val="left"/>
        <w:rPr>
          <w:sz w:val="22"/>
        </w:rPr>
        <w:sectPr>
          <w:pgSz w:w="12240" w:h="15840"/>
          <w:pgMar w:header="0" w:footer="881" w:top="1360" w:bottom="1160" w:left="340" w:right="380"/>
        </w:sectPr>
      </w:pPr>
    </w:p>
    <w:p>
      <w:pPr>
        <w:pStyle w:val="ListParagraph"/>
        <w:numPr>
          <w:ilvl w:val="0"/>
          <w:numId w:val="84"/>
        </w:numPr>
        <w:tabs>
          <w:tab w:pos="1820" w:val="left" w:leader="none"/>
        </w:tabs>
        <w:spacing w:line="244" w:lineRule="auto" w:before="151" w:after="0"/>
        <w:ind w:left="1820" w:right="118" w:hanging="360"/>
        <w:jc w:val="left"/>
        <w:rPr>
          <w:sz w:val="22"/>
        </w:rPr>
      </w:pPr>
      <w:r>
        <w:rPr>
          <w:sz w:val="22"/>
        </w:rPr>
        <w:t>Pass out material tubs to table groups and have students</w:t>
      </w:r>
      <w:r>
        <w:rPr>
          <w:spacing w:val="-18"/>
          <w:sz w:val="22"/>
        </w:rPr>
        <w:t> </w:t>
      </w:r>
      <w:r>
        <w:rPr>
          <w:sz w:val="22"/>
        </w:rPr>
        <w:t>begin</w:t>
      </w:r>
      <w:r>
        <w:rPr>
          <w:spacing w:val="-18"/>
          <w:sz w:val="22"/>
        </w:rPr>
        <w:t> </w:t>
      </w:r>
      <w:r>
        <w:rPr>
          <w:sz w:val="22"/>
        </w:rPr>
        <w:t>building</w:t>
      </w:r>
      <w:r>
        <w:rPr>
          <w:spacing w:val="-20"/>
          <w:sz w:val="22"/>
        </w:rPr>
        <w:t> </w:t>
      </w:r>
      <w:r>
        <w:rPr>
          <w:sz w:val="22"/>
        </w:rPr>
        <w:t>circuits,</w:t>
      </w:r>
      <w:r>
        <w:rPr>
          <w:spacing w:val="-19"/>
          <w:sz w:val="22"/>
        </w:rPr>
        <w:t> </w:t>
      </w:r>
      <w:r>
        <w:rPr>
          <w:sz w:val="22"/>
        </w:rPr>
        <w:t>testing</w:t>
      </w:r>
      <w:r>
        <w:rPr>
          <w:spacing w:val="-17"/>
          <w:sz w:val="22"/>
        </w:rPr>
        <w:t> </w:t>
      </w:r>
      <w:r>
        <w:rPr>
          <w:sz w:val="22"/>
        </w:rPr>
        <w:t>materials, and collecting</w:t>
      </w:r>
      <w:r>
        <w:rPr>
          <w:spacing w:val="18"/>
          <w:sz w:val="22"/>
        </w:rPr>
        <w:t> </w:t>
      </w:r>
      <w:r>
        <w:rPr>
          <w:sz w:val="22"/>
        </w:rPr>
        <w:t>data</w:t>
      </w:r>
    </w:p>
    <w:p>
      <w:pPr>
        <w:pStyle w:val="ListParagraph"/>
        <w:numPr>
          <w:ilvl w:val="0"/>
          <w:numId w:val="84"/>
        </w:numPr>
        <w:tabs>
          <w:tab w:pos="1820" w:val="left" w:leader="none"/>
        </w:tabs>
        <w:spacing w:line="244" w:lineRule="auto" w:before="0" w:after="0"/>
        <w:ind w:left="1819" w:right="0" w:hanging="359"/>
        <w:jc w:val="left"/>
        <w:rPr>
          <w:sz w:val="22"/>
        </w:rPr>
      </w:pPr>
      <w:r>
        <w:rPr>
          <w:sz w:val="22"/>
        </w:rPr>
        <w:t>Once students are underway with conductingtests and recording data, use the back-pocket question suggestions</w:t>
      </w:r>
      <w:r>
        <w:rPr>
          <w:spacing w:val="-24"/>
          <w:sz w:val="22"/>
        </w:rPr>
        <w:t> </w:t>
      </w:r>
      <w:r>
        <w:rPr>
          <w:sz w:val="22"/>
        </w:rPr>
        <w:t>(at</w:t>
      </w:r>
      <w:r>
        <w:rPr>
          <w:spacing w:val="-25"/>
          <w:sz w:val="22"/>
        </w:rPr>
        <w:t> </w:t>
      </w:r>
      <w:r>
        <w:rPr>
          <w:sz w:val="22"/>
        </w:rPr>
        <w:t>right)</w:t>
      </w:r>
      <w:r>
        <w:rPr>
          <w:spacing w:val="-26"/>
          <w:sz w:val="22"/>
        </w:rPr>
        <w:t> </w:t>
      </w:r>
      <w:r>
        <w:rPr>
          <w:sz w:val="22"/>
        </w:rPr>
        <w:t>to</w:t>
      </w:r>
      <w:r>
        <w:rPr>
          <w:spacing w:val="-23"/>
          <w:sz w:val="22"/>
        </w:rPr>
        <w:t> </w:t>
      </w:r>
      <w:r>
        <w:rPr>
          <w:sz w:val="22"/>
        </w:rPr>
        <w:t>get</w:t>
      </w:r>
      <w:r>
        <w:rPr>
          <w:spacing w:val="-26"/>
          <w:sz w:val="22"/>
        </w:rPr>
        <w:t> </w:t>
      </w:r>
      <w:r>
        <w:rPr>
          <w:sz w:val="22"/>
        </w:rPr>
        <w:t>students</w:t>
      </w:r>
      <w:r>
        <w:rPr>
          <w:spacing w:val="-25"/>
          <w:sz w:val="22"/>
        </w:rPr>
        <w:t> </w:t>
      </w:r>
      <w:r>
        <w:rPr>
          <w:sz w:val="22"/>
        </w:rPr>
        <w:t>thinking</w:t>
      </w:r>
      <w:r>
        <w:rPr>
          <w:spacing w:val="-24"/>
          <w:sz w:val="22"/>
        </w:rPr>
        <w:t> </w:t>
      </w:r>
      <w:r>
        <w:rPr>
          <w:sz w:val="22"/>
        </w:rPr>
        <w:t>about the patterns they are</w:t>
      </w:r>
      <w:r>
        <w:rPr>
          <w:spacing w:val="30"/>
          <w:sz w:val="22"/>
        </w:rPr>
        <w:t> </w:t>
      </w:r>
      <w:r>
        <w:rPr>
          <w:sz w:val="22"/>
        </w:rPr>
        <w:t>observing.</w:t>
      </w:r>
    </w:p>
    <w:p>
      <w:pPr>
        <w:pStyle w:val="ListParagraph"/>
        <w:numPr>
          <w:ilvl w:val="0"/>
          <w:numId w:val="84"/>
        </w:numPr>
        <w:tabs>
          <w:tab w:pos="1820" w:val="left" w:leader="none"/>
        </w:tabs>
        <w:spacing w:line="244" w:lineRule="auto" w:before="231" w:after="0"/>
        <w:ind w:left="1820" w:right="946" w:hanging="360"/>
        <w:jc w:val="left"/>
        <w:rPr>
          <w:sz w:val="22"/>
        </w:rPr>
      </w:pPr>
      <w:r>
        <w:rPr/>
        <w:pict>
          <v:shape style="position:absolute;margin-left:328.649994pt;margin-top:11.295154pt;width:216.05pt;height:156.550pt;mso-position-horizontal-relative:page;mso-position-vertical-relative:paragraph;z-index:4480" type="#_x0000_t202" filled="false" stroked="true" strokeweight=".48pt" strokecolor="#000000">
            <v:textbox inset="0,0,0,0">
              <w:txbxContent>
                <w:p>
                  <w:pPr>
                    <w:pStyle w:val="BodyText"/>
                    <w:spacing w:before="7"/>
                    <w:rPr>
                      <w:sz w:val="20"/>
                    </w:rPr>
                  </w:pPr>
                </w:p>
                <w:p>
                  <w:pPr>
                    <w:spacing w:before="0"/>
                    <w:ind w:left="1298" w:right="0" w:firstLine="0"/>
                    <w:jc w:val="left"/>
                    <w:rPr>
                      <w:rFonts w:ascii="Book Antiqua"/>
                      <w:b/>
                      <w:sz w:val="20"/>
                    </w:rPr>
                  </w:pPr>
                  <w:r>
                    <w:rPr>
                      <w:rFonts w:ascii="Book Antiqua"/>
                      <w:b/>
                      <w:sz w:val="20"/>
                    </w:rPr>
                    <w:t>Back Pocket Questions</w:t>
                  </w:r>
                </w:p>
                <w:p>
                  <w:pPr>
                    <w:pStyle w:val="BodyText"/>
                    <w:spacing w:before="3"/>
                    <w:rPr>
                      <w:sz w:val="20"/>
                    </w:rPr>
                  </w:pPr>
                </w:p>
                <w:p>
                  <w:pPr>
                    <w:numPr>
                      <w:ilvl w:val="0"/>
                      <w:numId w:val="85"/>
                    </w:numPr>
                    <w:tabs>
                      <w:tab w:pos="353" w:val="left" w:leader="none"/>
                    </w:tabs>
                    <w:spacing w:line="244" w:lineRule="auto" w:before="0"/>
                    <w:ind w:left="352" w:right="614" w:hanging="252"/>
                    <w:jc w:val="both"/>
                    <w:rPr>
                      <w:sz w:val="20"/>
                    </w:rPr>
                  </w:pPr>
                  <w:r>
                    <w:rPr>
                      <w:sz w:val="20"/>
                    </w:rPr>
                    <w:t>What do you notice about the kinds of materials</w:t>
                  </w:r>
                  <w:r>
                    <w:rPr>
                      <w:spacing w:val="-16"/>
                      <w:sz w:val="20"/>
                    </w:rPr>
                    <w:t> </w:t>
                  </w:r>
                  <w:r>
                    <w:rPr>
                      <w:sz w:val="20"/>
                    </w:rPr>
                    <w:t>that</w:t>
                  </w:r>
                  <w:r>
                    <w:rPr>
                      <w:spacing w:val="-16"/>
                      <w:sz w:val="20"/>
                    </w:rPr>
                    <w:t> </w:t>
                  </w:r>
                  <w:r>
                    <w:rPr>
                      <w:sz w:val="20"/>
                    </w:rPr>
                    <w:t>work</w:t>
                  </w:r>
                  <w:r>
                    <w:rPr>
                      <w:spacing w:val="-17"/>
                      <w:sz w:val="20"/>
                    </w:rPr>
                    <w:t> </w:t>
                  </w:r>
                  <w:r>
                    <w:rPr>
                      <w:sz w:val="20"/>
                    </w:rPr>
                    <w:t>and</w:t>
                  </w:r>
                  <w:r>
                    <w:rPr>
                      <w:spacing w:val="-16"/>
                      <w:sz w:val="20"/>
                    </w:rPr>
                    <w:t> </w:t>
                  </w:r>
                  <w:r>
                    <w:rPr>
                      <w:sz w:val="20"/>
                    </w:rPr>
                    <w:t>let</w:t>
                  </w:r>
                  <w:r>
                    <w:rPr>
                      <w:spacing w:val="-16"/>
                      <w:sz w:val="20"/>
                    </w:rPr>
                    <w:t> </w:t>
                  </w:r>
                  <w:r>
                    <w:rPr>
                      <w:sz w:val="20"/>
                    </w:rPr>
                    <w:t>current</w:t>
                  </w:r>
                  <w:r>
                    <w:rPr>
                      <w:spacing w:val="-16"/>
                      <w:sz w:val="20"/>
                    </w:rPr>
                    <w:t> </w:t>
                  </w:r>
                  <w:r>
                    <w:rPr>
                      <w:sz w:val="20"/>
                    </w:rPr>
                    <w:t>pass through</w:t>
                  </w:r>
                  <w:r>
                    <w:rPr>
                      <w:spacing w:val="3"/>
                      <w:sz w:val="20"/>
                    </w:rPr>
                    <w:t> </w:t>
                  </w:r>
                  <w:r>
                    <w:rPr>
                      <w:sz w:val="20"/>
                    </w:rPr>
                    <w:t>(conductors)?</w:t>
                  </w:r>
                </w:p>
                <w:p>
                  <w:pPr>
                    <w:pStyle w:val="BodyText"/>
                    <w:spacing w:before="5"/>
                    <w:rPr>
                      <w:sz w:val="20"/>
                    </w:rPr>
                  </w:pPr>
                </w:p>
                <w:p>
                  <w:pPr>
                    <w:numPr>
                      <w:ilvl w:val="0"/>
                      <w:numId w:val="85"/>
                    </w:numPr>
                    <w:tabs>
                      <w:tab w:pos="353" w:val="left" w:leader="none"/>
                    </w:tabs>
                    <w:spacing w:before="0"/>
                    <w:ind w:left="352" w:right="0" w:hanging="252"/>
                    <w:jc w:val="left"/>
                    <w:rPr>
                      <w:sz w:val="20"/>
                    </w:rPr>
                  </w:pPr>
                  <w:r>
                    <w:rPr>
                      <w:sz w:val="20"/>
                    </w:rPr>
                    <w:t>Have any results surprised you so</w:t>
                  </w:r>
                  <w:r>
                    <w:rPr>
                      <w:spacing w:val="15"/>
                      <w:sz w:val="20"/>
                    </w:rPr>
                    <w:t> </w:t>
                  </w:r>
                  <w:r>
                    <w:rPr>
                      <w:sz w:val="20"/>
                    </w:rPr>
                    <w:t>far?</w:t>
                  </w:r>
                </w:p>
                <w:p>
                  <w:pPr>
                    <w:pStyle w:val="BodyText"/>
                    <w:spacing w:before="1"/>
                    <w:rPr>
                      <w:sz w:val="21"/>
                    </w:rPr>
                  </w:pPr>
                </w:p>
                <w:p>
                  <w:pPr>
                    <w:numPr>
                      <w:ilvl w:val="0"/>
                      <w:numId w:val="85"/>
                    </w:numPr>
                    <w:tabs>
                      <w:tab w:pos="353" w:val="left" w:leader="none"/>
                    </w:tabs>
                    <w:spacing w:line="244" w:lineRule="auto" w:before="0"/>
                    <w:ind w:left="352" w:right="144" w:hanging="252"/>
                    <w:jc w:val="left"/>
                    <w:rPr>
                      <w:sz w:val="20"/>
                    </w:rPr>
                  </w:pPr>
                  <w:r>
                    <w:rPr>
                      <w:sz w:val="20"/>
                    </w:rPr>
                    <w:t>What other materials would you want to test? Based on the pattern in your data, what would you</w:t>
                  </w:r>
                  <w:r>
                    <w:rPr>
                      <w:spacing w:val="16"/>
                      <w:sz w:val="20"/>
                    </w:rPr>
                    <w:t> </w:t>
                  </w:r>
                  <w:r>
                    <w:rPr>
                      <w:sz w:val="20"/>
                    </w:rPr>
                    <w:t>predict?</w:t>
                  </w:r>
                </w:p>
              </w:txbxContent>
            </v:textbox>
            <v:stroke dashstyle="solid"/>
            <w10:wrap type="none"/>
          </v:shape>
        </w:pict>
      </w:r>
      <w:r>
        <w:rPr>
          <w:sz w:val="22"/>
        </w:rPr>
        <w:t>Give time for students to write a short conclusion using data from their table</w:t>
      </w:r>
      <w:r>
        <w:rPr>
          <w:spacing w:val="-37"/>
          <w:sz w:val="22"/>
        </w:rPr>
        <w:t> </w:t>
      </w:r>
      <w:r>
        <w:rPr>
          <w:sz w:val="22"/>
        </w:rPr>
        <w:t>to answer the focal</w:t>
      </w:r>
      <w:r>
        <w:rPr>
          <w:spacing w:val="25"/>
          <w:sz w:val="22"/>
        </w:rPr>
        <w:t> </w:t>
      </w:r>
      <w:r>
        <w:rPr>
          <w:sz w:val="22"/>
        </w:rPr>
        <w:t>question.</w:t>
      </w:r>
    </w:p>
    <w:p>
      <w:pPr>
        <w:pStyle w:val="ListParagraph"/>
        <w:numPr>
          <w:ilvl w:val="0"/>
          <w:numId w:val="84"/>
        </w:numPr>
        <w:tabs>
          <w:tab w:pos="1820" w:val="left" w:leader="none"/>
        </w:tabs>
        <w:spacing w:line="244" w:lineRule="auto" w:before="0" w:after="0"/>
        <w:ind w:left="1820" w:right="452" w:hanging="360"/>
        <w:jc w:val="left"/>
        <w:rPr>
          <w:sz w:val="22"/>
        </w:rPr>
      </w:pPr>
      <w:r>
        <w:rPr>
          <w:sz w:val="22"/>
        </w:rPr>
        <w:t>Once most groups are finished collecting data, as a whole class, fill out the “Observation” box on the summary table including specific data from the investigation. Retest any materials that got mixed</w:t>
      </w:r>
      <w:r>
        <w:rPr>
          <w:spacing w:val="-12"/>
          <w:sz w:val="22"/>
        </w:rPr>
        <w:t> </w:t>
      </w:r>
      <w:r>
        <w:rPr>
          <w:sz w:val="22"/>
        </w:rPr>
        <w:t>results.</w:t>
      </w:r>
    </w:p>
    <w:p>
      <w:pPr>
        <w:spacing w:before="80"/>
        <w:ind w:left="1748" w:right="1589" w:firstLine="0"/>
        <w:jc w:val="center"/>
        <w:rPr>
          <w:rFonts w:ascii="Book Antiqua"/>
          <w:b/>
          <w:sz w:val="20"/>
        </w:rPr>
      </w:pPr>
      <w:r>
        <w:rPr/>
        <w:br w:type="column"/>
      </w:r>
      <w:r>
        <w:rPr>
          <w:rFonts w:ascii="Book Antiqua"/>
          <w:b/>
          <w:sz w:val="20"/>
        </w:rPr>
        <w:t>SAFETY ALERT!</w:t>
      </w:r>
    </w:p>
    <w:p>
      <w:pPr>
        <w:pStyle w:val="BodyText"/>
        <w:spacing w:before="6"/>
        <w:rPr>
          <w:rFonts w:ascii="Book Antiqua"/>
          <w:b/>
          <w:sz w:val="7"/>
        </w:rPr>
      </w:pPr>
    </w:p>
    <w:p>
      <w:pPr>
        <w:pStyle w:val="BodyText"/>
        <w:ind w:left="2071"/>
        <w:rPr>
          <w:rFonts w:ascii="Book Antiqua"/>
          <w:sz w:val="20"/>
        </w:rPr>
      </w:pPr>
      <w:r>
        <w:rPr>
          <w:rFonts w:ascii="Book Antiqua"/>
          <w:sz w:val="20"/>
        </w:rPr>
        <w:drawing>
          <wp:inline distT="0" distB="0" distL="0" distR="0">
            <wp:extent cx="610528" cy="534924"/>
            <wp:effectExtent l="0" t="0" r="0" b="0"/>
            <wp:docPr id="83" name="image21.png" descr=""/>
            <wp:cNvGraphicFramePr>
              <a:graphicFrameLocks noChangeAspect="1"/>
            </wp:cNvGraphicFramePr>
            <a:graphic>
              <a:graphicData uri="http://schemas.openxmlformats.org/drawingml/2006/picture">
                <pic:pic>
                  <pic:nvPicPr>
                    <pic:cNvPr id="84" name="image21.png"/>
                    <pic:cNvPicPr/>
                  </pic:nvPicPr>
                  <pic:blipFill>
                    <a:blip r:embed="rId38" cstate="print"/>
                    <a:stretch>
                      <a:fillRect/>
                    </a:stretch>
                  </pic:blipFill>
                  <pic:spPr>
                    <a:xfrm>
                      <a:off x="0" y="0"/>
                      <a:ext cx="610528" cy="534924"/>
                    </a:xfrm>
                    <a:prstGeom prst="rect">
                      <a:avLst/>
                    </a:prstGeom>
                  </pic:spPr>
                </pic:pic>
              </a:graphicData>
            </a:graphic>
          </wp:inline>
        </w:drawing>
      </w:r>
      <w:r>
        <w:rPr>
          <w:rFonts w:ascii="Book Antiqua"/>
          <w:sz w:val="20"/>
        </w:rPr>
      </w:r>
    </w:p>
    <w:p>
      <w:pPr>
        <w:spacing w:line="242" w:lineRule="auto" w:before="144"/>
        <w:ind w:left="927" w:right="766" w:hanging="7"/>
        <w:jc w:val="center"/>
        <w:rPr>
          <w:sz w:val="18"/>
        </w:rPr>
      </w:pPr>
      <w:r>
        <w:rPr>
          <w:sz w:val="18"/>
        </w:rPr>
        <w:t>If materials begin to feel hot or warm, put down the materials and disconnect pieces.</w:t>
      </w:r>
    </w:p>
    <w:p>
      <w:pPr>
        <w:spacing w:after="0" w:line="242" w:lineRule="auto"/>
        <w:jc w:val="center"/>
        <w:rPr>
          <w:sz w:val="18"/>
        </w:rPr>
        <w:sectPr>
          <w:pgSz w:w="12240" w:h="15840"/>
          <w:pgMar w:header="0" w:footer="881" w:top="1200" w:bottom="1160" w:left="340" w:right="380"/>
          <w:cols w:num="2" w:equalWidth="0">
            <w:col w:w="6541" w:space="40"/>
            <w:col w:w="49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Heading9"/>
        <w:spacing w:before="96"/>
      </w:pPr>
      <w:bookmarkStart w:name="Just-in-Time Content Instruction: Electr" w:id="89"/>
      <w:bookmarkEnd w:id="89"/>
      <w:r>
        <w:rPr>
          <w:b w:val="0"/>
        </w:rPr>
      </w:r>
      <w:r>
        <w:rPr/>
        <w:t>Just-in-Time Content Instruction: Electrons</w:t>
      </w:r>
    </w:p>
    <w:p>
      <w:pPr>
        <w:pStyle w:val="BodyText"/>
        <w:spacing w:before="4"/>
        <w:rPr>
          <w:rFonts w:ascii="Book Antiqua"/>
          <w:b/>
        </w:rPr>
      </w:pPr>
    </w:p>
    <w:p>
      <w:pPr>
        <w:pStyle w:val="ListParagraph"/>
        <w:numPr>
          <w:ilvl w:val="0"/>
          <w:numId w:val="86"/>
        </w:numPr>
        <w:tabs>
          <w:tab w:pos="1820" w:val="left" w:leader="none"/>
        </w:tabs>
        <w:spacing w:line="242" w:lineRule="auto" w:before="0" w:after="0"/>
        <w:ind w:left="1820" w:right="8086" w:hanging="360"/>
        <w:jc w:val="left"/>
        <w:rPr>
          <w:sz w:val="22"/>
        </w:rPr>
      </w:pPr>
      <w:r>
        <w:rPr/>
        <w:pict>
          <v:shape style="position:absolute;margin-left:198.050003pt;margin-top:-.219866pt;width:346.65pt;height:147.15pt;mso-position-horizontal-relative:page;mso-position-vertical-relative:paragraph;z-index:4456" type="#_x0000_t202" filled="false" stroked="true" strokeweight=".48pt" strokecolor="#000000">
            <v:textbox inset="0,0,0,0">
              <w:txbxContent>
                <w:p>
                  <w:pPr>
                    <w:pStyle w:val="BodyText"/>
                    <w:rPr>
                      <w:sz w:val="21"/>
                    </w:rPr>
                  </w:pPr>
                </w:p>
                <w:p>
                  <w:pPr>
                    <w:pStyle w:val="BodyText"/>
                    <w:spacing w:line="276" w:lineRule="auto" w:before="1"/>
                    <w:ind w:left="355" w:right="495"/>
                    <w:jc w:val="both"/>
                    <w:rPr>
                      <w:rFonts w:ascii="Arial"/>
                    </w:rPr>
                  </w:pPr>
                  <w:r>
                    <w:rPr>
                      <w:rFonts w:ascii="Arial"/>
                    </w:rPr>
                    <w:t>Everything is made of tiny particles. All matter is made of tiny particles called </w:t>
                  </w:r>
                  <w:r>
                    <w:rPr>
                      <w:rFonts w:ascii="Arial"/>
                      <w:b/>
                    </w:rPr>
                    <w:t>atoms</w:t>
                  </w:r>
                  <w:r>
                    <w:rPr>
                      <w:rFonts w:ascii="Arial"/>
                    </w:rPr>
                    <w:t>. Atoms are made of even smaller bits, one of which is an electron. Atoms have different numbers of electrons. Electrons are what allows electricity to flow through some materials but not others. </w:t>
                  </w:r>
                  <w:r>
                    <w:rPr>
                      <w:rFonts w:ascii="Arial"/>
                      <w:b/>
                    </w:rPr>
                    <w:t>Electrons are tiny particles inside matter with a negative charge. </w:t>
                  </w:r>
                  <w:r>
                    <w:rPr>
                      <w:rFonts w:ascii="Arial"/>
                    </w:rPr>
                    <w:t>This is kind of like magnets where negative charges are attracted to positive charges and negative charges repel other negative charges</w:t>
                  </w:r>
                </w:p>
              </w:txbxContent>
            </v:textbox>
            <v:stroke dashstyle="solid"/>
            <w10:wrap type="none"/>
          </v:shape>
        </w:pict>
      </w:r>
      <w:r>
        <w:rPr>
          <w:sz w:val="22"/>
        </w:rPr>
        <w:t>Introduce the term </w:t>
      </w:r>
      <w:r>
        <w:rPr>
          <w:rFonts w:ascii="Book Antiqua"/>
          <w:b/>
          <w:sz w:val="22"/>
        </w:rPr>
        <w:t>electrons </w:t>
      </w:r>
      <w:r>
        <w:rPr>
          <w:sz w:val="22"/>
        </w:rPr>
        <w:t>with simple definition provided</w:t>
      </w:r>
      <w:r>
        <w:rPr>
          <w:spacing w:val="0"/>
          <w:sz w:val="22"/>
        </w:rPr>
        <w:t> </w:t>
      </w:r>
      <w:r>
        <w:rPr>
          <w:spacing w:val="1"/>
          <w:sz w:val="22"/>
        </w:rPr>
        <w:t>atright</w:t>
      </w:r>
      <w:r>
        <w:rPr>
          <w:color w:val="FF0000"/>
          <w:spacing w:val="1"/>
          <w:sz w:val="22"/>
        </w:rPr>
        <w:t>.</w:t>
      </w:r>
    </w:p>
    <w:p>
      <w:pPr>
        <w:pStyle w:val="BodyText"/>
        <w:spacing w:before="1"/>
        <w:rPr>
          <w:sz w:val="23"/>
        </w:rPr>
      </w:pPr>
    </w:p>
    <w:p>
      <w:pPr>
        <w:pStyle w:val="BodyText"/>
        <w:spacing w:line="244" w:lineRule="auto"/>
        <w:ind w:left="1820" w:right="8009"/>
      </w:pPr>
      <w:r>
        <w:rPr/>
        <w:t>The terms atom and electrons will be in the video(s) students watch next.</w:t>
      </w:r>
    </w:p>
    <w:p>
      <w:pPr>
        <w:pStyle w:val="BodyText"/>
        <w:spacing w:before="9"/>
        <w:rPr>
          <w:sz w:val="25"/>
        </w:rPr>
      </w:pPr>
    </w:p>
    <w:p>
      <w:pPr>
        <w:pStyle w:val="ListParagraph"/>
        <w:numPr>
          <w:ilvl w:val="0"/>
          <w:numId w:val="86"/>
        </w:numPr>
        <w:tabs>
          <w:tab w:pos="1820" w:val="left" w:leader="none"/>
        </w:tabs>
        <w:spacing w:line="244" w:lineRule="auto" w:before="0" w:after="0"/>
        <w:ind w:left="1820" w:right="1089" w:hanging="360"/>
        <w:jc w:val="left"/>
        <w:rPr>
          <w:sz w:val="22"/>
        </w:rPr>
      </w:pPr>
      <w:r>
        <w:rPr/>
        <w:pict>
          <v:rect style="position:absolute;margin-left:452.579987pt;margin-top:11.112144pt;width:2.46pt;height:.6pt;mso-position-horizontal-relative:page;mso-position-vertical-relative:paragraph;z-index:-191416" filled="true" fillcolor="#0000ff" stroked="false">
            <v:fill type="solid"/>
            <w10:wrap type="none"/>
          </v:rect>
        </w:pict>
      </w:r>
      <w:r>
        <w:rPr>
          <w:sz w:val="22"/>
        </w:rPr>
        <w:t>Learn from video: Watch the short clip from the Bill Nye video found here</w:t>
      </w:r>
      <w:hyperlink r:id="rId100">
        <w:r>
          <w:rPr>
            <w:color w:val="0000FF"/>
            <w:sz w:val="22"/>
            <w:u w:val="single" w:color="0000FF"/>
          </w:rPr>
          <w:t> http://safeshare.tv/w/ss564023c9e24bd</w:t>
        </w:r>
        <w:r>
          <w:rPr>
            <w:color w:val="0000FF"/>
            <w:sz w:val="22"/>
          </w:rPr>
          <w:t> </w:t>
        </w:r>
      </w:hyperlink>
      <w:r>
        <w:rPr>
          <w:sz w:val="22"/>
        </w:rPr>
        <w:t>(It is queued up to 1:15 and will end at 3:32 – this portion is all you need to show). Have students use the back of their lab sheet to take notes. Replay as needed. </w:t>
      </w:r>
      <w:r>
        <w:rPr>
          <w:sz w:val="20"/>
        </w:rPr>
        <w:t>OPTIONAL: If you’d like to show another video YouTube video “Electricity</w:t>
      </w:r>
      <w:r>
        <w:rPr>
          <w:spacing w:val="-20"/>
          <w:sz w:val="20"/>
        </w:rPr>
        <w:t> </w:t>
      </w:r>
      <w:r>
        <w:rPr>
          <w:sz w:val="20"/>
        </w:rPr>
        <w:t>101</w:t>
      </w:r>
    </w:p>
    <w:p>
      <w:pPr>
        <w:spacing w:line="244" w:lineRule="auto" w:before="0"/>
        <w:ind w:left="1820" w:right="1474" w:firstLine="0"/>
        <w:jc w:val="left"/>
        <w:rPr>
          <w:sz w:val="20"/>
        </w:rPr>
      </w:pPr>
      <w:r>
        <w:rPr>
          <w:sz w:val="20"/>
        </w:rPr>
        <w:t>– Conductors and Insulators” (9 min 37 sec)</w:t>
      </w:r>
      <w:r>
        <w:rPr>
          <w:color w:val="0000FF"/>
          <w:sz w:val="20"/>
        </w:rPr>
        <w:t> </w:t>
      </w:r>
      <w:hyperlink r:id="rId101">
        <w:r>
          <w:rPr>
            <w:rFonts w:ascii="Calibri" w:hAnsi="Calibri"/>
            <w:color w:val="0000FF"/>
            <w:sz w:val="22"/>
            <w:u w:val="single" w:color="0000FF"/>
          </w:rPr>
          <w:t>http://safeshare.tv/v/ss56528725bfe6a</w:t>
        </w:r>
        <w:r>
          <w:rPr>
            <w:rFonts w:ascii="Calibri" w:hAnsi="Calibri"/>
            <w:color w:val="0000FF"/>
            <w:sz w:val="22"/>
          </w:rPr>
          <w:t> </w:t>
        </w:r>
      </w:hyperlink>
      <w:r>
        <w:rPr>
          <w:sz w:val="20"/>
        </w:rPr>
        <w:t>and have students use the notes sheet (on the back of the lab sheet if using the handout). If not using a handout, have students listen for and take notes about what the video says about electrons. (The video uses other terms, too, but just focus on electrons.)</w:t>
      </w:r>
    </w:p>
    <w:p>
      <w:pPr>
        <w:pStyle w:val="BodyText"/>
        <w:rPr>
          <w:sz w:val="20"/>
        </w:rPr>
      </w:pPr>
    </w:p>
    <w:p>
      <w:pPr>
        <w:pStyle w:val="ListParagraph"/>
        <w:numPr>
          <w:ilvl w:val="0"/>
          <w:numId w:val="86"/>
        </w:numPr>
        <w:tabs>
          <w:tab w:pos="1820" w:val="left" w:leader="none"/>
        </w:tabs>
        <w:spacing w:line="240" w:lineRule="auto" w:before="1" w:after="0"/>
        <w:ind w:left="1820" w:right="0" w:hanging="360"/>
        <w:jc w:val="left"/>
        <w:rPr>
          <w:sz w:val="22"/>
        </w:rPr>
      </w:pPr>
      <w:r>
        <w:rPr>
          <w:sz w:val="22"/>
        </w:rPr>
        <w:t>Act like an electron: Part 1 (whole</w:t>
      </w:r>
      <w:r>
        <w:rPr>
          <w:spacing w:val="7"/>
          <w:sz w:val="22"/>
        </w:rPr>
        <w:t> </w:t>
      </w:r>
      <w:r>
        <w:rPr>
          <w:sz w:val="22"/>
        </w:rPr>
        <w:t>class)</w:t>
      </w:r>
    </w:p>
    <w:p>
      <w:pPr>
        <w:pStyle w:val="ListParagraph"/>
        <w:numPr>
          <w:ilvl w:val="1"/>
          <w:numId w:val="86"/>
        </w:numPr>
        <w:tabs>
          <w:tab w:pos="2540" w:val="left" w:leader="none"/>
        </w:tabs>
        <w:spacing w:line="244" w:lineRule="auto" w:before="6" w:after="0"/>
        <w:ind w:left="2540" w:right="1054" w:hanging="360"/>
        <w:jc w:val="left"/>
        <w:rPr>
          <w:sz w:val="22"/>
        </w:rPr>
      </w:pPr>
      <w:r>
        <w:rPr>
          <w:sz w:val="22"/>
        </w:rPr>
        <w:t>Have students stand in a circle, shoulder to shoulder in a circle. They are electrons</w:t>
      </w:r>
      <w:r>
        <w:rPr>
          <w:spacing w:val="-35"/>
          <w:sz w:val="22"/>
        </w:rPr>
        <w:t> </w:t>
      </w:r>
      <w:r>
        <w:rPr>
          <w:sz w:val="22"/>
        </w:rPr>
        <w:t>in the copper atoms in a</w:t>
      </w:r>
      <w:r>
        <w:rPr>
          <w:spacing w:val="1"/>
          <w:sz w:val="22"/>
        </w:rPr>
        <w:t> </w:t>
      </w:r>
      <w:r>
        <w:rPr>
          <w:sz w:val="22"/>
        </w:rPr>
        <w:t>wire.</w:t>
      </w:r>
    </w:p>
    <w:p>
      <w:pPr>
        <w:pStyle w:val="ListParagraph"/>
        <w:numPr>
          <w:ilvl w:val="1"/>
          <w:numId w:val="86"/>
        </w:numPr>
        <w:tabs>
          <w:tab w:pos="2540" w:val="left" w:leader="none"/>
        </w:tabs>
        <w:spacing w:line="244" w:lineRule="auto" w:before="0" w:after="0"/>
        <w:ind w:left="2540" w:right="1301" w:hanging="360"/>
        <w:jc w:val="left"/>
        <w:rPr>
          <w:sz w:val="22"/>
        </w:rPr>
      </w:pPr>
      <w:r>
        <w:rPr>
          <w:sz w:val="22"/>
        </w:rPr>
        <w:t>Select 1 student to be a D-cell and one student to be a light bulb. Students near</w:t>
      </w:r>
      <w:r>
        <w:rPr>
          <w:spacing w:val="-35"/>
          <w:sz w:val="22"/>
        </w:rPr>
        <w:t> </w:t>
      </w:r>
      <w:r>
        <w:rPr>
          <w:sz w:val="22"/>
        </w:rPr>
        <w:t>the bulb and D-cell will touch the card with their finger at the critical contact point to complete the</w:t>
      </w:r>
      <w:r>
        <w:rPr>
          <w:spacing w:val="20"/>
          <w:sz w:val="22"/>
        </w:rPr>
        <w:t> </w:t>
      </w:r>
      <w:r>
        <w:rPr>
          <w:sz w:val="22"/>
        </w:rPr>
        <w:t>circuit.</w:t>
      </w:r>
    </w:p>
    <w:p>
      <w:pPr>
        <w:spacing w:after="0" w:line="244" w:lineRule="auto"/>
        <w:jc w:val="left"/>
        <w:rPr>
          <w:sz w:val="22"/>
        </w:rPr>
        <w:sectPr>
          <w:type w:val="continuous"/>
          <w:pgSz w:w="12240" w:h="15840"/>
          <w:pgMar w:top="1500" w:bottom="280" w:left="340" w:right="380"/>
        </w:sectPr>
      </w:pPr>
    </w:p>
    <w:p>
      <w:pPr>
        <w:pStyle w:val="ListParagraph"/>
        <w:numPr>
          <w:ilvl w:val="1"/>
          <w:numId w:val="86"/>
        </w:numPr>
        <w:tabs>
          <w:tab w:pos="2539" w:val="left" w:leader="none"/>
          <w:tab w:pos="2540" w:val="left" w:leader="none"/>
        </w:tabs>
        <w:spacing w:line="244" w:lineRule="auto" w:before="71" w:after="0"/>
        <w:ind w:left="2539" w:right="1154" w:hanging="359"/>
        <w:jc w:val="left"/>
        <w:rPr>
          <w:sz w:val="22"/>
        </w:rPr>
      </w:pPr>
      <w:r>
        <w:rPr>
          <w:sz w:val="22"/>
        </w:rPr>
        <w:t>Tell students that when the circuit is connected they will bump in one direction, leaving out of the – end of the battery and moving in a circle around to the + end. Try it. Notice that the electrons in the copper atoms in the wire are not moving</w:t>
      </w:r>
      <w:r>
        <w:rPr>
          <w:spacing w:val="-32"/>
          <w:sz w:val="22"/>
        </w:rPr>
        <w:t> </w:t>
      </w:r>
      <w:r>
        <w:rPr>
          <w:sz w:val="22"/>
        </w:rPr>
        <w:t>very far (maybe ½ step) kind of like if they hopped to the next atom in the wire (like the video</w:t>
      </w:r>
      <w:r>
        <w:rPr>
          <w:spacing w:val="6"/>
          <w:sz w:val="22"/>
        </w:rPr>
        <w:t> </w:t>
      </w:r>
      <w:r>
        <w:rPr>
          <w:sz w:val="22"/>
        </w:rPr>
        <w:t>showed).</w:t>
      </w:r>
    </w:p>
    <w:p>
      <w:pPr>
        <w:pStyle w:val="ListParagraph"/>
        <w:numPr>
          <w:ilvl w:val="1"/>
          <w:numId w:val="86"/>
        </w:numPr>
        <w:tabs>
          <w:tab w:pos="2540" w:val="left" w:leader="none"/>
        </w:tabs>
        <w:spacing w:line="244" w:lineRule="auto" w:before="0" w:after="0"/>
        <w:ind w:left="2540" w:right="1176" w:hanging="360"/>
        <w:jc w:val="left"/>
        <w:rPr>
          <w:sz w:val="22"/>
        </w:rPr>
      </w:pPr>
      <w:r>
        <w:rPr>
          <w:sz w:val="22"/>
        </w:rPr>
        <w:t>Now add in a person acting as a plastic spoon into the circuit. Will the current</w:t>
      </w:r>
      <w:r>
        <w:rPr>
          <w:spacing w:val="-30"/>
          <w:sz w:val="22"/>
        </w:rPr>
        <w:t> </w:t>
      </w:r>
      <w:r>
        <w:rPr>
          <w:sz w:val="22"/>
        </w:rPr>
        <w:t>flow? No, because plastic is an</w:t>
      </w:r>
      <w:r>
        <w:rPr>
          <w:spacing w:val="2"/>
          <w:sz w:val="22"/>
        </w:rPr>
        <w:t> </w:t>
      </w:r>
      <w:r>
        <w:rPr>
          <w:sz w:val="22"/>
        </w:rPr>
        <w:t>insulator.</w:t>
      </w:r>
    </w:p>
    <w:p>
      <w:pPr>
        <w:pStyle w:val="ListParagraph"/>
        <w:numPr>
          <w:ilvl w:val="1"/>
          <w:numId w:val="86"/>
        </w:numPr>
        <w:tabs>
          <w:tab w:pos="2540" w:val="left" w:leader="none"/>
        </w:tabs>
        <w:spacing w:line="244" w:lineRule="auto" w:before="0" w:after="0"/>
        <w:ind w:left="2540" w:right="1355" w:hanging="360"/>
        <w:jc w:val="left"/>
        <w:rPr>
          <w:sz w:val="22"/>
        </w:rPr>
      </w:pPr>
      <w:r>
        <w:rPr>
          <w:sz w:val="22"/>
        </w:rPr>
        <w:t>“Test” a few other items in the human circuit. Which ones let the electrons</w:t>
      </w:r>
      <w:r>
        <w:rPr>
          <w:spacing w:val="-30"/>
          <w:sz w:val="22"/>
        </w:rPr>
        <w:t> </w:t>
      </w:r>
      <w:r>
        <w:rPr>
          <w:sz w:val="22"/>
        </w:rPr>
        <w:t>bump? Which ones don’t? (Use the data table from the</w:t>
      </w:r>
      <w:r>
        <w:rPr>
          <w:spacing w:val="11"/>
          <w:sz w:val="22"/>
        </w:rPr>
        <w:t> </w:t>
      </w:r>
      <w:r>
        <w:rPr>
          <w:sz w:val="22"/>
        </w:rPr>
        <w:t>investigation).</w:t>
      </w:r>
    </w:p>
    <w:p>
      <w:pPr>
        <w:pStyle w:val="BodyText"/>
        <w:spacing w:before="5"/>
      </w:pPr>
    </w:p>
    <w:p>
      <w:pPr>
        <w:pStyle w:val="ListParagraph"/>
        <w:numPr>
          <w:ilvl w:val="0"/>
          <w:numId w:val="86"/>
        </w:numPr>
        <w:tabs>
          <w:tab w:pos="1820" w:val="left" w:leader="none"/>
        </w:tabs>
        <w:spacing w:line="240" w:lineRule="auto" w:before="1" w:after="0"/>
        <w:ind w:left="1820" w:right="0" w:hanging="360"/>
        <w:jc w:val="left"/>
        <w:rPr>
          <w:sz w:val="22"/>
        </w:rPr>
      </w:pPr>
      <w:r>
        <w:rPr>
          <w:sz w:val="22"/>
        </w:rPr>
        <w:t>Act like an electron: Part 2 (small group</w:t>
      </w:r>
      <w:r>
        <w:rPr>
          <w:spacing w:val="0"/>
          <w:sz w:val="22"/>
        </w:rPr>
        <w:t> </w:t>
      </w:r>
      <w:r>
        <w:rPr>
          <w:sz w:val="22"/>
        </w:rPr>
        <w:t>demonstration)</w:t>
      </w:r>
    </w:p>
    <w:p>
      <w:pPr>
        <w:pStyle w:val="ListParagraph"/>
        <w:numPr>
          <w:ilvl w:val="1"/>
          <w:numId w:val="86"/>
        </w:numPr>
        <w:tabs>
          <w:tab w:pos="2540" w:val="left" w:leader="none"/>
        </w:tabs>
        <w:spacing w:line="244" w:lineRule="auto" w:before="6" w:after="0"/>
        <w:ind w:left="2540" w:right="1460" w:hanging="360"/>
        <w:jc w:val="left"/>
        <w:rPr>
          <w:sz w:val="22"/>
        </w:rPr>
      </w:pPr>
      <w:r>
        <w:rPr>
          <w:sz w:val="22"/>
        </w:rPr>
        <w:t>With students gathered on the carpet so they can see, have a group of 6</w:t>
      </w:r>
      <w:r>
        <w:rPr>
          <w:spacing w:val="-27"/>
          <w:sz w:val="22"/>
        </w:rPr>
        <w:t> </w:t>
      </w:r>
      <w:r>
        <w:rPr>
          <w:sz w:val="22"/>
        </w:rPr>
        <w:t>students volunteer and stand at the front of the</w:t>
      </w:r>
      <w:r>
        <w:rPr>
          <w:spacing w:val="6"/>
          <w:sz w:val="22"/>
        </w:rPr>
        <w:t> </w:t>
      </w:r>
      <w:r>
        <w:rPr>
          <w:sz w:val="22"/>
        </w:rPr>
        <w:t>room.</w:t>
      </w:r>
    </w:p>
    <w:p>
      <w:pPr>
        <w:pStyle w:val="ListParagraph"/>
        <w:numPr>
          <w:ilvl w:val="1"/>
          <w:numId w:val="86"/>
        </w:numPr>
        <w:tabs>
          <w:tab w:pos="2540" w:val="left" w:leader="none"/>
        </w:tabs>
        <w:spacing w:line="244" w:lineRule="auto" w:before="0" w:after="0"/>
        <w:ind w:left="2540" w:right="1084" w:hanging="360"/>
        <w:jc w:val="left"/>
        <w:rPr>
          <w:sz w:val="22"/>
        </w:rPr>
      </w:pPr>
      <w:r>
        <w:rPr>
          <w:sz w:val="22"/>
        </w:rPr>
        <w:t>Assign 3 students to be a “copper atom”. Atoms of copper have 1 free electron. So each ‘copper atom’ student has 1 free electron standing near it moving around it in circles. As soon as the copper is in a circuit, then the electrons can move in one direction,</w:t>
      </w:r>
      <w:r>
        <w:rPr>
          <w:spacing w:val="-8"/>
          <w:sz w:val="22"/>
        </w:rPr>
        <w:t> </w:t>
      </w:r>
      <w:r>
        <w:rPr>
          <w:sz w:val="22"/>
        </w:rPr>
        <w:t>hopping</w:t>
      </w:r>
      <w:r>
        <w:rPr>
          <w:spacing w:val="-8"/>
          <w:sz w:val="22"/>
        </w:rPr>
        <w:t> </w:t>
      </w:r>
      <w:r>
        <w:rPr>
          <w:sz w:val="22"/>
        </w:rPr>
        <w:t>and</w:t>
      </w:r>
      <w:r>
        <w:rPr>
          <w:spacing w:val="-7"/>
          <w:sz w:val="22"/>
        </w:rPr>
        <w:t> </w:t>
      </w:r>
      <w:r>
        <w:rPr>
          <w:sz w:val="22"/>
        </w:rPr>
        <w:t>figure-eight</w:t>
      </w:r>
      <w:r>
        <w:rPr>
          <w:spacing w:val="-7"/>
          <w:sz w:val="22"/>
        </w:rPr>
        <w:t> </w:t>
      </w:r>
      <w:r>
        <w:rPr>
          <w:sz w:val="22"/>
        </w:rPr>
        <w:t>moving</w:t>
      </w:r>
      <w:r>
        <w:rPr>
          <w:spacing w:val="-7"/>
          <w:sz w:val="22"/>
        </w:rPr>
        <w:t> </w:t>
      </w:r>
      <w:r>
        <w:rPr>
          <w:sz w:val="22"/>
        </w:rPr>
        <w:t>from</w:t>
      </w:r>
      <w:r>
        <w:rPr>
          <w:spacing w:val="-8"/>
          <w:sz w:val="22"/>
        </w:rPr>
        <w:t> </w:t>
      </w:r>
      <w:r>
        <w:rPr>
          <w:sz w:val="22"/>
        </w:rPr>
        <w:t>one</w:t>
      </w:r>
      <w:r>
        <w:rPr>
          <w:spacing w:val="-8"/>
          <w:sz w:val="22"/>
        </w:rPr>
        <w:t> </w:t>
      </w:r>
      <w:r>
        <w:rPr>
          <w:sz w:val="22"/>
        </w:rPr>
        <w:t>atom</w:t>
      </w:r>
      <w:r>
        <w:rPr>
          <w:spacing w:val="-9"/>
          <w:sz w:val="22"/>
        </w:rPr>
        <w:t> </w:t>
      </w:r>
      <w:r>
        <w:rPr>
          <w:sz w:val="22"/>
        </w:rPr>
        <w:t>to</w:t>
      </w:r>
      <w:r>
        <w:rPr>
          <w:spacing w:val="-8"/>
          <w:sz w:val="22"/>
        </w:rPr>
        <w:t> </w:t>
      </w:r>
      <w:r>
        <w:rPr>
          <w:sz w:val="22"/>
        </w:rPr>
        <w:t>the</w:t>
      </w:r>
      <w:r>
        <w:rPr>
          <w:spacing w:val="-7"/>
          <w:sz w:val="22"/>
        </w:rPr>
        <w:t> </w:t>
      </w:r>
      <w:r>
        <w:rPr>
          <w:sz w:val="22"/>
        </w:rPr>
        <w:t>next</w:t>
      </w:r>
      <w:r>
        <w:rPr>
          <w:spacing w:val="-7"/>
          <w:sz w:val="22"/>
        </w:rPr>
        <w:t> </w:t>
      </w:r>
      <w:r>
        <w:rPr>
          <w:sz w:val="22"/>
        </w:rPr>
        <w:t>(have</w:t>
      </w:r>
      <w:r>
        <w:rPr>
          <w:spacing w:val="-8"/>
          <w:sz w:val="22"/>
        </w:rPr>
        <w:t> </w:t>
      </w:r>
      <w:r>
        <w:rPr>
          <w:sz w:val="22"/>
        </w:rPr>
        <w:t>students show this by atoms staying still and electrons moving from one atom to the</w:t>
      </w:r>
      <w:r>
        <w:rPr>
          <w:spacing w:val="-13"/>
          <w:sz w:val="22"/>
        </w:rPr>
        <w:t> </w:t>
      </w:r>
      <w:r>
        <w:rPr>
          <w:sz w:val="22"/>
        </w:rPr>
        <w:t>next).</w:t>
      </w:r>
    </w:p>
    <w:p>
      <w:pPr>
        <w:pStyle w:val="ListParagraph"/>
        <w:numPr>
          <w:ilvl w:val="1"/>
          <w:numId w:val="86"/>
        </w:numPr>
        <w:tabs>
          <w:tab w:pos="2539" w:val="left" w:leader="none"/>
          <w:tab w:pos="2540" w:val="left" w:leader="none"/>
        </w:tabs>
        <w:spacing w:line="244" w:lineRule="auto" w:before="1" w:after="0"/>
        <w:ind w:left="2540" w:right="1034" w:hanging="360"/>
        <w:jc w:val="left"/>
        <w:rPr>
          <w:sz w:val="22"/>
        </w:rPr>
      </w:pPr>
      <w:r>
        <w:rPr>
          <w:sz w:val="22"/>
        </w:rPr>
        <w:t>Now try this with a new set of 6 students. 3 students will be particles (molecules) of glass. Glass is an insulator and holds on tightly to its electrons (they are busy holding together other atoms in the molecule) and can’t move away. The students who are particles of glass link elbows with their electrons. When the glass is put into a circuit, no current will flow because the electrons can’t really move or hop from one to the next (like what happened in the</w:t>
      </w:r>
      <w:r>
        <w:rPr>
          <w:spacing w:val="6"/>
          <w:sz w:val="22"/>
        </w:rPr>
        <w:t> </w:t>
      </w:r>
      <w:r>
        <w:rPr>
          <w:sz w:val="22"/>
        </w:rPr>
        <w:t>copper).</w:t>
      </w:r>
    </w:p>
    <w:p>
      <w:pPr>
        <w:pStyle w:val="ListParagraph"/>
        <w:numPr>
          <w:ilvl w:val="0"/>
          <w:numId w:val="86"/>
        </w:numPr>
        <w:tabs>
          <w:tab w:pos="1820" w:val="left" w:leader="none"/>
        </w:tabs>
        <w:spacing w:line="257" w:lineRule="exact" w:before="0" w:after="0"/>
        <w:ind w:left="1820" w:right="0" w:hanging="360"/>
        <w:jc w:val="left"/>
        <w:rPr>
          <w:sz w:val="20"/>
        </w:rPr>
      </w:pPr>
      <w:r>
        <w:rPr>
          <w:sz w:val="22"/>
        </w:rPr>
        <w:t>Give students time to complete the back of the data</w:t>
      </w:r>
      <w:r>
        <w:rPr>
          <w:spacing w:val="20"/>
          <w:sz w:val="22"/>
        </w:rPr>
        <w:t> </w:t>
      </w:r>
      <w:r>
        <w:rPr>
          <w:sz w:val="22"/>
        </w:rPr>
        <w:t>sheet.</w:t>
      </w:r>
    </w:p>
    <w:p>
      <w:pPr>
        <w:pStyle w:val="BodyText"/>
        <w:spacing w:before="4"/>
        <w:rPr>
          <w:sz w:val="23"/>
        </w:rPr>
      </w:pPr>
    </w:p>
    <w:p>
      <w:pPr>
        <w:pStyle w:val="Heading9"/>
        <w:spacing w:line="261" w:lineRule="exact"/>
      </w:pPr>
      <w:bookmarkStart w:name="Creating a Summary Table of Activity: Wh" w:id="90"/>
      <w:bookmarkEnd w:id="90"/>
      <w:r>
        <w:rPr>
          <w:b w:val="0"/>
        </w:rPr>
      </w:r>
      <w:r>
        <w:rPr/>
        <w:t>Creating a Summary Table of Activity: Whole Class</w:t>
      </w:r>
    </w:p>
    <w:p>
      <w:pPr>
        <w:spacing w:line="273" w:lineRule="exact" w:before="0"/>
        <w:ind w:left="1100" w:right="0" w:firstLine="0"/>
        <w:jc w:val="left"/>
        <w:rPr>
          <w:rFonts w:ascii="Calibri"/>
          <w:i/>
          <w:sz w:val="23"/>
        </w:rPr>
      </w:pPr>
      <w:r>
        <w:rPr>
          <w:rFonts w:ascii="Calibri"/>
          <w:i/>
          <w:sz w:val="23"/>
        </w:rPr>
        <w:t>(See sample entry on next page)</w:t>
      </w:r>
    </w:p>
    <w:p>
      <w:pPr>
        <w:pStyle w:val="ListParagraph"/>
        <w:numPr>
          <w:ilvl w:val="0"/>
          <w:numId w:val="87"/>
        </w:numPr>
        <w:tabs>
          <w:tab w:pos="1820" w:val="left" w:leader="none"/>
        </w:tabs>
        <w:spacing w:line="242" w:lineRule="auto" w:before="0" w:after="0"/>
        <w:ind w:left="1820" w:right="1277" w:hanging="360"/>
        <w:jc w:val="both"/>
        <w:rPr>
          <w:sz w:val="22"/>
        </w:rPr>
      </w:pPr>
      <w:r>
        <w:rPr>
          <w:rFonts w:ascii="Book Antiqua"/>
          <w:b/>
          <w:sz w:val="22"/>
        </w:rPr>
        <w:t>OBSERVATIONS</w:t>
      </w:r>
      <w:r>
        <w:rPr>
          <w:sz w:val="22"/>
        </w:rPr>
        <w:t>: Reconvene as a whole class and summarize what they observed from their</w:t>
      </w:r>
      <w:r>
        <w:rPr>
          <w:spacing w:val="-12"/>
          <w:sz w:val="22"/>
        </w:rPr>
        <w:t> </w:t>
      </w:r>
      <w:r>
        <w:rPr>
          <w:sz w:val="22"/>
        </w:rPr>
        <w:t>insulators</w:t>
      </w:r>
      <w:r>
        <w:rPr>
          <w:spacing w:val="-12"/>
          <w:sz w:val="22"/>
        </w:rPr>
        <w:t> </w:t>
      </w:r>
      <w:r>
        <w:rPr>
          <w:sz w:val="22"/>
        </w:rPr>
        <w:t>and</w:t>
      </w:r>
      <w:r>
        <w:rPr>
          <w:spacing w:val="-12"/>
          <w:sz w:val="22"/>
        </w:rPr>
        <w:t> </w:t>
      </w:r>
      <w:r>
        <w:rPr>
          <w:sz w:val="22"/>
        </w:rPr>
        <w:t>conductors</w:t>
      </w:r>
      <w:r>
        <w:rPr>
          <w:spacing w:val="-12"/>
          <w:sz w:val="22"/>
        </w:rPr>
        <w:t> </w:t>
      </w:r>
      <w:r>
        <w:rPr>
          <w:sz w:val="22"/>
        </w:rPr>
        <w:t>test,</w:t>
      </w:r>
      <w:r>
        <w:rPr>
          <w:spacing w:val="-12"/>
          <w:sz w:val="22"/>
        </w:rPr>
        <w:t> </w:t>
      </w:r>
      <w:r>
        <w:rPr>
          <w:sz w:val="22"/>
        </w:rPr>
        <w:t>if</w:t>
      </w:r>
      <w:r>
        <w:rPr>
          <w:spacing w:val="-12"/>
          <w:sz w:val="22"/>
        </w:rPr>
        <w:t> </w:t>
      </w:r>
      <w:r>
        <w:rPr>
          <w:sz w:val="22"/>
        </w:rPr>
        <w:t>you</w:t>
      </w:r>
      <w:r>
        <w:rPr>
          <w:spacing w:val="-11"/>
          <w:sz w:val="22"/>
        </w:rPr>
        <w:t> </w:t>
      </w:r>
      <w:r>
        <w:rPr>
          <w:sz w:val="22"/>
        </w:rPr>
        <w:t>have</w:t>
      </w:r>
      <w:r>
        <w:rPr>
          <w:spacing w:val="-12"/>
          <w:sz w:val="22"/>
        </w:rPr>
        <w:t> </w:t>
      </w:r>
      <w:r>
        <w:rPr>
          <w:sz w:val="22"/>
        </w:rPr>
        <w:t>not</w:t>
      </w:r>
      <w:r>
        <w:rPr>
          <w:spacing w:val="-11"/>
          <w:sz w:val="22"/>
        </w:rPr>
        <w:t> </w:t>
      </w:r>
      <w:r>
        <w:rPr>
          <w:sz w:val="22"/>
        </w:rPr>
        <w:t>already</w:t>
      </w:r>
      <w:r>
        <w:rPr>
          <w:spacing w:val="-12"/>
          <w:sz w:val="22"/>
        </w:rPr>
        <w:t> </w:t>
      </w:r>
      <w:r>
        <w:rPr>
          <w:sz w:val="22"/>
        </w:rPr>
        <w:t>done</w:t>
      </w:r>
      <w:r>
        <w:rPr>
          <w:spacing w:val="-13"/>
          <w:sz w:val="22"/>
        </w:rPr>
        <w:t> </w:t>
      </w:r>
      <w:r>
        <w:rPr>
          <w:sz w:val="22"/>
        </w:rPr>
        <w:t>so</w:t>
      </w:r>
      <w:r>
        <w:rPr>
          <w:spacing w:val="-8"/>
          <w:sz w:val="22"/>
        </w:rPr>
        <w:t> </w:t>
      </w:r>
      <w:r>
        <w:rPr>
          <w:sz w:val="22"/>
        </w:rPr>
        <w:t>(refer</w:t>
      </w:r>
      <w:r>
        <w:rPr>
          <w:spacing w:val="-12"/>
          <w:sz w:val="22"/>
        </w:rPr>
        <w:t> </w:t>
      </w:r>
      <w:r>
        <w:rPr>
          <w:sz w:val="22"/>
        </w:rPr>
        <w:t>students</w:t>
      </w:r>
      <w:r>
        <w:rPr>
          <w:spacing w:val="-12"/>
          <w:sz w:val="22"/>
        </w:rPr>
        <w:t> </w:t>
      </w:r>
      <w:r>
        <w:rPr>
          <w:sz w:val="22"/>
        </w:rPr>
        <w:t>to</w:t>
      </w:r>
      <w:r>
        <w:rPr>
          <w:spacing w:val="-11"/>
          <w:sz w:val="22"/>
        </w:rPr>
        <w:t> </w:t>
      </w:r>
      <w:r>
        <w:rPr>
          <w:sz w:val="22"/>
        </w:rPr>
        <w:t>their data tables to remind them what they</w:t>
      </w:r>
      <w:r>
        <w:rPr>
          <w:spacing w:val="10"/>
          <w:sz w:val="22"/>
        </w:rPr>
        <w:t> </w:t>
      </w:r>
      <w:r>
        <w:rPr>
          <w:sz w:val="22"/>
        </w:rPr>
        <w:t>observed.)</w:t>
      </w:r>
    </w:p>
    <w:p>
      <w:pPr>
        <w:pStyle w:val="ListParagraph"/>
        <w:numPr>
          <w:ilvl w:val="0"/>
          <w:numId w:val="87"/>
        </w:numPr>
        <w:tabs>
          <w:tab w:pos="1820" w:val="left" w:leader="none"/>
        </w:tabs>
        <w:spacing w:line="242" w:lineRule="auto" w:before="0" w:after="0"/>
        <w:ind w:left="1819" w:right="1609" w:hanging="359"/>
        <w:jc w:val="left"/>
        <w:rPr>
          <w:sz w:val="22"/>
        </w:rPr>
      </w:pPr>
      <w:r>
        <w:rPr>
          <w:rFonts w:ascii="Book Antiqua"/>
          <w:b/>
          <w:sz w:val="22"/>
        </w:rPr>
        <w:t>LEARNING</w:t>
      </w:r>
      <w:r>
        <w:rPr>
          <w:sz w:val="22"/>
        </w:rPr>
        <w:t>:</w:t>
      </w:r>
      <w:r>
        <w:rPr>
          <w:spacing w:val="-11"/>
          <w:sz w:val="22"/>
        </w:rPr>
        <w:t> </w:t>
      </w:r>
      <w:r>
        <w:rPr>
          <w:sz w:val="22"/>
        </w:rPr>
        <w:t>What</w:t>
      </w:r>
      <w:r>
        <w:rPr>
          <w:spacing w:val="-10"/>
          <w:sz w:val="22"/>
        </w:rPr>
        <w:t> </w:t>
      </w:r>
      <w:r>
        <w:rPr>
          <w:sz w:val="22"/>
        </w:rPr>
        <w:t>did</w:t>
      </w:r>
      <w:r>
        <w:rPr>
          <w:spacing w:val="-10"/>
          <w:sz w:val="22"/>
        </w:rPr>
        <w:t> </w:t>
      </w:r>
      <w:r>
        <w:rPr>
          <w:sz w:val="22"/>
        </w:rPr>
        <w:t>we</w:t>
      </w:r>
      <w:r>
        <w:rPr>
          <w:spacing w:val="-12"/>
          <w:sz w:val="22"/>
        </w:rPr>
        <w:t> </w:t>
      </w:r>
      <w:r>
        <w:rPr>
          <w:sz w:val="22"/>
        </w:rPr>
        <w:t>learn</w:t>
      </w:r>
      <w:r>
        <w:rPr>
          <w:spacing w:val="-9"/>
          <w:sz w:val="22"/>
        </w:rPr>
        <w:t> </w:t>
      </w:r>
      <w:r>
        <w:rPr>
          <w:sz w:val="22"/>
        </w:rPr>
        <w:t>about</w:t>
      </w:r>
      <w:r>
        <w:rPr>
          <w:spacing w:val="-10"/>
          <w:sz w:val="22"/>
        </w:rPr>
        <w:t> </w:t>
      </w:r>
      <w:r>
        <w:rPr>
          <w:sz w:val="22"/>
        </w:rPr>
        <w:t>electrons?</w:t>
      </w:r>
      <w:r>
        <w:rPr>
          <w:spacing w:val="28"/>
          <w:sz w:val="22"/>
        </w:rPr>
        <w:t> </w:t>
      </w:r>
      <w:r>
        <w:rPr>
          <w:sz w:val="22"/>
        </w:rPr>
        <w:t>What</w:t>
      </w:r>
      <w:r>
        <w:rPr>
          <w:spacing w:val="-11"/>
          <w:sz w:val="22"/>
        </w:rPr>
        <w:t> </w:t>
      </w:r>
      <w:r>
        <w:rPr>
          <w:sz w:val="22"/>
        </w:rPr>
        <w:t>do</w:t>
      </w:r>
      <w:r>
        <w:rPr>
          <w:spacing w:val="-9"/>
          <w:sz w:val="22"/>
        </w:rPr>
        <w:t> </w:t>
      </w:r>
      <w:r>
        <w:rPr>
          <w:sz w:val="22"/>
        </w:rPr>
        <w:t>we</w:t>
      </w:r>
      <w:r>
        <w:rPr>
          <w:spacing w:val="-9"/>
          <w:sz w:val="22"/>
        </w:rPr>
        <w:t> </w:t>
      </w:r>
      <w:r>
        <w:rPr>
          <w:sz w:val="22"/>
        </w:rPr>
        <w:t>know</w:t>
      </w:r>
      <w:r>
        <w:rPr>
          <w:spacing w:val="-10"/>
          <w:sz w:val="22"/>
        </w:rPr>
        <w:t> </w:t>
      </w:r>
      <w:r>
        <w:rPr>
          <w:sz w:val="22"/>
        </w:rPr>
        <w:t>about</w:t>
      </w:r>
      <w:r>
        <w:rPr>
          <w:spacing w:val="-9"/>
          <w:sz w:val="22"/>
        </w:rPr>
        <w:t> </w:t>
      </w:r>
      <w:r>
        <w:rPr>
          <w:sz w:val="22"/>
        </w:rPr>
        <w:t>electrons</w:t>
      </w:r>
      <w:r>
        <w:rPr>
          <w:spacing w:val="-10"/>
          <w:sz w:val="22"/>
        </w:rPr>
        <w:t> </w:t>
      </w:r>
      <w:r>
        <w:rPr>
          <w:sz w:val="22"/>
        </w:rPr>
        <w:t>in conductors compared to electrons in insulator materials? How does this explain why conductors move electric current and why insulators do</w:t>
      </w:r>
      <w:r>
        <w:rPr>
          <w:spacing w:val="46"/>
          <w:sz w:val="22"/>
        </w:rPr>
        <w:t> </w:t>
      </w:r>
      <w:r>
        <w:rPr>
          <w:sz w:val="22"/>
        </w:rPr>
        <w:t>not?</w:t>
      </w:r>
    </w:p>
    <w:p>
      <w:pPr>
        <w:pStyle w:val="ListParagraph"/>
        <w:numPr>
          <w:ilvl w:val="0"/>
          <w:numId w:val="87"/>
        </w:numPr>
        <w:tabs>
          <w:tab w:pos="1820" w:val="left" w:leader="none"/>
        </w:tabs>
        <w:spacing w:line="230" w:lineRule="auto" w:before="0" w:after="0"/>
        <w:ind w:left="1820" w:right="1423" w:hanging="360"/>
        <w:jc w:val="left"/>
        <w:rPr>
          <w:sz w:val="22"/>
        </w:rPr>
      </w:pPr>
      <w:r>
        <w:rPr>
          <w:rFonts w:ascii="Book Antiqua" w:hAnsi="Book Antiqua"/>
          <w:b/>
          <w:sz w:val="22"/>
        </w:rPr>
        <w:t>CONNECTION</w:t>
      </w:r>
      <w:r>
        <w:rPr>
          <w:sz w:val="22"/>
        </w:rPr>
        <w:t>:</w:t>
      </w:r>
      <w:r>
        <w:rPr>
          <w:spacing w:val="13"/>
          <w:sz w:val="22"/>
        </w:rPr>
        <w:t> </w:t>
      </w:r>
      <w:r>
        <w:rPr>
          <w:sz w:val="22"/>
        </w:rPr>
        <w:t>In</w:t>
      </w:r>
      <w:r>
        <w:rPr>
          <w:spacing w:val="-17"/>
          <w:sz w:val="22"/>
        </w:rPr>
        <w:t> </w:t>
      </w:r>
      <w:r>
        <w:rPr>
          <w:sz w:val="22"/>
        </w:rPr>
        <w:t>our</w:t>
      </w:r>
      <w:r>
        <w:rPr>
          <w:spacing w:val="-16"/>
          <w:sz w:val="22"/>
        </w:rPr>
        <w:t> </w:t>
      </w:r>
      <w:r>
        <w:rPr>
          <w:sz w:val="22"/>
        </w:rPr>
        <w:t>flashlight</w:t>
      </w:r>
      <w:r>
        <w:rPr>
          <w:spacing w:val="-18"/>
          <w:sz w:val="22"/>
        </w:rPr>
        <w:t> </w:t>
      </w:r>
      <w:r>
        <w:rPr>
          <w:sz w:val="22"/>
        </w:rPr>
        <w:t>phenomenon,</w:t>
      </w:r>
      <w:r>
        <w:rPr>
          <w:spacing w:val="-18"/>
          <w:sz w:val="22"/>
        </w:rPr>
        <w:t> </w:t>
      </w:r>
      <w:r>
        <w:rPr>
          <w:sz w:val="22"/>
        </w:rPr>
        <w:t>Think-Pair-Share:</w:t>
      </w:r>
      <w:r>
        <w:rPr>
          <w:spacing w:val="-17"/>
          <w:sz w:val="22"/>
        </w:rPr>
        <w:t> </w:t>
      </w:r>
      <w:r>
        <w:rPr>
          <w:rFonts w:ascii="Wingdings" w:hAnsi="Wingdings"/>
          <w:sz w:val="22"/>
        </w:rPr>
        <w:t></w:t>
      </w:r>
      <w:r>
        <w:rPr>
          <w:rFonts w:ascii="Times New Roman" w:hAnsi="Times New Roman"/>
          <w:spacing w:val="-25"/>
          <w:sz w:val="22"/>
        </w:rPr>
        <w:t> </w:t>
      </w:r>
      <w:r>
        <w:rPr>
          <w:rFonts w:ascii="Calibri" w:hAnsi="Calibri"/>
          <w:b/>
          <w:i/>
          <w:sz w:val="23"/>
        </w:rPr>
        <w:t>How</w:t>
      </w:r>
      <w:r>
        <w:rPr>
          <w:rFonts w:ascii="Calibri" w:hAnsi="Calibri"/>
          <w:b/>
          <w:i/>
          <w:spacing w:val="-21"/>
          <w:sz w:val="23"/>
        </w:rPr>
        <w:t> </w:t>
      </w:r>
      <w:r>
        <w:rPr>
          <w:rFonts w:ascii="Calibri" w:hAnsi="Calibri"/>
          <w:b/>
          <w:i/>
          <w:sz w:val="23"/>
        </w:rPr>
        <w:t>does</w:t>
      </w:r>
      <w:r>
        <w:rPr>
          <w:rFonts w:ascii="Calibri" w:hAnsi="Calibri"/>
          <w:b/>
          <w:i/>
          <w:spacing w:val="-21"/>
          <w:sz w:val="23"/>
        </w:rPr>
        <w:t> </w:t>
      </w:r>
      <w:r>
        <w:rPr>
          <w:rFonts w:ascii="Calibri" w:hAnsi="Calibri"/>
          <w:b/>
          <w:i/>
          <w:sz w:val="23"/>
        </w:rPr>
        <w:t>what</w:t>
      </w:r>
      <w:r>
        <w:rPr>
          <w:rFonts w:ascii="Calibri" w:hAnsi="Calibri"/>
          <w:b/>
          <w:i/>
          <w:spacing w:val="-22"/>
          <w:sz w:val="23"/>
        </w:rPr>
        <w:t> </w:t>
      </w:r>
      <w:r>
        <w:rPr>
          <w:rFonts w:ascii="Calibri" w:hAnsi="Calibri"/>
          <w:b/>
          <w:i/>
          <w:sz w:val="23"/>
        </w:rPr>
        <w:t>we </w:t>
      </w:r>
      <w:r>
        <w:rPr>
          <w:rFonts w:ascii="Calibri" w:hAnsi="Calibri"/>
          <w:b/>
          <w:i/>
          <w:sz w:val="23"/>
        </w:rPr>
        <w:t>know about electrons explain how a flashlight circuit works? </w:t>
      </w:r>
      <w:r>
        <w:rPr>
          <w:sz w:val="22"/>
        </w:rPr>
        <w:t>Write some ideas in the summary table under “connection to</w:t>
      </w:r>
      <w:r>
        <w:rPr>
          <w:spacing w:val="0"/>
          <w:sz w:val="22"/>
        </w:rPr>
        <w:t> </w:t>
      </w:r>
      <w:r>
        <w:rPr>
          <w:sz w:val="22"/>
        </w:rPr>
        <w:t>phenomenon.</w:t>
      </w:r>
    </w:p>
    <w:p>
      <w:pPr>
        <w:pStyle w:val="BodyText"/>
        <w:spacing w:before="11"/>
        <w:rPr>
          <w:sz w:val="21"/>
        </w:rPr>
      </w:pPr>
    </w:p>
    <w:p>
      <w:pPr>
        <w:spacing w:line="230" w:lineRule="auto" w:before="0"/>
        <w:ind w:left="1099" w:right="1362" w:firstLine="0"/>
        <w:jc w:val="both"/>
        <w:rPr>
          <w:sz w:val="22"/>
        </w:rPr>
      </w:pPr>
      <w:r>
        <w:rPr>
          <w:rFonts w:ascii="Book Antiqua"/>
          <w:b/>
          <w:sz w:val="22"/>
        </w:rPr>
        <w:t>Science vocabulary note</w:t>
      </w:r>
      <w:r>
        <w:rPr>
          <w:sz w:val="22"/>
        </w:rPr>
        <w:t>: Students should be proficient with the terms </w:t>
      </w:r>
      <w:r>
        <w:rPr>
          <w:rFonts w:ascii="Calibri"/>
          <w:i/>
          <w:sz w:val="23"/>
        </w:rPr>
        <w:t>battery, circuit, chemical </w:t>
      </w:r>
      <w:r>
        <w:rPr>
          <w:rFonts w:ascii="Calibri"/>
          <w:i/>
          <w:sz w:val="23"/>
        </w:rPr>
        <w:t>energy, and chemical reaction</w:t>
      </w:r>
      <w:r>
        <w:rPr>
          <w:sz w:val="22"/>
        </w:rPr>
        <w:t>. Volts and voltage are relatively new by students are familiar with them. New vocabulary terms for today are </w:t>
      </w:r>
      <w:r>
        <w:rPr>
          <w:rFonts w:ascii="Book Antiqua"/>
          <w:b/>
          <w:sz w:val="22"/>
        </w:rPr>
        <w:t>electrons</w:t>
      </w:r>
      <w:r>
        <w:rPr>
          <w:sz w:val="22"/>
        </w:rPr>
        <w:t>, </w:t>
      </w:r>
      <w:r>
        <w:rPr>
          <w:rFonts w:ascii="Book Antiqua"/>
          <w:b/>
          <w:sz w:val="22"/>
        </w:rPr>
        <w:t>conductors</w:t>
      </w:r>
      <w:r>
        <w:rPr>
          <w:sz w:val="22"/>
        </w:rPr>
        <w:t>, and </w:t>
      </w:r>
      <w:r>
        <w:rPr>
          <w:rFonts w:ascii="Book Antiqua"/>
          <w:b/>
          <w:sz w:val="22"/>
        </w:rPr>
        <w:t>insulators</w:t>
      </w:r>
      <w:r>
        <w:rPr>
          <w:sz w:val="22"/>
        </w:rPr>
        <w:t>.</w:t>
      </w:r>
    </w:p>
    <w:p>
      <w:pPr>
        <w:pStyle w:val="BodyText"/>
        <w:ind w:left="992"/>
        <w:rPr>
          <w:sz w:val="20"/>
        </w:rPr>
      </w:pPr>
      <w:r>
        <w:rPr>
          <w:sz w:val="20"/>
        </w:rPr>
        <w:pict>
          <v:shape style="width:498.85pt;height:26.4pt;mso-position-horizontal-relative:char;mso-position-vertical-relative:line" type="#_x0000_t202" filled="true" fillcolor="#dadada" stroked="false">
            <w10:anchorlock/>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PLANNING NEXT STEPS</w:t>
                  </w:r>
                </w:p>
              </w:txbxContent>
            </v:textbox>
            <v:fill type="solid"/>
          </v:shape>
        </w:pict>
      </w:r>
      <w:r>
        <w:rPr>
          <w:sz w:val="20"/>
        </w:rPr>
      </w:r>
    </w:p>
    <w:p>
      <w:pPr>
        <w:pStyle w:val="ListParagraph"/>
        <w:numPr>
          <w:ilvl w:val="1"/>
          <w:numId w:val="82"/>
        </w:numPr>
        <w:tabs>
          <w:tab w:pos="1551" w:val="left" w:leader="none"/>
          <w:tab w:pos="1552" w:val="left" w:leader="none"/>
        </w:tabs>
        <w:spacing w:line="244" w:lineRule="auto" w:before="0" w:after="0"/>
        <w:ind w:left="1550" w:right="706" w:hanging="359"/>
        <w:jc w:val="left"/>
        <w:rPr>
          <w:sz w:val="22"/>
        </w:rPr>
      </w:pPr>
      <w:r>
        <w:rPr>
          <w:sz w:val="22"/>
        </w:rPr>
        <w:t>By the end of the unit, students are expected to identify examples of electrical conductors and insulators and know that conductors help transfer or transform energy in an electric circuit. Students</w:t>
      </w:r>
      <w:r>
        <w:rPr>
          <w:spacing w:val="-10"/>
          <w:sz w:val="22"/>
        </w:rPr>
        <w:t> </w:t>
      </w:r>
      <w:r>
        <w:rPr>
          <w:sz w:val="22"/>
        </w:rPr>
        <w:t>in</w:t>
      </w:r>
      <w:r>
        <w:rPr>
          <w:spacing w:val="-10"/>
          <w:sz w:val="22"/>
        </w:rPr>
        <w:t> </w:t>
      </w:r>
      <w:r>
        <w:rPr>
          <w:sz w:val="22"/>
        </w:rPr>
        <w:t>4</w:t>
      </w:r>
      <w:r>
        <w:rPr>
          <w:position w:val="9"/>
          <w:sz w:val="13"/>
        </w:rPr>
        <w:t>th</w:t>
      </w:r>
      <w:r>
        <w:rPr>
          <w:spacing w:val="-7"/>
          <w:position w:val="9"/>
          <w:sz w:val="13"/>
        </w:rPr>
        <w:t> </w:t>
      </w:r>
      <w:r>
        <w:rPr>
          <w:sz w:val="22"/>
        </w:rPr>
        <w:t>grade</w:t>
      </w:r>
      <w:r>
        <w:rPr>
          <w:spacing w:val="-11"/>
          <w:sz w:val="22"/>
        </w:rPr>
        <w:t> </w:t>
      </w:r>
      <w:r>
        <w:rPr>
          <w:sz w:val="22"/>
        </w:rPr>
        <w:t>do</w:t>
      </w:r>
      <w:r>
        <w:rPr>
          <w:spacing w:val="-11"/>
          <w:sz w:val="22"/>
        </w:rPr>
        <w:t> </w:t>
      </w:r>
      <w:r>
        <w:rPr>
          <w:sz w:val="22"/>
        </w:rPr>
        <w:t>not</w:t>
      </w:r>
      <w:r>
        <w:rPr>
          <w:spacing w:val="-12"/>
          <w:sz w:val="22"/>
        </w:rPr>
        <w:t> </w:t>
      </w:r>
      <w:r>
        <w:rPr>
          <w:sz w:val="22"/>
        </w:rPr>
        <w:t>need</w:t>
      </w:r>
      <w:r>
        <w:rPr>
          <w:spacing w:val="-9"/>
          <w:sz w:val="22"/>
        </w:rPr>
        <w:t> </w:t>
      </w:r>
      <w:r>
        <w:rPr>
          <w:sz w:val="22"/>
        </w:rPr>
        <w:t>to</w:t>
      </w:r>
      <w:r>
        <w:rPr>
          <w:spacing w:val="-10"/>
          <w:sz w:val="22"/>
        </w:rPr>
        <w:t> </w:t>
      </w:r>
      <w:r>
        <w:rPr>
          <w:sz w:val="22"/>
        </w:rPr>
        <w:t>fully</w:t>
      </w:r>
      <w:r>
        <w:rPr>
          <w:spacing w:val="-11"/>
          <w:sz w:val="22"/>
        </w:rPr>
        <w:t> </w:t>
      </w:r>
      <w:r>
        <w:rPr>
          <w:sz w:val="22"/>
        </w:rPr>
        <w:t>understand</w:t>
      </w:r>
      <w:r>
        <w:rPr>
          <w:spacing w:val="-10"/>
          <w:sz w:val="22"/>
        </w:rPr>
        <w:t> </w:t>
      </w:r>
      <w:r>
        <w:rPr>
          <w:sz w:val="22"/>
        </w:rPr>
        <w:t>the</w:t>
      </w:r>
      <w:r>
        <w:rPr>
          <w:spacing w:val="-10"/>
          <w:sz w:val="22"/>
        </w:rPr>
        <w:t> </w:t>
      </w:r>
      <w:r>
        <w:rPr>
          <w:sz w:val="22"/>
        </w:rPr>
        <w:t>electron</w:t>
      </w:r>
      <w:r>
        <w:rPr>
          <w:spacing w:val="-11"/>
          <w:sz w:val="22"/>
        </w:rPr>
        <w:t> </w:t>
      </w:r>
      <w:r>
        <w:rPr>
          <w:sz w:val="22"/>
        </w:rPr>
        <w:t>story.</w:t>
      </w:r>
      <w:r>
        <w:rPr>
          <w:spacing w:val="26"/>
          <w:sz w:val="22"/>
        </w:rPr>
        <w:t> </w:t>
      </w:r>
      <w:r>
        <w:rPr>
          <w:sz w:val="22"/>
        </w:rPr>
        <w:t>The</w:t>
      </w:r>
      <w:r>
        <w:rPr>
          <w:spacing w:val="-12"/>
          <w:sz w:val="22"/>
        </w:rPr>
        <w:t> </w:t>
      </w:r>
      <w:r>
        <w:rPr>
          <w:sz w:val="22"/>
        </w:rPr>
        <w:t>just-in-time</w:t>
      </w:r>
      <w:r>
        <w:rPr>
          <w:spacing w:val="-11"/>
          <w:sz w:val="22"/>
        </w:rPr>
        <w:t> </w:t>
      </w:r>
      <w:r>
        <w:rPr>
          <w:sz w:val="22"/>
        </w:rPr>
        <w:t>instruction in this lesson is all students at this level need to know but it is beyond grade level understanding. Knowing about electrons, however, helps students think about and represent the unobservable mechanisms</w:t>
      </w:r>
      <w:r>
        <w:rPr>
          <w:spacing w:val="7"/>
          <w:sz w:val="22"/>
        </w:rPr>
        <w:t> </w:t>
      </w:r>
      <w:r>
        <w:rPr>
          <w:sz w:val="22"/>
        </w:rPr>
        <w:t>of</w:t>
      </w:r>
      <w:r>
        <w:rPr>
          <w:spacing w:val="3"/>
          <w:sz w:val="22"/>
        </w:rPr>
        <w:t> </w:t>
      </w:r>
      <w:r>
        <w:rPr>
          <w:sz w:val="22"/>
        </w:rPr>
        <w:t>what’s</w:t>
      </w:r>
      <w:r>
        <w:rPr>
          <w:spacing w:val="7"/>
          <w:sz w:val="22"/>
        </w:rPr>
        <w:t> </w:t>
      </w:r>
      <w:r>
        <w:rPr>
          <w:sz w:val="22"/>
        </w:rPr>
        <w:t>going</w:t>
      </w:r>
      <w:r>
        <w:rPr>
          <w:spacing w:val="5"/>
          <w:sz w:val="22"/>
        </w:rPr>
        <w:t> </w:t>
      </w:r>
      <w:r>
        <w:rPr>
          <w:sz w:val="22"/>
        </w:rPr>
        <w:t>on</w:t>
      </w:r>
      <w:r>
        <w:rPr>
          <w:spacing w:val="7"/>
          <w:sz w:val="22"/>
        </w:rPr>
        <w:t> </w:t>
      </w:r>
      <w:r>
        <w:rPr>
          <w:sz w:val="22"/>
        </w:rPr>
        <w:t>inside</w:t>
      </w:r>
      <w:r>
        <w:rPr>
          <w:spacing w:val="6"/>
          <w:sz w:val="22"/>
        </w:rPr>
        <w:t> </w:t>
      </w:r>
      <w:r>
        <w:rPr>
          <w:sz w:val="22"/>
        </w:rPr>
        <w:t>the</w:t>
      </w:r>
      <w:r>
        <w:rPr>
          <w:spacing w:val="5"/>
          <w:sz w:val="22"/>
        </w:rPr>
        <w:t> </w:t>
      </w:r>
      <w:r>
        <w:rPr>
          <w:sz w:val="22"/>
        </w:rPr>
        <w:t>battery,</w:t>
      </w:r>
      <w:r>
        <w:rPr>
          <w:spacing w:val="5"/>
          <w:sz w:val="22"/>
        </w:rPr>
        <w:t> </w:t>
      </w:r>
      <w:r>
        <w:rPr>
          <w:sz w:val="22"/>
        </w:rPr>
        <w:t>wire,</w:t>
      </w:r>
      <w:r>
        <w:rPr>
          <w:spacing w:val="5"/>
          <w:sz w:val="22"/>
        </w:rPr>
        <w:t> </w:t>
      </w:r>
      <w:r>
        <w:rPr>
          <w:sz w:val="22"/>
        </w:rPr>
        <w:t>and</w:t>
      </w:r>
      <w:r>
        <w:rPr>
          <w:spacing w:val="6"/>
          <w:sz w:val="22"/>
        </w:rPr>
        <w:t> </w:t>
      </w:r>
      <w:r>
        <w:rPr>
          <w:sz w:val="22"/>
        </w:rPr>
        <w:t>bulb</w:t>
      </w:r>
      <w:r>
        <w:rPr>
          <w:spacing w:val="5"/>
          <w:sz w:val="22"/>
        </w:rPr>
        <w:t> </w:t>
      </w:r>
      <w:r>
        <w:rPr>
          <w:sz w:val="22"/>
        </w:rPr>
        <w:t>in</w:t>
      </w:r>
      <w:r>
        <w:rPr>
          <w:spacing w:val="5"/>
          <w:sz w:val="22"/>
        </w:rPr>
        <w:t> </w:t>
      </w:r>
      <w:r>
        <w:rPr>
          <w:sz w:val="22"/>
        </w:rPr>
        <w:t>the</w:t>
      </w:r>
      <w:r>
        <w:rPr>
          <w:spacing w:val="5"/>
          <w:sz w:val="22"/>
        </w:rPr>
        <w:t> </w:t>
      </w:r>
      <w:r>
        <w:rPr>
          <w:sz w:val="22"/>
        </w:rPr>
        <w:t>circuit.</w:t>
      </w:r>
    </w:p>
    <w:p>
      <w:pPr>
        <w:spacing w:after="0" w:line="244" w:lineRule="auto"/>
        <w:jc w:val="left"/>
        <w:rPr>
          <w:sz w:val="22"/>
        </w:rPr>
        <w:sectPr>
          <w:pgSz w:w="12240" w:h="15840"/>
          <w:pgMar w:header="0" w:footer="881" w:top="1280" w:bottom="1160" w:left="340" w:right="380"/>
        </w:sectPr>
      </w:pPr>
    </w:p>
    <w:p>
      <w:pPr>
        <w:pStyle w:val="Heading9"/>
        <w:spacing w:line="258" w:lineRule="exact" w:before="73"/>
      </w:pPr>
      <w:r>
        <w:rPr/>
        <w:pict>
          <v:group style="position:absolute;margin-left:66.275101pt;margin-top:704.974976pt;width:496.7pt;height:16.55pt;mso-position-horizontal-relative:page;mso-position-vertical-relative:page;z-index:4552" coordorigin="1326,14099" coordsize="9934,331">
            <v:line style="position:absolute" from="1412,14217" to="10831,14217" stroked="true" strokeweight=".96pt" strokecolor="#4f81bc">
              <v:stroke dashstyle="solid"/>
            </v:line>
            <v:shape style="position:absolute;left:1328;top:14102;width:9929;height:326" coordorigin="1328,14102" coordsize="9929,326" path="m1328,14143l1387,14187,1446,14229,1507,14270,1569,14308,1634,14343,1702,14373,1774,14397,1851,14415,1932,14426,2018,14428,2080,14423,2143,14411,2209,14393,2278,14371,2348,14344,2420,14315,2569,14253,2646,14222,2723,14192,2802,14165,2842,14153,1328,14143xm8552,14192l8630,14200,8708,14210,8787,14222,8866,14235,8945,14249,9419,14340,9497,14354,9574,14367,9650,14378,9725,14387,9800,14394,9873,14399,9945,14401,10029,14401,10111,14399,10272,14389,10352,14381,10430,14372,10508,14362,10661,14338,10737,14324,10961,14278,11257,14211,8552,14192xm3588,14158l3728,14192,4072,14276,4150,14293,4228,14308,4304,14320,4377,14329,4449,14333,4532,14333,4612,14329,4688,14321,4762,14309,4835,14296,5119,14231,5192,14216,5267,14203,5345,14193,5427,14186,5512,14184,7287,14184,3588,14158xm7287,14184l5512,14184,5581,14185,5652,14189,5724,14195,5798,14203,5873,14212,5949,14222,6423,14294,6503,14305,6584,14314,6665,14322,6746,14328,6827,14332,6907,14333,6983,14332,7060,14328,7136,14322,7214,14315,7291,14306,7920,14214,7999,14204,8079,14196,8159,14190,8162,14190,7287,14184xm8552,14192l8551,14192,8552,14192,8552,14192xm8318,14183l8239,14185,8162,14190,8551,14192,8475,14187,8398,14184,8318,14183xm3585,14158l3585,14158,3588,14158,3585,14158xm3196,14102l3123,14102,3042,14109,2962,14122,2882,14142,2842,14153,3585,14158,3505,14141,3426,14126,3347,14114,3271,14106,3196,14102xe" filled="true" fillcolor="#ffffff" stroked="false">
              <v:path arrowok="t"/>
              <v:fill type="solid"/>
            </v:shape>
            <v:shape style="position:absolute;left:1328;top:14102;width:9929;height:326" coordorigin="1328,14102" coordsize="9929,326" path="m11257,14211l11183,14228,11109,14245,11036,14262,10961,14278,10887,14294,10812,14309,10737,14324,10661,14338,10585,14350,10508,14362,10430,14372,10352,14381,10272,14389,10192,14394,10111,14399,10029,14401,9945,14401,9873,14399,9800,14394,9725,14387,9650,14378,9574,14367,9497,14354,9419,14340,9341,14326,9262,14311,9183,14295,9104,14279,9024,14264,8945,14249,8866,14235,8787,14222,8708,14210,8630,14200,8552,14192,8475,14187,8398,14184,8318,14183,8239,14185,8159,14190,8079,14196,7999,14204,7920,14214,7841,14225,7762,14236,7683,14248,7604,14260,7525,14272,7447,14284,7369,14295,7291,14306,7214,14315,7136,14322,7060,14328,6983,14332,6907,14333,6827,14332,6746,14328,6665,14322,6584,14314,6503,14305,6423,14294,6342,14283,6262,14271,6183,14258,6104,14246,6026,14234,5949,14222,5873,14212,5798,14203,5724,14195,5652,14189,5581,14185,5512,14184,5427,14186,5345,14193,5267,14203,5192,14216,5119,14231,5047,14247,4976,14263,4906,14280,4835,14296,4762,14309,4688,14321,4612,14329,4532,14333,4449,14333,4377,14329,4304,14320,4228,14308,4150,14293,4072,14276,3992,14257,3911,14237,3829,14217,3748,14196,3667,14177,3585,14158,3505,14141,3426,14126,3347,14114,3271,14106,3196,14102,3123,14102,3042,14109,2962,14122,2882,14142,2802,14165,2723,14192,2646,14222,2569,14253,2494,14284,2420,14315,2348,14344,2278,14371,2209,14393,2143,14411,2080,14423,2018,14428,1932,14426,1851,14415,1774,14397,1702,14373,1634,14343,1569,14308,1507,14270,1446,14229,1387,14187,1328,14143e" filled="false" stroked="true" strokeweight=".25pt" strokecolor="#000000">
              <v:path arrowok="t"/>
              <v:stroke dashstyle="solid"/>
            </v:shape>
            <w10:wrap type="none"/>
          </v:group>
        </w:pict>
      </w:r>
      <w:bookmarkStart w:name="SUMMARY TABLE" w:id="91"/>
      <w:bookmarkEnd w:id="91"/>
      <w:r>
        <w:rPr>
          <w:b w:val="0"/>
        </w:rPr>
      </w:r>
      <w:r>
        <w:rPr/>
        <w:t>SUMMARY TABLE</w:t>
      </w:r>
    </w:p>
    <w:p>
      <w:pPr>
        <w:spacing w:line="223" w:lineRule="auto" w:before="4"/>
        <w:ind w:left="1100" w:right="855" w:firstLine="0"/>
        <w:jc w:val="left"/>
        <w:rPr>
          <w:rFonts w:ascii="Calibri" w:hAnsi="Calibri"/>
          <w:i/>
          <w:sz w:val="17"/>
        </w:rPr>
      </w:pPr>
      <w:r>
        <w:rPr/>
        <w:drawing>
          <wp:anchor distT="0" distB="0" distL="0" distR="0" allowOverlap="1" layoutInCell="1" locked="0" behindDoc="1" simplePos="0" relativeHeight="268244135">
            <wp:simplePos x="0" y="0"/>
            <wp:positionH relativeFrom="page">
              <wp:posOffset>914400</wp:posOffset>
            </wp:positionH>
            <wp:positionV relativeFrom="paragraph">
              <wp:posOffset>1575520</wp:posOffset>
            </wp:positionV>
            <wp:extent cx="1036032" cy="530351"/>
            <wp:effectExtent l="0" t="0" r="0" b="0"/>
            <wp:wrapNone/>
            <wp:docPr id="85" name="image39.jpeg" descr=""/>
            <wp:cNvGraphicFramePr>
              <a:graphicFrameLocks noChangeAspect="1"/>
            </wp:cNvGraphicFramePr>
            <a:graphic>
              <a:graphicData uri="http://schemas.openxmlformats.org/drawingml/2006/picture">
                <pic:pic>
                  <pic:nvPicPr>
                    <pic:cNvPr id="86" name="image39.jpeg"/>
                    <pic:cNvPicPr/>
                  </pic:nvPicPr>
                  <pic:blipFill>
                    <a:blip r:embed="rId58" cstate="print"/>
                    <a:stretch>
                      <a:fillRect/>
                    </a:stretch>
                  </pic:blipFill>
                  <pic:spPr>
                    <a:xfrm>
                      <a:off x="0" y="0"/>
                      <a:ext cx="1036032" cy="530351"/>
                    </a:xfrm>
                    <a:prstGeom prst="rect">
                      <a:avLst/>
                    </a:prstGeom>
                  </pic:spPr>
                </pic:pic>
              </a:graphicData>
            </a:graphic>
          </wp:anchor>
        </w:drawing>
      </w:r>
      <w:r>
        <w:rPr>
          <w:rFonts w:ascii="Calibri" w:hAnsi="Calibri"/>
          <w:i/>
          <w:sz w:val="17"/>
        </w:rPr>
        <w:t>The summary table rows below may be similar to what the summary table row looks like from the class discussion. Students may have </w:t>
      </w:r>
      <w:r>
        <w:rPr>
          <w:rFonts w:ascii="Calibri" w:hAnsi="Calibri"/>
          <w:i/>
          <w:sz w:val="17"/>
        </w:rPr>
        <w:t>a</w:t>
      </w:r>
      <w:r>
        <w:rPr>
          <w:i/>
          <w:sz w:val="17"/>
        </w:rPr>
        <w:t>dditional</w:t>
      </w:r>
      <w:r>
        <w:rPr>
          <w:i/>
          <w:spacing w:val="-13"/>
          <w:sz w:val="17"/>
        </w:rPr>
        <w:t> </w:t>
      </w:r>
      <w:r>
        <w:rPr>
          <w:i/>
          <w:sz w:val="17"/>
        </w:rPr>
        <w:t>questions</w:t>
      </w:r>
      <w:r>
        <w:rPr>
          <w:i/>
          <w:spacing w:val="-13"/>
          <w:sz w:val="17"/>
        </w:rPr>
        <w:t> </w:t>
      </w:r>
      <w:r>
        <w:rPr>
          <w:i/>
          <w:sz w:val="17"/>
        </w:rPr>
        <w:t>about</w:t>
      </w:r>
      <w:r>
        <w:rPr>
          <w:i/>
          <w:spacing w:val="-12"/>
          <w:sz w:val="17"/>
        </w:rPr>
        <w:t> </w:t>
      </w:r>
      <w:r>
        <w:rPr>
          <w:i/>
          <w:sz w:val="17"/>
        </w:rPr>
        <w:t>batteries</w:t>
      </w:r>
      <w:r>
        <w:rPr>
          <w:i/>
          <w:spacing w:val="-14"/>
          <w:sz w:val="17"/>
        </w:rPr>
        <w:t> </w:t>
      </w:r>
      <w:r>
        <w:rPr>
          <w:i/>
          <w:sz w:val="17"/>
        </w:rPr>
        <w:t>as</w:t>
      </w:r>
      <w:r>
        <w:rPr>
          <w:i/>
          <w:spacing w:val="-14"/>
          <w:sz w:val="17"/>
        </w:rPr>
        <w:t> </w:t>
      </w:r>
      <w:r>
        <w:rPr>
          <w:i/>
          <w:sz w:val="17"/>
        </w:rPr>
        <w:t>this</w:t>
      </w:r>
      <w:r>
        <w:rPr>
          <w:i/>
          <w:spacing w:val="-14"/>
          <w:sz w:val="17"/>
        </w:rPr>
        <w:t> </w:t>
      </w:r>
      <w:r>
        <w:rPr>
          <w:i/>
          <w:sz w:val="17"/>
        </w:rPr>
        <w:t>is</w:t>
      </w:r>
      <w:r>
        <w:rPr>
          <w:i/>
          <w:spacing w:val="-14"/>
          <w:sz w:val="17"/>
        </w:rPr>
        <w:t> </w:t>
      </w:r>
      <w:r>
        <w:rPr>
          <w:i/>
          <w:sz w:val="17"/>
        </w:rPr>
        <w:t>just</w:t>
      </w:r>
      <w:r>
        <w:rPr>
          <w:i/>
          <w:spacing w:val="-12"/>
          <w:sz w:val="17"/>
        </w:rPr>
        <w:t> </w:t>
      </w:r>
      <w:r>
        <w:rPr>
          <w:i/>
          <w:sz w:val="17"/>
        </w:rPr>
        <w:t>the</w:t>
      </w:r>
      <w:r>
        <w:rPr>
          <w:i/>
          <w:spacing w:val="-15"/>
          <w:sz w:val="17"/>
        </w:rPr>
        <w:t> </w:t>
      </w:r>
      <w:r>
        <w:rPr>
          <w:i/>
          <w:sz w:val="17"/>
        </w:rPr>
        <w:t>first</w:t>
      </w:r>
      <w:r>
        <w:rPr>
          <w:i/>
          <w:spacing w:val="-14"/>
          <w:sz w:val="17"/>
        </w:rPr>
        <w:t> </w:t>
      </w:r>
      <w:r>
        <w:rPr>
          <w:i/>
          <w:sz w:val="17"/>
        </w:rPr>
        <w:t>lesson</w:t>
      </w:r>
      <w:r>
        <w:rPr>
          <w:i/>
          <w:spacing w:val="-13"/>
          <w:sz w:val="17"/>
        </w:rPr>
        <w:t> </w:t>
      </w:r>
      <w:r>
        <w:rPr>
          <w:i/>
          <w:sz w:val="17"/>
        </w:rPr>
        <w:t>in</w:t>
      </w:r>
      <w:r>
        <w:rPr>
          <w:i/>
          <w:spacing w:val="-16"/>
          <w:sz w:val="17"/>
        </w:rPr>
        <w:t> </w:t>
      </w:r>
      <w:r>
        <w:rPr>
          <w:i/>
          <w:sz w:val="17"/>
        </w:rPr>
        <w:t>the</w:t>
      </w:r>
      <w:r>
        <w:rPr>
          <w:i/>
          <w:spacing w:val="-15"/>
          <w:sz w:val="17"/>
        </w:rPr>
        <w:t> </w:t>
      </w:r>
      <w:r>
        <w:rPr>
          <w:i/>
          <w:sz w:val="17"/>
        </w:rPr>
        <w:t>series.</w:t>
      </w:r>
      <w:r>
        <w:rPr>
          <w:i/>
          <w:spacing w:val="12"/>
          <w:sz w:val="17"/>
        </w:rPr>
        <w:t> </w:t>
      </w:r>
      <w:r>
        <w:rPr>
          <w:i/>
          <w:sz w:val="17"/>
        </w:rPr>
        <w:t>Have</w:t>
      </w:r>
      <w:r>
        <w:rPr>
          <w:i/>
          <w:spacing w:val="-12"/>
          <w:sz w:val="17"/>
        </w:rPr>
        <w:t> </w:t>
      </w:r>
      <w:r>
        <w:rPr>
          <w:i/>
          <w:sz w:val="17"/>
        </w:rPr>
        <w:t>students</w:t>
      </w:r>
      <w:r>
        <w:rPr>
          <w:i/>
          <w:spacing w:val="-14"/>
          <w:sz w:val="17"/>
        </w:rPr>
        <w:t> </w:t>
      </w:r>
      <w:r>
        <w:rPr>
          <w:i/>
          <w:sz w:val="17"/>
        </w:rPr>
        <w:t>write</w:t>
      </w:r>
      <w:r>
        <w:rPr>
          <w:i/>
          <w:spacing w:val="-15"/>
          <w:sz w:val="17"/>
        </w:rPr>
        <w:t> </w:t>
      </w:r>
      <w:r>
        <w:rPr>
          <w:i/>
          <w:sz w:val="17"/>
        </w:rPr>
        <w:t>Q’s</w:t>
      </w:r>
      <w:r>
        <w:rPr>
          <w:i/>
          <w:spacing w:val="-14"/>
          <w:sz w:val="17"/>
        </w:rPr>
        <w:t> </w:t>
      </w:r>
      <w:r>
        <w:rPr>
          <w:i/>
          <w:sz w:val="17"/>
        </w:rPr>
        <w:t>on</w:t>
      </w:r>
      <w:r>
        <w:rPr>
          <w:i/>
          <w:spacing w:val="-14"/>
          <w:sz w:val="17"/>
        </w:rPr>
        <w:t> </w:t>
      </w:r>
      <w:r>
        <w:rPr>
          <w:i/>
          <w:sz w:val="17"/>
        </w:rPr>
        <w:t>sticky</w:t>
      </w:r>
      <w:r>
        <w:rPr>
          <w:i/>
          <w:spacing w:val="-15"/>
          <w:sz w:val="17"/>
        </w:rPr>
        <w:t> </w:t>
      </w:r>
      <w:r>
        <w:rPr>
          <w:i/>
          <w:sz w:val="17"/>
        </w:rPr>
        <w:t>notes</w:t>
      </w:r>
      <w:r>
        <w:rPr>
          <w:i/>
          <w:spacing w:val="-11"/>
          <w:sz w:val="17"/>
        </w:rPr>
        <w:t> </w:t>
      </w:r>
      <w:r>
        <w:rPr>
          <w:rFonts w:ascii="Calibri" w:hAnsi="Calibri"/>
          <w:i/>
          <w:sz w:val="17"/>
        </w:rPr>
        <w:t>and</w:t>
      </w:r>
      <w:r>
        <w:rPr>
          <w:rFonts w:ascii="Calibri" w:hAnsi="Calibri"/>
          <w:i/>
          <w:spacing w:val="-15"/>
          <w:sz w:val="17"/>
        </w:rPr>
        <w:t> </w:t>
      </w:r>
      <w:r>
        <w:rPr>
          <w:rFonts w:ascii="Calibri" w:hAnsi="Calibri"/>
          <w:i/>
          <w:sz w:val="17"/>
        </w:rPr>
        <w:t>stick</w:t>
      </w:r>
      <w:r>
        <w:rPr>
          <w:rFonts w:ascii="Calibri" w:hAnsi="Calibri"/>
          <w:i/>
          <w:spacing w:val="-15"/>
          <w:sz w:val="17"/>
        </w:rPr>
        <w:t> </w:t>
      </w:r>
      <w:r>
        <w:rPr>
          <w:rFonts w:ascii="Calibri" w:hAnsi="Calibri"/>
          <w:i/>
          <w:sz w:val="17"/>
        </w:rPr>
        <w:t>them</w:t>
      </w:r>
      <w:r>
        <w:rPr>
          <w:rFonts w:ascii="Calibri" w:hAnsi="Calibri"/>
          <w:i/>
          <w:spacing w:val="-14"/>
          <w:sz w:val="17"/>
        </w:rPr>
        <w:t> </w:t>
      </w:r>
      <w:r>
        <w:rPr>
          <w:rFonts w:ascii="Calibri" w:hAnsi="Calibri"/>
          <w:i/>
          <w:spacing w:val="2"/>
          <w:sz w:val="17"/>
        </w:rPr>
        <w:t>onthe </w:t>
      </w:r>
      <w:r>
        <w:rPr>
          <w:i/>
          <w:sz w:val="17"/>
        </w:rPr>
        <w:t>‘Questions’</w:t>
      </w:r>
      <w:r>
        <w:rPr>
          <w:i/>
          <w:spacing w:val="-3"/>
          <w:sz w:val="17"/>
        </w:rPr>
        <w:t> </w:t>
      </w:r>
      <w:r>
        <w:rPr>
          <w:i/>
          <w:sz w:val="17"/>
        </w:rPr>
        <w:t>chart</w:t>
      </w:r>
      <w:r>
        <w:rPr>
          <w:i/>
          <w:spacing w:val="-3"/>
          <w:sz w:val="17"/>
        </w:rPr>
        <w:t> </w:t>
      </w:r>
      <w:r>
        <w:rPr>
          <w:i/>
          <w:sz w:val="17"/>
        </w:rPr>
        <w:t>or</w:t>
      </w:r>
      <w:r>
        <w:rPr>
          <w:i/>
          <w:spacing w:val="-3"/>
          <w:sz w:val="17"/>
        </w:rPr>
        <w:t> </w:t>
      </w:r>
      <w:r>
        <w:rPr>
          <w:i/>
          <w:sz w:val="17"/>
        </w:rPr>
        <w:t>on</w:t>
      </w:r>
      <w:r>
        <w:rPr>
          <w:i/>
          <w:spacing w:val="-3"/>
          <w:sz w:val="17"/>
        </w:rPr>
        <w:t> </w:t>
      </w:r>
      <w:r>
        <w:rPr>
          <w:i/>
          <w:sz w:val="17"/>
        </w:rPr>
        <w:t>the</w:t>
      </w:r>
      <w:r>
        <w:rPr>
          <w:i/>
          <w:spacing w:val="-3"/>
          <w:sz w:val="17"/>
        </w:rPr>
        <w:t> </w:t>
      </w:r>
      <w:r>
        <w:rPr>
          <w:i/>
          <w:sz w:val="17"/>
        </w:rPr>
        <w:t>summary</w:t>
      </w:r>
      <w:r>
        <w:rPr>
          <w:i/>
          <w:spacing w:val="-3"/>
          <w:sz w:val="17"/>
        </w:rPr>
        <w:t> </w:t>
      </w:r>
      <w:r>
        <w:rPr>
          <w:i/>
          <w:sz w:val="17"/>
        </w:rPr>
        <w:t>table.</w:t>
      </w:r>
      <w:r>
        <w:rPr>
          <w:i/>
          <w:spacing w:val="-3"/>
          <w:sz w:val="17"/>
        </w:rPr>
        <w:t> </w:t>
      </w:r>
      <w:r>
        <w:rPr>
          <w:i/>
          <w:sz w:val="17"/>
        </w:rPr>
        <w:t>Check</w:t>
      </w:r>
      <w:r>
        <w:rPr>
          <w:i/>
          <w:spacing w:val="-2"/>
          <w:sz w:val="17"/>
        </w:rPr>
        <w:t> </w:t>
      </w:r>
      <w:r>
        <w:rPr>
          <w:i/>
          <w:sz w:val="17"/>
        </w:rPr>
        <w:t>in</w:t>
      </w:r>
      <w:r>
        <w:rPr>
          <w:i/>
          <w:spacing w:val="-3"/>
          <w:sz w:val="17"/>
        </w:rPr>
        <w:t> </w:t>
      </w:r>
      <w:r>
        <w:rPr>
          <w:i/>
          <w:sz w:val="17"/>
        </w:rPr>
        <w:t>with</w:t>
      </w:r>
      <w:r>
        <w:rPr>
          <w:i/>
          <w:spacing w:val="-3"/>
          <w:sz w:val="17"/>
        </w:rPr>
        <w:t> </w:t>
      </w:r>
      <w:r>
        <w:rPr>
          <w:i/>
          <w:sz w:val="17"/>
        </w:rPr>
        <w:t>their</w:t>
      </w:r>
      <w:r>
        <w:rPr>
          <w:i/>
          <w:spacing w:val="-3"/>
          <w:sz w:val="17"/>
        </w:rPr>
        <w:t> </w:t>
      </w:r>
      <w:r>
        <w:rPr>
          <w:i/>
          <w:sz w:val="17"/>
        </w:rPr>
        <w:t>questions</w:t>
      </w:r>
      <w:r>
        <w:rPr>
          <w:i/>
          <w:spacing w:val="-3"/>
          <w:sz w:val="17"/>
        </w:rPr>
        <w:t> </w:t>
      </w:r>
      <w:r>
        <w:rPr>
          <w:i/>
          <w:sz w:val="17"/>
        </w:rPr>
        <w:t>during</w:t>
      </w:r>
      <w:r>
        <w:rPr>
          <w:i/>
          <w:spacing w:val="-3"/>
          <w:sz w:val="17"/>
        </w:rPr>
        <w:t> </w:t>
      </w:r>
      <w:r>
        <w:rPr>
          <w:i/>
          <w:sz w:val="17"/>
        </w:rPr>
        <w:t>subsequent</w:t>
      </w:r>
      <w:r>
        <w:rPr>
          <w:i/>
          <w:spacing w:val="-3"/>
          <w:sz w:val="17"/>
        </w:rPr>
        <w:t> </w:t>
      </w:r>
      <w:r>
        <w:rPr>
          <w:i/>
          <w:sz w:val="17"/>
        </w:rPr>
        <w:t>lessons</w:t>
      </w:r>
      <w:r>
        <w:rPr>
          <w:i/>
          <w:spacing w:val="-3"/>
          <w:sz w:val="17"/>
        </w:rPr>
        <w:t> </w:t>
      </w:r>
      <w:r>
        <w:rPr>
          <w:i/>
          <w:sz w:val="17"/>
        </w:rPr>
        <w:t>to</w:t>
      </w:r>
      <w:r>
        <w:rPr>
          <w:i/>
          <w:spacing w:val="-3"/>
          <w:sz w:val="17"/>
        </w:rPr>
        <w:t> </w:t>
      </w:r>
      <w:r>
        <w:rPr>
          <w:i/>
          <w:sz w:val="17"/>
        </w:rPr>
        <w:t>see</w:t>
      </w:r>
      <w:r>
        <w:rPr>
          <w:i/>
          <w:spacing w:val="-3"/>
          <w:sz w:val="17"/>
        </w:rPr>
        <w:t> </w:t>
      </w:r>
      <w:r>
        <w:rPr>
          <w:i/>
          <w:sz w:val="17"/>
        </w:rPr>
        <w:t>if</w:t>
      </w:r>
      <w:r>
        <w:rPr>
          <w:i/>
          <w:spacing w:val="-2"/>
          <w:sz w:val="17"/>
        </w:rPr>
        <w:t> </w:t>
      </w:r>
      <w:r>
        <w:rPr>
          <w:rFonts w:ascii="Calibri" w:hAnsi="Calibri"/>
          <w:i/>
          <w:sz w:val="17"/>
        </w:rPr>
        <w:t>we</w:t>
      </w:r>
      <w:r>
        <w:rPr>
          <w:rFonts w:ascii="Calibri" w:hAnsi="Calibri"/>
          <w:i/>
          <w:spacing w:val="-4"/>
          <w:sz w:val="17"/>
        </w:rPr>
        <w:t> </w:t>
      </w:r>
      <w:r>
        <w:rPr>
          <w:rFonts w:ascii="Calibri" w:hAnsi="Calibri"/>
          <w:i/>
          <w:sz w:val="17"/>
        </w:rPr>
        <w:t>have</w:t>
      </w:r>
      <w:r>
        <w:rPr>
          <w:rFonts w:ascii="Calibri" w:hAnsi="Calibri"/>
          <w:i/>
          <w:spacing w:val="-2"/>
          <w:sz w:val="17"/>
        </w:rPr>
        <w:t> </w:t>
      </w:r>
      <w:r>
        <w:rPr>
          <w:rFonts w:ascii="Calibri" w:hAnsi="Calibri"/>
          <w:i/>
          <w:sz w:val="17"/>
        </w:rPr>
        <w:t>answers</w:t>
      </w:r>
      <w:r>
        <w:rPr>
          <w:rFonts w:ascii="Calibri" w:hAnsi="Calibri"/>
          <w:i/>
          <w:spacing w:val="-22"/>
          <w:sz w:val="17"/>
        </w:rPr>
        <w:t> </w:t>
      </w:r>
      <w:r>
        <w:rPr>
          <w:rFonts w:ascii="Calibri" w:hAnsi="Calibri"/>
          <w:i/>
          <w:sz w:val="17"/>
        </w:rPr>
        <w:t>yet.</w:t>
      </w:r>
    </w:p>
    <w:tbl>
      <w:tblPr>
        <w:tblW w:w="0" w:type="auto"/>
        <w:jc w:val="left"/>
        <w:tblInd w:w="9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9"/>
        <w:gridCol w:w="2789"/>
        <w:gridCol w:w="2701"/>
        <w:gridCol w:w="2846"/>
      </w:tblGrid>
      <w:tr>
        <w:trPr>
          <w:trHeight w:val="698" w:hRule="atLeast"/>
        </w:trPr>
        <w:tc>
          <w:tcPr>
            <w:tcW w:w="1639" w:type="dxa"/>
          </w:tcPr>
          <w:p>
            <w:pPr>
              <w:pStyle w:val="TableParagraph"/>
              <w:spacing w:line="338" w:lineRule="exact" w:before="4"/>
              <w:ind w:left="365" w:right="258"/>
              <w:rPr>
                <w:rFonts w:ascii="Bradley Hand ITC"/>
                <w:b/>
                <w:sz w:val="28"/>
              </w:rPr>
            </w:pPr>
            <w:r>
              <w:rPr>
                <w:rFonts w:ascii="Bradley Hand ITC"/>
                <w:b/>
                <w:sz w:val="28"/>
              </w:rPr>
              <w:t>Name of Activity</w:t>
            </w:r>
          </w:p>
        </w:tc>
        <w:tc>
          <w:tcPr>
            <w:tcW w:w="2789" w:type="dxa"/>
          </w:tcPr>
          <w:p>
            <w:pPr>
              <w:pStyle w:val="TableParagraph"/>
              <w:spacing w:before="38"/>
              <w:ind w:left="675"/>
              <w:rPr>
                <w:rFonts w:ascii="Bradley Hand ITC"/>
                <w:b/>
                <w:sz w:val="28"/>
              </w:rPr>
            </w:pPr>
            <w:r>
              <w:rPr>
                <w:rFonts w:ascii="Bradley Hand ITC"/>
                <w:b/>
                <w:sz w:val="28"/>
              </w:rPr>
              <w:t>Observations</w:t>
            </w:r>
          </w:p>
        </w:tc>
        <w:tc>
          <w:tcPr>
            <w:tcW w:w="2701" w:type="dxa"/>
          </w:tcPr>
          <w:p>
            <w:pPr>
              <w:pStyle w:val="TableParagraph"/>
              <w:spacing w:line="338" w:lineRule="exact" w:before="4"/>
              <w:ind w:left="542" w:right="438" w:firstLine="51"/>
              <w:rPr>
                <w:rFonts w:ascii="Bradley Hand ITC"/>
                <w:b/>
                <w:sz w:val="28"/>
              </w:rPr>
            </w:pPr>
            <w:r>
              <w:rPr>
                <w:rFonts w:ascii="Bradley Hand ITC"/>
                <w:b/>
                <w:sz w:val="28"/>
              </w:rPr>
              <w:t>What have we learned so far?</w:t>
            </w:r>
          </w:p>
        </w:tc>
        <w:tc>
          <w:tcPr>
            <w:tcW w:w="2846" w:type="dxa"/>
          </w:tcPr>
          <w:p>
            <w:pPr>
              <w:pStyle w:val="TableParagraph"/>
              <w:spacing w:line="338" w:lineRule="exact" w:before="4"/>
              <w:ind w:left="718" w:right="555" w:hanging="58"/>
              <w:rPr>
                <w:rFonts w:ascii="Bradley Hand ITC"/>
                <w:b/>
                <w:sz w:val="28"/>
              </w:rPr>
            </w:pPr>
            <w:r>
              <w:rPr>
                <w:rFonts w:ascii="Bradley Hand ITC"/>
                <w:b/>
                <w:sz w:val="28"/>
              </w:rPr>
              <w:t>Connection to Phenomenon</w:t>
            </w:r>
          </w:p>
        </w:tc>
      </w:tr>
      <w:tr>
        <w:trPr>
          <w:trHeight w:val="2167" w:hRule="atLeast"/>
        </w:trPr>
        <w:tc>
          <w:tcPr>
            <w:tcW w:w="1639" w:type="dxa"/>
          </w:tcPr>
          <w:p>
            <w:pPr>
              <w:pStyle w:val="TableParagraph"/>
              <w:spacing w:before="9"/>
              <w:rPr>
                <w:rFonts w:ascii="Calibri"/>
                <w:i/>
                <w:sz w:val="23"/>
              </w:rPr>
            </w:pPr>
          </w:p>
          <w:p>
            <w:pPr>
              <w:pStyle w:val="TableParagraph"/>
              <w:ind w:left="314" w:right="228"/>
              <w:jc w:val="center"/>
              <w:rPr>
                <w:rFonts w:ascii="Bradley Hand ITC"/>
                <w:sz w:val="24"/>
              </w:rPr>
            </w:pPr>
            <w:r>
              <w:rPr>
                <w:rFonts w:ascii="Bradley Hand ITC"/>
                <w:sz w:val="24"/>
              </w:rPr>
              <w:t>Making a Simple Battery</w:t>
            </w:r>
          </w:p>
        </w:tc>
        <w:tc>
          <w:tcPr>
            <w:tcW w:w="2789" w:type="dxa"/>
          </w:tcPr>
          <w:p>
            <w:pPr>
              <w:pStyle w:val="TableParagraph"/>
              <w:numPr>
                <w:ilvl w:val="0"/>
                <w:numId w:val="88"/>
              </w:numPr>
              <w:tabs>
                <w:tab w:pos="313" w:val="left" w:leader="none"/>
              </w:tabs>
              <w:spacing w:line="240" w:lineRule="auto" w:before="0" w:after="0"/>
              <w:ind w:left="312" w:right="310" w:hanging="180"/>
              <w:jc w:val="both"/>
              <w:rPr>
                <w:rFonts w:ascii="Bradley Hand ITC"/>
                <w:sz w:val="24"/>
              </w:rPr>
            </w:pPr>
            <w:r>
              <w:rPr>
                <w:rFonts w:ascii="Bradley Hand ITC"/>
                <w:sz w:val="24"/>
              </w:rPr>
              <w:t>Our battery had acid (vinegar) and metals (zinc,</w:t>
            </w:r>
            <w:r>
              <w:rPr>
                <w:rFonts w:ascii="Bradley Hand ITC"/>
                <w:spacing w:val="-5"/>
                <w:sz w:val="24"/>
              </w:rPr>
              <w:t> </w:t>
            </w:r>
            <w:r>
              <w:rPr>
                <w:rFonts w:ascii="Bradley Hand ITC"/>
                <w:sz w:val="24"/>
              </w:rPr>
              <w:t>copper)</w:t>
            </w:r>
          </w:p>
          <w:p>
            <w:pPr>
              <w:pStyle w:val="TableParagraph"/>
              <w:numPr>
                <w:ilvl w:val="0"/>
                <w:numId w:val="88"/>
              </w:numPr>
              <w:tabs>
                <w:tab w:pos="313" w:val="left" w:leader="none"/>
              </w:tabs>
              <w:spacing w:line="240" w:lineRule="auto" w:before="0" w:after="0"/>
              <w:ind w:left="312" w:right="132" w:hanging="180"/>
              <w:jc w:val="left"/>
              <w:rPr>
                <w:rFonts w:ascii="Bradley Hand ITC"/>
                <w:sz w:val="24"/>
              </w:rPr>
            </w:pPr>
            <w:r>
              <w:rPr>
                <w:rFonts w:ascii="Bradley Hand ITC"/>
                <w:sz w:val="24"/>
              </w:rPr>
              <w:t>We had to follow a pattern to make it</w:t>
            </w:r>
            <w:r>
              <w:rPr>
                <w:rFonts w:ascii="Bradley Hand ITC"/>
                <w:spacing w:val="-19"/>
                <w:sz w:val="24"/>
              </w:rPr>
              <w:t> </w:t>
            </w:r>
            <w:r>
              <w:rPr>
                <w:rFonts w:ascii="Bradley Hand ITC"/>
                <w:sz w:val="24"/>
              </w:rPr>
              <w:t>work</w:t>
            </w:r>
          </w:p>
          <w:p>
            <w:pPr>
              <w:pStyle w:val="TableParagraph"/>
              <w:numPr>
                <w:ilvl w:val="0"/>
                <w:numId w:val="88"/>
              </w:numPr>
              <w:tabs>
                <w:tab w:pos="313" w:val="left" w:leader="none"/>
              </w:tabs>
              <w:spacing w:line="292" w:lineRule="exact" w:before="23" w:after="0"/>
              <w:ind w:left="312" w:right="228" w:hanging="180"/>
              <w:jc w:val="both"/>
              <w:rPr>
                <w:rFonts w:ascii="Bradley Hand ITC"/>
                <w:sz w:val="24"/>
              </w:rPr>
            </w:pPr>
            <w:r>
              <w:rPr>
                <w:rFonts w:ascii="Bradley Hand ITC"/>
                <w:sz w:val="24"/>
              </w:rPr>
              <w:t>It had to have enough acid (vinegar) to</w:t>
            </w:r>
            <w:r>
              <w:rPr>
                <w:rFonts w:ascii="Bradley Hand ITC"/>
                <w:spacing w:val="-6"/>
                <w:sz w:val="24"/>
              </w:rPr>
              <w:t> </w:t>
            </w:r>
            <w:r>
              <w:rPr>
                <w:rFonts w:ascii="Bradley Hand ITC"/>
                <w:sz w:val="24"/>
              </w:rPr>
              <w:t>work</w:t>
            </w:r>
          </w:p>
        </w:tc>
        <w:tc>
          <w:tcPr>
            <w:tcW w:w="2701" w:type="dxa"/>
          </w:tcPr>
          <w:p>
            <w:pPr>
              <w:pStyle w:val="TableParagraph"/>
              <w:ind w:left="150" w:right="74"/>
              <w:rPr>
                <w:rFonts w:ascii="Bradley Hand ITC"/>
                <w:sz w:val="24"/>
              </w:rPr>
            </w:pPr>
            <w:r>
              <w:rPr>
                <w:rFonts w:ascii="Bradley Hand ITC"/>
                <w:sz w:val="24"/>
              </w:rPr>
              <w:t>Both our battery and the lemon clock used acids and metals</w:t>
            </w:r>
          </w:p>
          <w:p>
            <w:pPr>
              <w:pStyle w:val="TableParagraph"/>
              <w:ind w:left="150" w:right="551"/>
              <w:rPr>
                <w:rFonts w:ascii="Bradley Hand ITC"/>
                <w:sz w:val="24"/>
              </w:rPr>
            </w:pPr>
            <w:r>
              <w:rPr>
                <w:rFonts w:ascii="Bradley Hand ITC"/>
                <w:sz w:val="24"/>
              </w:rPr>
              <w:t>Do all batteries have acids and metals?</w:t>
            </w:r>
          </w:p>
        </w:tc>
        <w:tc>
          <w:tcPr>
            <w:tcW w:w="2846" w:type="dxa"/>
          </w:tcPr>
          <w:p>
            <w:pPr>
              <w:pStyle w:val="TableParagraph"/>
              <w:ind w:left="149" w:right="96"/>
              <w:rPr>
                <w:rFonts w:ascii="Bradley Hand ITC" w:hAnsi="Bradley Hand ITC"/>
                <w:sz w:val="24"/>
              </w:rPr>
            </w:pPr>
            <w:r>
              <w:rPr>
                <w:rFonts w:ascii="Bradley Hand ITC" w:hAnsi="Bradley Hand ITC"/>
                <w:sz w:val="24"/>
              </w:rPr>
              <w:t>The flashlight stops working if the battery died. It might die because the acid dried up - Like our battery didn’t work if it wasn’t wet enough with acid.</w:t>
            </w:r>
          </w:p>
        </w:tc>
      </w:tr>
      <w:tr>
        <w:trPr>
          <w:trHeight w:val="2831" w:hRule="atLeast"/>
        </w:trPr>
        <w:tc>
          <w:tcPr>
            <w:tcW w:w="1639" w:type="dxa"/>
          </w:tcPr>
          <w:p>
            <w:pPr>
              <w:pStyle w:val="TableParagraph"/>
              <w:ind w:left="149" w:right="104"/>
              <w:rPr>
                <w:rFonts w:ascii="Bradley Hand ITC"/>
                <w:sz w:val="22"/>
              </w:rPr>
            </w:pPr>
            <w:r>
              <w:rPr>
                <w:rFonts w:ascii="Bradley Hand ITC"/>
                <w:sz w:val="22"/>
              </w:rPr>
              <w:t>Reading about Batteries</w:t>
            </w:r>
          </w:p>
          <w:p>
            <w:pPr>
              <w:pStyle w:val="TableParagraph"/>
              <w:spacing w:before="1"/>
              <w:rPr>
                <w:rFonts w:ascii="Calibri"/>
                <w:i/>
                <w:sz w:val="22"/>
              </w:rPr>
            </w:pPr>
          </w:p>
          <w:p>
            <w:pPr>
              <w:pStyle w:val="TableParagraph"/>
              <w:ind w:left="165"/>
              <w:rPr>
                <w:rFonts w:ascii="Calibri"/>
                <w:sz w:val="20"/>
              </w:rPr>
            </w:pPr>
            <w:r>
              <w:rPr>
                <w:rFonts w:ascii="Calibri"/>
                <w:sz w:val="20"/>
              </w:rPr>
              <w:drawing>
                <wp:inline distT="0" distB="0" distL="0" distR="0">
                  <wp:extent cx="891546" cy="569976"/>
                  <wp:effectExtent l="0" t="0" r="0" b="0"/>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72" cstate="print"/>
                          <a:stretch>
                            <a:fillRect/>
                          </a:stretch>
                        </pic:blipFill>
                        <pic:spPr>
                          <a:xfrm>
                            <a:off x="0" y="0"/>
                            <a:ext cx="891546" cy="569976"/>
                          </a:xfrm>
                          <a:prstGeom prst="rect">
                            <a:avLst/>
                          </a:prstGeom>
                        </pic:spPr>
                      </pic:pic>
                    </a:graphicData>
                  </a:graphic>
                </wp:inline>
              </w:drawing>
            </w:r>
            <w:r>
              <w:rPr>
                <w:rFonts w:ascii="Calibri"/>
                <w:sz w:val="20"/>
              </w:rPr>
            </w:r>
          </w:p>
          <w:p>
            <w:pPr>
              <w:pStyle w:val="TableParagraph"/>
              <w:rPr>
                <w:rFonts w:ascii="Calibri"/>
                <w:i/>
                <w:sz w:val="20"/>
              </w:rPr>
            </w:pPr>
          </w:p>
          <w:p>
            <w:pPr>
              <w:pStyle w:val="TableParagraph"/>
              <w:rPr>
                <w:rFonts w:ascii="Calibri"/>
                <w:i/>
                <w:sz w:val="20"/>
              </w:rPr>
            </w:pPr>
          </w:p>
          <w:p>
            <w:pPr>
              <w:pStyle w:val="TableParagraph"/>
              <w:rPr>
                <w:rFonts w:ascii="Calibri"/>
                <w:i/>
                <w:sz w:val="20"/>
              </w:rPr>
            </w:pPr>
          </w:p>
          <w:p>
            <w:pPr>
              <w:pStyle w:val="TableParagraph"/>
              <w:rPr>
                <w:rFonts w:ascii="Calibri"/>
                <w:i/>
                <w:sz w:val="20"/>
              </w:rPr>
            </w:pPr>
          </w:p>
        </w:tc>
        <w:tc>
          <w:tcPr>
            <w:tcW w:w="2789" w:type="dxa"/>
          </w:tcPr>
          <w:p>
            <w:pPr>
              <w:pStyle w:val="TableParagraph"/>
              <w:numPr>
                <w:ilvl w:val="0"/>
                <w:numId w:val="89"/>
              </w:numPr>
              <w:tabs>
                <w:tab w:pos="318" w:val="left" w:leader="none"/>
              </w:tabs>
              <w:spacing w:line="240" w:lineRule="auto" w:before="0" w:after="0"/>
              <w:ind w:left="317" w:right="152" w:hanging="180"/>
              <w:jc w:val="left"/>
              <w:rPr>
                <w:rFonts w:ascii="Bradley Hand ITC"/>
                <w:sz w:val="22"/>
              </w:rPr>
            </w:pPr>
            <w:r>
              <w:rPr>
                <w:rFonts w:ascii="Bradley Hand ITC"/>
                <w:sz w:val="22"/>
              </w:rPr>
              <w:t>Mixing baking soda and vinegar is a chemical reaction</w:t>
            </w:r>
          </w:p>
          <w:p>
            <w:pPr>
              <w:pStyle w:val="TableParagraph"/>
              <w:numPr>
                <w:ilvl w:val="0"/>
                <w:numId w:val="89"/>
              </w:numPr>
              <w:tabs>
                <w:tab w:pos="318" w:val="left" w:leader="none"/>
              </w:tabs>
              <w:spacing w:line="282" w:lineRule="exact" w:before="28" w:after="0"/>
              <w:ind w:left="317" w:right="0" w:hanging="180"/>
              <w:jc w:val="left"/>
              <w:rPr>
                <w:rFonts w:ascii="Bradley Hand ITC"/>
                <w:sz w:val="22"/>
              </w:rPr>
            </w:pPr>
            <w:r>
              <w:rPr>
                <w:rFonts w:ascii="Bradley Hand ITC"/>
                <w:sz w:val="22"/>
              </w:rPr>
              <w:t>It went fast and</w:t>
            </w:r>
            <w:r>
              <w:rPr>
                <w:rFonts w:ascii="Bradley Hand ITC"/>
                <w:spacing w:val="-13"/>
                <w:sz w:val="22"/>
              </w:rPr>
              <w:t> </w:t>
            </w:r>
            <w:r>
              <w:rPr>
                <w:rFonts w:ascii="Bradley Hand ITC"/>
                <w:sz w:val="22"/>
              </w:rPr>
              <w:t>bubbled</w:t>
            </w:r>
          </w:p>
          <w:p>
            <w:pPr>
              <w:pStyle w:val="TableParagraph"/>
              <w:numPr>
                <w:ilvl w:val="0"/>
                <w:numId w:val="89"/>
              </w:numPr>
              <w:tabs>
                <w:tab w:pos="318" w:val="left" w:leader="none"/>
              </w:tabs>
              <w:spacing w:line="282" w:lineRule="exact" w:before="0" w:after="0"/>
              <w:ind w:left="317" w:right="0" w:hanging="180"/>
              <w:jc w:val="left"/>
              <w:rPr>
                <w:rFonts w:ascii="Bradley Hand ITC"/>
                <w:sz w:val="22"/>
              </w:rPr>
            </w:pPr>
            <w:r>
              <w:rPr>
                <w:rFonts w:ascii="Bradley Hand ITC"/>
                <w:sz w:val="22"/>
              </w:rPr>
              <w:t>It eventually</w:t>
            </w:r>
            <w:r>
              <w:rPr>
                <w:rFonts w:ascii="Bradley Hand ITC"/>
                <w:spacing w:val="-7"/>
                <w:sz w:val="22"/>
              </w:rPr>
              <w:t> </w:t>
            </w:r>
            <w:r>
              <w:rPr>
                <w:rFonts w:ascii="Bradley Hand ITC"/>
                <w:sz w:val="22"/>
              </w:rPr>
              <w:t>stopped</w:t>
            </w:r>
          </w:p>
        </w:tc>
        <w:tc>
          <w:tcPr>
            <w:tcW w:w="2701" w:type="dxa"/>
          </w:tcPr>
          <w:p>
            <w:pPr>
              <w:pStyle w:val="TableParagraph"/>
              <w:numPr>
                <w:ilvl w:val="0"/>
                <w:numId w:val="90"/>
              </w:numPr>
              <w:tabs>
                <w:tab w:pos="211" w:val="left" w:leader="none"/>
              </w:tabs>
              <w:spacing w:line="240" w:lineRule="auto" w:before="0" w:after="0"/>
              <w:ind w:left="210" w:right="581" w:hanging="92"/>
              <w:jc w:val="left"/>
              <w:rPr>
                <w:rFonts w:ascii="Bradley Hand ITC"/>
                <w:sz w:val="22"/>
              </w:rPr>
            </w:pPr>
            <w:r>
              <w:rPr>
                <w:rFonts w:ascii="Bradley Hand ITC"/>
                <w:sz w:val="22"/>
              </w:rPr>
              <w:t>batteries have metals separated from</w:t>
            </w:r>
            <w:r>
              <w:rPr>
                <w:rFonts w:ascii="Bradley Hand ITC"/>
                <w:spacing w:val="-17"/>
                <w:sz w:val="22"/>
              </w:rPr>
              <w:t> </w:t>
            </w:r>
            <w:r>
              <w:rPr>
                <w:rFonts w:ascii="Bradley Hand ITC"/>
                <w:sz w:val="22"/>
              </w:rPr>
              <w:t>acids</w:t>
            </w:r>
          </w:p>
          <w:p>
            <w:pPr>
              <w:pStyle w:val="TableParagraph"/>
              <w:numPr>
                <w:ilvl w:val="0"/>
                <w:numId w:val="90"/>
              </w:numPr>
              <w:tabs>
                <w:tab w:pos="211" w:val="left" w:leader="none"/>
              </w:tabs>
              <w:spacing w:line="240" w:lineRule="auto" w:before="0" w:after="0"/>
              <w:ind w:left="210" w:right="113" w:hanging="92"/>
              <w:jc w:val="left"/>
              <w:rPr>
                <w:rFonts w:ascii="Bradley Hand ITC"/>
                <w:sz w:val="22"/>
              </w:rPr>
            </w:pPr>
            <w:r>
              <w:rPr>
                <w:rFonts w:ascii="Bradley Hand ITC"/>
                <w:sz w:val="22"/>
              </w:rPr>
              <w:t>Chemical energy is stored in the</w:t>
            </w:r>
            <w:r>
              <w:rPr>
                <w:rFonts w:ascii="Bradley Hand ITC"/>
                <w:spacing w:val="-6"/>
                <w:sz w:val="22"/>
              </w:rPr>
              <w:t> </w:t>
            </w:r>
            <w:r>
              <w:rPr>
                <w:rFonts w:ascii="Bradley Hand ITC"/>
                <w:sz w:val="22"/>
              </w:rPr>
              <w:t>battery</w:t>
            </w:r>
          </w:p>
          <w:p>
            <w:pPr>
              <w:pStyle w:val="TableParagraph"/>
              <w:numPr>
                <w:ilvl w:val="0"/>
                <w:numId w:val="90"/>
              </w:numPr>
              <w:tabs>
                <w:tab w:pos="211" w:val="left" w:leader="none"/>
              </w:tabs>
              <w:spacing w:line="240" w:lineRule="auto" w:before="0" w:after="0"/>
              <w:ind w:left="210" w:right="301" w:hanging="92"/>
              <w:jc w:val="left"/>
              <w:rPr>
                <w:rFonts w:ascii="Bradley Hand ITC"/>
                <w:sz w:val="22"/>
              </w:rPr>
            </w:pPr>
            <w:r>
              <w:rPr>
                <w:rFonts w:ascii="Bradley Hand ITC"/>
                <w:sz w:val="22"/>
              </w:rPr>
              <w:t>Chemical energy is released when battery is connected</w:t>
            </w:r>
          </w:p>
          <w:p>
            <w:pPr>
              <w:pStyle w:val="TableParagraph"/>
              <w:numPr>
                <w:ilvl w:val="0"/>
                <w:numId w:val="90"/>
              </w:numPr>
              <w:tabs>
                <w:tab w:pos="211" w:val="left" w:leader="none"/>
              </w:tabs>
              <w:spacing w:line="240" w:lineRule="auto" w:before="0" w:after="0"/>
              <w:ind w:left="210" w:right="41" w:hanging="92"/>
              <w:jc w:val="left"/>
              <w:rPr>
                <w:rFonts w:ascii="Bradley Hand ITC"/>
                <w:sz w:val="22"/>
              </w:rPr>
            </w:pPr>
            <w:r>
              <w:rPr>
                <w:rFonts w:ascii="Bradley Hand ITC"/>
                <w:sz w:val="22"/>
              </w:rPr>
              <w:t>Chemicals react in the battery eventually</w:t>
            </w:r>
            <w:r>
              <w:rPr>
                <w:rFonts w:ascii="Bradley Hand ITC"/>
                <w:spacing w:val="-21"/>
                <w:sz w:val="22"/>
              </w:rPr>
              <w:t> </w:t>
            </w:r>
            <w:r>
              <w:rPr>
                <w:rFonts w:ascii="Bradley Hand ITC"/>
                <w:sz w:val="22"/>
              </w:rPr>
              <w:t>getting</w:t>
            </w:r>
          </w:p>
          <w:p>
            <w:pPr>
              <w:pStyle w:val="TableParagraph"/>
              <w:spacing w:line="234" w:lineRule="exact" w:before="19"/>
              <w:ind w:left="210"/>
              <w:rPr>
                <w:rFonts w:ascii="Bradley Hand ITC"/>
                <w:sz w:val="22"/>
              </w:rPr>
            </w:pPr>
            <w:r>
              <w:rPr>
                <w:rFonts w:ascii="Bradley Hand ITC"/>
                <w:sz w:val="22"/>
              </w:rPr>
              <w:t>used up</w:t>
            </w:r>
          </w:p>
        </w:tc>
        <w:tc>
          <w:tcPr>
            <w:tcW w:w="2846" w:type="dxa"/>
          </w:tcPr>
          <w:p>
            <w:pPr>
              <w:pStyle w:val="TableParagraph"/>
              <w:ind w:left="149" w:right="100"/>
              <w:rPr>
                <w:rFonts w:ascii="Bradley Hand ITC"/>
                <w:sz w:val="22"/>
              </w:rPr>
            </w:pPr>
            <w:r>
              <w:rPr>
                <w:rFonts w:ascii="Bradley Hand ITC"/>
                <w:sz w:val="22"/>
              </w:rPr>
              <w:t>The chemicals in the flashlight batteries got used up faster because it was left turned on using up all the stored chemical energy.</w:t>
            </w:r>
          </w:p>
        </w:tc>
      </w:tr>
      <w:tr>
        <w:trPr>
          <w:trHeight w:val="3015" w:hRule="atLeast"/>
        </w:trPr>
        <w:tc>
          <w:tcPr>
            <w:tcW w:w="1639" w:type="dxa"/>
            <w:tcBorders>
              <w:bottom w:val="single" w:sz="18" w:space="0" w:color="000000"/>
            </w:tcBorders>
          </w:tcPr>
          <w:p>
            <w:pPr>
              <w:pStyle w:val="TableParagraph"/>
              <w:spacing w:before="11"/>
              <w:rPr>
                <w:rFonts w:ascii="Calibri"/>
                <w:i/>
                <w:sz w:val="21"/>
              </w:rPr>
            </w:pPr>
          </w:p>
          <w:p>
            <w:pPr>
              <w:pStyle w:val="TableParagraph"/>
              <w:ind w:left="149" w:right="246"/>
              <w:rPr>
                <w:rFonts w:ascii="Bradley Hand ITC"/>
                <w:sz w:val="22"/>
              </w:rPr>
            </w:pPr>
            <w:r>
              <w:rPr>
                <w:rFonts w:ascii="Bradley Hand ITC"/>
                <w:sz w:val="22"/>
              </w:rPr>
              <w:t>How batteries affect brightness</w:t>
            </w:r>
          </w:p>
          <w:p>
            <w:pPr>
              <w:pStyle w:val="TableParagraph"/>
              <w:spacing w:before="10"/>
              <w:rPr>
                <w:rFonts w:ascii="Calibri"/>
                <w:i/>
                <w:sz w:val="4"/>
              </w:rPr>
            </w:pPr>
          </w:p>
          <w:p>
            <w:pPr>
              <w:pStyle w:val="TableParagraph"/>
              <w:ind w:left="148"/>
              <w:rPr>
                <w:rFonts w:ascii="Calibri"/>
                <w:sz w:val="20"/>
              </w:rPr>
            </w:pPr>
            <w:r>
              <w:rPr>
                <w:rFonts w:ascii="Calibri"/>
                <w:sz w:val="20"/>
              </w:rPr>
              <w:drawing>
                <wp:inline distT="0" distB="0" distL="0" distR="0">
                  <wp:extent cx="768566" cy="1060703"/>
                  <wp:effectExtent l="0" t="0" r="0" b="0"/>
                  <wp:docPr id="89" name="image69.jpeg" descr=""/>
                  <wp:cNvGraphicFramePr>
                    <a:graphicFrameLocks noChangeAspect="1"/>
                  </wp:cNvGraphicFramePr>
                  <a:graphic>
                    <a:graphicData uri="http://schemas.openxmlformats.org/drawingml/2006/picture">
                      <pic:pic>
                        <pic:nvPicPr>
                          <pic:cNvPr id="90" name="image69.jpeg"/>
                          <pic:cNvPicPr/>
                        </pic:nvPicPr>
                        <pic:blipFill>
                          <a:blip r:embed="rId105" cstate="print"/>
                          <a:stretch>
                            <a:fillRect/>
                          </a:stretch>
                        </pic:blipFill>
                        <pic:spPr>
                          <a:xfrm>
                            <a:off x="0" y="0"/>
                            <a:ext cx="768566" cy="1060703"/>
                          </a:xfrm>
                          <a:prstGeom prst="rect">
                            <a:avLst/>
                          </a:prstGeom>
                        </pic:spPr>
                      </pic:pic>
                    </a:graphicData>
                  </a:graphic>
                </wp:inline>
              </w:drawing>
            </w:r>
            <w:r>
              <w:rPr>
                <w:rFonts w:ascii="Calibri"/>
                <w:sz w:val="20"/>
              </w:rPr>
            </w:r>
          </w:p>
          <w:p>
            <w:pPr>
              <w:pStyle w:val="TableParagraph"/>
              <w:spacing w:before="11"/>
              <w:rPr>
                <w:rFonts w:ascii="Calibri"/>
                <w:i/>
                <w:sz w:val="15"/>
              </w:rPr>
            </w:pPr>
          </w:p>
        </w:tc>
        <w:tc>
          <w:tcPr>
            <w:tcW w:w="2789" w:type="dxa"/>
            <w:tcBorders>
              <w:bottom w:val="single" w:sz="18" w:space="0" w:color="000000"/>
            </w:tcBorders>
          </w:tcPr>
          <w:p>
            <w:pPr>
              <w:pStyle w:val="TableParagraph"/>
              <w:numPr>
                <w:ilvl w:val="0"/>
                <w:numId w:val="91"/>
              </w:numPr>
              <w:tabs>
                <w:tab w:pos="313" w:val="left" w:leader="none"/>
              </w:tabs>
              <w:spacing w:line="273" w:lineRule="exact" w:before="29" w:after="0"/>
              <w:ind w:left="312" w:right="0" w:hanging="163"/>
              <w:jc w:val="left"/>
              <w:rPr>
                <w:rFonts w:ascii="Bradley Hand ITC" w:hAnsi="Bradley Hand ITC"/>
                <w:sz w:val="22"/>
              </w:rPr>
            </w:pPr>
            <w:r>
              <w:rPr>
                <w:rFonts w:ascii="Bradley Hand ITC" w:hAnsi="Bradley Hand ITC"/>
                <w:sz w:val="22"/>
              </w:rPr>
              <w:t>battery – brightness</w:t>
            </w:r>
            <w:r>
              <w:rPr>
                <w:rFonts w:ascii="Bradley Hand ITC" w:hAnsi="Bradley Hand ITC"/>
                <w:spacing w:val="-9"/>
                <w:sz w:val="22"/>
              </w:rPr>
              <w:t> </w:t>
            </w:r>
            <w:r>
              <w:rPr>
                <w:rFonts w:ascii="Bradley Hand ITC" w:hAnsi="Bradley Hand ITC"/>
                <w:sz w:val="22"/>
              </w:rPr>
              <w:t>2-3</w:t>
            </w:r>
          </w:p>
          <w:p>
            <w:pPr>
              <w:pStyle w:val="TableParagraph"/>
              <w:numPr>
                <w:ilvl w:val="0"/>
                <w:numId w:val="91"/>
              </w:numPr>
              <w:tabs>
                <w:tab w:pos="330" w:val="left" w:leader="none"/>
              </w:tabs>
              <w:spacing w:line="273" w:lineRule="exact" w:before="0" w:after="0"/>
              <w:ind w:left="329" w:right="0" w:hanging="180"/>
              <w:jc w:val="left"/>
              <w:rPr>
                <w:rFonts w:ascii="Bradley Hand ITC" w:hAnsi="Bradley Hand ITC"/>
                <w:sz w:val="22"/>
              </w:rPr>
            </w:pPr>
            <w:r>
              <w:rPr>
                <w:rFonts w:ascii="Bradley Hand ITC" w:hAnsi="Bradley Hand ITC"/>
                <w:sz w:val="22"/>
              </w:rPr>
              <w:t>batteries – brightness</w:t>
            </w:r>
            <w:r>
              <w:rPr>
                <w:rFonts w:ascii="Bradley Hand ITC" w:hAnsi="Bradley Hand ITC"/>
                <w:spacing w:val="-7"/>
                <w:sz w:val="22"/>
              </w:rPr>
              <w:t> </w:t>
            </w:r>
            <w:r>
              <w:rPr>
                <w:rFonts w:ascii="Bradley Hand ITC" w:hAnsi="Bradley Hand ITC"/>
                <w:sz w:val="22"/>
              </w:rPr>
              <w:t>6</w:t>
            </w:r>
          </w:p>
          <w:p>
            <w:pPr>
              <w:pStyle w:val="TableParagraph"/>
              <w:numPr>
                <w:ilvl w:val="0"/>
                <w:numId w:val="91"/>
              </w:numPr>
              <w:tabs>
                <w:tab w:pos="330" w:val="left" w:leader="none"/>
              </w:tabs>
              <w:spacing w:line="274" w:lineRule="exact" w:before="1" w:after="0"/>
              <w:ind w:left="329" w:right="0" w:hanging="180"/>
              <w:jc w:val="left"/>
              <w:rPr>
                <w:rFonts w:ascii="Bradley Hand ITC" w:hAnsi="Bradley Hand ITC"/>
                <w:sz w:val="22"/>
              </w:rPr>
            </w:pPr>
            <w:r>
              <w:rPr>
                <w:rFonts w:ascii="Bradley Hand ITC" w:hAnsi="Bradley Hand ITC"/>
                <w:sz w:val="22"/>
              </w:rPr>
              <w:t>batteries – brightness</w:t>
            </w:r>
            <w:r>
              <w:rPr>
                <w:rFonts w:ascii="Bradley Hand ITC" w:hAnsi="Bradley Hand ITC"/>
                <w:spacing w:val="-12"/>
                <w:sz w:val="22"/>
              </w:rPr>
              <w:t> </w:t>
            </w:r>
            <w:r>
              <w:rPr>
                <w:rFonts w:ascii="Bradley Hand ITC" w:hAnsi="Bradley Hand ITC"/>
                <w:sz w:val="22"/>
              </w:rPr>
              <w:t>7-8</w:t>
            </w:r>
          </w:p>
          <w:p>
            <w:pPr>
              <w:pStyle w:val="TableParagraph"/>
              <w:numPr>
                <w:ilvl w:val="0"/>
                <w:numId w:val="91"/>
              </w:numPr>
              <w:tabs>
                <w:tab w:pos="344" w:val="left" w:leader="none"/>
              </w:tabs>
              <w:spacing w:line="274" w:lineRule="exact" w:before="0" w:after="0"/>
              <w:ind w:left="343" w:right="0" w:hanging="194"/>
              <w:jc w:val="left"/>
              <w:rPr>
                <w:rFonts w:ascii="Bradley Hand ITC" w:hAnsi="Bradley Hand ITC"/>
                <w:sz w:val="22"/>
              </w:rPr>
            </w:pPr>
            <w:r>
              <w:rPr>
                <w:rFonts w:ascii="Bradley Hand ITC" w:hAnsi="Bradley Hand ITC"/>
                <w:sz w:val="22"/>
              </w:rPr>
              <w:t>batteries – brightness</w:t>
            </w:r>
            <w:r>
              <w:rPr>
                <w:rFonts w:ascii="Bradley Hand ITC" w:hAnsi="Bradley Hand ITC"/>
                <w:spacing w:val="-10"/>
                <w:sz w:val="22"/>
              </w:rPr>
              <w:t> </w:t>
            </w:r>
            <w:r>
              <w:rPr>
                <w:rFonts w:ascii="Bradley Hand ITC" w:hAnsi="Bradley Hand ITC"/>
                <w:sz w:val="22"/>
              </w:rPr>
              <w:t>10</w:t>
            </w:r>
          </w:p>
          <w:p>
            <w:pPr>
              <w:pStyle w:val="TableParagraph"/>
              <w:rPr>
                <w:rFonts w:ascii="Calibri"/>
                <w:i/>
                <w:sz w:val="20"/>
              </w:rPr>
            </w:pPr>
          </w:p>
          <w:p>
            <w:pPr>
              <w:pStyle w:val="TableParagraph"/>
              <w:spacing w:line="237" w:lineRule="auto"/>
              <w:ind w:left="149" w:right="284"/>
              <w:rPr>
                <w:rFonts w:ascii="Wingdings" w:hAnsi="Wingdings"/>
                <w:sz w:val="22"/>
              </w:rPr>
            </w:pPr>
            <w:r>
              <w:rPr>
                <w:rFonts w:ascii="Bradley Hand ITC" w:hAnsi="Bradley Hand ITC"/>
                <w:sz w:val="22"/>
              </w:rPr>
              <w:t>We found that 8 batteries was too powerful for the bulb and broke it </w:t>
            </w:r>
            <w:r>
              <w:rPr>
                <w:rFonts w:ascii="Wingdings" w:hAnsi="Wingdings"/>
                <w:sz w:val="22"/>
              </w:rPr>
              <w:t></w:t>
            </w:r>
          </w:p>
        </w:tc>
        <w:tc>
          <w:tcPr>
            <w:tcW w:w="2701" w:type="dxa"/>
            <w:tcBorders>
              <w:bottom w:val="single" w:sz="18" w:space="0" w:color="000000"/>
            </w:tcBorders>
          </w:tcPr>
          <w:p>
            <w:pPr>
              <w:pStyle w:val="TableParagraph"/>
              <w:ind w:left="210" w:right="-13"/>
              <w:rPr>
                <w:rFonts w:ascii="Bradley Hand ITC"/>
                <w:sz w:val="22"/>
              </w:rPr>
            </w:pPr>
            <w:r>
              <w:rPr>
                <w:rFonts w:ascii="Bradley Hand ITC"/>
                <w:sz w:val="22"/>
              </w:rPr>
              <w:t>As the number of batteries increases, the brightness of the bulb increases.</w:t>
            </w:r>
          </w:p>
          <w:p>
            <w:pPr>
              <w:pStyle w:val="TableParagraph"/>
              <w:ind w:left="210" w:right="41"/>
              <w:rPr>
                <w:rFonts w:ascii="Bradley Hand ITC"/>
                <w:sz w:val="22"/>
              </w:rPr>
            </w:pPr>
            <w:r>
              <w:rPr>
                <w:rFonts w:ascii="Bradley Hand ITC"/>
                <w:sz w:val="22"/>
              </w:rPr>
              <w:t>The power of batteries is called volts. Each battery has 1.5 volts (written on the side) and they add together to get a total voltage. (Like in the car battery video where 6 x 2 v</w:t>
            </w:r>
          </w:p>
          <w:p>
            <w:pPr>
              <w:pStyle w:val="TableParagraph"/>
              <w:spacing w:line="233" w:lineRule="exact" w:before="19"/>
              <w:ind w:left="210"/>
              <w:rPr>
                <w:rFonts w:ascii="Bradley Hand ITC"/>
                <w:sz w:val="22"/>
              </w:rPr>
            </w:pPr>
            <w:r>
              <w:rPr>
                <w:rFonts w:ascii="Bradley Hand ITC"/>
                <w:sz w:val="22"/>
              </w:rPr>
              <w:t>cell = 12 v)</w:t>
            </w:r>
          </w:p>
        </w:tc>
        <w:tc>
          <w:tcPr>
            <w:tcW w:w="2846" w:type="dxa"/>
            <w:tcBorders>
              <w:bottom w:val="single" w:sz="18" w:space="0" w:color="000000"/>
            </w:tcBorders>
          </w:tcPr>
          <w:p>
            <w:pPr>
              <w:pStyle w:val="TableParagraph"/>
              <w:ind w:left="149" w:right="223"/>
              <w:rPr>
                <w:rFonts w:ascii="Bradley Hand ITC"/>
                <w:sz w:val="22"/>
              </w:rPr>
            </w:pPr>
            <w:r>
              <w:rPr>
                <w:rFonts w:ascii="Bradley Hand ITC"/>
                <w:sz w:val="22"/>
              </w:rPr>
              <w:t>To have a bright flashlight you could have more than one battery. This also might make it last longer because it can still work it would just be dim.</w:t>
            </w:r>
          </w:p>
          <w:p>
            <w:pPr>
              <w:pStyle w:val="TableParagraph"/>
              <w:spacing w:before="11"/>
              <w:rPr>
                <w:rFonts w:ascii="Calibri"/>
                <w:i/>
                <w:sz w:val="21"/>
              </w:rPr>
            </w:pPr>
          </w:p>
          <w:p>
            <w:pPr>
              <w:pStyle w:val="TableParagraph"/>
              <w:spacing w:before="1"/>
              <w:ind w:left="149" w:right="304"/>
              <w:rPr>
                <w:rFonts w:ascii="Bradley Hand ITC"/>
                <w:sz w:val="22"/>
              </w:rPr>
            </w:pPr>
            <w:r>
              <w:rPr>
                <w:rFonts w:ascii="Bradley Hand ITC"/>
                <w:sz w:val="22"/>
              </w:rPr>
              <w:t>Too many batteries would make the flashlight too heavy to use easily and</w:t>
            </w:r>
          </w:p>
          <w:p>
            <w:pPr>
              <w:pStyle w:val="TableParagraph"/>
              <w:spacing w:line="237" w:lineRule="exact" w:before="20"/>
              <w:ind w:left="149"/>
              <w:rPr>
                <w:rFonts w:ascii="Bradley Hand ITC"/>
                <w:sz w:val="22"/>
              </w:rPr>
            </w:pPr>
            <w:r>
              <w:rPr>
                <w:rFonts w:ascii="Bradley Hand ITC"/>
                <w:sz w:val="22"/>
              </w:rPr>
              <w:t>could break the bulb.</w:t>
            </w:r>
          </w:p>
        </w:tc>
      </w:tr>
      <w:tr>
        <w:trPr>
          <w:trHeight w:val="3110" w:hRule="atLeast"/>
        </w:trPr>
        <w:tc>
          <w:tcPr>
            <w:tcW w:w="1639" w:type="dxa"/>
            <w:tcBorders>
              <w:top w:val="single" w:sz="18" w:space="0" w:color="000000"/>
              <w:left w:val="single" w:sz="18" w:space="0" w:color="000000"/>
              <w:bottom w:val="nil"/>
            </w:tcBorders>
          </w:tcPr>
          <w:p>
            <w:pPr>
              <w:pStyle w:val="TableParagraph"/>
              <w:spacing w:before="3"/>
              <w:rPr>
                <w:rFonts w:ascii="Calibri"/>
                <w:i/>
                <w:sz w:val="22"/>
              </w:rPr>
            </w:pPr>
          </w:p>
          <w:p>
            <w:pPr>
              <w:pStyle w:val="TableParagraph"/>
              <w:spacing w:before="1"/>
              <w:ind w:left="129" w:right="106"/>
              <w:rPr>
                <w:rFonts w:ascii="Bradley Hand ITC"/>
                <w:sz w:val="22"/>
              </w:rPr>
            </w:pPr>
            <w:r>
              <w:rPr>
                <w:rFonts w:ascii="Bradley Hand ITC"/>
                <w:sz w:val="22"/>
              </w:rPr>
              <w:t>Conductors and Insulators</w:t>
            </w:r>
          </w:p>
        </w:tc>
        <w:tc>
          <w:tcPr>
            <w:tcW w:w="2789" w:type="dxa"/>
            <w:tcBorders>
              <w:top w:val="single" w:sz="18" w:space="0" w:color="000000"/>
              <w:bottom w:val="nil"/>
            </w:tcBorders>
          </w:tcPr>
          <w:p>
            <w:pPr>
              <w:pStyle w:val="TableParagraph"/>
              <w:numPr>
                <w:ilvl w:val="0"/>
                <w:numId w:val="92"/>
              </w:numPr>
              <w:tabs>
                <w:tab w:pos="402" w:val="left" w:leader="none"/>
              </w:tabs>
              <w:spacing w:line="240" w:lineRule="auto" w:before="0" w:after="0"/>
              <w:ind w:left="401" w:right="82" w:hanging="180"/>
              <w:jc w:val="left"/>
              <w:rPr>
                <w:rFonts w:ascii="Bradley Hand ITC"/>
                <w:sz w:val="22"/>
              </w:rPr>
            </w:pPr>
            <w:r>
              <w:rPr>
                <w:rFonts w:ascii="Bradley Hand ITC"/>
                <w:sz w:val="22"/>
              </w:rPr>
              <w:t>Metals such as coins, paperclips, and foil make the circuit work (light turns</w:t>
            </w:r>
            <w:r>
              <w:rPr>
                <w:rFonts w:ascii="Bradley Hand ITC"/>
                <w:spacing w:val="-3"/>
                <w:sz w:val="22"/>
              </w:rPr>
              <w:t> </w:t>
            </w:r>
            <w:r>
              <w:rPr>
                <w:rFonts w:ascii="Bradley Hand ITC"/>
                <w:sz w:val="22"/>
              </w:rPr>
              <w:t>on)</w:t>
            </w:r>
          </w:p>
          <w:p>
            <w:pPr>
              <w:pStyle w:val="TableParagraph"/>
              <w:numPr>
                <w:ilvl w:val="0"/>
                <w:numId w:val="92"/>
              </w:numPr>
              <w:tabs>
                <w:tab w:pos="402" w:val="left" w:leader="none"/>
              </w:tabs>
              <w:spacing w:line="240" w:lineRule="auto" w:before="0" w:after="0"/>
              <w:ind w:left="401" w:right="111" w:hanging="180"/>
              <w:jc w:val="left"/>
              <w:rPr>
                <w:rFonts w:ascii="Bradley Hand ITC"/>
                <w:sz w:val="22"/>
              </w:rPr>
            </w:pPr>
            <w:r>
              <w:rPr>
                <w:rFonts w:ascii="Bradley Hand ITC"/>
                <w:sz w:val="22"/>
              </w:rPr>
              <w:t>Plastic and glass do not make the circuit work (light bulb does not turn on)</w:t>
            </w:r>
          </w:p>
        </w:tc>
        <w:tc>
          <w:tcPr>
            <w:tcW w:w="2701" w:type="dxa"/>
            <w:tcBorders>
              <w:top w:val="single" w:sz="18" w:space="0" w:color="000000"/>
              <w:bottom w:val="nil"/>
            </w:tcBorders>
          </w:tcPr>
          <w:p>
            <w:pPr>
              <w:pStyle w:val="TableParagraph"/>
              <w:numPr>
                <w:ilvl w:val="0"/>
                <w:numId w:val="93"/>
              </w:numPr>
              <w:tabs>
                <w:tab w:pos="314" w:val="left" w:leader="none"/>
              </w:tabs>
              <w:spacing w:line="242" w:lineRule="auto" w:before="0" w:after="0"/>
              <w:ind w:left="313" w:right="620" w:hanging="180"/>
              <w:jc w:val="left"/>
              <w:rPr>
                <w:rFonts w:ascii="Bradley Hand ITC"/>
                <w:sz w:val="22"/>
              </w:rPr>
            </w:pPr>
            <w:r>
              <w:rPr>
                <w:rFonts w:ascii="Bradley Hand ITC"/>
                <w:spacing w:val="-5"/>
                <w:sz w:val="22"/>
              </w:rPr>
              <w:t>All </w:t>
            </w:r>
            <w:r>
              <w:rPr>
                <w:rFonts w:ascii="Bradley Hand ITC"/>
                <w:spacing w:val="-9"/>
                <w:sz w:val="22"/>
              </w:rPr>
              <w:t>matter </w:t>
            </w:r>
            <w:r>
              <w:rPr>
                <w:rFonts w:ascii="Bradley Hand ITC"/>
                <w:spacing w:val="-5"/>
                <w:sz w:val="22"/>
              </w:rPr>
              <w:t>ismade</w:t>
            </w:r>
            <w:r>
              <w:rPr>
                <w:rFonts w:ascii="Bradley Hand ITC"/>
                <w:spacing w:val="-39"/>
                <w:sz w:val="22"/>
              </w:rPr>
              <w:t> </w:t>
            </w:r>
            <w:r>
              <w:rPr>
                <w:rFonts w:ascii="Bradley Hand ITC"/>
                <w:spacing w:val="-3"/>
                <w:sz w:val="22"/>
              </w:rPr>
              <w:t>of </w:t>
            </w:r>
            <w:r>
              <w:rPr>
                <w:rFonts w:ascii="Bradley Hand ITC"/>
                <w:spacing w:val="-10"/>
                <w:sz w:val="22"/>
              </w:rPr>
              <w:t>particles</w:t>
            </w:r>
            <w:r>
              <w:rPr>
                <w:rFonts w:ascii="Bradley Hand ITC"/>
                <w:spacing w:val="-19"/>
                <w:sz w:val="22"/>
              </w:rPr>
              <w:t> </w:t>
            </w:r>
            <w:r>
              <w:rPr>
                <w:rFonts w:ascii="Bradley Hand ITC"/>
                <w:spacing w:val="-7"/>
                <w:sz w:val="22"/>
              </w:rPr>
              <w:t>likeatoms.</w:t>
            </w:r>
          </w:p>
          <w:p>
            <w:pPr>
              <w:pStyle w:val="TableParagraph"/>
              <w:numPr>
                <w:ilvl w:val="0"/>
                <w:numId w:val="93"/>
              </w:numPr>
              <w:tabs>
                <w:tab w:pos="314" w:val="left" w:leader="none"/>
              </w:tabs>
              <w:spacing w:line="242" w:lineRule="auto" w:before="0" w:after="0"/>
              <w:ind w:left="313" w:right="361" w:hanging="180"/>
              <w:jc w:val="left"/>
              <w:rPr>
                <w:rFonts w:ascii="Bradley Hand ITC"/>
                <w:sz w:val="22"/>
              </w:rPr>
            </w:pPr>
            <w:r>
              <w:rPr>
                <w:rFonts w:ascii="Bradley Hand ITC"/>
                <w:spacing w:val="-10"/>
                <w:sz w:val="22"/>
              </w:rPr>
              <w:t>Conductors </w:t>
            </w:r>
            <w:r>
              <w:rPr>
                <w:rFonts w:ascii="Bradley Hand ITC"/>
                <w:spacing w:val="-9"/>
                <w:sz w:val="22"/>
              </w:rPr>
              <w:t>allow </w:t>
            </w:r>
            <w:r>
              <w:rPr>
                <w:rFonts w:ascii="Bradley Hand ITC"/>
                <w:spacing w:val="-11"/>
                <w:sz w:val="22"/>
              </w:rPr>
              <w:t>electric </w:t>
            </w:r>
            <w:r>
              <w:rPr>
                <w:rFonts w:ascii="Bradley Hand ITC"/>
                <w:spacing w:val="-9"/>
                <w:sz w:val="22"/>
              </w:rPr>
              <w:t>current </w:t>
            </w:r>
            <w:r>
              <w:rPr>
                <w:rFonts w:ascii="Bradley Hand ITC"/>
                <w:spacing w:val="-4"/>
                <w:sz w:val="22"/>
              </w:rPr>
              <w:t>to</w:t>
            </w:r>
            <w:r>
              <w:rPr>
                <w:rFonts w:ascii="Bradley Hand ITC"/>
                <w:spacing w:val="-47"/>
                <w:sz w:val="22"/>
              </w:rPr>
              <w:t> </w:t>
            </w:r>
            <w:r>
              <w:rPr>
                <w:rFonts w:ascii="Bradley Hand ITC"/>
                <w:spacing w:val="-10"/>
                <w:sz w:val="22"/>
              </w:rPr>
              <w:t>pass</w:t>
            </w:r>
          </w:p>
          <w:p>
            <w:pPr>
              <w:pStyle w:val="TableParagraph"/>
              <w:numPr>
                <w:ilvl w:val="0"/>
                <w:numId w:val="93"/>
              </w:numPr>
              <w:tabs>
                <w:tab w:pos="314" w:val="left" w:leader="none"/>
              </w:tabs>
              <w:spacing w:line="240" w:lineRule="auto" w:before="0" w:after="0"/>
              <w:ind w:left="313" w:right="408" w:hanging="180"/>
              <w:jc w:val="left"/>
              <w:rPr>
                <w:rFonts w:ascii="Bradley Hand ITC"/>
                <w:sz w:val="22"/>
              </w:rPr>
            </w:pPr>
            <w:r>
              <w:rPr>
                <w:rFonts w:ascii="Bradley Hand ITC"/>
                <w:spacing w:val="-10"/>
                <w:sz w:val="22"/>
              </w:rPr>
              <w:t>Conductors </w:t>
            </w:r>
            <w:r>
              <w:rPr>
                <w:rFonts w:ascii="Bradley Hand ITC"/>
                <w:spacing w:val="-7"/>
                <w:sz w:val="22"/>
              </w:rPr>
              <w:t>have </w:t>
            </w:r>
            <w:r>
              <w:rPr>
                <w:rFonts w:ascii="Bradley Hand ITC"/>
                <w:spacing w:val="-10"/>
                <w:sz w:val="22"/>
              </w:rPr>
              <w:t>free electrons </w:t>
            </w:r>
            <w:r>
              <w:rPr>
                <w:rFonts w:ascii="Bradley Hand ITC"/>
                <w:spacing w:val="-7"/>
                <w:sz w:val="22"/>
              </w:rPr>
              <w:t>that</w:t>
            </w:r>
            <w:r>
              <w:rPr>
                <w:rFonts w:ascii="Bradley Hand ITC"/>
                <w:spacing w:val="-20"/>
                <w:sz w:val="22"/>
              </w:rPr>
              <w:t> </w:t>
            </w:r>
            <w:r>
              <w:rPr>
                <w:rFonts w:ascii="Bradley Hand ITC"/>
                <w:spacing w:val="-4"/>
                <w:sz w:val="22"/>
              </w:rPr>
              <w:t>canbump </w:t>
            </w:r>
            <w:r>
              <w:rPr>
                <w:rFonts w:ascii="Bradley Hand ITC"/>
                <w:spacing w:val="-5"/>
                <w:sz w:val="22"/>
              </w:rPr>
              <w:t>and</w:t>
            </w:r>
            <w:r>
              <w:rPr>
                <w:rFonts w:ascii="Bradley Hand ITC"/>
                <w:spacing w:val="-16"/>
                <w:sz w:val="22"/>
              </w:rPr>
              <w:t> </w:t>
            </w:r>
            <w:r>
              <w:rPr>
                <w:rFonts w:ascii="Bradley Hand ITC"/>
                <w:spacing w:val="-8"/>
                <w:sz w:val="22"/>
              </w:rPr>
              <w:t>transferenergy.</w:t>
            </w:r>
          </w:p>
          <w:p>
            <w:pPr>
              <w:pStyle w:val="TableParagraph"/>
              <w:numPr>
                <w:ilvl w:val="0"/>
                <w:numId w:val="93"/>
              </w:numPr>
              <w:tabs>
                <w:tab w:pos="314" w:val="left" w:leader="none"/>
              </w:tabs>
              <w:spacing w:line="240" w:lineRule="auto" w:before="0" w:after="0"/>
              <w:ind w:left="313" w:right="95" w:hanging="180"/>
              <w:jc w:val="left"/>
              <w:rPr>
                <w:rFonts w:ascii="Bradley Hand ITC"/>
                <w:sz w:val="22"/>
              </w:rPr>
            </w:pPr>
            <w:r>
              <w:rPr>
                <w:rFonts w:ascii="Bradley Hand ITC"/>
                <w:spacing w:val="-10"/>
                <w:sz w:val="22"/>
              </w:rPr>
              <w:t>Insulators </w:t>
            </w:r>
            <w:r>
              <w:rPr>
                <w:rFonts w:ascii="Bradley Hand ITC"/>
                <w:spacing w:val="-8"/>
                <w:sz w:val="22"/>
              </w:rPr>
              <w:t>block </w:t>
            </w:r>
            <w:r>
              <w:rPr>
                <w:rFonts w:ascii="Bradley Hand ITC"/>
                <w:spacing w:val="-3"/>
                <w:sz w:val="22"/>
              </w:rPr>
              <w:t>or </w:t>
            </w:r>
            <w:r>
              <w:rPr>
                <w:rFonts w:ascii="Bradley Hand ITC"/>
                <w:spacing w:val="-7"/>
                <w:sz w:val="22"/>
              </w:rPr>
              <w:t>stop </w:t>
            </w:r>
            <w:r>
              <w:rPr>
                <w:rFonts w:ascii="Bradley Hand ITC"/>
                <w:spacing w:val="-9"/>
                <w:sz w:val="22"/>
              </w:rPr>
              <w:t>electric current because</w:t>
            </w:r>
            <w:r>
              <w:rPr>
                <w:rFonts w:ascii="Bradley Hand ITC"/>
                <w:spacing w:val="-44"/>
                <w:sz w:val="22"/>
              </w:rPr>
              <w:t> </w:t>
            </w:r>
            <w:r>
              <w:rPr>
                <w:rFonts w:ascii="Bradley Hand ITC"/>
                <w:spacing w:val="-8"/>
                <w:sz w:val="22"/>
              </w:rPr>
              <w:t>they </w:t>
            </w:r>
            <w:r>
              <w:rPr>
                <w:rFonts w:ascii="Bradley Hand ITC"/>
                <w:spacing w:val="-7"/>
                <w:sz w:val="22"/>
              </w:rPr>
              <w:t>hold</w:t>
            </w:r>
            <w:r>
              <w:rPr>
                <w:rFonts w:ascii="Bradley Hand ITC"/>
                <w:spacing w:val="-32"/>
                <w:sz w:val="22"/>
              </w:rPr>
              <w:t> </w:t>
            </w:r>
            <w:r>
              <w:rPr>
                <w:rFonts w:ascii="Bradley Hand ITC"/>
                <w:spacing w:val="-3"/>
                <w:sz w:val="22"/>
              </w:rPr>
              <w:t>on</w:t>
            </w:r>
            <w:r>
              <w:rPr>
                <w:rFonts w:ascii="Bradley Hand ITC"/>
                <w:spacing w:val="-27"/>
                <w:sz w:val="22"/>
              </w:rPr>
              <w:t> </w:t>
            </w:r>
            <w:r>
              <w:rPr>
                <w:rFonts w:ascii="Bradley Hand ITC"/>
                <w:spacing w:val="-9"/>
                <w:sz w:val="22"/>
              </w:rPr>
              <w:t>tightly</w:t>
            </w:r>
            <w:r>
              <w:rPr>
                <w:rFonts w:ascii="Bradley Hand ITC"/>
                <w:spacing w:val="-29"/>
                <w:sz w:val="22"/>
              </w:rPr>
              <w:t> </w:t>
            </w:r>
            <w:r>
              <w:rPr>
                <w:rFonts w:ascii="Bradley Hand ITC"/>
                <w:spacing w:val="-3"/>
                <w:sz w:val="22"/>
              </w:rPr>
              <w:t>to</w:t>
            </w:r>
            <w:r>
              <w:rPr>
                <w:rFonts w:ascii="Bradley Hand ITC"/>
                <w:spacing w:val="-23"/>
                <w:sz w:val="22"/>
              </w:rPr>
              <w:t> </w:t>
            </w:r>
            <w:r>
              <w:rPr>
                <w:rFonts w:ascii="Bradley Hand ITC"/>
                <w:spacing w:val="-10"/>
                <w:sz w:val="22"/>
              </w:rPr>
              <w:t>their</w:t>
            </w:r>
          </w:p>
          <w:p>
            <w:pPr>
              <w:pStyle w:val="TableParagraph"/>
              <w:spacing w:line="226" w:lineRule="exact" w:before="21"/>
              <w:ind w:left="313"/>
              <w:rPr>
                <w:rFonts w:ascii="Bradley Hand ITC"/>
                <w:sz w:val="22"/>
              </w:rPr>
            </w:pPr>
            <w:r>
              <w:rPr>
                <w:rFonts w:ascii="Bradley Hand ITC"/>
                <w:sz w:val="22"/>
              </w:rPr>
              <w:t>electrons.</w:t>
            </w:r>
          </w:p>
        </w:tc>
        <w:tc>
          <w:tcPr>
            <w:tcW w:w="2846" w:type="dxa"/>
            <w:tcBorders>
              <w:top w:val="single" w:sz="18" w:space="0" w:color="000000"/>
              <w:bottom w:val="nil"/>
              <w:right w:val="single" w:sz="18" w:space="0" w:color="000000"/>
            </w:tcBorders>
          </w:tcPr>
          <w:p>
            <w:pPr>
              <w:pStyle w:val="TableParagraph"/>
              <w:ind w:left="149" w:right="151"/>
              <w:rPr>
                <w:rFonts w:ascii="Bradley Hand ITC" w:hAnsi="Bradley Hand ITC"/>
                <w:sz w:val="22"/>
              </w:rPr>
            </w:pPr>
            <w:r>
              <w:rPr>
                <w:rFonts w:ascii="Bradley Hand ITC" w:hAnsi="Bradley Hand ITC"/>
                <w:sz w:val="22"/>
              </w:rPr>
              <w:t>A flashlight case can be made of metal or plastic. If made of metal it is important not to have it touch exposed parts of the flashlight circuit or it might short circuit. Plastic makes a better case because it’s light-weight, cheap and a non-conductor.</w:t>
            </w:r>
          </w:p>
        </w:tc>
      </w:tr>
    </w:tbl>
    <w:p>
      <w:pPr>
        <w:spacing w:after="0"/>
        <w:rPr>
          <w:rFonts w:ascii="Bradley Hand ITC" w:hAnsi="Bradley Hand ITC"/>
          <w:sz w:val="22"/>
        </w:rPr>
        <w:sectPr>
          <w:pgSz w:w="12240" w:h="15840"/>
          <w:pgMar w:header="0" w:footer="881" w:top="1280" w:bottom="1160" w:left="340" w:right="380"/>
        </w:sectPr>
      </w:pPr>
    </w:p>
    <w:p>
      <w:pPr>
        <w:pStyle w:val="BodyText"/>
        <w:spacing w:before="71"/>
        <w:ind w:left="1100"/>
      </w:pPr>
      <w:r>
        <w:rPr/>
        <w:pict>
          <v:line style="position:absolute;mso-position-horizontal-relative:page;mso-position-vertical-relative:paragraph;z-index:4576;mso-wrap-distance-left:0;mso-wrap-distance-right:0" from="70.600098pt,21.202148pt" to="541.550098pt,21.202148pt" stroked="true" strokeweight=".96pt" strokecolor="#4f81bc">
            <v:stroke dashstyle="solid"/>
            <w10:wrap type="topAndBottom"/>
          </v:line>
        </w:pict>
      </w:r>
      <w:r>
        <w:rPr/>
        <w:t>Examples of student work applying knowledge of electrons:</w:t>
      </w:r>
    </w:p>
    <w:p>
      <w:pPr>
        <w:pStyle w:val="BodyText"/>
        <w:rPr>
          <w:sz w:val="20"/>
        </w:rPr>
      </w:pPr>
    </w:p>
    <w:p>
      <w:pPr>
        <w:pStyle w:val="BodyText"/>
        <w:rPr>
          <w:sz w:val="16"/>
        </w:rPr>
      </w:pPr>
      <w:r>
        <w:rPr/>
        <w:pict>
          <v:group style="position:absolute;margin-left:85.375pt;margin-top:11.35pt;width:454.65pt;height:240.4pt;mso-position-horizontal-relative:page;mso-position-vertical-relative:paragraph;z-index:4624;mso-wrap-distance-left:0;mso-wrap-distance-right:0" coordorigin="1708,227" coordsize="9093,4808">
            <v:shape style="position:absolute;left:2925;top:227;width:7875;height:4808" type="#_x0000_t75" stroked="false">
              <v:imagedata r:id="rId106" o:title=""/>
            </v:shape>
            <v:shape style="position:absolute;left:1707;top:758;width:2744;height:3608" type="#_x0000_t75" stroked="false">
              <v:imagedata r:id="rId107" o:title=""/>
            </v:shape>
            <v:shape style="position:absolute;left:1707;top:227;width:9093;height:4808" type="#_x0000_t202" filled="false" stroked="false">
              <v:textbox inset="0,0,0,0">
                <w:txbxContent>
                  <w:p>
                    <w:pPr>
                      <w:spacing w:line="240" w:lineRule="auto" w:before="0"/>
                      <w:rPr>
                        <w:sz w:val="22"/>
                      </w:rPr>
                    </w:pPr>
                  </w:p>
                  <w:p>
                    <w:pPr>
                      <w:spacing w:line="240" w:lineRule="auto" w:before="5"/>
                      <w:rPr>
                        <w:sz w:val="30"/>
                      </w:rPr>
                    </w:pPr>
                  </w:p>
                  <w:p>
                    <w:pPr>
                      <w:spacing w:before="0"/>
                      <w:ind w:left="159" w:right="6800" w:firstLine="0"/>
                      <w:jc w:val="left"/>
                      <w:rPr>
                        <w:rFonts w:ascii="Calibri"/>
                        <w:sz w:val="22"/>
                      </w:rPr>
                    </w:pPr>
                    <w:r>
                      <w:rPr>
                        <w:rFonts w:ascii="Calibri"/>
                        <w:sz w:val="22"/>
                      </w:rPr>
                      <w:t>Explain why conductors work:</w:t>
                    </w:r>
                  </w:p>
                  <w:p>
                    <w:pPr>
                      <w:spacing w:line="240" w:lineRule="auto" w:before="9"/>
                      <w:rPr>
                        <w:sz w:val="22"/>
                      </w:rPr>
                    </w:pPr>
                  </w:p>
                  <w:p>
                    <w:pPr>
                      <w:spacing w:before="0"/>
                      <w:ind w:left="159" w:right="6511" w:firstLine="0"/>
                      <w:jc w:val="left"/>
                      <w:rPr>
                        <w:rFonts w:ascii="Calibri" w:hAnsi="Calibri"/>
                        <w:sz w:val="22"/>
                      </w:rPr>
                    </w:pPr>
                    <w:r>
                      <w:rPr>
                        <w:rFonts w:ascii="Calibri" w:hAnsi="Calibri"/>
                        <w:sz w:val="22"/>
                      </w:rPr>
                      <w:t>“The electrons move through the wire by bumping other electrons and atoms quickly they get to the top of the wire and then move out but theirs allways the same amonte of electrons in the wire”</w:t>
                    </w:r>
                  </w:p>
                </w:txbxContent>
              </v:textbox>
              <w10:wrap type="none"/>
            </v:shape>
            <w10:wrap type="topAndBottom"/>
          </v:group>
        </w:pict>
      </w:r>
    </w:p>
    <w:p>
      <w:pPr>
        <w:pStyle w:val="BodyText"/>
        <w:rPr>
          <w:sz w:val="20"/>
        </w:rPr>
      </w:pPr>
    </w:p>
    <w:p>
      <w:pPr>
        <w:pStyle w:val="BodyText"/>
        <w:rPr>
          <w:sz w:val="20"/>
        </w:rPr>
      </w:pPr>
    </w:p>
    <w:p>
      <w:pPr>
        <w:pStyle w:val="BodyText"/>
        <w:spacing w:before="4"/>
        <w:rPr>
          <w:sz w:val="16"/>
        </w:rPr>
      </w:pPr>
      <w:r>
        <w:rPr/>
        <w:pict>
          <v:group style="position:absolute;margin-left:72.300079pt;margin-top:11.550735pt;width:386.35pt;height:328.6pt;mso-position-horizontal-relative:page;mso-position-vertical-relative:paragraph;z-index:4672;mso-wrap-distance-left:0;mso-wrap-distance-right:0" coordorigin="1446,231" coordsize="7727,6572">
            <v:shape style="position:absolute;left:1446;top:231;width:4818;height:6572" type="#_x0000_t75" stroked="false">
              <v:imagedata r:id="rId108" o:title=""/>
            </v:shape>
            <v:shape style="position:absolute;left:5927;top:3248;width:3245;height:3045" type="#_x0000_t75" stroked="false">
              <v:imagedata r:id="rId109" o:title=""/>
            </v:shape>
            <v:shape style="position:absolute;left:1446;top:231;width:7727;height:6572"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22"/>
                      </w:rPr>
                    </w:pPr>
                  </w:p>
                  <w:p>
                    <w:pPr>
                      <w:spacing w:before="1"/>
                      <w:ind w:left="4641" w:right="559" w:firstLine="0"/>
                      <w:jc w:val="left"/>
                      <w:rPr>
                        <w:rFonts w:ascii="Calibri"/>
                        <w:sz w:val="22"/>
                      </w:rPr>
                    </w:pPr>
                    <w:r>
                      <w:rPr>
                        <w:rFonts w:ascii="Calibri"/>
                        <w:sz w:val="22"/>
                      </w:rPr>
                      <w:t>Explaining how electrons behave in a conductor if the battery is dead:</w:t>
                    </w:r>
                  </w:p>
                  <w:p>
                    <w:pPr>
                      <w:spacing w:line="240" w:lineRule="auto" w:before="0"/>
                      <w:rPr>
                        <w:sz w:val="23"/>
                      </w:rPr>
                    </w:pPr>
                  </w:p>
                  <w:p>
                    <w:pPr>
                      <w:spacing w:line="240" w:lineRule="auto" w:before="1"/>
                      <w:ind w:left="4641" w:right="178" w:firstLine="0"/>
                      <w:jc w:val="left"/>
                      <w:rPr>
                        <w:rFonts w:ascii="Calibri" w:hAnsi="Calibri"/>
                        <w:sz w:val="22"/>
                      </w:rPr>
                    </w:pPr>
                    <w:r>
                      <w:rPr>
                        <w:rFonts w:ascii="Calibri" w:hAnsi="Calibri"/>
                        <w:sz w:val="22"/>
                      </w:rPr>
                      <w:t>“He means they have nothing to make them move in the first place – no electric current – electrons slow down because they’re tired – stop bumping”</w:t>
                    </w:r>
                  </w:p>
                </w:txbxContent>
              </v:textbox>
              <w10:wrap type="none"/>
            </v:shape>
            <w10:wrap type="topAndBottom"/>
          </v:group>
        </w:pict>
      </w:r>
    </w:p>
    <w:p>
      <w:pPr>
        <w:spacing w:after="0"/>
        <w:rPr>
          <w:sz w:val="16"/>
        </w:rPr>
        <w:sectPr>
          <w:pgSz w:w="12240" w:h="15840"/>
          <w:pgMar w:header="0" w:footer="881" w:top="1280" w:bottom="1160" w:left="340" w:right="380"/>
        </w:sectPr>
      </w:pPr>
    </w:p>
    <w:p>
      <w:pPr>
        <w:tabs>
          <w:tab w:pos="7797" w:val="left" w:leader="none"/>
          <w:tab w:pos="10313" w:val="left" w:leader="none"/>
        </w:tabs>
        <w:spacing w:before="89"/>
        <w:ind w:left="1352" w:right="0" w:firstLine="0"/>
        <w:jc w:val="left"/>
        <w:rPr>
          <w:sz w:val="20"/>
        </w:rPr>
      </w:pPr>
      <w:r>
        <w:rPr>
          <w:w w:val="105"/>
          <w:sz w:val="20"/>
        </w:rPr>
        <w:t>Name:</w:t>
      </w:r>
      <w:r>
        <w:rPr>
          <w:w w:val="105"/>
          <w:sz w:val="20"/>
          <w:u w:val="single"/>
        </w:rPr>
        <w:t> </w:t>
        <w:tab/>
      </w:r>
      <w:r>
        <w:rPr>
          <w:w w:val="105"/>
          <w:sz w:val="20"/>
        </w:rPr>
        <w:t>Date:</w:t>
      </w:r>
      <w:r>
        <w:rPr>
          <w:spacing w:val="10"/>
          <w:sz w:val="20"/>
        </w:rPr>
        <w:t> </w:t>
      </w:r>
      <w:r>
        <w:rPr>
          <w:w w:val="105"/>
          <w:sz w:val="20"/>
          <w:u w:val="single"/>
        </w:rPr>
        <w:t> </w:t>
      </w:r>
      <w:r>
        <w:rPr>
          <w:sz w:val="20"/>
          <w:u w:val="single"/>
        </w:rPr>
        <w:tab/>
      </w:r>
    </w:p>
    <w:p>
      <w:pPr>
        <w:pStyle w:val="BodyText"/>
        <w:spacing w:before="3"/>
        <w:rPr>
          <w:sz w:val="27"/>
        </w:rPr>
      </w:pPr>
    </w:p>
    <w:p>
      <w:pPr>
        <w:spacing w:before="0"/>
        <w:ind w:left="1352" w:right="0" w:firstLine="0"/>
        <w:jc w:val="left"/>
        <w:rPr>
          <w:sz w:val="28"/>
        </w:rPr>
      </w:pPr>
      <w:r>
        <w:rPr>
          <w:rFonts w:ascii="Book Antiqua"/>
          <w:b/>
          <w:sz w:val="28"/>
        </w:rPr>
        <w:t>Question</w:t>
      </w:r>
      <w:r>
        <w:rPr>
          <w:sz w:val="28"/>
        </w:rPr>
        <w:t>:</w:t>
      </w:r>
    </w:p>
    <w:p>
      <w:pPr>
        <w:spacing w:before="46"/>
        <w:ind w:left="2107" w:right="0" w:firstLine="0"/>
        <w:jc w:val="left"/>
        <w:rPr>
          <w:sz w:val="28"/>
        </w:rPr>
      </w:pPr>
      <w:r>
        <w:rPr>
          <w:sz w:val="28"/>
        </w:rPr>
        <w:t>Which materials allow electric current to flow in a circuit?</w:t>
      </w:r>
    </w:p>
    <w:p>
      <w:pPr>
        <w:pStyle w:val="BodyText"/>
        <w:rPr>
          <w:sz w:val="38"/>
        </w:rPr>
      </w:pPr>
    </w:p>
    <w:p>
      <w:pPr>
        <w:spacing w:before="1" w:after="46"/>
        <w:ind w:left="1352" w:right="0" w:firstLine="0"/>
        <w:jc w:val="left"/>
        <w:rPr>
          <w:sz w:val="28"/>
        </w:rPr>
      </w:pPr>
      <w:r>
        <w:rPr>
          <w:rFonts w:ascii="Book Antiqua"/>
          <w:b/>
          <w:sz w:val="28"/>
        </w:rPr>
        <w:t>Data Table</w:t>
      </w:r>
      <w:r>
        <w:rPr>
          <w:sz w:val="28"/>
        </w:rPr>
        <w:t>:</w:t>
      </w:r>
    </w:p>
    <w:tbl>
      <w:tblPr>
        <w:tblW w:w="0" w:type="auto"/>
        <w:jc w:val="left"/>
        <w:tblInd w:w="2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2"/>
        <w:gridCol w:w="2160"/>
        <w:gridCol w:w="2071"/>
      </w:tblGrid>
      <w:tr>
        <w:trPr>
          <w:trHeight w:val="574" w:hRule="atLeast"/>
        </w:trPr>
        <w:tc>
          <w:tcPr>
            <w:tcW w:w="3172" w:type="dxa"/>
          </w:tcPr>
          <w:p>
            <w:pPr>
              <w:pStyle w:val="TableParagraph"/>
              <w:spacing w:before="3"/>
              <w:ind w:left="112"/>
              <w:rPr>
                <w:rFonts w:ascii="Book Antiqua"/>
                <w:b/>
                <w:sz w:val="24"/>
              </w:rPr>
            </w:pPr>
            <w:r>
              <w:rPr>
                <w:rFonts w:ascii="Book Antiqua"/>
                <w:b/>
                <w:sz w:val="24"/>
              </w:rPr>
              <w:t>Material</w:t>
            </w:r>
          </w:p>
        </w:tc>
        <w:tc>
          <w:tcPr>
            <w:tcW w:w="2160" w:type="dxa"/>
          </w:tcPr>
          <w:p>
            <w:pPr>
              <w:pStyle w:val="TableParagraph"/>
              <w:spacing w:line="278" w:lineRule="exact" w:before="7"/>
              <w:ind w:left="561"/>
              <w:rPr>
                <w:rFonts w:ascii="Book Antiqua"/>
                <w:b/>
                <w:sz w:val="24"/>
              </w:rPr>
            </w:pPr>
            <w:r>
              <w:rPr>
                <w:rFonts w:ascii="Book Antiqua"/>
                <w:b/>
                <w:sz w:val="24"/>
              </w:rPr>
              <w:t>Prediction</w:t>
            </w:r>
          </w:p>
          <w:p>
            <w:pPr>
              <w:pStyle w:val="TableParagraph"/>
              <w:spacing w:line="269" w:lineRule="exact"/>
              <w:ind w:left="645"/>
              <w:rPr>
                <w:sz w:val="24"/>
              </w:rPr>
            </w:pPr>
            <w:r>
              <w:rPr>
                <w:sz w:val="24"/>
              </w:rPr>
              <w:t>(Yes/No)</w:t>
            </w:r>
          </w:p>
        </w:tc>
        <w:tc>
          <w:tcPr>
            <w:tcW w:w="2071" w:type="dxa"/>
          </w:tcPr>
          <w:p>
            <w:pPr>
              <w:pStyle w:val="TableParagraph"/>
              <w:spacing w:line="278" w:lineRule="exact" w:before="7"/>
              <w:ind w:left="298" w:right="283"/>
              <w:jc w:val="center"/>
              <w:rPr>
                <w:rFonts w:ascii="Book Antiqua"/>
                <w:b/>
                <w:sz w:val="24"/>
              </w:rPr>
            </w:pPr>
            <w:r>
              <w:rPr>
                <w:rFonts w:ascii="Book Antiqua"/>
                <w:b/>
                <w:sz w:val="24"/>
              </w:rPr>
              <w:t>Result of test</w:t>
            </w:r>
          </w:p>
          <w:p>
            <w:pPr>
              <w:pStyle w:val="TableParagraph"/>
              <w:spacing w:line="269" w:lineRule="exact"/>
              <w:ind w:left="297" w:right="283"/>
              <w:jc w:val="center"/>
              <w:rPr>
                <w:sz w:val="24"/>
              </w:rPr>
            </w:pPr>
            <w:r>
              <w:rPr>
                <w:sz w:val="24"/>
              </w:rPr>
              <w:t>(Yes/No)</w:t>
            </w:r>
          </w:p>
        </w:tc>
      </w:tr>
      <w:tr>
        <w:trPr>
          <w:trHeight w:val="493" w:hRule="atLeast"/>
        </w:trPr>
        <w:tc>
          <w:tcPr>
            <w:tcW w:w="3172" w:type="dxa"/>
          </w:tcPr>
          <w:p>
            <w:pPr>
              <w:pStyle w:val="TableParagraph"/>
              <w:spacing w:before="79"/>
              <w:ind w:right="87"/>
              <w:jc w:val="right"/>
              <w:rPr>
                <w:sz w:val="28"/>
              </w:rPr>
            </w:pPr>
            <w:r>
              <w:rPr>
                <w:sz w:val="28"/>
              </w:rPr>
              <w:t>golf tee</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6" w:hRule="atLeast"/>
        </w:trPr>
        <w:tc>
          <w:tcPr>
            <w:tcW w:w="3172" w:type="dxa"/>
          </w:tcPr>
          <w:p>
            <w:pPr>
              <w:pStyle w:val="TableParagraph"/>
              <w:spacing w:before="81"/>
              <w:ind w:right="88"/>
              <w:jc w:val="right"/>
              <w:rPr>
                <w:sz w:val="28"/>
              </w:rPr>
            </w:pPr>
            <w:r>
              <w:rPr>
                <w:w w:val="95"/>
                <w:sz w:val="28"/>
              </w:rPr>
              <w:t>soda straw</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3" w:hRule="atLeast"/>
        </w:trPr>
        <w:tc>
          <w:tcPr>
            <w:tcW w:w="3172" w:type="dxa"/>
          </w:tcPr>
          <w:p>
            <w:pPr>
              <w:pStyle w:val="TableParagraph"/>
              <w:spacing w:before="79"/>
              <w:ind w:right="89"/>
              <w:jc w:val="right"/>
              <w:rPr>
                <w:sz w:val="28"/>
              </w:rPr>
            </w:pPr>
            <w:r>
              <w:rPr>
                <w:w w:val="95"/>
                <w:sz w:val="28"/>
              </w:rPr>
              <w:t>brass screw</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6" w:hRule="atLeast"/>
        </w:trPr>
        <w:tc>
          <w:tcPr>
            <w:tcW w:w="3172" w:type="dxa"/>
          </w:tcPr>
          <w:p>
            <w:pPr>
              <w:pStyle w:val="TableParagraph"/>
              <w:spacing w:before="78"/>
              <w:ind w:right="87"/>
              <w:jc w:val="right"/>
              <w:rPr>
                <w:sz w:val="28"/>
              </w:rPr>
            </w:pPr>
            <w:r>
              <w:rPr>
                <w:sz w:val="28"/>
              </w:rPr>
              <w:t>paper clip</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3" w:hRule="atLeast"/>
        </w:trPr>
        <w:tc>
          <w:tcPr>
            <w:tcW w:w="3172" w:type="dxa"/>
          </w:tcPr>
          <w:p>
            <w:pPr>
              <w:pStyle w:val="TableParagraph"/>
              <w:spacing w:before="78"/>
              <w:ind w:right="89"/>
              <w:jc w:val="right"/>
              <w:rPr>
                <w:sz w:val="28"/>
              </w:rPr>
            </w:pPr>
            <w:r>
              <w:rPr>
                <w:sz w:val="28"/>
              </w:rPr>
              <w:t>aluminum screen</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2" w:hRule="atLeast"/>
        </w:trPr>
        <w:tc>
          <w:tcPr>
            <w:tcW w:w="3172" w:type="dxa"/>
          </w:tcPr>
          <w:p>
            <w:pPr>
              <w:pStyle w:val="TableParagraph"/>
              <w:spacing w:before="78"/>
              <w:ind w:right="87"/>
              <w:jc w:val="right"/>
              <w:rPr>
                <w:sz w:val="28"/>
              </w:rPr>
            </w:pPr>
            <w:r>
              <w:rPr>
                <w:sz w:val="28"/>
              </w:rPr>
              <w:t>piece of chalk</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5" w:hRule="atLeast"/>
        </w:trPr>
        <w:tc>
          <w:tcPr>
            <w:tcW w:w="3172" w:type="dxa"/>
          </w:tcPr>
          <w:p>
            <w:pPr>
              <w:pStyle w:val="TableParagraph"/>
              <w:spacing w:before="80"/>
              <w:ind w:right="89"/>
              <w:jc w:val="right"/>
              <w:rPr>
                <w:sz w:val="28"/>
              </w:rPr>
            </w:pPr>
            <w:r>
              <w:rPr>
                <w:sz w:val="28"/>
              </w:rPr>
              <w:t>wooden pencil stub</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4" w:hRule="atLeast"/>
        </w:trPr>
        <w:tc>
          <w:tcPr>
            <w:tcW w:w="3172" w:type="dxa"/>
          </w:tcPr>
          <w:p>
            <w:pPr>
              <w:pStyle w:val="TableParagraph"/>
              <w:spacing w:before="79"/>
              <w:ind w:right="90"/>
              <w:jc w:val="right"/>
              <w:rPr>
                <w:sz w:val="28"/>
              </w:rPr>
            </w:pPr>
            <w:r>
              <w:rPr>
                <w:w w:val="95"/>
                <w:sz w:val="28"/>
              </w:rPr>
              <w:t>brass paper fastener</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6" w:hRule="atLeast"/>
        </w:trPr>
        <w:tc>
          <w:tcPr>
            <w:tcW w:w="3172" w:type="dxa"/>
          </w:tcPr>
          <w:p>
            <w:pPr>
              <w:pStyle w:val="TableParagraph"/>
              <w:spacing w:before="79"/>
              <w:ind w:right="88"/>
              <w:jc w:val="right"/>
              <w:rPr>
                <w:sz w:val="28"/>
              </w:rPr>
            </w:pPr>
            <w:r>
              <w:rPr>
                <w:sz w:val="28"/>
              </w:rPr>
              <w:t>wire nail</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3" w:hRule="atLeast"/>
        </w:trPr>
        <w:tc>
          <w:tcPr>
            <w:tcW w:w="3172" w:type="dxa"/>
          </w:tcPr>
          <w:p>
            <w:pPr>
              <w:pStyle w:val="TableParagraph"/>
              <w:spacing w:before="78"/>
              <w:ind w:right="88"/>
              <w:jc w:val="right"/>
              <w:rPr>
                <w:sz w:val="28"/>
              </w:rPr>
            </w:pPr>
            <w:r>
              <w:rPr>
                <w:sz w:val="28"/>
              </w:rPr>
              <w:t>aluminum nail</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2" w:hRule="atLeast"/>
        </w:trPr>
        <w:tc>
          <w:tcPr>
            <w:tcW w:w="3172" w:type="dxa"/>
          </w:tcPr>
          <w:p>
            <w:pPr>
              <w:pStyle w:val="TableParagraph"/>
              <w:spacing w:before="78"/>
              <w:ind w:right="86"/>
              <w:jc w:val="right"/>
              <w:rPr>
                <w:sz w:val="28"/>
              </w:rPr>
            </w:pPr>
            <w:r>
              <w:rPr>
                <w:w w:val="90"/>
                <w:sz w:val="28"/>
              </w:rPr>
              <w:t>marble</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6" w:hRule="atLeast"/>
        </w:trPr>
        <w:tc>
          <w:tcPr>
            <w:tcW w:w="3172" w:type="dxa"/>
          </w:tcPr>
          <w:p>
            <w:pPr>
              <w:pStyle w:val="TableParagraph"/>
              <w:spacing w:before="81"/>
              <w:ind w:right="85"/>
              <w:jc w:val="right"/>
              <w:rPr>
                <w:sz w:val="28"/>
              </w:rPr>
            </w:pPr>
            <w:r>
              <w:rPr>
                <w:sz w:val="28"/>
              </w:rPr>
              <w:t>pipe cleaner</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4" w:hRule="atLeast"/>
        </w:trPr>
        <w:tc>
          <w:tcPr>
            <w:tcW w:w="3172" w:type="dxa"/>
          </w:tcPr>
          <w:p>
            <w:pPr>
              <w:pStyle w:val="TableParagraph"/>
              <w:spacing w:before="78"/>
              <w:ind w:right="88"/>
              <w:jc w:val="right"/>
              <w:rPr>
                <w:sz w:val="28"/>
              </w:rPr>
            </w:pPr>
            <w:r>
              <w:rPr>
                <w:sz w:val="28"/>
              </w:rPr>
              <w:t>bare aluminum wire</w:t>
            </w: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r>
        <w:trPr>
          <w:trHeight w:val="496" w:hRule="atLeast"/>
        </w:trPr>
        <w:tc>
          <w:tcPr>
            <w:tcW w:w="3172" w:type="dxa"/>
          </w:tcPr>
          <w:p>
            <w:pPr>
              <w:pStyle w:val="TableParagraph"/>
              <w:rPr>
                <w:rFonts w:ascii="Times New Roman"/>
                <w:sz w:val="24"/>
              </w:rPr>
            </w:pPr>
          </w:p>
        </w:tc>
        <w:tc>
          <w:tcPr>
            <w:tcW w:w="2160" w:type="dxa"/>
          </w:tcPr>
          <w:p>
            <w:pPr>
              <w:pStyle w:val="TableParagraph"/>
              <w:rPr>
                <w:rFonts w:ascii="Times New Roman"/>
                <w:sz w:val="24"/>
              </w:rPr>
            </w:pPr>
          </w:p>
        </w:tc>
        <w:tc>
          <w:tcPr>
            <w:tcW w:w="2071" w:type="dxa"/>
          </w:tcPr>
          <w:p>
            <w:pPr>
              <w:pStyle w:val="TableParagraph"/>
              <w:rPr>
                <w:rFonts w:ascii="Times New Roman"/>
                <w:sz w:val="24"/>
              </w:rPr>
            </w:pPr>
          </w:p>
        </w:tc>
      </w:tr>
    </w:tbl>
    <w:p>
      <w:pPr>
        <w:pStyle w:val="BodyText"/>
        <w:spacing w:before="10"/>
        <w:rPr>
          <w:sz w:val="32"/>
        </w:rPr>
      </w:pPr>
    </w:p>
    <w:p>
      <w:pPr>
        <w:spacing w:before="0"/>
        <w:ind w:left="1352" w:right="0" w:firstLine="0"/>
        <w:jc w:val="left"/>
        <w:rPr>
          <w:sz w:val="28"/>
        </w:rPr>
      </w:pPr>
      <w:r>
        <w:rPr>
          <w:rFonts w:ascii="Book Antiqua"/>
          <w:b/>
          <w:sz w:val="28"/>
        </w:rPr>
        <w:t>Conclusion</w:t>
      </w:r>
      <w:r>
        <w:rPr>
          <w:sz w:val="28"/>
        </w:rPr>
        <w:t>:</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4696;mso-wrap-distance-left:0;mso-wrap-distance-right:0" from="108pt,9.991774pt" to="535.8pt,9.991774pt" stroked="true" strokeweight=".508pt" strokecolor="#000000">
            <v:stroke dashstyle="solid"/>
            <w10:wrap type="topAndBottom"/>
          </v:line>
        </w:pict>
      </w:r>
    </w:p>
    <w:p>
      <w:pPr>
        <w:pStyle w:val="BodyText"/>
        <w:rPr>
          <w:sz w:val="20"/>
        </w:rPr>
      </w:pPr>
    </w:p>
    <w:p>
      <w:pPr>
        <w:pStyle w:val="BodyText"/>
        <w:spacing w:before="10"/>
        <w:rPr>
          <w:sz w:val="12"/>
        </w:rPr>
      </w:pPr>
      <w:r>
        <w:rPr/>
        <w:pict>
          <v:line style="position:absolute;mso-position-horizontal-relative:page;mso-position-vertical-relative:paragraph;z-index:4720;mso-wrap-distance-left:0;mso-wrap-distance-right:0" from="108pt,9.799967pt" to="535.8pt,9.799967pt" stroked="true" strokeweight=".508pt" strokecolor="#000000">
            <v:stroke dashstyle="solid"/>
            <w10:wrap type="topAndBottom"/>
          </v:line>
        </w:pict>
      </w:r>
    </w:p>
    <w:p>
      <w:pPr>
        <w:pStyle w:val="BodyText"/>
        <w:rPr>
          <w:sz w:val="20"/>
        </w:rPr>
      </w:pPr>
    </w:p>
    <w:p>
      <w:pPr>
        <w:pStyle w:val="BodyText"/>
        <w:spacing w:before="10"/>
        <w:rPr>
          <w:sz w:val="12"/>
        </w:rPr>
      </w:pPr>
      <w:r>
        <w:rPr/>
        <w:pict>
          <v:group style="position:absolute;margin-left:108pt;margin-top:9.545967pt;width:428.3pt;height:.550pt;mso-position-horizontal-relative:page;mso-position-vertical-relative:paragraph;z-index:4744;mso-wrap-distance-left:0;mso-wrap-distance-right:0" coordorigin="2160,191" coordsize="8566,11">
            <v:line style="position:absolute" from="2160,196" to="10517,196" stroked="true" strokeweight=".508pt" strokecolor="#000000">
              <v:stroke dashstyle="solid"/>
            </v:line>
            <v:line style="position:absolute" from="10529,196" to="10726,196" stroked="true" strokeweight=".508pt" strokecolor="#000000">
              <v:stroke dashstyle="solid"/>
            </v:line>
            <w10:wrap type="topAndBottom"/>
          </v:group>
        </w:pict>
      </w:r>
    </w:p>
    <w:p>
      <w:pPr>
        <w:pStyle w:val="BodyText"/>
        <w:rPr>
          <w:sz w:val="20"/>
        </w:rPr>
      </w:pPr>
    </w:p>
    <w:p>
      <w:pPr>
        <w:pStyle w:val="BodyText"/>
        <w:spacing w:before="9"/>
        <w:rPr>
          <w:sz w:val="12"/>
        </w:rPr>
      </w:pPr>
      <w:r>
        <w:rPr/>
        <w:pict>
          <v:line style="position:absolute;mso-position-horizontal-relative:page;mso-position-vertical-relative:paragraph;z-index:4768;mso-wrap-distance-left:0;mso-wrap-distance-right:0" from="108pt,9.750067pt" to="535.85pt,9.750067pt" stroked="true" strokeweight=".508pt" strokecolor="#000000">
            <v:stroke dashstyle="solid"/>
            <w10:wrap type="topAndBottom"/>
          </v:line>
        </w:pict>
      </w:r>
    </w:p>
    <w:p>
      <w:pPr>
        <w:spacing w:after="0"/>
        <w:rPr>
          <w:sz w:val="12"/>
        </w:rPr>
        <w:sectPr>
          <w:pgSz w:w="12240" w:h="15840"/>
          <w:pgMar w:header="0" w:footer="881" w:top="1260" w:bottom="1160" w:left="340" w:right="380"/>
        </w:sectPr>
      </w:pPr>
    </w:p>
    <w:p>
      <w:pPr>
        <w:pStyle w:val="BodyText"/>
        <w:spacing w:line="242" w:lineRule="auto" w:before="74"/>
        <w:ind w:left="1371" w:right="1021" w:hanging="1"/>
      </w:pPr>
      <w:r>
        <w:rPr>
          <w:rFonts w:ascii="Book Antiqua" w:hAnsi="Book Antiqua"/>
          <w:b/>
          <w:sz w:val="28"/>
        </w:rPr>
        <w:t>Explain the Findings: </w:t>
      </w:r>
      <w:r>
        <w:rPr/>
        <w:t>Draw the differences between a conductor and insulator in a light bulb circuit. Then, draw and write about what you think is going on inside the conductors and insulators that we can’t see to explain how conductors and insulators work. Use what you know so far about </w:t>
      </w:r>
      <w:r>
        <w:rPr>
          <w:u w:val="single"/>
        </w:rPr>
        <w:t>conductors</w:t>
      </w:r>
      <w:r>
        <w:rPr/>
        <w:t>, </w:t>
      </w:r>
      <w:r>
        <w:rPr>
          <w:u w:val="single"/>
        </w:rPr>
        <w:t>insulators</w:t>
      </w:r>
      <w:r>
        <w:rPr/>
        <w:t>, and</w:t>
      </w:r>
      <w:r>
        <w:rPr>
          <w:u w:val="single"/>
        </w:rPr>
        <w:t> electrons.</w:t>
      </w:r>
    </w:p>
    <w:p>
      <w:pPr>
        <w:pStyle w:val="BodyText"/>
        <w:rPr>
          <w:sz w:val="20"/>
        </w:rPr>
      </w:pPr>
    </w:p>
    <w:p>
      <w:pPr>
        <w:pStyle w:val="BodyText"/>
        <w:rPr>
          <w:sz w:val="20"/>
        </w:rPr>
      </w:pPr>
    </w:p>
    <w:p>
      <w:pPr>
        <w:pStyle w:val="BodyText"/>
        <w:spacing w:before="11"/>
        <w:rPr>
          <w:sz w:val="18"/>
        </w:rPr>
      </w:pPr>
      <w:r>
        <w:rPr/>
        <w:pict>
          <v:group style="position:absolute;margin-left:79.900002pt;margin-top:13.317157pt;width:465.85pt;height:373.05pt;mso-position-horizontal-relative:page;mso-position-vertical-relative:paragraph;z-index:4816;mso-wrap-distance-left:0;mso-wrap-distance-right:0" coordorigin="1598,266" coordsize="9317,7461">
            <v:line style="position:absolute" from="1608,545" to="10906,545" stroked="true" strokeweight=".48pt" strokecolor="#000000">
              <v:stroke dashstyle="solid"/>
            </v:line>
            <v:line style="position:absolute" from="1603,267" to="1603,7727" stroked="true" strokeweight=".539902pt" strokecolor="#000000">
              <v:stroke dashstyle="solid"/>
            </v:line>
            <v:line style="position:absolute" from="10910,267" to="10910,7727" stroked="true" strokeweight=".5pt" strokecolor="#000000">
              <v:stroke dashstyle="solid"/>
            </v:line>
            <v:rect style="position:absolute;left:1608;top:7717;width:10;height:10" filled="true" fillcolor="#000000" stroked="false">
              <v:fill type="solid"/>
            </v:rect>
            <v:line style="position:absolute" from="1618,7722" to="10906,7722" stroked="true" strokeweight=".48pt" strokecolor="#000000">
              <v:stroke dashstyle="solid"/>
            </v:line>
            <v:shape style="position:absolute;left:1598;top:266;width:9317;height:284" type="#_x0000_t75" stroked="false">
              <v:imagedata r:id="rId110" o:title=""/>
            </v:shape>
            <v:shape style="position:absolute;left:1711;top:274;width:5084;height:258" type="#_x0000_t202" filled="false" stroked="false">
              <v:textbox inset="0,0,0,0">
                <w:txbxContent>
                  <w:p>
                    <w:pPr>
                      <w:spacing w:line="257" w:lineRule="exact" w:before="0"/>
                      <w:ind w:left="0" w:right="0" w:firstLine="0"/>
                      <w:jc w:val="left"/>
                      <w:rPr>
                        <w:sz w:val="22"/>
                      </w:rPr>
                    </w:pPr>
                    <w:r>
                      <w:rPr>
                        <w:sz w:val="22"/>
                      </w:rPr>
                      <w:t>Drawing of my ideas about conductors and insulators:</w:t>
                    </w:r>
                  </w:p>
                </w:txbxContent>
              </v:textbox>
              <w10:wrap type="none"/>
            </v:shape>
            <w10:wrap type="topAndBottom"/>
          </v:group>
        </w:pict>
      </w:r>
    </w:p>
    <w:p>
      <w:pPr>
        <w:spacing w:before="134"/>
        <w:ind w:left="1371" w:right="0" w:firstLine="0"/>
        <w:jc w:val="left"/>
        <w:rPr>
          <w:rFonts w:ascii="Book Antiqua"/>
          <w:b/>
          <w:sz w:val="22"/>
        </w:rPr>
      </w:pPr>
      <w:r>
        <w:rPr>
          <w:sz w:val="22"/>
        </w:rPr>
        <w:t>Use words to explain: </w:t>
      </w:r>
      <w:r>
        <w:rPr>
          <w:rFonts w:ascii="Book Antiqua"/>
          <w:b/>
          <w:sz w:val="22"/>
        </w:rPr>
        <w:t>Why are some materials conductors of electric current and others not?</w:t>
      </w:r>
    </w:p>
    <w:p>
      <w:pPr>
        <w:pStyle w:val="BodyText"/>
        <w:rPr>
          <w:rFonts w:ascii="Book Antiqua"/>
          <w:b/>
          <w:sz w:val="20"/>
        </w:rPr>
      </w:pPr>
    </w:p>
    <w:p>
      <w:pPr>
        <w:pStyle w:val="BodyText"/>
        <w:spacing w:before="7"/>
        <w:rPr>
          <w:rFonts w:ascii="Book Antiqua"/>
          <w:b/>
          <w:sz w:val="17"/>
        </w:rPr>
      </w:pPr>
      <w:r>
        <w:rPr/>
        <w:pict>
          <v:line style="position:absolute;mso-position-horizontal-relative:page;mso-position-vertical-relative:paragraph;z-index:4840;mso-wrap-distance-left:0;mso-wrap-distance-right:0" from="121.600098pt,12.850137pt" to="539.400098pt,12.850137pt" stroked="true" strokeweight=".508pt" strokecolor="#000000">
            <v:stroke dashstyle="solid"/>
            <w10:wrap type="topAndBottom"/>
          </v:line>
        </w:pict>
      </w:r>
    </w:p>
    <w:p>
      <w:pPr>
        <w:pStyle w:val="BodyText"/>
        <w:rPr>
          <w:rFonts w:ascii="Book Antiqua"/>
          <w:b/>
          <w:sz w:val="20"/>
        </w:rPr>
      </w:pPr>
    </w:p>
    <w:p>
      <w:pPr>
        <w:pStyle w:val="BodyText"/>
        <w:spacing w:before="9"/>
        <w:rPr>
          <w:rFonts w:ascii="Book Antiqua"/>
          <w:b/>
          <w:sz w:val="11"/>
        </w:rPr>
      </w:pPr>
      <w:r>
        <w:rPr/>
        <w:pict>
          <v:line style="position:absolute;mso-position-horizontal-relative:page;mso-position-vertical-relative:paragraph;z-index:4864;mso-wrap-distance-left:0;mso-wrap-distance-right:0" from="121.600098pt,9.349936pt" to="539.400098pt,9.349936pt" stroked="true" strokeweight=".508pt" strokecolor="#000000">
            <v:stroke dashstyle="solid"/>
            <w10:wrap type="topAndBottom"/>
          </v:line>
        </w:pict>
      </w:r>
    </w:p>
    <w:p>
      <w:pPr>
        <w:pStyle w:val="BodyText"/>
        <w:rPr>
          <w:rFonts w:ascii="Book Antiqua"/>
          <w:b/>
          <w:sz w:val="20"/>
        </w:rPr>
      </w:pPr>
    </w:p>
    <w:p>
      <w:pPr>
        <w:pStyle w:val="BodyText"/>
        <w:spacing w:before="11"/>
        <w:rPr>
          <w:rFonts w:ascii="Book Antiqua"/>
          <w:b/>
          <w:sz w:val="11"/>
        </w:rPr>
      </w:pPr>
      <w:r>
        <w:rPr/>
        <w:pict>
          <v:line style="position:absolute;mso-position-horizontal-relative:page;mso-position-vertical-relative:paragraph;z-index:4888;mso-wrap-distance-left:0;mso-wrap-distance-right:0" from="121.600098pt,9.449936pt" to="539.400098pt,9.449936pt" stroked="true" strokeweight=".508pt" strokecolor="#000000">
            <v:stroke dashstyle="solid"/>
            <w10:wrap type="topAndBottom"/>
          </v:line>
        </w:pict>
      </w:r>
    </w:p>
    <w:p>
      <w:pPr>
        <w:pStyle w:val="BodyText"/>
        <w:rPr>
          <w:rFonts w:ascii="Book Antiqua"/>
          <w:b/>
          <w:sz w:val="20"/>
        </w:rPr>
      </w:pPr>
    </w:p>
    <w:p>
      <w:pPr>
        <w:pStyle w:val="BodyText"/>
        <w:spacing w:before="11"/>
        <w:rPr>
          <w:rFonts w:ascii="Book Antiqua"/>
          <w:b/>
          <w:sz w:val="11"/>
        </w:rPr>
      </w:pPr>
      <w:r>
        <w:rPr/>
        <w:pict>
          <v:group style="position:absolute;margin-left:121.600098pt;margin-top:9.195936pt;width:418.2pt;height:.550pt;mso-position-horizontal-relative:page;mso-position-vertical-relative:paragraph;z-index:4912;mso-wrap-distance-left:0;mso-wrap-distance-right:0" coordorigin="2432,184" coordsize="8364,11">
            <v:line style="position:absolute" from="2432,189" to="5715,189" stroked="true" strokeweight=".508pt" strokecolor="#000000">
              <v:stroke dashstyle="solid"/>
            </v:line>
            <v:line style="position:absolute" from="5718,189" to="8205,189" stroked="true" strokeweight=".508pt" strokecolor="#000000">
              <v:stroke dashstyle="solid"/>
            </v:line>
            <v:line style="position:absolute" from="8210,189" to="10796,189" stroked="true" strokeweight=".508pt" strokecolor="#000000">
              <v:stroke dashstyle="solid"/>
            </v:line>
            <w10:wrap type="topAndBottom"/>
          </v:group>
        </w:pict>
      </w:r>
    </w:p>
    <w:p>
      <w:pPr>
        <w:pStyle w:val="BodyText"/>
        <w:rPr>
          <w:rFonts w:ascii="Book Antiqua"/>
          <w:b/>
          <w:sz w:val="20"/>
        </w:rPr>
      </w:pPr>
    </w:p>
    <w:p>
      <w:pPr>
        <w:pStyle w:val="BodyText"/>
        <w:rPr>
          <w:rFonts w:ascii="Book Antiqua"/>
          <w:b/>
          <w:sz w:val="11"/>
        </w:rPr>
      </w:pPr>
      <w:r>
        <w:rPr/>
        <w:pict>
          <v:group style="position:absolute;margin-left:121.600098pt;margin-top:8.645936pt;width:418.1pt;height:.550pt;mso-position-horizontal-relative:page;mso-position-vertical-relative:paragraph;z-index:4936;mso-wrap-distance-left:0;mso-wrap-distance-right:0" coordorigin="2432,173" coordsize="8362,11">
            <v:line style="position:absolute" from="2432,178" to="5118,178" stroked="true" strokeweight=".508pt" strokecolor="#000000">
              <v:stroke dashstyle="solid"/>
            </v:line>
            <v:line style="position:absolute" from="5120,178" to="7607,178" stroked="true" strokeweight=".508pt" strokecolor="#000000">
              <v:stroke dashstyle="solid"/>
            </v:line>
            <v:line style="position:absolute" from="7612,178" to="10794,178" stroked="true" strokeweight=".508pt" strokecolor="#000000">
              <v:stroke dashstyle="solid"/>
            </v:line>
            <w10:wrap type="topAndBottom"/>
          </v:group>
        </w:pict>
      </w:r>
    </w:p>
    <w:p>
      <w:pPr>
        <w:spacing w:after="0"/>
        <w:rPr>
          <w:rFonts w:ascii="Book Antiqua"/>
          <w:sz w:val="11"/>
        </w:rPr>
        <w:sectPr>
          <w:pgSz w:w="12240" w:h="15840"/>
          <w:pgMar w:header="0" w:footer="881" w:top="1280" w:bottom="1160" w:left="340" w:right="380"/>
        </w:sectPr>
      </w:pPr>
    </w:p>
    <w:p>
      <w:pPr>
        <w:pStyle w:val="BodyText"/>
        <w:spacing w:before="28"/>
        <w:ind w:left="1099" w:right="1139"/>
        <w:rPr>
          <w:rFonts w:ascii="Calibri" w:hAnsi="Calibri"/>
        </w:rPr>
      </w:pPr>
      <w:r>
        <w:rPr>
          <w:rFonts w:ascii="Calibri" w:hAnsi="Calibri"/>
        </w:rPr>
        <w:t>Act Like an Electron Cards: Part 1 – Copy page and cut/fold as directed. Light bulb, cut and fold so that the student who is the light bulb can flip the card to indicate if the bulb is on or off. For the D-cell, cut out the card and have students in the wire (the copper electrons) touch the critical contact points when connected in the elbow-to-elbow or shoulder-to-shoulder circuit. Electron cards – copy and cut so all other students have an electron card.</w:t>
      </w:r>
    </w:p>
    <w:p>
      <w:pPr>
        <w:pStyle w:val="BodyText"/>
        <w:spacing w:before="11"/>
        <w:rPr>
          <w:rFonts w:ascii="Calibri"/>
          <w:sz w:val="12"/>
        </w:rPr>
      </w:pPr>
      <w:r>
        <w:rPr/>
        <w:pict>
          <v:group style="position:absolute;margin-left:66.359901pt;margin-top:10.060028pt;width:479.4pt;height:568.8pt;mso-position-horizontal-relative:page;mso-position-vertical-relative:paragraph;z-index:4960;mso-wrap-distance-left:0;mso-wrap-distance-right:0" coordorigin="1327,201" coordsize="9588,11376">
            <v:line style="position:absolute" from="1337,206" to="5953,206" stroked="true" strokeweight=".48pt" strokecolor="#000000">
              <v:stroke dashstyle="shortdot"/>
            </v:line>
            <v:line style="position:absolute" from="5953,206" to="5963,206" stroked="true" strokeweight=".48pt" strokecolor="#000000">
              <v:stroke dashstyle="shortdot"/>
            </v:line>
            <v:line style="position:absolute" from="5963,206" to="10906,206" stroked="true" strokeweight=".48pt" strokecolor="#000000">
              <v:stroke dashstyle="shortdot"/>
            </v:line>
            <v:line style="position:absolute" from="1337,6817" to="5953,6817" stroked="true" strokeweight=".48pt" strokecolor="#000000">
              <v:stroke dashstyle="shortdot"/>
            </v:line>
            <v:line style="position:absolute" from="5953,6817" to="5963,6817" stroked="true" strokeweight=".48pt" strokecolor="#000000">
              <v:stroke dashstyle="shortdot"/>
            </v:line>
            <v:line style="position:absolute" from="5963,6817" to="10906,6817" stroked="true" strokeweight=".48pt" strokecolor="#000000">
              <v:stroke dashstyle="shortdot"/>
            </v:line>
            <v:line style="position:absolute" from="1332,202" to="1332,11577" stroked="true" strokeweight=".48pt" strokecolor="#000000">
              <v:stroke dashstyle="shortdot"/>
            </v:line>
            <v:line style="position:absolute" from="1337,11572" to="10906,11572" stroked="true" strokeweight=".48pt" strokecolor="#000000">
              <v:stroke dashstyle="shortdot"/>
            </v:line>
            <v:line style="position:absolute" from="10910,202" to="10910,11577" stroked="true" strokeweight=".48pt" strokecolor="#000000">
              <v:stroke dashstyle="shortdot"/>
            </v:line>
            <v:shape style="position:absolute;left:2058;top:1377;width:2560;height:5194" type="#_x0000_t75" stroked="false">
              <v:imagedata r:id="rId111" o:title=""/>
            </v:shape>
            <v:shape style="position:absolute;left:6232;top:672;width:4085;height:5928" type="#_x0000_t75" stroked="false">
              <v:imagedata r:id="rId112" o:title=""/>
            </v:shape>
            <v:shape style="position:absolute;left:3235;top:7888;width:5908;height:2585" type="#_x0000_t75" stroked="false">
              <v:imagedata r:id="rId113" o:title=""/>
            </v:shape>
            <w10:wrap type="topAndBottom"/>
          </v:group>
        </w:pict>
      </w:r>
    </w:p>
    <w:p>
      <w:pPr>
        <w:spacing w:after="0"/>
        <w:rPr>
          <w:rFonts w:ascii="Calibri"/>
          <w:sz w:val="12"/>
        </w:rPr>
        <w:sectPr>
          <w:pgSz w:w="12240" w:h="15840"/>
          <w:pgMar w:header="0" w:footer="881" w:top="1320" w:bottom="1160" w:left="340" w:right="380"/>
        </w:sectPr>
      </w:pPr>
    </w:p>
    <w:tbl>
      <w:tblPr>
        <w:tblW w:w="0" w:type="auto"/>
        <w:jc w:val="left"/>
        <w:tblInd w:w="1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5506"/>
        <w:gridCol w:w="5750"/>
      </w:tblGrid>
      <w:tr>
        <w:trPr>
          <w:trHeight w:val="6072" w:hRule="atLeast"/>
        </w:trPr>
        <w:tc>
          <w:tcPr>
            <w:tcW w:w="5506" w:type="dxa"/>
          </w:tcPr>
          <w:p>
            <w:pPr>
              <w:pStyle w:val="TableParagraph"/>
              <w:spacing w:before="2"/>
              <w:rPr>
                <w:rFonts w:ascii="Calibri"/>
                <w:sz w:val="139"/>
              </w:rPr>
            </w:pPr>
          </w:p>
          <w:p>
            <w:pPr>
              <w:pStyle w:val="TableParagraph"/>
              <w:ind w:right="366"/>
              <w:jc w:val="right"/>
              <w:rPr>
                <w:rFonts w:ascii="Calibri"/>
                <w:sz w:val="140"/>
              </w:rPr>
            </w:pPr>
            <w:r>
              <w:rPr>
                <w:rFonts w:ascii="Calibri"/>
                <w:sz w:val="140"/>
              </w:rPr>
              <w:t>electron</w:t>
            </w:r>
          </w:p>
        </w:tc>
        <w:tc>
          <w:tcPr>
            <w:tcW w:w="5750" w:type="dxa"/>
          </w:tcPr>
          <w:p>
            <w:pPr>
              <w:pStyle w:val="TableParagraph"/>
              <w:spacing w:before="2"/>
              <w:rPr>
                <w:rFonts w:ascii="Calibri"/>
                <w:sz w:val="139"/>
              </w:rPr>
            </w:pPr>
          </w:p>
          <w:p>
            <w:pPr>
              <w:pStyle w:val="TableParagraph"/>
              <w:ind w:right="486"/>
              <w:jc w:val="right"/>
              <w:rPr>
                <w:rFonts w:ascii="Calibri"/>
                <w:sz w:val="140"/>
              </w:rPr>
            </w:pPr>
            <w:r>
              <w:rPr>
                <w:rFonts w:ascii="Calibri"/>
                <w:sz w:val="140"/>
              </w:rPr>
              <w:t>electron</w:t>
            </w:r>
          </w:p>
        </w:tc>
      </w:tr>
      <w:tr>
        <w:trPr>
          <w:trHeight w:val="6071" w:hRule="atLeast"/>
        </w:trPr>
        <w:tc>
          <w:tcPr>
            <w:tcW w:w="5506" w:type="dxa"/>
          </w:tcPr>
          <w:p>
            <w:pPr>
              <w:pStyle w:val="TableParagraph"/>
              <w:spacing w:before="2"/>
              <w:rPr>
                <w:rFonts w:ascii="Calibri"/>
                <w:sz w:val="139"/>
              </w:rPr>
            </w:pPr>
          </w:p>
          <w:p>
            <w:pPr>
              <w:pStyle w:val="TableParagraph"/>
              <w:ind w:right="366"/>
              <w:jc w:val="right"/>
              <w:rPr>
                <w:rFonts w:ascii="Calibri"/>
                <w:sz w:val="140"/>
              </w:rPr>
            </w:pPr>
            <w:r>
              <w:rPr>
                <w:rFonts w:ascii="Calibri"/>
                <w:sz w:val="140"/>
              </w:rPr>
              <w:t>electron</w:t>
            </w:r>
          </w:p>
        </w:tc>
        <w:tc>
          <w:tcPr>
            <w:tcW w:w="5750" w:type="dxa"/>
          </w:tcPr>
          <w:p>
            <w:pPr>
              <w:pStyle w:val="TableParagraph"/>
              <w:spacing w:before="2"/>
              <w:rPr>
                <w:rFonts w:ascii="Calibri"/>
                <w:sz w:val="139"/>
              </w:rPr>
            </w:pPr>
          </w:p>
          <w:p>
            <w:pPr>
              <w:pStyle w:val="TableParagraph"/>
              <w:ind w:right="489"/>
              <w:jc w:val="right"/>
              <w:rPr>
                <w:rFonts w:ascii="Calibri"/>
                <w:sz w:val="140"/>
              </w:rPr>
            </w:pPr>
            <w:r>
              <w:rPr>
                <w:rFonts w:ascii="Calibri"/>
                <w:sz w:val="140"/>
              </w:rPr>
              <w:t>electron</w:t>
            </w:r>
          </w:p>
        </w:tc>
      </w:tr>
    </w:tbl>
    <w:p>
      <w:pPr>
        <w:rPr>
          <w:sz w:val="2"/>
          <w:szCs w:val="2"/>
        </w:rPr>
      </w:pPr>
      <w:r>
        <w:rPr/>
        <w:pict>
          <v:group style="position:absolute;margin-left:116.5pt;margin-top:242.600006pt;width:86.9pt;height:82.8pt;mso-position-horizontal-relative:page;mso-position-vertical-relative:page;z-index:-190864" coordorigin="2330,4852" coordsize="1738,1656">
            <v:shape style="position:absolute;left:2330;top:4852;width:1738;height:1656" type="#_x0000_t75" stroked="false">
              <v:imagedata r:id="rId114" o:title=""/>
            </v:shape>
            <v:line style="position:absolute" from="2744,5642" to="3631,5642" stroked="true" strokeweight="6pt" strokecolor="#000000">
              <v:stroke dashstyle="solid"/>
            </v:line>
            <w10:wrap type="none"/>
          </v:group>
        </w:pict>
      </w:r>
      <w:r>
        <w:rPr/>
        <w:pict>
          <v:group style="position:absolute;margin-left:397.800079pt;margin-top:242.600006pt;width:86.9pt;height:82.8pt;mso-position-horizontal-relative:page;mso-position-vertical-relative:page;z-index:-190840" coordorigin="7956,4852" coordsize="1738,1656">
            <v:shape style="position:absolute;left:7956;top:4852;width:1738;height:1656" type="#_x0000_t75" stroked="false">
              <v:imagedata r:id="rId114" o:title=""/>
            </v:shape>
            <v:line style="position:absolute" from="8407,5629" to="9294,5629" stroked="true" strokeweight="6pt" strokecolor="#000000">
              <v:stroke dashstyle="solid"/>
            </v:line>
            <w10:wrap type="none"/>
          </v:group>
        </w:pict>
      </w:r>
      <w:r>
        <w:rPr/>
        <w:pict>
          <v:group style="position:absolute;margin-left:116.5pt;margin-top:546.700012pt;width:86.9pt;height:82.8pt;mso-position-horizontal-relative:page;mso-position-vertical-relative:page;z-index:-190816" coordorigin="2330,10934" coordsize="1738,1656">
            <v:shape style="position:absolute;left:2330;top:10934;width:1738;height:1656" type="#_x0000_t75" stroked="false">
              <v:imagedata r:id="rId114" o:title=""/>
            </v:shape>
            <v:line style="position:absolute" from="2749,11742" to="3636,11742" stroked="true" strokeweight="6pt" strokecolor="#000000">
              <v:stroke dashstyle="solid"/>
            </v:line>
            <w10:wrap type="none"/>
          </v:group>
        </w:pict>
      </w:r>
      <w:r>
        <w:rPr/>
        <w:pict>
          <v:group style="position:absolute;margin-left:397.800079pt;margin-top:546.700012pt;width:86.9pt;height:82.8pt;mso-position-horizontal-relative:page;mso-position-vertical-relative:page;z-index:-190792" coordorigin="7956,10934" coordsize="1738,1656">
            <v:shape style="position:absolute;left:7956;top:10934;width:1738;height:1656" type="#_x0000_t75" stroked="false">
              <v:imagedata r:id="rId114" o:title=""/>
            </v:shape>
            <v:line style="position:absolute" from="8375,11742" to="9262,11742" stroked="true" strokeweight="6pt" strokecolor="#000000">
              <v:stroke dashstyle="solid"/>
            </v:line>
            <w10:wrap type="none"/>
          </v:group>
        </w:pict>
      </w:r>
    </w:p>
    <w:p>
      <w:pPr>
        <w:spacing w:after="0"/>
        <w:rPr>
          <w:sz w:val="2"/>
          <w:szCs w:val="2"/>
        </w:rPr>
        <w:sectPr>
          <w:pgSz w:w="12240" w:h="15840"/>
          <w:pgMar w:header="0" w:footer="881" w:top="1360" w:bottom="1080" w:left="340" w:right="380"/>
        </w:sectPr>
      </w:pPr>
    </w:p>
    <w:p>
      <w:pPr>
        <w:pStyle w:val="Heading2"/>
      </w:pPr>
      <w:r>
        <w:rPr/>
        <w:pict>
          <v:line style="position:absolute;mso-position-horizontal-relative:page;mso-position-vertical-relative:paragraph;z-index:5080;mso-wrap-distance-left:0;mso-wrap-distance-right:0" from="70.600098pt,31.978577pt" to="541.550098pt,31.978577pt" stroked="true" strokeweight=".96pt" strokecolor="#4f81bc">
            <v:stroke dashstyle="solid"/>
            <w10:wrap type="topAndBottom"/>
          </v:line>
        </w:pict>
      </w:r>
      <w:bookmarkStart w:name="Lesson 7: What’s inside a light bulb?" w:id="92"/>
      <w:bookmarkEnd w:id="92"/>
      <w:r>
        <w:rPr>
          <w:b w:val="0"/>
        </w:rPr>
      </w:r>
      <w:r>
        <w:rPr/>
        <w:t>Lesson 7: What’s inside a light bulb?</w:t>
      </w:r>
    </w:p>
    <w:p>
      <w:pPr>
        <w:pStyle w:val="BodyText"/>
        <w:rPr>
          <w:rFonts w:ascii="Book Antiqua"/>
          <w:b/>
          <w:sz w:val="20"/>
        </w:rPr>
      </w:pPr>
    </w:p>
    <w:p>
      <w:pPr>
        <w:spacing w:after="0"/>
        <w:rPr>
          <w:rFonts w:ascii="Book Antiqua"/>
          <w:sz w:val="20"/>
        </w:rPr>
        <w:sectPr>
          <w:footerReference w:type="default" r:id="rId115"/>
          <w:pgSz w:w="12240" w:h="15840"/>
          <w:pgMar w:footer="961" w:header="0" w:top="1280" w:bottom="1160" w:left="340" w:right="380"/>
          <w:pgNumType w:start="83"/>
        </w:sectPr>
      </w:pPr>
    </w:p>
    <w:p>
      <w:pPr>
        <w:pStyle w:val="BodyText"/>
        <w:spacing w:before="7"/>
        <w:rPr>
          <w:rFonts w:ascii="Book Antiqua"/>
          <w:b/>
          <w:sz w:val="19"/>
        </w:rPr>
      </w:pPr>
    </w:p>
    <w:p>
      <w:pPr>
        <w:pStyle w:val="BodyText"/>
        <w:spacing w:line="242" w:lineRule="auto"/>
        <w:ind w:left="1100"/>
      </w:pPr>
      <w:r>
        <w:rPr/>
        <w:pict>
          <v:shape style="position:absolute;margin-left:66.599998pt;margin-top:-25.33684pt;width:498.85pt;height:26.4pt;mso-position-horizontal-relative:page;mso-position-vertical-relative:paragraph;z-index:5128" type="#_x0000_t202" filled="true" fillcolor="#dadada" stroked="false">
            <v:textbox inset="0,0,0,0">
              <w:txbxContent>
                <w:p>
                  <w:pPr>
                    <w:pStyle w:val="BodyText"/>
                    <w:spacing w:before="2"/>
                    <w:rPr>
                      <w:rFonts w:ascii="Book Antiqua"/>
                      <w:b/>
                    </w:rPr>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In this lesson, students learn about light and heat energy. This lesson furthers</w:t>
      </w:r>
      <w:r>
        <w:rPr>
          <w:spacing w:val="-22"/>
        </w:rPr>
        <w:t> </w:t>
      </w:r>
      <w:r>
        <w:rPr/>
        <w:t>student</w:t>
      </w:r>
      <w:r>
        <w:rPr>
          <w:spacing w:val="-22"/>
        </w:rPr>
        <w:t> </w:t>
      </w:r>
      <w:r>
        <w:rPr/>
        <w:t>understanding</w:t>
      </w:r>
      <w:r>
        <w:rPr>
          <w:spacing w:val="-21"/>
        </w:rPr>
        <w:t> </w:t>
      </w:r>
      <w:r>
        <w:rPr/>
        <w:t>about</w:t>
      </w:r>
      <w:r>
        <w:rPr>
          <w:spacing w:val="-22"/>
        </w:rPr>
        <w:t> </w:t>
      </w:r>
      <w:r>
        <w:rPr/>
        <w:t>the</w:t>
      </w:r>
      <w:r>
        <w:rPr>
          <w:spacing w:val="-23"/>
        </w:rPr>
        <w:t> </w:t>
      </w:r>
      <w:r>
        <w:rPr/>
        <w:t>relationship</w:t>
      </w:r>
      <w:r>
        <w:rPr>
          <w:spacing w:val="-23"/>
        </w:rPr>
        <w:t> </w:t>
      </w:r>
      <w:r>
        <w:rPr/>
        <w:t>betweenvoltage and</w:t>
      </w:r>
      <w:r>
        <w:rPr>
          <w:spacing w:val="-12"/>
        </w:rPr>
        <w:t> </w:t>
      </w:r>
      <w:r>
        <w:rPr/>
        <w:t>brightness</w:t>
      </w:r>
      <w:r>
        <w:rPr>
          <w:spacing w:val="-12"/>
        </w:rPr>
        <w:t> </w:t>
      </w:r>
      <w:r>
        <w:rPr/>
        <w:t>(from</w:t>
      </w:r>
      <w:r>
        <w:rPr>
          <w:spacing w:val="-14"/>
        </w:rPr>
        <w:t> </w:t>
      </w:r>
      <w:r>
        <w:rPr/>
        <w:t>lesson</w:t>
      </w:r>
      <w:r>
        <w:rPr>
          <w:spacing w:val="-13"/>
        </w:rPr>
        <w:t> </w:t>
      </w:r>
      <w:r>
        <w:rPr/>
        <w:t>4),</w:t>
      </w:r>
      <w:r>
        <w:rPr>
          <w:spacing w:val="-13"/>
        </w:rPr>
        <w:t> </w:t>
      </w:r>
      <w:r>
        <w:rPr/>
        <w:t>the</w:t>
      </w:r>
      <w:r>
        <w:rPr>
          <w:spacing w:val="-13"/>
        </w:rPr>
        <w:t> </w:t>
      </w:r>
      <w:r>
        <w:rPr/>
        <w:t>purpose</w:t>
      </w:r>
      <w:r>
        <w:rPr>
          <w:spacing w:val="-13"/>
        </w:rPr>
        <w:t> </w:t>
      </w:r>
      <w:r>
        <w:rPr/>
        <w:t>of</w:t>
      </w:r>
      <w:r>
        <w:rPr>
          <w:spacing w:val="-14"/>
        </w:rPr>
        <w:t> </w:t>
      </w:r>
      <w:r>
        <w:rPr/>
        <w:t>insulators</w:t>
      </w:r>
      <w:r>
        <w:rPr>
          <w:spacing w:val="-12"/>
        </w:rPr>
        <w:t> </w:t>
      </w:r>
      <w:r>
        <w:rPr/>
        <w:t>(from</w:t>
      </w:r>
      <w:r>
        <w:rPr>
          <w:spacing w:val="-13"/>
        </w:rPr>
        <w:t> </w:t>
      </w:r>
      <w:r>
        <w:rPr/>
        <w:t>lesson</w:t>
      </w:r>
    </w:p>
    <w:p>
      <w:pPr>
        <w:pStyle w:val="ListParagraph"/>
        <w:numPr>
          <w:ilvl w:val="0"/>
          <w:numId w:val="94"/>
        </w:numPr>
        <w:tabs>
          <w:tab w:pos="1342" w:val="left" w:leader="none"/>
        </w:tabs>
        <w:spacing w:line="240" w:lineRule="auto" w:before="5" w:after="0"/>
        <w:ind w:left="1341" w:right="0" w:hanging="241"/>
        <w:jc w:val="left"/>
        <w:rPr>
          <w:sz w:val="22"/>
        </w:rPr>
      </w:pPr>
      <w:r>
        <w:rPr>
          <w:sz w:val="22"/>
        </w:rPr>
        <w:t>and also adds on information about energy</w:t>
      </w:r>
      <w:r>
        <w:rPr>
          <w:spacing w:val="13"/>
          <w:sz w:val="22"/>
        </w:rPr>
        <w:t> </w:t>
      </w:r>
      <w:r>
        <w:rPr>
          <w:sz w:val="22"/>
        </w:rPr>
        <w:t>transformations.</w:t>
      </w:r>
    </w:p>
    <w:p>
      <w:pPr>
        <w:pStyle w:val="BodyText"/>
        <w:tabs>
          <w:tab w:pos="1519" w:val="left" w:leader="none"/>
        </w:tabs>
        <w:spacing w:line="244" w:lineRule="auto" w:before="6"/>
        <w:ind w:left="1519" w:right="100" w:hanging="360"/>
      </w:pPr>
      <w:r>
        <w:rPr/>
        <w:t></w:t>
        <w:tab/>
        <w:t>Students</w:t>
      </w:r>
      <w:r>
        <w:rPr>
          <w:spacing w:val="-13"/>
        </w:rPr>
        <w:t> </w:t>
      </w:r>
      <w:r>
        <w:rPr/>
        <w:t>observe</w:t>
      </w:r>
      <w:r>
        <w:rPr>
          <w:spacing w:val="-13"/>
        </w:rPr>
        <w:t> </w:t>
      </w:r>
      <w:r>
        <w:rPr/>
        <w:t>and</w:t>
      </w:r>
      <w:r>
        <w:rPr>
          <w:spacing w:val="-13"/>
        </w:rPr>
        <w:t> </w:t>
      </w:r>
      <w:r>
        <w:rPr/>
        <w:t>record</w:t>
      </w:r>
      <w:r>
        <w:rPr>
          <w:spacing w:val="-13"/>
        </w:rPr>
        <w:t> </w:t>
      </w:r>
      <w:r>
        <w:rPr/>
        <w:t>data</w:t>
      </w:r>
      <w:r>
        <w:rPr>
          <w:spacing w:val="-15"/>
        </w:rPr>
        <w:t> </w:t>
      </w:r>
      <w:r>
        <w:rPr/>
        <w:t>about</w:t>
      </w:r>
      <w:r>
        <w:rPr>
          <w:spacing w:val="-13"/>
        </w:rPr>
        <w:t> </w:t>
      </w:r>
      <w:r>
        <w:rPr/>
        <w:t>the</w:t>
      </w:r>
      <w:r>
        <w:rPr>
          <w:spacing w:val="-14"/>
        </w:rPr>
        <w:t> </w:t>
      </w:r>
      <w:r>
        <w:rPr/>
        <w:t>relationship</w:t>
      </w:r>
      <w:r>
        <w:rPr>
          <w:spacing w:val="-14"/>
        </w:rPr>
        <w:t> </w:t>
      </w:r>
      <w:r>
        <w:rPr/>
        <w:t>between voltage and bulb brightness using a household</w:t>
      </w:r>
      <w:r>
        <w:rPr>
          <w:spacing w:val="8"/>
        </w:rPr>
        <w:t> </w:t>
      </w:r>
      <w:r>
        <w:rPr/>
        <w:t>bulb.</w:t>
      </w:r>
    </w:p>
    <w:p>
      <w:pPr>
        <w:pStyle w:val="BodyText"/>
        <w:tabs>
          <w:tab w:pos="1519" w:val="left" w:leader="none"/>
        </w:tabs>
        <w:spacing w:line="247" w:lineRule="auto"/>
        <w:ind w:left="1519" w:hanging="360"/>
      </w:pPr>
      <w:r>
        <w:rPr/>
        <w:t></w:t>
        <w:tab/>
        <w:t>Students hypothesize about the role of the glass bead (in small bulb)</w:t>
      </w:r>
      <w:r>
        <w:rPr>
          <w:spacing w:val="-18"/>
        </w:rPr>
        <w:t> </w:t>
      </w:r>
      <w:r>
        <w:rPr/>
        <w:t>and</w:t>
      </w:r>
      <w:r>
        <w:rPr>
          <w:spacing w:val="-16"/>
        </w:rPr>
        <w:t> </w:t>
      </w:r>
      <w:r>
        <w:rPr/>
        <w:t>glass</w:t>
      </w:r>
      <w:r>
        <w:rPr>
          <w:spacing w:val="-18"/>
        </w:rPr>
        <w:t> </w:t>
      </w:r>
      <w:r>
        <w:rPr/>
        <w:t>structure</w:t>
      </w:r>
      <w:r>
        <w:rPr>
          <w:spacing w:val="-18"/>
        </w:rPr>
        <w:t> </w:t>
      </w:r>
      <w:r>
        <w:rPr/>
        <w:t>(in</w:t>
      </w:r>
      <w:r>
        <w:rPr>
          <w:spacing w:val="-19"/>
        </w:rPr>
        <w:t> </w:t>
      </w:r>
      <w:r>
        <w:rPr/>
        <w:t>large</w:t>
      </w:r>
      <w:r>
        <w:rPr>
          <w:spacing w:val="-17"/>
        </w:rPr>
        <w:t> </w:t>
      </w:r>
      <w:r>
        <w:rPr/>
        <w:t>bulb)</w:t>
      </w:r>
      <w:r>
        <w:rPr>
          <w:spacing w:val="-19"/>
        </w:rPr>
        <w:t> </w:t>
      </w:r>
      <w:r>
        <w:rPr/>
        <w:t>between</w:t>
      </w:r>
      <w:r>
        <w:rPr>
          <w:spacing w:val="-18"/>
        </w:rPr>
        <w:t> </w:t>
      </w:r>
      <w:r>
        <w:rPr/>
        <w:t>the</w:t>
      </w:r>
      <w:r>
        <w:rPr>
          <w:spacing w:val="-19"/>
        </w:rPr>
        <w:t> </w:t>
      </w:r>
      <w:r>
        <w:rPr/>
        <w:t>support</w:t>
      </w:r>
      <w:r>
        <w:rPr>
          <w:spacing w:val="-18"/>
        </w:rPr>
        <w:t> </w:t>
      </w:r>
      <w:r>
        <w:rPr/>
        <w:t>wires using what they know about conductors and</w:t>
      </w:r>
      <w:r>
        <w:rPr>
          <w:spacing w:val="32"/>
        </w:rPr>
        <w:t> </w:t>
      </w:r>
      <w:r>
        <w:rPr/>
        <w:t>insulators.</w:t>
      </w:r>
    </w:p>
    <w:p>
      <w:pPr>
        <w:pStyle w:val="BodyText"/>
        <w:spacing w:line="247" w:lineRule="auto"/>
        <w:ind w:left="1519" w:hanging="360"/>
      </w:pPr>
      <w:r>
        <w:rPr>
          <w:sz w:val="18"/>
        </w:rPr>
        <w:t> </w:t>
      </w:r>
      <w:r>
        <w:rPr/>
        <w:t>Students begin to learn about light and heatenergy (which continues into the next lesson about filaments).</w:t>
      </w:r>
    </w:p>
    <w:p>
      <w:pPr>
        <w:pStyle w:val="BodyText"/>
        <w:rPr>
          <w:sz w:val="26"/>
        </w:rPr>
      </w:pPr>
      <w:r>
        <w:rPr/>
        <w:br w:type="column"/>
      </w:r>
      <w:r>
        <w:rPr>
          <w:sz w:val="26"/>
        </w:rPr>
      </w:r>
    </w:p>
    <w:p>
      <w:pPr>
        <w:pStyle w:val="BodyText"/>
        <w:spacing w:before="191"/>
        <w:ind w:left="479"/>
      </w:pPr>
      <w:r>
        <w:rPr>
          <w:w w:val="105"/>
        </w:rPr>
        <w:t>CONNECTION TO KIT</w:t>
      </w:r>
    </w:p>
    <w:p>
      <w:pPr>
        <w:pStyle w:val="BodyText"/>
        <w:spacing w:before="7"/>
        <w:rPr>
          <w:sz w:val="3"/>
        </w:rPr>
      </w:pPr>
    </w:p>
    <w:p>
      <w:pPr>
        <w:pStyle w:val="BodyText"/>
        <w:ind w:left="1084"/>
        <w:rPr>
          <w:sz w:val="20"/>
        </w:rPr>
      </w:pPr>
      <w:r>
        <w:rPr>
          <w:sz w:val="20"/>
        </w:rPr>
        <w:drawing>
          <wp:inline distT="0" distB="0" distL="0" distR="0">
            <wp:extent cx="633586" cy="320040"/>
            <wp:effectExtent l="0" t="0" r="0" b="0"/>
            <wp:docPr id="91" name="image19.png" descr=""/>
            <wp:cNvGraphicFramePr>
              <a:graphicFrameLocks noChangeAspect="1"/>
            </wp:cNvGraphicFramePr>
            <a:graphic>
              <a:graphicData uri="http://schemas.openxmlformats.org/drawingml/2006/picture">
                <pic:pic>
                  <pic:nvPicPr>
                    <pic:cNvPr id="92" name="image19.png"/>
                    <pic:cNvPicPr/>
                  </pic:nvPicPr>
                  <pic:blipFill>
                    <a:blip r:embed="rId36" cstate="print"/>
                    <a:stretch>
                      <a:fillRect/>
                    </a:stretch>
                  </pic:blipFill>
                  <pic:spPr>
                    <a:xfrm>
                      <a:off x="0" y="0"/>
                      <a:ext cx="633586" cy="320040"/>
                    </a:xfrm>
                    <a:prstGeom prst="rect">
                      <a:avLst/>
                    </a:prstGeom>
                  </pic:spPr>
                </pic:pic>
              </a:graphicData>
            </a:graphic>
          </wp:inline>
        </w:drawing>
      </w:r>
      <w:r>
        <w:rPr>
          <w:sz w:val="20"/>
        </w:rPr>
      </w:r>
    </w:p>
    <w:p>
      <w:pPr>
        <w:pStyle w:val="BodyText"/>
        <w:spacing w:line="244" w:lineRule="auto" w:before="36"/>
        <w:ind w:left="576" w:right="1204"/>
        <w:jc w:val="center"/>
      </w:pPr>
      <w:r>
        <w:rPr/>
        <w:t>See Lesson 4: What is inside a Light Bulb? pgs 21-24</w:t>
      </w:r>
    </w:p>
    <w:p>
      <w:pPr>
        <w:spacing w:after="0" w:line="244" w:lineRule="auto"/>
        <w:jc w:val="center"/>
        <w:sectPr>
          <w:type w:val="continuous"/>
          <w:pgSz w:w="12240" w:h="15840"/>
          <w:pgMar w:top="1500" w:bottom="280" w:left="340" w:right="380"/>
          <w:cols w:num="2" w:equalWidth="0">
            <w:col w:w="7685" w:space="40"/>
            <w:col w:w="3795"/>
          </w:cols>
        </w:sectPr>
      </w:pPr>
    </w:p>
    <w:p>
      <w:pPr>
        <w:pStyle w:val="BodyText"/>
        <w:spacing w:before="3" w:after="1"/>
        <w:rPr>
          <w:sz w:val="21"/>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9"/>
        <w:gridCol w:w="4770"/>
        <w:gridCol w:w="2488"/>
      </w:tblGrid>
      <w:tr>
        <w:trPr>
          <w:trHeight w:val="526" w:hRule="atLeast"/>
        </w:trPr>
        <w:tc>
          <w:tcPr>
            <w:tcW w:w="9977" w:type="dxa"/>
            <w:gridSpan w:val="3"/>
            <w:tcBorders>
              <w:top w:val="nil"/>
              <w:left w:val="nil"/>
              <w:right w:val="nil"/>
            </w:tcBorders>
            <w:shd w:val="clear" w:color="auto" w:fill="DADADA"/>
          </w:tcPr>
          <w:p>
            <w:pPr>
              <w:pStyle w:val="TableParagraph"/>
              <w:rPr>
                <w:sz w:val="22"/>
              </w:rPr>
            </w:pPr>
          </w:p>
          <w:p>
            <w:pPr>
              <w:pStyle w:val="TableParagraph"/>
              <w:spacing w:line="248" w:lineRule="exact"/>
              <w:ind w:left="116"/>
              <w:rPr>
                <w:rFonts w:ascii="Book Antiqua"/>
                <w:b/>
                <w:sz w:val="22"/>
              </w:rPr>
            </w:pPr>
            <w:r>
              <w:rPr>
                <w:rFonts w:ascii="Book Antiqua"/>
                <w:b/>
                <w:sz w:val="22"/>
              </w:rPr>
              <w:t>NEXT GENERATION SCIENCE STANDARDS (NGSS)</w:t>
            </w:r>
          </w:p>
        </w:tc>
      </w:tr>
      <w:tr>
        <w:trPr>
          <w:trHeight w:val="537" w:hRule="atLeast"/>
        </w:trPr>
        <w:tc>
          <w:tcPr>
            <w:tcW w:w="9977" w:type="dxa"/>
            <w:gridSpan w:val="3"/>
          </w:tcPr>
          <w:p>
            <w:pPr>
              <w:pStyle w:val="TableParagraph"/>
              <w:spacing w:line="258" w:lineRule="exact" w:before="9"/>
              <w:ind w:left="111" w:right="699"/>
              <w:rPr>
                <w:rFonts w:ascii="Calibri"/>
                <w:sz w:val="22"/>
              </w:rPr>
            </w:pPr>
            <w:r>
              <w:rPr>
                <w:rFonts w:ascii="Calibri"/>
                <w:sz w:val="22"/>
              </w:rPr>
              <w:t>4-PS3-2. Make observations to provide evidence that energy can be transferred from place to place by sound, light, heat, and electric currents.</w:t>
            </w:r>
          </w:p>
        </w:tc>
      </w:tr>
      <w:tr>
        <w:trPr>
          <w:trHeight w:val="3078" w:hRule="atLeast"/>
        </w:trPr>
        <w:tc>
          <w:tcPr>
            <w:tcW w:w="2719" w:type="dxa"/>
            <w:shd w:val="clear" w:color="auto" w:fill="C5D9F0"/>
          </w:tcPr>
          <w:p>
            <w:pPr>
              <w:pStyle w:val="TableParagraph"/>
              <w:spacing w:line="265" w:lineRule="exact" w:before="6"/>
              <w:ind w:left="111"/>
              <w:rPr>
                <w:rFonts w:ascii="Calibri"/>
                <w:b/>
                <w:i/>
                <w:sz w:val="22"/>
              </w:rPr>
            </w:pPr>
            <w:r>
              <w:rPr>
                <w:rFonts w:ascii="Calibri"/>
                <w:b/>
                <w:i/>
                <w:sz w:val="22"/>
              </w:rPr>
              <w:t>Carrying Out Investigations</w:t>
            </w:r>
          </w:p>
          <w:p>
            <w:pPr>
              <w:pStyle w:val="TableParagraph"/>
              <w:ind w:left="111" w:right="314"/>
              <w:rPr>
                <w:rFonts w:ascii="Calibri"/>
                <w:sz w:val="22"/>
              </w:rPr>
            </w:pPr>
            <w:r>
              <w:rPr>
                <w:rFonts w:ascii="Calibri"/>
                <w:sz w:val="22"/>
              </w:rPr>
              <w:t>- Make observations to produce data to serve as the basis for evidence for an explanation of a phenomenon.</w:t>
            </w:r>
          </w:p>
          <w:p>
            <w:pPr>
              <w:pStyle w:val="TableParagraph"/>
              <w:ind w:left="111" w:right="181"/>
              <w:rPr>
                <w:rFonts w:ascii="Calibri"/>
                <w:sz w:val="22"/>
              </w:rPr>
            </w:pPr>
            <w:r>
              <w:rPr>
                <w:rFonts w:ascii="Calibri"/>
                <w:b/>
                <w:i/>
                <w:sz w:val="22"/>
              </w:rPr>
              <w:t>Scientific Knowledge is </w:t>
            </w:r>
            <w:r>
              <w:rPr>
                <w:rFonts w:ascii="Calibri"/>
                <w:b/>
                <w:i/>
                <w:sz w:val="22"/>
              </w:rPr>
              <w:t>Based on Empirical Evidence </w:t>
            </w:r>
            <w:r>
              <w:rPr>
                <w:rFonts w:ascii="Calibri"/>
                <w:sz w:val="22"/>
              </w:rPr>
              <w:t>- Science findings are based on recognizing patterns. (4- PS4-1)</w:t>
            </w:r>
          </w:p>
        </w:tc>
        <w:tc>
          <w:tcPr>
            <w:tcW w:w="4770" w:type="dxa"/>
            <w:shd w:val="clear" w:color="auto" w:fill="D5E2BB"/>
          </w:tcPr>
          <w:p>
            <w:pPr>
              <w:pStyle w:val="TableParagraph"/>
              <w:spacing w:line="240" w:lineRule="exact" w:before="7"/>
              <w:ind w:left="111"/>
              <w:rPr>
                <w:rFonts w:ascii="Book Antiqua"/>
                <w:b/>
                <w:sz w:val="20"/>
              </w:rPr>
            </w:pPr>
            <w:r>
              <w:rPr>
                <w:rFonts w:ascii="Book Antiqua"/>
                <w:b/>
                <w:sz w:val="20"/>
              </w:rPr>
              <w:t>Disciplinary Core Ideas (DCI):</w:t>
            </w:r>
          </w:p>
          <w:p>
            <w:pPr>
              <w:pStyle w:val="TableParagraph"/>
              <w:spacing w:line="265" w:lineRule="exact"/>
              <w:ind w:left="111"/>
              <w:rPr>
                <w:rFonts w:ascii="Calibri"/>
                <w:i/>
                <w:sz w:val="22"/>
              </w:rPr>
            </w:pPr>
            <w:r>
              <w:rPr>
                <w:rFonts w:ascii="Calibri"/>
                <w:i/>
                <w:sz w:val="22"/>
              </w:rPr>
              <w:t>PS3.B: Conservation of Energy and Energy Transfer</w:t>
            </w:r>
          </w:p>
          <w:p>
            <w:pPr>
              <w:pStyle w:val="TableParagraph"/>
              <w:ind w:left="111" w:right="124"/>
              <w:rPr>
                <w:rFonts w:ascii="Calibri"/>
                <w:sz w:val="22"/>
              </w:rPr>
            </w:pPr>
            <w:r>
              <w:rPr>
                <w:rFonts w:ascii="Calibri"/>
                <w:sz w:val="22"/>
              </w:rPr>
              <w:t>- Energy can be transferred from place to place by electric currents, which can then be used locally</w:t>
            </w:r>
            <w:r>
              <w:rPr>
                <w:rFonts w:ascii="Calibri"/>
                <w:spacing w:val="-22"/>
                <w:sz w:val="22"/>
              </w:rPr>
              <w:t> </w:t>
            </w:r>
            <w:r>
              <w:rPr>
                <w:rFonts w:ascii="Calibri"/>
                <w:sz w:val="22"/>
              </w:rPr>
              <w:t>to produce motion, sound, heat, or light. The currents may have been produced to begin with by transforming the energy of motion into electrical energy. (4-PS3-2),(4-</w:t>
            </w:r>
            <w:r>
              <w:rPr>
                <w:rFonts w:ascii="Calibri"/>
                <w:spacing w:val="-11"/>
                <w:sz w:val="22"/>
              </w:rPr>
              <w:t> </w:t>
            </w:r>
            <w:r>
              <w:rPr>
                <w:rFonts w:ascii="Calibri"/>
                <w:sz w:val="22"/>
              </w:rPr>
              <w:t>PS3-4)</w:t>
            </w:r>
          </w:p>
          <w:p>
            <w:pPr>
              <w:pStyle w:val="TableParagraph"/>
              <w:spacing w:line="235" w:lineRule="auto"/>
              <w:ind w:left="111" w:right="233"/>
              <w:rPr>
                <w:sz w:val="20"/>
              </w:rPr>
            </w:pPr>
            <w:r>
              <w:rPr>
                <w:i/>
                <w:sz w:val="21"/>
              </w:rPr>
              <w:t>PS3.D: Energy in Chemical Processes and Everyday </w:t>
            </w:r>
            <w:r>
              <w:rPr>
                <w:i/>
                <w:sz w:val="21"/>
              </w:rPr>
              <w:t>Life </w:t>
            </w:r>
            <w:r>
              <w:rPr>
                <w:sz w:val="20"/>
              </w:rPr>
              <w:t>- </w:t>
            </w:r>
            <w:r>
              <w:rPr>
                <w:rFonts w:ascii="Calibri" w:hAnsi="Calibri"/>
                <w:sz w:val="20"/>
              </w:rPr>
              <w:t>The expression “produce energy” typically </w:t>
            </w:r>
            <w:r>
              <w:rPr>
                <w:sz w:val="20"/>
              </w:rPr>
              <w:t>refers to the conversion of stored energy into a</w:t>
            </w:r>
          </w:p>
          <w:p>
            <w:pPr>
              <w:pStyle w:val="TableParagraph"/>
              <w:spacing w:line="217" w:lineRule="exact"/>
              <w:ind w:left="111"/>
              <w:rPr>
                <w:sz w:val="20"/>
              </w:rPr>
            </w:pPr>
            <w:r>
              <w:rPr>
                <w:sz w:val="20"/>
              </w:rPr>
              <w:t>desired form for practical use</w:t>
            </w:r>
          </w:p>
        </w:tc>
        <w:tc>
          <w:tcPr>
            <w:tcW w:w="2488" w:type="dxa"/>
            <w:shd w:val="clear" w:color="auto" w:fill="FAD3B4"/>
          </w:tcPr>
          <w:p>
            <w:pPr>
              <w:pStyle w:val="TableParagraph"/>
              <w:spacing w:before="7"/>
              <w:ind w:left="112" w:right="391"/>
              <w:rPr>
                <w:rFonts w:ascii="Book Antiqua"/>
                <w:b/>
                <w:sz w:val="20"/>
              </w:rPr>
            </w:pPr>
            <w:r>
              <w:rPr>
                <w:rFonts w:ascii="Book Antiqua"/>
                <w:b/>
                <w:w w:val="90"/>
                <w:sz w:val="20"/>
              </w:rPr>
              <w:t>Cross-Cutting Concepts </w:t>
            </w:r>
            <w:r>
              <w:rPr>
                <w:rFonts w:ascii="Book Antiqua"/>
                <w:b/>
                <w:sz w:val="20"/>
              </w:rPr>
              <w:t>(CCC):</w:t>
            </w:r>
          </w:p>
          <w:p>
            <w:pPr>
              <w:pStyle w:val="TableParagraph"/>
              <w:spacing w:before="11"/>
              <w:rPr>
                <w:sz w:val="18"/>
              </w:rPr>
            </w:pPr>
          </w:p>
          <w:p>
            <w:pPr>
              <w:pStyle w:val="TableParagraph"/>
              <w:spacing w:line="244" w:lineRule="auto"/>
              <w:ind w:left="112" w:right="125"/>
              <w:rPr>
                <w:sz w:val="20"/>
              </w:rPr>
            </w:pPr>
            <w:r>
              <w:rPr>
                <w:i/>
                <w:sz w:val="21"/>
              </w:rPr>
              <w:t>Energy and Matter </w:t>
            </w:r>
            <w:r>
              <w:rPr>
                <w:sz w:val="20"/>
              </w:rPr>
              <w:t>- Energy can be transferred in various ways and between objects</w:t>
            </w:r>
          </w:p>
        </w:tc>
      </w:tr>
      <w:tr>
        <w:trPr>
          <w:trHeight w:val="527" w:hRule="atLeast"/>
        </w:trPr>
        <w:tc>
          <w:tcPr>
            <w:tcW w:w="9977" w:type="dxa"/>
            <w:gridSpan w:val="3"/>
            <w:tcBorders>
              <w:left w:val="nil"/>
              <w:bottom w:val="nil"/>
              <w:right w:val="nil"/>
            </w:tcBorders>
            <w:shd w:val="clear" w:color="auto" w:fill="DADADA"/>
          </w:tcPr>
          <w:p>
            <w:pPr>
              <w:pStyle w:val="TableParagraph"/>
              <w:rPr>
                <w:sz w:val="22"/>
              </w:rPr>
            </w:pPr>
          </w:p>
          <w:p>
            <w:pPr>
              <w:pStyle w:val="TableParagraph"/>
              <w:spacing w:line="250" w:lineRule="exact"/>
              <w:ind w:left="116"/>
              <w:rPr>
                <w:rFonts w:ascii="Book Antiqua"/>
                <w:b/>
                <w:sz w:val="22"/>
              </w:rPr>
            </w:pPr>
            <w:r>
              <w:rPr>
                <w:rFonts w:ascii="Book Antiqua"/>
                <w:b/>
                <w:sz w:val="22"/>
              </w:rPr>
              <w:t>MATERIALS</w:t>
            </w:r>
          </w:p>
        </w:tc>
      </w:tr>
    </w:tbl>
    <w:p>
      <w:pPr>
        <w:pStyle w:val="ListParagraph"/>
        <w:numPr>
          <w:ilvl w:val="0"/>
          <w:numId w:val="95"/>
        </w:numPr>
        <w:tabs>
          <w:tab w:pos="1819" w:val="left" w:leader="none"/>
          <w:tab w:pos="1820" w:val="left" w:leader="none"/>
        </w:tabs>
        <w:spacing w:line="240" w:lineRule="auto" w:before="0" w:after="0"/>
        <w:ind w:left="1820" w:right="0" w:hanging="360"/>
        <w:jc w:val="left"/>
        <w:rPr>
          <w:sz w:val="20"/>
        </w:rPr>
      </w:pPr>
      <w:r>
        <w:rPr>
          <w:sz w:val="20"/>
        </w:rPr>
        <w:t>see p22 for materials list (household bulb, wires, 20 D-cell batteries, wooden holder for</w:t>
      </w:r>
      <w:r>
        <w:rPr>
          <w:spacing w:val="35"/>
          <w:sz w:val="20"/>
        </w:rPr>
        <w:t> </w:t>
      </w:r>
      <w:r>
        <w:rPr>
          <w:sz w:val="20"/>
        </w:rPr>
        <w:t>batteries)</w:t>
      </w:r>
    </w:p>
    <w:p>
      <w:pPr>
        <w:pStyle w:val="ListParagraph"/>
        <w:numPr>
          <w:ilvl w:val="0"/>
          <w:numId w:val="95"/>
        </w:numPr>
        <w:tabs>
          <w:tab w:pos="1819" w:val="left" w:leader="none"/>
          <w:tab w:pos="1820" w:val="left" w:leader="none"/>
        </w:tabs>
        <w:spacing w:line="240" w:lineRule="auto" w:before="6" w:after="0"/>
        <w:ind w:left="1820" w:right="0" w:hanging="360"/>
        <w:jc w:val="left"/>
        <w:rPr>
          <w:sz w:val="20"/>
        </w:rPr>
      </w:pPr>
      <w:r>
        <w:rPr>
          <w:sz w:val="20"/>
        </w:rPr>
        <w:t>see</w:t>
      </w:r>
      <w:r>
        <w:rPr>
          <w:spacing w:val="2"/>
          <w:sz w:val="20"/>
        </w:rPr>
        <w:t> </w:t>
      </w:r>
      <w:r>
        <w:rPr>
          <w:sz w:val="20"/>
        </w:rPr>
        <w:t>p12</w:t>
      </w:r>
      <w:r>
        <w:rPr>
          <w:spacing w:val="2"/>
          <w:sz w:val="20"/>
        </w:rPr>
        <w:t> </w:t>
      </w:r>
      <w:r>
        <w:rPr>
          <w:sz w:val="20"/>
        </w:rPr>
        <w:t>for</w:t>
      </w:r>
      <w:r>
        <w:rPr>
          <w:spacing w:val="5"/>
          <w:sz w:val="20"/>
        </w:rPr>
        <w:t> </w:t>
      </w:r>
      <w:r>
        <w:rPr>
          <w:sz w:val="20"/>
        </w:rPr>
        <w:t>removing</w:t>
      </w:r>
      <w:r>
        <w:rPr>
          <w:spacing w:val="2"/>
          <w:sz w:val="20"/>
        </w:rPr>
        <w:t> </w:t>
      </w:r>
      <w:r>
        <w:rPr>
          <w:sz w:val="20"/>
        </w:rPr>
        <w:t>the</w:t>
      </w:r>
      <w:r>
        <w:rPr>
          <w:spacing w:val="2"/>
          <w:sz w:val="20"/>
        </w:rPr>
        <w:t> </w:t>
      </w:r>
      <w:r>
        <w:rPr>
          <w:sz w:val="20"/>
        </w:rPr>
        <w:t>base</w:t>
      </w:r>
      <w:r>
        <w:rPr>
          <w:spacing w:val="1"/>
          <w:sz w:val="20"/>
        </w:rPr>
        <w:t> </w:t>
      </w:r>
      <w:r>
        <w:rPr>
          <w:sz w:val="20"/>
        </w:rPr>
        <w:t>from</w:t>
      </w:r>
      <w:r>
        <w:rPr>
          <w:spacing w:val="2"/>
          <w:sz w:val="20"/>
        </w:rPr>
        <w:t> </w:t>
      </w:r>
      <w:r>
        <w:rPr>
          <w:sz w:val="20"/>
        </w:rPr>
        <w:t>the</w:t>
      </w:r>
      <w:r>
        <w:rPr>
          <w:spacing w:val="3"/>
          <w:sz w:val="20"/>
        </w:rPr>
        <w:t> </w:t>
      </w:r>
      <w:r>
        <w:rPr>
          <w:sz w:val="20"/>
        </w:rPr>
        <w:t>bottom</w:t>
      </w:r>
      <w:r>
        <w:rPr>
          <w:spacing w:val="3"/>
          <w:sz w:val="20"/>
        </w:rPr>
        <w:t> </w:t>
      </w:r>
      <w:r>
        <w:rPr>
          <w:sz w:val="20"/>
        </w:rPr>
        <w:t>of</w:t>
      </w:r>
      <w:r>
        <w:rPr>
          <w:spacing w:val="2"/>
          <w:sz w:val="20"/>
        </w:rPr>
        <w:t> </w:t>
      </w:r>
      <w:r>
        <w:rPr>
          <w:sz w:val="20"/>
        </w:rPr>
        <w:t>a</w:t>
      </w:r>
      <w:r>
        <w:rPr>
          <w:spacing w:val="3"/>
          <w:sz w:val="20"/>
        </w:rPr>
        <w:t> </w:t>
      </w:r>
      <w:r>
        <w:rPr>
          <w:sz w:val="20"/>
        </w:rPr>
        <w:t>large</w:t>
      </w:r>
      <w:r>
        <w:rPr>
          <w:spacing w:val="2"/>
          <w:sz w:val="20"/>
        </w:rPr>
        <w:t> </w:t>
      </w:r>
      <w:r>
        <w:rPr>
          <w:sz w:val="20"/>
        </w:rPr>
        <w:t>light</w:t>
      </w:r>
      <w:r>
        <w:rPr>
          <w:spacing w:val="5"/>
          <w:sz w:val="20"/>
        </w:rPr>
        <w:t> </w:t>
      </w:r>
      <w:r>
        <w:rPr>
          <w:sz w:val="20"/>
        </w:rPr>
        <w:t>bulb</w:t>
      </w:r>
      <w:r>
        <w:rPr>
          <w:spacing w:val="7"/>
          <w:sz w:val="20"/>
        </w:rPr>
        <w:t> </w:t>
      </w:r>
      <w:r>
        <w:rPr>
          <w:sz w:val="20"/>
        </w:rPr>
        <w:t>(120v</w:t>
      </w:r>
      <w:r>
        <w:rPr>
          <w:spacing w:val="3"/>
          <w:sz w:val="20"/>
        </w:rPr>
        <w:t> </w:t>
      </w:r>
      <w:r>
        <w:rPr>
          <w:sz w:val="20"/>
        </w:rPr>
        <w:t>household</w:t>
      </w:r>
      <w:r>
        <w:rPr>
          <w:spacing w:val="3"/>
          <w:sz w:val="20"/>
        </w:rPr>
        <w:t> </w:t>
      </w:r>
      <w:r>
        <w:rPr>
          <w:sz w:val="20"/>
        </w:rPr>
        <w:t>light</w:t>
      </w:r>
      <w:r>
        <w:rPr>
          <w:spacing w:val="5"/>
          <w:sz w:val="20"/>
        </w:rPr>
        <w:t> </w:t>
      </w:r>
      <w:r>
        <w:rPr>
          <w:sz w:val="20"/>
        </w:rPr>
        <w:t>bulb)</w:t>
      </w:r>
    </w:p>
    <w:p>
      <w:pPr>
        <w:pStyle w:val="ListParagraph"/>
        <w:numPr>
          <w:ilvl w:val="0"/>
          <w:numId w:val="95"/>
        </w:numPr>
        <w:tabs>
          <w:tab w:pos="1819" w:val="left" w:leader="none"/>
          <w:tab w:pos="1820" w:val="left" w:leader="none"/>
        </w:tabs>
        <w:spacing w:line="240" w:lineRule="auto" w:before="5" w:after="0"/>
        <w:ind w:left="1820" w:right="0" w:hanging="360"/>
        <w:jc w:val="left"/>
        <w:rPr>
          <w:sz w:val="20"/>
        </w:rPr>
      </w:pPr>
      <w:r>
        <w:rPr/>
        <w:pict>
          <v:rect style="position:absolute;margin-left:66.600098pt;margin-top:12.263947pt;width:498.85pt;height:26.4pt;mso-position-horizontal-relative:page;mso-position-vertical-relative:paragraph;z-index:-190744" filled="true" fillcolor="#dadada" stroked="false">
            <v:fill type="solid"/>
            <w10:wrap type="none"/>
          </v:rect>
        </w:pict>
      </w:r>
      <w:r>
        <w:rPr>
          <w:sz w:val="20"/>
        </w:rPr>
        <w:t>Student recording sheet (1 per</w:t>
      </w:r>
      <w:r>
        <w:rPr>
          <w:spacing w:val="-3"/>
          <w:sz w:val="20"/>
        </w:rPr>
        <w:t> </w:t>
      </w:r>
      <w:r>
        <w:rPr>
          <w:sz w:val="20"/>
        </w:rPr>
        <w:t>student)</w:t>
      </w:r>
    </w:p>
    <w:p>
      <w:pPr>
        <w:pStyle w:val="BodyText"/>
        <w:spacing w:before="7"/>
        <w:rPr>
          <w:sz w:val="23"/>
        </w:rPr>
      </w:pPr>
    </w:p>
    <w:p>
      <w:pPr>
        <w:pStyle w:val="Heading9"/>
        <w:spacing w:line="265" w:lineRule="exact"/>
      </w:pPr>
      <w:bookmarkStart w:name="PROCEDURE" w:id="93"/>
      <w:bookmarkEnd w:id="93"/>
      <w:r>
        <w:rPr>
          <w:b w:val="0"/>
        </w:rPr>
      </w:r>
      <w:r>
        <w:rPr/>
        <w:t>PROCEDURE</w:t>
      </w:r>
    </w:p>
    <w:p>
      <w:pPr>
        <w:spacing w:line="263" w:lineRule="exact" w:before="0"/>
        <w:ind w:left="1099" w:right="0" w:firstLine="0"/>
        <w:jc w:val="left"/>
        <w:rPr>
          <w:rFonts w:ascii="Book Antiqua"/>
          <w:b/>
          <w:sz w:val="22"/>
        </w:rPr>
      </w:pPr>
      <w:r>
        <w:rPr>
          <w:rFonts w:ascii="Book Antiqua"/>
          <w:b/>
          <w:sz w:val="22"/>
        </w:rPr>
        <w:t>Introduce the lesson: Whole Group</w:t>
      </w:r>
    </w:p>
    <w:p>
      <w:pPr>
        <w:pStyle w:val="ListParagraph"/>
        <w:numPr>
          <w:ilvl w:val="1"/>
          <w:numId w:val="94"/>
        </w:numPr>
        <w:tabs>
          <w:tab w:pos="1820" w:val="left" w:leader="none"/>
        </w:tabs>
        <w:spacing w:line="262" w:lineRule="exact" w:before="0" w:after="0"/>
        <w:ind w:left="1820" w:right="0" w:hanging="360"/>
        <w:jc w:val="left"/>
        <w:rPr>
          <w:sz w:val="22"/>
        </w:rPr>
      </w:pPr>
      <w:r>
        <w:rPr>
          <w:rFonts w:ascii="Book Antiqua" w:hAnsi="Book Antiqua"/>
          <w:b/>
          <w:sz w:val="22"/>
        </w:rPr>
        <w:t>Orient students to the purpose of today’s</w:t>
      </w:r>
      <w:r>
        <w:rPr>
          <w:rFonts w:ascii="Book Antiqua" w:hAnsi="Book Antiqua"/>
          <w:b/>
          <w:spacing w:val="-1"/>
          <w:sz w:val="22"/>
        </w:rPr>
        <w:t> </w:t>
      </w:r>
      <w:r>
        <w:rPr>
          <w:rFonts w:ascii="Book Antiqua" w:hAnsi="Book Antiqua"/>
          <w:b/>
          <w:sz w:val="22"/>
        </w:rPr>
        <w:t>lesson</w:t>
      </w:r>
      <w:r>
        <w:rPr>
          <w:sz w:val="22"/>
        </w:rPr>
        <w:t>:</w:t>
      </w:r>
    </w:p>
    <w:p>
      <w:pPr>
        <w:pStyle w:val="ListParagraph"/>
        <w:numPr>
          <w:ilvl w:val="2"/>
          <w:numId w:val="94"/>
        </w:numPr>
        <w:tabs>
          <w:tab w:pos="2540" w:val="left" w:leader="none"/>
        </w:tabs>
        <w:spacing w:line="232" w:lineRule="auto" w:before="3" w:after="0"/>
        <w:ind w:left="2539" w:right="868" w:hanging="359"/>
        <w:jc w:val="left"/>
        <w:rPr>
          <w:i/>
          <w:sz w:val="22"/>
        </w:rPr>
      </w:pPr>
      <w:r>
        <w:rPr>
          <w:sz w:val="22"/>
        </w:rPr>
        <w:t>Introduce this lesson by featuring 2 </w:t>
      </w:r>
      <w:r>
        <w:rPr>
          <w:rFonts w:ascii="Calibri" w:hAnsi="Calibri"/>
          <w:sz w:val="22"/>
        </w:rPr>
        <w:t>student ideas about what’s going on inside the </w:t>
      </w:r>
      <w:r>
        <w:rPr>
          <w:sz w:val="22"/>
        </w:rPr>
        <w:t>light bulb </w:t>
      </w:r>
      <w:r>
        <w:rPr>
          <w:rFonts w:ascii="Calibri" w:hAnsi="Calibri"/>
          <w:sz w:val="22"/>
        </w:rPr>
        <w:t>that we can’t see that lets electricity pass through </w:t>
      </w:r>
      <w:r>
        <w:rPr>
          <w:sz w:val="22"/>
        </w:rPr>
        <w:t>and change to heat and light. </w:t>
      </w:r>
      <w:r>
        <w:rPr>
          <w:i/>
          <w:sz w:val="23"/>
        </w:rPr>
        <w:t>[Possible ideas such as: filament glows brighter with more power, filament gets red </w:t>
      </w:r>
      <w:r>
        <w:rPr>
          <w:rFonts w:ascii="Calibri" w:hAnsi="Calibri"/>
          <w:i/>
          <w:sz w:val="23"/>
        </w:rPr>
        <w:t>because</w:t>
      </w:r>
      <w:r>
        <w:rPr>
          <w:rFonts w:ascii="Calibri" w:hAnsi="Calibri"/>
          <w:i/>
          <w:spacing w:val="-7"/>
          <w:sz w:val="23"/>
        </w:rPr>
        <w:t> </w:t>
      </w:r>
      <w:r>
        <w:rPr>
          <w:rFonts w:ascii="Calibri" w:hAnsi="Calibri"/>
          <w:i/>
          <w:sz w:val="23"/>
        </w:rPr>
        <w:t>it’s</w:t>
      </w:r>
      <w:r>
        <w:rPr>
          <w:rFonts w:ascii="Calibri" w:hAnsi="Calibri"/>
          <w:i/>
          <w:spacing w:val="-8"/>
          <w:sz w:val="23"/>
        </w:rPr>
        <w:t> </w:t>
      </w:r>
      <w:r>
        <w:rPr>
          <w:rFonts w:ascii="Calibri" w:hAnsi="Calibri"/>
          <w:i/>
          <w:sz w:val="23"/>
        </w:rPr>
        <w:t>heating</w:t>
      </w:r>
      <w:r>
        <w:rPr>
          <w:rFonts w:ascii="Calibri" w:hAnsi="Calibri"/>
          <w:i/>
          <w:spacing w:val="-7"/>
          <w:sz w:val="23"/>
        </w:rPr>
        <w:t> </w:t>
      </w:r>
      <w:r>
        <w:rPr>
          <w:rFonts w:ascii="Calibri" w:hAnsi="Calibri"/>
          <w:i/>
          <w:sz w:val="23"/>
        </w:rPr>
        <w:t>up,</w:t>
      </w:r>
      <w:r>
        <w:rPr>
          <w:rFonts w:ascii="Calibri" w:hAnsi="Calibri"/>
          <w:i/>
          <w:spacing w:val="-9"/>
          <w:sz w:val="23"/>
        </w:rPr>
        <w:t> </w:t>
      </w:r>
      <w:r>
        <w:rPr>
          <w:rFonts w:ascii="Calibri" w:hAnsi="Calibri"/>
          <w:i/>
          <w:sz w:val="23"/>
        </w:rPr>
        <w:t>bulbs</w:t>
      </w:r>
      <w:r>
        <w:rPr>
          <w:rFonts w:ascii="Calibri" w:hAnsi="Calibri"/>
          <w:i/>
          <w:spacing w:val="-9"/>
          <w:sz w:val="23"/>
        </w:rPr>
        <w:t> </w:t>
      </w:r>
      <w:r>
        <w:rPr>
          <w:rFonts w:ascii="Calibri" w:hAnsi="Calibri"/>
          <w:i/>
          <w:sz w:val="23"/>
        </w:rPr>
        <w:t>are</w:t>
      </w:r>
      <w:r>
        <w:rPr>
          <w:rFonts w:ascii="Calibri" w:hAnsi="Calibri"/>
          <w:i/>
          <w:spacing w:val="-9"/>
          <w:sz w:val="23"/>
        </w:rPr>
        <w:t> </w:t>
      </w:r>
      <w:r>
        <w:rPr>
          <w:rFonts w:ascii="Calibri" w:hAnsi="Calibri"/>
          <w:i/>
          <w:sz w:val="23"/>
        </w:rPr>
        <w:t>made</w:t>
      </w:r>
      <w:r>
        <w:rPr>
          <w:rFonts w:ascii="Calibri" w:hAnsi="Calibri"/>
          <w:i/>
          <w:spacing w:val="-7"/>
          <w:sz w:val="23"/>
        </w:rPr>
        <w:t> </w:t>
      </w:r>
      <w:r>
        <w:rPr>
          <w:rFonts w:ascii="Calibri" w:hAnsi="Calibri"/>
          <w:i/>
          <w:sz w:val="23"/>
        </w:rPr>
        <w:t>of</w:t>
      </w:r>
      <w:r>
        <w:rPr>
          <w:rFonts w:ascii="Calibri" w:hAnsi="Calibri"/>
          <w:i/>
          <w:spacing w:val="-10"/>
          <w:sz w:val="23"/>
        </w:rPr>
        <w:t> </w:t>
      </w:r>
      <w:r>
        <w:rPr>
          <w:rFonts w:ascii="Calibri" w:hAnsi="Calibri"/>
          <w:i/>
          <w:sz w:val="23"/>
        </w:rPr>
        <w:t>glass</w:t>
      </w:r>
      <w:r>
        <w:rPr>
          <w:rFonts w:ascii="Calibri" w:hAnsi="Calibri"/>
          <w:i/>
          <w:spacing w:val="-8"/>
          <w:sz w:val="23"/>
        </w:rPr>
        <w:t> </w:t>
      </w:r>
      <w:r>
        <w:rPr>
          <w:rFonts w:ascii="Calibri" w:hAnsi="Calibri"/>
          <w:i/>
          <w:sz w:val="23"/>
        </w:rPr>
        <w:t>to</w:t>
      </w:r>
      <w:r>
        <w:rPr>
          <w:rFonts w:ascii="Calibri" w:hAnsi="Calibri"/>
          <w:i/>
          <w:spacing w:val="-8"/>
          <w:sz w:val="23"/>
        </w:rPr>
        <w:t> </w:t>
      </w:r>
      <w:r>
        <w:rPr>
          <w:rFonts w:ascii="Calibri" w:hAnsi="Calibri"/>
          <w:i/>
          <w:sz w:val="23"/>
        </w:rPr>
        <w:t>keep</w:t>
      </w:r>
      <w:r>
        <w:rPr>
          <w:rFonts w:ascii="Calibri" w:hAnsi="Calibri"/>
          <w:i/>
          <w:spacing w:val="-7"/>
          <w:sz w:val="23"/>
        </w:rPr>
        <w:t> </w:t>
      </w:r>
      <w:r>
        <w:rPr>
          <w:rFonts w:ascii="Calibri" w:hAnsi="Calibri"/>
          <w:i/>
          <w:sz w:val="23"/>
        </w:rPr>
        <w:t>the</w:t>
      </w:r>
      <w:r>
        <w:rPr>
          <w:rFonts w:ascii="Calibri" w:hAnsi="Calibri"/>
          <w:i/>
          <w:spacing w:val="-7"/>
          <w:sz w:val="23"/>
        </w:rPr>
        <w:t> </w:t>
      </w:r>
      <w:r>
        <w:rPr>
          <w:rFonts w:ascii="Calibri" w:hAnsi="Calibri"/>
          <w:i/>
          <w:sz w:val="23"/>
        </w:rPr>
        <w:t>heat/light/electricity</w:t>
      </w:r>
      <w:r>
        <w:rPr>
          <w:rFonts w:ascii="Calibri" w:hAnsi="Calibri"/>
          <w:i/>
          <w:spacing w:val="-7"/>
          <w:sz w:val="23"/>
        </w:rPr>
        <w:t> </w:t>
      </w:r>
      <w:r>
        <w:rPr>
          <w:rFonts w:ascii="Calibri" w:hAnsi="Calibri"/>
          <w:i/>
          <w:sz w:val="23"/>
        </w:rPr>
        <w:t>inside, </w:t>
      </w:r>
      <w:r>
        <w:rPr>
          <w:i/>
          <w:sz w:val="23"/>
        </w:rPr>
        <w:t>the glass part inside helps keep the wires separated,</w:t>
      </w:r>
      <w:r>
        <w:rPr>
          <w:i/>
          <w:spacing w:val="35"/>
          <w:sz w:val="23"/>
        </w:rPr>
        <w:t> </w:t>
      </w:r>
      <w:r>
        <w:rPr>
          <w:i/>
          <w:sz w:val="23"/>
        </w:rPr>
        <w:t>etc.]</w:t>
      </w:r>
    </w:p>
    <w:p>
      <w:pPr>
        <w:pStyle w:val="ListParagraph"/>
        <w:numPr>
          <w:ilvl w:val="2"/>
          <w:numId w:val="94"/>
        </w:numPr>
        <w:tabs>
          <w:tab w:pos="2540" w:val="left" w:leader="none"/>
        </w:tabs>
        <w:spacing w:line="244" w:lineRule="auto" w:before="0" w:after="0"/>
        <w:ind w:left="2540" w:right="1027" w:hanging="360"/>
        <w:jc w:val="left"/>
        <w:rPr>
          <w:sz w:val="22"/>
        </w:rPr>
      </w:pPr>
      <w:r>
        <w:rPr>
          <w:sz w:val="22"/>
        </w:rPr>
        <w:t>Explain that today we will be making observations of a large lightbulb to figure out more</w:t>
      </w:r>
      <w:r>
        <w:rPr>
          <w:spacing w:val="-2"/>
          <w:sz w:val="22"/>
        </w:rPr>
        <w:t> </w:t>
      </w:r>
      <w:r>
        <w:rPr>
          <w:sz w:val="22"/>
        </w:rPr>
        <w:t>about</w:t>
      </w:r>
      <w:r>
        <w:rPr>
          <w:spacing w:val="-3"/>
          <w:sz w:val="22"/>
        </w:rPr>
        <w:t> </w:t>
      </w:r>
      <w:r>
        <w:rPr>
          <w:sz w:val="22"/>
        </w:rPr>
        <w:t>just</w:t>
      </w:r>
      <w:r>
        <w:rPr>
          <w:spacing w:val="-3"/>
          <w:sz w:val="22"/>
        </w:rPr>
        <w:t> </w:t>
      </w:r>
      <w:r>
        <w:rPr>
          <w:sz w:val="22"/>
        </w:rPr>
        <w:t>what</w:t>
      </w:r>
      <w:r>
        <w:rPr>
          <w:spacing w:val="-3"/>
          <w:sz w:val="22"/>
        </w:rPr>
        <w:t> </w:t>
      </w:r>
      <w:r>
        <w:rPr>
          <w:sz w:val="22"/>
        </w:rPr>
        <w:t>is</w:t>
      </w:r>
      <w:r>
        <w:rPr>
          <w:spacing w:val="-2"/>
          <w:sz w:val="22"/>
        </w:rPr>
        <w:t> </w:t>
      </w:r>
      <w:r>
        <w:rPr>
          <w:sz w:val="22"/>
        </w:rPr>
        <w:t>happening</w:t>
      </w:r>
      <w:r>
        <w:rPr>
          <w:spacing w:val="-3"/>
          <w:sz w:val="22"/>
        </w:rPr>
        <w:t> </w:t>
      </w:r>
      <w:r>
        <w:rPr>
          <w:sz w:val="22"/>
        </w:rPr>
        <w:t>inside</w:t>
      </w:r>
      <w:r>
        <w:rPr>
          <w:spacing w:val="-3"/>
          <w:sz w:val="22"/>
        </w:rPr>
        <w:t> </w:t>
      </w:r>
      <w:r>
        <w:rPr>
          <w:sz w:val="22"/>
        </w:rPr>
        <w:t>the</w:t>
      </w:r>
      <w:r>
        <w:rPr>
          <w:spacing w:val="-3"/>
          <w:sz w:val="22"/>
        </w:rPr>
        <w:t> </w:t>
      </w:r>
      <w:r>
        <w:rPr>
          <w:sz w:val="22"/>
        </w:rPr>
        <w:t>light</w:t>
      </w:r>
      <w:r>
        <w:rPr>
          <w:spacing w:val="-2"/>
          <w:sz w:val="22"/>
        </w:rPr>
        <w:t> </w:t>
      </w:r>
      <w:r>
        <w:rPr>
          <w:sz w:val="22"/>
        </w:rPr>
        <w:t>bulb.</w:t>
      </w:r>
      <w:r>
        <w:rPr>
          <w:spacing w:val="-2"/>
          <w:sz w:val="22"/>
        </w:rPr>
        <w:t> </w:t>
      </w:r>
      <w:r>
        <w:rPr>
          <w:sz w:val="22"/>
        </w:rPr>
        <w:t>The</w:t>
      </w:r>
      <w:r>
        <w:rPr>
          <w:spacing w:val="-3"/>
          <w:sz w:val="22"/>
        </w:rPr>
        <w:t> </w:t>
      </w:r>
      <w:r>
        <w:rPr>
          <w:sz w:val="22"/>
        </w:rPr>
        <w:t>small</w:t>
      </w:r>
      <w:r>
        <w:rPr>
          <w:spacing w:val="-3"/>
          <w:sz w:val="22"/>
        </w:rPr>
        <w:t> </w:t>
      </w:r>
      <w:r>
        <w:rPr>
          <w:sz w:val="22"/>
        </w:rPr>
        <w:t>bulbs</w:t>
      </w:r>
      <w:r>
        <w:rPr>
          <w:spacing w:val="-2"/>
          <w:sz w:val="22"/>
        </w:rPr>
        <w:t> </w:t>
      </w:r>
      <w:r>
        <w:rPr>
          <w:sz w:val="22"/>
        </w:rPr>
        <w:t>are</w:t>
      </w:r>
      <w:r>
        <w:rPr>
          <w:spacing w:val="-2"/>
          <w:sz w:val="22"/>
        </w:rPr>
        <w:t> </w:t>
      </w:r>
      <w:r>
        <w:rPr>
          <w:sz w:val="22"/>
        </w:rPr>
        <w:t>great</w:t>
      </w:r>
      <w:r>
        <w:rPr>
          <w:spacing w:val="-2"/>
          <w:sz w:val="22"/>
        </w:rPr>
        <w:t> </w:t>
      </w:r>
      <w:r>
        <w:rPr>
          <w:sz w:val="22"/>
        </w:rPr>
        <w:t>for small</w:t>
      </w:r>
      <w:r>
        <w:rPr>
          <w:spacing w:val="2"/>
          <w:sz w:val="22"/>
        </w:rPr>
        <w:t> </w:t>
      </w:r>
      <w:r>
        <w:rPr>
          <w:sz w:val="22"/>
        </w:rPr>
        <w:t>tests,</w:t>
      </w:r>
      <w:r>
        <w:rPr>
          <w:spacing w:val="2"/>
          <w:sz w:val="22"/>
        </w:rPr>
        <w:t> </w:t>
      </w:r>
      <w:r>
        <w:rPr>
          <w:sz w:val="22"/>
        </w:rPr>
        <w:t>but</w:t>
      </w:r>
      <w:r>
        <w:rPr>
          <w:spacing w:val="3"/>
          <w:sz w:val="22"/>
        </w:rPr>
        <w:t> </w:t>
      </w:r>
      <w:r>
        <w:rPr>
          <w:sz w:val="22"/>
        </w:rPr>
        <w:t>to</w:t>
      </w:r>
      <w:r>
        <w:rPr>
          <w:spacing w:val="5"/>
          <w:sz w:val="22"/>
        </w:rPr>
        <w:t> </w:t>
      </w:r>
      <w:r>
        <w:rPr>
          <w:sz w:val="22"/>
        </w:rPr>
        <w:t>really</w:t>
      </w:r>
      <w:r>
        <w:rPr>
          <w:spacing w:val="5"/>
          <w:sz w:val="22"/>
        </w:rPr>
        <w:t> </w:t>
      </w:r>
      <w:r>
        <w:rPr>
          <w:sz w:val="22"/>
        </w:rPr>
        <w:t>look</w:t>
      </w:r>
      <w:r>
        <w:rPr>
          <w:spacing w:val="5"/>
          <w:sz w:val="22"/>
        </w:rPr>
        <w:t> </w:t>
      </w:r>
      <w:r>
        <w:rPr>
          <w:sz w:val="22"/>
        </w:rPr>
        <w:t>inside,</w:t>
      </w:r>
      <w:r>
        <w:rPr>
          <w:spacing w:val="5"/>
          <w:sz w:val="22"/>
        </w:rPr>
        <w:t> </w:t>
      </w:r>
      <w:r>
        <w:rPr>
          <w:sz w:val="22"/>
        </w:rPr>
        <w:t>we</w:t>
      </w:r>
      <w:r>
        <w:rPr>
          <w:spacing w:val="3"/>
          <w:sz w:val="22"/>
        </w:rPr>
        <w:t> </w:t>
      </w:r>
      <w:r>
        <w:rPr>
          <w:sz w:val="22"/>
        </w:rPr>
        <w:t>are</w:t>
      </w:r>
      <w:r>
        <w:rPr>
          <w:spacing w:val="5"/>
          <w:sz w:val="22"/>
        </w:rPr>
        <w:t> </w:t>
      </w:r>
      <w:r>
        <w:rPr>
          <w:sz w:val="22"/>
        </w:rPr>
        <w:t>going</w:t>
      </w:r>
      <w:r>
        <w:rPr>
          <w:spacing w:val="5"/>
          <w:sz w:val="22"/>
        </w:rPr>
        <w:t> </w:t>
      </w:r>
      <w:r>
        <w:rPr>
          <w:sz w:val="22"/>
        </w:rPr>
        <w:t>to</w:t>
      </w:r>
      <w:r>
        <w:rPr>
          <w:spacing w:val="2"/>
          <w:sz w:val="22"/>
        </w:rPr>
        <w:t> </w:t>
      </w:r>
      <w:r>
        <w:rPr>
          <w:sz w:val="22"/>
        </w:rPr>
        <w:t>use</w:t>
      </w:r>
      <w:r>
        <w:rPr>
          <w:spacing w:val="5"/>
          <w:sz w:val="22"/>
        </w:rPr>
        <w:t> </w:t>
      </w:r>
      <w:r>
        <w:rPr>
          <w:sz w:val="22"/>
        </w:rPr>
        <w:t>large</w:t>
      </w:r>
      <w:r>
        <w:rPr>
          <w:spacing w:val="5"/>
          <w:sz w:val="22"/>
        </w:rPr>
        <w:t> </w:t>
      </w:r>
      <w:r>
        <w:rPr>
          <w:sz w:val="22"/>
        </w:rPr>
        <w:t>bulbs</w:t>
      </w:r>
      <w:r>
        <w:rPr>
          <w:spacing w:val="5"/>
          <w:sz w:val="22"/>
        </w:rPr>
        <w:t> </w:t>
      </w:r>
      <w:r>
        <w:rPr>
          <w:sz w:val="22"/>
        </w:rPr>
        <w:t>today.</w:t>
      </w:r>
    </w:p>
    <w:p>
      <w:pPr>
        <w:pStyle w:val="ListParagraph"/>
        <w:numPr>
          <w:ilvl w:val="2"/>
          <w:numId w:val="94"/>
        </w:numPr>
        <w:tabs>
          <w:tab w:pos="2540" w:val="left" w:leader="none"/>
        </w:tabs>
        <w:spacing w:line="240" w:lineRule="auto" w:before="0" w:after="0"/>
        <w:ind w:left="2539" w:right="0" w:hanging="359"/>
        <w:jc w:val="left"/>
        <w:rPr>
          <w:b/>
          <w:sz w:val="22"/>
        </w:rPr>
      </w:pPr>
      <w:r>
        <w:rPr>
          <w:sz w:val="22"/>
        </w:rPr>
        <w:t>Focus Question: </w:t>
      </w:r>
      <w:r>
        <w:rPr>
          <w:rFonts w:ascii="Book Antiqua"/>
          <w:b/>
          <w:sz w:val="22"/>
        </w:rPr>
        <w:t>How do the parts inside the light bulb help it</w:t>
      </w:r>
      <w:r>
        <w:rPr>
          <w:rFonts w:ascii="Book Antiqua"/>
          <w:b/>
          <w:spacing w:val="-31"/>
          <w:sz w:val="22"/>
        </w:rPr>
        <w:t> </w:t>
      </w:r>
      <w:r>
        <w:rPr>
          <w:rFonts w:ascii="Book Antiqua"/>
          <w:b/>
          <w:sz w:val="22"/>
        </w:rPr>
        <w:t>work?</w:t>
      </w:r>
    </w:p>
    <w:p>
      <w:pPr>
        <w:spacing w:after="0" w:line="240" w:lineRule="auto"/>
        <w:jc w:val="left"/>
        <w:rPr>
          <w:sz w:val="22"/>
        </w:rPr>
        <w:sectPr>
          <w:type w:val="continuous"/>
          <w:pgSz w:w="12240" w:h="15840"/>
          <w:pgMar w:top="1500" w:bottom="280" w:left="340" w:right="380"/>
        </w:sectPr>
      </w:pPr>
    </w:p>
    <w:p>
      <w:pPr>
        <w:pStyle w:val="Heading9"/>
        <w:spacing w:line="263" w:lineRule="exact" w:before="155"/>
        <w:rPr>
          <w:rFonts w:ascii="Cambria"/>
          <w:b w:val="0"/>
        </w:rPr>
      </w:pPr>
      <w:bookmarkStart w:name="Make Observations:" w:id="94"/>
      <w:bookmarkEnd w:id="94"/>
      <w:r>
        <w:rPr>
          <w:b w:val="0"/>
        </w:rPr>
      </w:r>
      <w:r>
        <w:rPr/>
        <w:t>Make Observations</w:t>
      </w:r>
      <w:r>
        <w:rPr>
          <w:rFonts w:ascii="Cambria"/>
          <w:b w:val="0"/>
        </w:rPr>
        <w:t>:</w:t>
      </w:r>
    </w:p>
    <w:p>
      <w:pPr>
        <w:pStyle w:val="ListParagraph"/>
        <w:numPr>
          <w:ilvl w:val="0"/>
          <w:numId w:val="96"/>
        </w:numPr>
        <w:tabs>
          <w:tab w:pos="2180" w:val="left" w:leader="none"/>
        </w:tabs>
        <w:spacing w:line="253" w:lineRule="exact" w:before="0" w:after="0"/>
        <w:ind w:left="2179" w:right="0" w:hanging="359"/>
        <w:jc w:val="left"/>
        <w:rPr>
          <w:sz w:val="22"/>
        </w:rPr>
      </w:pPr>
      <w:r>
        <w:rPr>
          <w:sz w:val="22"/>
        </w:rPr>
        <w:t>Pass out student recording</w:t>
      </w:r>
      <w:r>
        <w:rPr>
          <w:spacing w:val="28"/>
          <w:sz w:val="22"/>
        </w:rPr>
        <w:t> </w:t>
      </w:r>
      <w:r>
        <w:rPr>
          <w:sz w:val="22"/>
        </w:rPr>
        <w:t>sheets.</w:t>
      </w:r>
    </w:p>
    <w:p>
      <w:pPr>
        <w:pStyle w:val="ListParagraph"/>
        <w:numPr>
          <w:ilvl w:val="0"/>
          <w:numId w:val="96"/>
        </w:numPr>
        <w:tabs>
          <w:tab w:pos="2180" w:val="left" w:leader="none"/>
        </w:tabs>
        <w:spacing w:line="244" w:lineRule="auto" w:before="8" w:after="0"/>
        <w:ind w:left="2179" w:right="4" w:hanging="359"/>
        <w:jc w:val="left"/>
        <w:rPr>
          <w:sz w:val="22"/>
        </w:rPr>
      </w:pPr>
      <w:r>
        <w:rPr>
          <w:sz w:val="22"/>
        </w:rPr>
        <w:t>Hold up large light bulb so students can see it (place under document camera to make it larger or pass around a few intact</w:t>
      </w:r>
      <w:r>
        <w:rPr>
          <w:spacing w:val="-15"/>
          <w:sz w:val="22"/>
        </w:rPr>
        <w:t> </w:t>
      </w:r>
      <w:r>
        <w:rPr>
          <w:sz w:val="22"/>
        </w:rPr>
        <w:t>bulbs</w:t>
      </w:r>
      <w:r>
        <w:rPr>
          <w:spacing w:val="-12"/>
          <w:sz w:val="22"/>
        </w:rPr>
        <w:t> </w:t>
      </w:r>
      <w:r>
        <w:rPr>
          <w:sz w:val="22"/>
        </w:rPr>
        <w:t>for</w:t>
      </w:r>
      <w:r>
        <w:rPr>
          <w:spacing w:val="-13"/>
          <w:sz w:val="22"/>
        </w:rPr>
        <w:t> </w:t>
      </w:r>
      <w:r>
        <w:rPr>
          <w:sz w:val="22"/>
        </w:rPr>
        <w:t>students</w:t>
      </w:r>
      <w:r>
        <w:rPr>
          <w:spacing w:val="-12"/>
          <w:sz w:val="22"/>
        </w:rPr>
        <w:t> </w:t>
      </w:r>
      <w:r>
        <w:rPr>
          <w:sz w:val="22"/>
        </w:rPr>
        <w:t>to</w:t>
      </w:r>
      <w:r>
        <w:rPr>
          <w:spacing w:val="-16"/>
          <w:sz w:val="22"/>
        </w:rPr>
        <w:t> </w:t>
      </w:r>
      <w:r>
        <w:rPr>
          <w:sz w:val="22"/>
        </w:rPr>
        <w:t>observe).</w:t>
      </w:r>
      <w:r>
        <w:rPr>
          <w:spacing w:val="22"/>
          <w:sz w:val="22"/>
        </w:rPr>
        <w:t> </w:t>
      </w:r>
      <w:r>
        <w:rPr>
          <w:sz w:val="22"/>
        </w:rPr>
        <w:t>Ask</w:t>
      </w:r>
      <w:r>
        <w:rPr>
          <w:spacing w:val="-13"/>
          <w:sz w:val="22"/>
        </w:rPr>
        <w:t> </w:t>
      </w:r>
      <w:r>
        <w:rPr>
          <w:sz w:val="22"/>
        </w:rPr>
        <w:t>students</w:t>
      </w:r>
      <w:r>
        <w:rPr>
          <w:spacing w:val="-14"/>
          <w:sz w:val="22"/>
        </w:rPr>
        <w:t> </w:t>
      </w:r>
      <w:r>
        <w:rPr>
          <w:sz w:val="22"/>
        </w:rPr>
        <w:t>what</w:t>
      </w:r>
      <w:r>
        <w:rPr>
          <w:spacing w:val="-15"/>
          <w:sz w:val="22"/>
        </w:rPr>
        <w:t> </w:t>
      </w:r>
      <w:r>
        <w:rPr>
          <w:sz w:val="22"/>
        </w:rPr>
        <w:t>they notice inside the light</w:t>
      </w:r>
      <w:r>
        <w:rPr>
          <w:spacing w:val="38"/>
          <w:sz w:val="22"/>
        </w:rPr>
        <w:t> </w:t>
      </w:r>
      <w:r>
        <w:rPr>
          <w:sz w:val="22"/>
        </w:rPr>
        <w:t>bulb.</w:t>
      </w:r>
    </w:p>
    <w:p>
      <w:pPr>
        <w:pStyle w:val="ListParagraph"/>
        <w:numPr>
          <w:ilvl w:val="0"/>
          <w:numId w:val="96"/>
        </w:numPr>
        <w:tabs>
          <w:tab w:pos="2180" w:val="left" w:leader="none"/>
        </w:tabs>
        <w:spacing w:line="244" w:lineRule="auto" w:before="0" w:after="0"/>
        <w:ind w:left="2179" w:right="0" w:hanging="359"/>
        <w:jc w:val="both"/>
        <w:rPr>
          <w:sz w:val="22"/>
        </w:rPr>
      </w:pPr>
      <w:r>
        <w:rPr>
          <w:sz w:val="22"/>
        </w:rPr>
        <w:t>Write-pair-share:</w:t>
      </w:r>
      <w:r>
        <w:rPr>
          <w:spacing w:val="-19"/>
          <w:sz w:val="22"/>
        </w:rPr>
        <w:t> </w:t>
      </w:r>
      <w:r>
        <w:rPr>
          <w:sz w:val="22"/>
        </w:rPr>
        <w:t>Have</w:t>
      </w:r>
      <w:r>
        <w:rPr>
          <w:spacing w:val="-17"/>
          <w:sz w:val="22"/>
        </w:rPr>
        <w:t> </w:t>
      </w:r>
      <w:r>
        <w:rPr>
          <w:sz w:val="22"/>
        </w:rPr>
        <w:t>students</w:t>
      </w:r>
      <w:r>
        <w:rPr>
          <w:spacing w:val="-18"/>
          <w:sz w:val="22"/>
        </w:rPr>
        <w:t> </w:t>
      </w:r>
      <w:r>
        <w:rPr>
          <w:sz w:val="22"/>
        </w:rPr>
        <w:t>use</w:t>
      </w:r>
      <w:r>
        <w:rPr>
          <w:spacing w:val="-19"/>
          <w:sz w:val="22"/>
        </w:rPr>
        <w:t> </w:t>
      </w:r>
      <w:r>
        <w:rPr>
          <w:sz w:val="22"/>
        </w:rPr>
        <w:t>what</w:t>
      </w:r>
      <w:r>
        <w:rPr>
          <w:spacing w:val="-18"/>
          <w:sz w:val="22"/>
        </w:rPr>
        <w:t> </w:t>
      </w:r>
      <w:r>
        <w:rPr>
          <w:sz w:val="22"/>
        </w:rPr>
        <w:t>they</w:t>
      </w:r>
      <w:r>
        <w:rPr>
          <w:spacing w:val="-19"/>
          <w:sz w:val="22"/>
        </w:rPr>
        <w:t> </w:t>
      </w:r>
      <w:r>
        <w:rPr>
          <w:sz w:val="22"/>
        </w:rPr>
        <w:t>learned</w:t>
      </w:r>
      <w:r>
        <w:rPr>
          <w:spacing w:val="-17"/>
          <w:sz w:val="22"/>
        </w:rPr>
        <w:t> </w:t>
      </w:r>
      <w:r>
        <w:rPr>
          <w:sz w:val="22"/>
        </w:rPr>
        <w:t>about insulators and conductors to answer question 1 on the front of the recording sheet. Share responses in</w:t>
      </w:r>
      <w:r>
        <w:rPr>
          <w:spacing w:val="23"/>
          <w:sz w:val="22"/>
        </w:rPr>
        <w:t> </w:t>
      </w:r>
      <w:r>
        <w:rPr>
          <w:sz w:val="22"/>
        </w:rPr>
        <w:t>partners.</w:t>
      </w:r>
    </w:p>
    <w:p>
      <w:pPr>
        <w:pStyle w:val="BodyText"/>
        <w:spacing w:before="8"/>
      </w:pPr>
    </w:p>
    <w:p>
      <w:pPr>
        <w:pStyle w:val="Heading9"/>
        <w:ind w:left="1099"/>
      </w:pPr>
      <w:r>
        <w:rPr/>
        <w:pict>
          <v:shape style="position:absolute;margin-left:391.649994pt;margin-top:13.319766pt;width:173.85pt;height:233.35pt;mso-position-horizontal-relative:page;mso-position-vertical-relative:paragraph;z-index:5176" type="#_x0000_t202" filled="false" stroked="true" strokeweight=".48pt" strokecolor="#000000">
            <v:textbox inset="0,0,0,0">
              <w:txbxContent>
                <w:p>
                  <w:pPr>
                    <w:pStyle w:val="BodyText"/>
                    <w:spacing w:before="6"/>
                    <w:rPr>
                      <w:i/>
                      <w:sz w:val="20"/>
                    </w:rPr>
                  </w:pPr>
                </w:p>
                <w:p>
                  <w:pPr>
                    <w:spacing w:before="0"/>
                    <w:ind w:left="749" w:right="0" w:firstLine="0"/>
                    <w:jc w:val="left"/>
                    <w:rPr>
                      <w:rFonts w:ascii="Book Antiqua"/>
                      <w:b/>
                      <w:sz w:val="20"/>
                    </w:rPr>
                  </w:pPr>
                  <w:r>
                    <w:rPr>
                      <w:rFonts w:ascii="Book Antiqua"/>
                      <w:b/>
                      <w:sz w:val="20"/>
                    </w:rPr>
                    <w:t>Back Pocket Questions</w:t>
                  </w:r>
                </w:p>
                <w:p>
                  <w:pPr>
                    <w:pStyle w:val="BodyText"/>
                    <w:spacing w:before="4"/>
                    <w:rPr>
                      <w:i/>
                      <w:sz w:val="20"/>
                    </w:rPr>
                  </w:pPr>
                </w:p>
                <w:p>
                  <w:pPr>
                    <w:numPr>
                      <w:ilvl w:val="0"/>
                      <w:numId w:val="97"/>
                    </w:numPr>
                    <w:tabs>
                      <w:tab w:pos="354" w:val="left" w:leader="none"/>
                    </w:tabs>
                    <w:spacing w:line="244" w:lineRule="auto" w:before="0"/>
                    <w:ind w:left="353" w:right="370" w:hanging="253"/>
                    <w:jc w:val="left"/>
                    <w:rPr>
                      <w:sz w:val="20"/>
                    </w:rPr>
                  </w:pPr>
                  <w:r>
                    <w:rPr>
                      <w:sz w:val="20"/>
                    </w:rPr>
                    <w:t>What do you notice about the brightness as we added more D- cells?</w:t>
                  </w:r>
                </w:p>
                <w:p>
                  <w:pPr>
                    <w:pStyle w:val="BodyText"/>
                    <w:spacing w:before="4"/>
                    <w:rPr>
                      <w:i/>
                      <w:sz w:val="20"/>
                    </w:rPr>
                  </w:pPr>
                </w:p>
                <w:p>
                  <w:pPr>
                    <w:numPr>
                      <w:ilvl w:val="0"/>
                      <w:numId w:val="97"/>
                    </w:numPr>
                    <w:tabs>
                      <w:tab w:pos="354" w:val="left" w:leader="none"/>
                    </w:tabs>
                    <w:spacing w:before="0"/>
                    <w:ind w:left="353" w:right="0" w:hanging="253"/>
                    <w:jc w:val="left"/>
                    <w:rPr>
                      <w:sz w:val="20"/>
                    </w:rPr>
                  </w:pPr>
                  <w:r>
                    <w:rPr>
                      <w:sz w:val="20"/>
                    </w:rPr>
                    <w:t>Why do you think that</w:t>
                  </w:r>
                  <w:r>
                    <w:rPr>
                      <w:spacing w:val="15"/>
                      <w:sz w:val="20"/>
                    </w:rPr>
                    <w:t> </w:t>
                  </w:r>
                  <w:r>
                    <w:rPr>
                      <w:sz w:val="20"/>
                    </w:rPr>
                    <w:t>happened?</w:t>
                  </w:r>
                </w:p>
                <w:p>
                  <w:pPr>
                    <w:pStyle w:val="BodyText"/>
                    <w:spacing w:before="11"/>
                    <w:rPr>
                      <w:i/>
                      <w:sz w:val="20"/>
                    </w:rPr>
                  </w:pPr>
                </w:p>
                <w:p>
                  <w:pPr>
                    <w:numPr>
                      <w:ilvl w:val="0"/>
                      <w:numId w:val="97"/>
                    </w:numPr>
                    <w:tabs>
                      <w:tab w:pos="354" w:val="left" w:leader="none"/>
                    </w:tabs>
                    <w:spacing w:before="0"/>
                    <w:ind w:left="353" w:right="258" w:hanging="253"/>
                    <w:jc w:val="left"/>
                    <w:rPr>
                      <w:i/>
                      <w:sz w:val="20"/>
                    </w:rPr>
                  </w:pPr>
                  <w:r>
                    <w:rPr>
                      <w:sz w:val="20"/>
                    </w:rPr>
                    <w:t>How was using multiple batteries to light this large bulb similarand different from our test with the small bulb? </w:t>
                  </w:r>
                  <w:r>
                    <w:rPr>
                      <w:i/>
                      <w:sz w:val="21"/>
                    </w:rPr>
                    <w:t>(From lesson 4, see </w:t>
                  </w:r>
                  <w:r>
                    <w:rPr>
                      <w:i/>
                      <w:sz w:val="21"/>
                    </w:rPr>
                    <w:t>summary</w:t>
                  </w:r>
                  <w:r>
                    <w:rPr>
                      <w:i/>
                      <w:spacing w:val="0"/>
                      <w:sz w:val="21"/>
                    </w:rPr>
                    <w:t> </w:t>
                  </w:r>
                  <w:r>
                    <w:rPr>
                      <w:i/>
                      <w:sz w:val="21"/>
                    </w:rPr>
                    <w:t>table)</w:t>
                  </w:r>
                </w:p>
                <w:p>
                  <w:pPr>
                    <w:pStyle w:val="BodyText"/>
                    <w:spacing w:before="11"/>
                    <w:rPr>
                      <w:i/>
                      <w:sz w:val="20"/>
                    </w:rPr>
                  </w:pPr>
                </w:p>
                <w:p>
                  <w:pPr>
                    <w:numPr>
                      <w:ilvl w:val="0"/>
                      <w:numId w:val="97"/>
                    </w:numPr>
                    <w:tabs>
                      <w:tab w:pos="354" w:val="left" w:leader="none"/>
                    </w:tabs>
                    <w:spacing w:line="244" w:lineRule="auto" w:before="0"/>
                    <w:ind w:left="353" w:right="158" w:hanging="253"/>
                    <w:jc w:val="left"/>
                    <w:rPr>
                      <w:sz w:val="20"/>
                    </w:rPr>
                  </w:pPr>
                  <w:r>
                    <w:rPr>
                      <w:sz w:val="20"/>
                    </w:rPr>
                    <w:t>What do you think the glass support inside the bulb does? Why is it</w:t>
                  </w:r>
                  <w:r>
                    <w:rPr>
                      <w:spacing w:val="15"/>
                      <w:sz w:val="20"/>
                    </w:rPr>
                    <w:t> </w:t>
                  </w:r>
                  <w:r>
                    <w:rPr>
                      <w:sz w:val="20"/>
                    </w:rPr>
                    <w:t>there?</w:t>
                  </w:r>
                </w:p>
              </w:txbxContent>
            </v:textbox>
            <v:stroke dashstyle="solid"/>
            <w10:wrap type="none"/>
          </v:shape>
        </w:pict>
      </w:r>
      <w:bookmarkStart w:name="Collect Data:" w:id="95"/>
      <w:bookmarkEnd w:id="95"/>
      <w:r>
        <w:rPr>
          <w:b w:val="0"/>
        </w:rPr>
      </w:r>
      <w:r>
        <w:rPr/>
        <w:t>Collect Data:</w:t>
      </w:r>
    </w:p>
    <w:p>
      <w:pPr>
        <w:pStyle w:val="ListParagraph"/>
        <w:numPr>
          <w:ilvl w:val="0"/>
          <w:numId w:val="98"/>
        </w:numPr>
        <w:tabs>
          <w:tab w:pos="1820" w:val="left" w:leader="none"/>
        </w:tabs>
        <w:spacing w:line="244" w:lineRule="auto" w:before="5" w:after="0"/>
        <w:ind w:left="1820" w:right="651" w:hanging="360"/>
        <w:jc w:val="both"/>
        <w:rPr>
          <w:sz w:val="22"/>
        </w:rPr>
      </w:pPr>
      <w:r>
        <w:rPr>
          <w:sz w:val="22"/>
        </w:rPr>
        <w:t>In</w:t>
      </w:r>
      <w:r>
        <w:rPr>
          <w:spacing w:val="-12"/>
          <w:sz w:val="22"/>
        </w:rPr>
        <w:t> </w:t>
      </w:r>
      <w:r>
        <w:rPr>
          <w:sz w:val="22"/>
        </w:rPr>
        <w:t>this</w:t>
      </w:r>
      <w:r>
        <w:rPr>
          <w:spacing w:val="-13"/>
          <w:sz w:val="22"/>
        </w:rPr>
        <w:t> </w:t>
      </w:r>
      <w:r>
        <w:rPr>
          <w:sz w:val="22"/>
        </w:rPr>
        <w:t>demonstration,</w:t>
      </w:r>
      <w:r>
        <w:rPr>
          <w:spacing w:val="-14"/>
          <w:sz w:val="22"/>
        </w:rPr>
        <w:t> </w:t>
      </w:r>
      <w:r>
        <w:rPr>
          <w:sz w:val="22"/>
        </w:rPr>
        <w:t>students</w:t>
      </w:r>
      <w:r>
        <w:rPr>
          <w:spacing w:val="-13"/>
          <w:sz w:val="22"/>
        </w:rPr>
        <w:t> </w:t>
      </w:r>
      <w:r>
        <w:rPr>
          <w:sz w:val="22"/>
        </w:rPr>
        <w:t>use</w:t>
      </w:r>
      <w:r>
        <w:rPr>
          <w:spacing w:val="-14"/>
          <w:sz w:val="22"/>
        </w:rPr>
        <w:t> </w:t>
      </w:r>
      <w:r>
        <w:rPr>
          <w:sz w:val="22"/>
        </w:rPr>
        <w:t>the</w:t>
      </w:r>
      <w:r>
        <w:rPr>
          <w:spacing w:val="-14"/>
          <w:sz w:val="22"/>
        </w:rPr>
        <w:t> </w:t>
      </w:r>
      <w:r>
        <w:rPr>
          <w:sz w:val="22"/>
        </w:rPr>
        <w:t>recording</w:t>
      </w:r>
      <w:r>
        <w:rPr>
          <w:spacing w:val="-13"/>
          <w:sz w:val="22"/>
        </w:rPr>
        <w:t> </w:t>
      </w:r>
      <w:r>
        <w:rPr>
          <w:sz w:val="22"/>
        </w:rPr>
        <w:t>sheet</w:t>
      </w:r>
      <w:r>
        <w:rPr>
          <w:spacing w:val="-15"/>
          <w:sz w:val="22"/>
        </w:rPr>
        <w:t> </w:t>
      </w:r>
      <w:r>
        <w:rPr>
          <w:sz w:val="22"/>
        </w:rPr>
        <w:t>to note observations (if light bulb is bright enough in a dark room, use the paper light</w:t>
      </w:r>
      <w:r>
        <w:rPr>
          <w:spacing w:val="40"/>
          <w:sz w:val="22"/>
        </w:rPr>
        <w:t> </w:t>
      </w:r>
      <w:r>
        <w:rPr>
          <w:sz w:val="22"/>
        </w:rPr>
        <w:t>meters.)</w:t>
      </w:r>
    </w:p>
    <w:p>
      <w:pPr>
        <w:pStyle w:val="ListParagraph"/>
        <w:numPr>
          <w:ilvl w:val="0"/>
          <w:numId w:val="98"/>
        </w:numPr>
        <w:tabs>
          <w:tab w:pos="1820" w:val="left" w:leader="none"/>
        </w:tabs>
        <w:spacing w:line="244" w:lineRule="auto" w:before="1" w:after="0"/>
        <w:ind w:left="1820" w:right="600" w:hanging="360"/>
        <w:jc w:val="left"/>
        <w:rPr>
          <w:sz w:val="22"/>
        </w:rPr>
      </w:pPr>
      <w:r>
        <w:rPr>
          <w:sz w:val="22"/>
        </w:rPr>
        <w:t>Follow directions on p 22-24 of binder guide showing how</w:t>
      </w:r>
      <w:r>
        <w:rPr>
          <w:spacing w:val="-9"/>
          <w:sz w:val="22"/>
        </w:rPr>
        <w:t> </w:t>
      </w:r>
      <w:r>
        <w:rPr>
          <w:sz w:val="22"/>
        </w:rPr>
        <w:t>to</w:t>
      </w:r>
      <w:r>
        <w:rPr>
          <w:spacing w:val="-8"/>
          <w:sz w:val="22"/>
        </w:rPr>
        <w:t> </w:t>
      </w:r>
      <w:r>
        <w:rPr>
          <w:sz w:val="22"/>
        </w:rPr>
        <w:t>have</w:t>
      </w:r>
      <w:r>
        <w:rPr>
          <w:spacing w:val="-7"/>
          <w:sz w:val="22"/>
        </w:rPr>
        <w:t> </w:t>
      </w:r>
      <w:r>
        <w:rPr>
          <w:sz w:val="22"/>
        </w:rPr>
        <w:t>students</w:t>
      </w:r>
      <w:r>
        <w:rPr>
          <w:spacing w:val="-7"/>
          <w:sz w:val="22"/>
        </w:rPr>
        <w:t> </w:t>
      </w:r>
      <w:r>
        <w:rPr>
          <w:sz w:val="22"/>
        </w:rPr>
        <w:t>help</w:t>
      </w:r>
      <w:r>
        <w:rPr>
          <w:spacing w:val="-7"/>
          <w:sz w:val="22"/>
        </w:rPr>
        <w:t> </w:t>
      </w:r>
      <w:r>
        <w:rPr>
          <w:sz w:val="22"/>
        </w:rPr>
        <w:t>with</w:t>
      </w:r>
      <w:r>
        <w:rPr>
          <w:spacing w:val="-8"/>
          <w:sz w:val="22"/>
        </w:rPr>
        <w:t> </w:t>
      </w:r>
      <w:r>
        <w:rPr>
          <w:sz w:val="22"/>
        </w:rPr>
        <w:t>the</w:t>
      </w:r>
      <w:r>
        <w:rPr>
          <w:spacing w:val="-8"/>
          <w:sz w:val="22"/>
        </w:rPr>
        <w:t> </w:t>
      </w:r>
      <w:r>
        <w:rPr>
          <w:sz w:val="22"/>
        </w:rPr>
        <w:t>demonstration</w:t>
      </w:r>
      <w:r>
        <w:rPr>
          <w:spacing w:val="-9"/>
          <w:sz w:val="22"/>
        </w:rPr>
        <w:t> </w:t>
      </w:r>
      <w:r>
        <w:rPr>
          <w:sz w:val="22"/>
        </w:rPr>
        <w:t>to</w:t>
      </w:r>
      <w:r>
        <w:rPr>
          <w:spacing w:val="-8"/>
          <w:sz w:val="22"/>
        </w:rPr>
        <w:t> </w:t>
      </w:r>
      <w:r>
        <w:rPr>
          <w:sz w:val="22"/>
        </w:rPr>
        <w:t>light both the intact large bulb and the large bulb with base removed using up to 20</w:t>
      </w:r>
      <w:r>
        <w:rPr>
          <w:spacing w:val="2"/>
          <w:sz w:val="22"/>
        </w:rPr>
        <w:t> </w:t>
      </w:r>
      <w:r>
        <w:rPr>
          <w:sz w:val="22"/>
        </w:rPr>
        <w:t>D-cells.</w:t>
      </w:r>
    </w:p>
    <w:p>
      <w:pPr>
        <w:pStyle w:val="ListParagraph"/>
        <w:numPr>
          <w:ilvl w:val="0"/>
          <w:numId w:val="98"/>
        </w:numPr>
        <w:tabs>
          <w:tab w:pos="1820" w:val="left" w:leader="none"/>
        </w:tabs>
        <w:spacing w:line="244" w:lineRule="auto" w:before="1" w:after="0"/>
        <w:ind w:left="1820" w:right="553" w:hanging="360"/>
        <w:jc w:val="both"/>
        <w:rPr>
          <w:sz w:val="22"/>
        </w:rPr>
      </w:pPr>
      <w:r>
        <w:rPr>
          <w:sz w:val="22"/>
        </w:rPr>
        <w:t>Students</w:t>
      </w:r>
      <w:r>
        <w:rPr>
          <w:spacing w:val="-8"/>
          <w:sz w:val="22"/>
        </w:rPr>
        <w:t> </w:t>
      </w:r>
      <w:r>
        <w:rPr>
          <w:sz w:val="22"/>
        </w:rPr>
        <w:t>record</w:t>
      </w:r>
      <w:r>
        <w:rPr>
          <w:spacing w:val="-5"/>
          <w:sz w:val="22"/>
        </w:rPr>
        <w:t> </w:t>
      </w:r>
      <w:r>
        <w:rPr>
          <w:sz w:val="22"/>
        </w:rPr>
        <w:t>observations</w:t>
      </w:r>
      <w:r>
        <w:rPr>
          <w:spacing w:val="-5"/>
          <w:sz w:val="22"/>
        </w:rPr>
        <w:t> </w:t>
      </w:r>
      <w:r>
        <w:rPr>
          <w:sz w:val="22"/>
        </w:rPr>
        <w:t>on</w:t>
      </w:r>
      <w:r>
        <w:rPr>
          <w:spacing w:val="-5"/>
          <w:sz w:val="22"/>
        </w:rPr>
        <w:t> </w:t>
      </w:r>
      <w:r>
        <w:rPr>
          <w:sz w:val="22"/>
        </w:rPr>
        <w:t>their</w:t>
      </w:r>
      <w:r>
        <w:rPr>
          <w:spacing w:val="-6"/>
          <w:sz w:val="22"/>
        </w:rPr>
        <w:t> </w:t>
      </w:r>
      <w:r>
        <w:rPr>
          <w:sz w:val="22"/>
        </w:rPr>
        <w:t>sheet.</w:t>
      </w:r>
      <w:r>
        <w:rPr>
          <w:spacing w:val="-7"/>
          <w:sz w:val="22"/>
        </w:rPr>
        <w:t> </w:t>
      </w:r>
      <w:r>
        <w:rPr>
          <w:sz w:val="22"/>
        </w:rPr>
        <w:t>Use</w:t>
      </w:r>
      <w:r>
        <w:rPr>
          <w:spacing w:val="-4"/>
          <w:sz w:val="22"/>
        </w:rPr>
        <w:t> </w:t>
      </w:r>
      <w:r>
        <w:rPr>
          <w:sz w:val="22"/>
        </w:rPr>
        <w:t>the</w:t>
      </w:r>
      <w:r>
        <w:rPr>
          <w:spacing w:val="-5"/>
          <w:sz w:val="22"/>
        </w:rPr>
        <w:t> </w:t>
      </w:r>
      <w:r>
        <w:rPr>
          <w:sz w:val="22"/>
        </w:rPr>
        <w:t>back- pocket questions in the box at right to help students think about their observations prior to writing</w:t>
      </w:r>
      <w:r>
        <w:rPr>
          <w:spacing w:val="-5"/>
          <w:sz w:val="22"/>
        </w:rPr>
        <w:t> </w:t>
      </w:r>
      <w:r>
        <w:rPr>
          <w:sz w:val="22"/>
        </w:rPr>
        <w:t>conclusions.</w:t>
      </w:r>
    </w:p>
    <w:p>
      <w:pPr>
        <w:pStyle w:val="ListParagraph"/>
        <w:numPr>
          <w:ilvl w:val="0"/>
          <w:numId w:val="98"/>
        </w:numPr>
        <w:tabs>
          <w:tab w:pos="1820" w:val="left" w:leader="none"/>
        </w:tabs>
        <w:spacing w:line="237" w:lineRule="auto" w:before="3" w:after="0"/>
        <w:ind w:left="1819" w:right="542" w:hanging="359"/>
        <w:jc w:val="left"/>
        <w:rPr>
          <w:i/>
          <w:sz w:val="20"/>
        </w:rPr>
      </w:pPr>
      <w:r>
        <w:rPr>
          <w:sz w:val="22"/>
        </w:rPr>
        <w:t>Have students write a conclusion based on the data they collected to answer the investigation question on the lab sheet. </w:t>
      </w:r>
      <w:r>
        <w:rPr>
          <w:i/>
          <w:sz w:val="21"/>
        </w:rPr>
        <w:t>[Possible conclusion could be: The bulb got brighter </w:t>
      </w:r>
      <w:r>
        <w:rPr>
          <w:i/>
          <w:sz w:val="21"/>
        </w:rPr>
        <w:t>and brighter the more D-cells we added to the circuit. The bulb went</w:t>
      </w:r>
      <w:r>
        <w:rPr>
          <w:i/>
          <w:spacing w:val="-16"/>
          <w:sz w:val="21"/>
        </w:rPr>
        <w:t> </w:t>
      </w:r>
      <w:r>
        <w:rPr>
          <w:i/>
          <w:sz w:val="21"/>
        </w:rPr>
        <w:t>from</w:t>
      </w:r>
      <w:r>
        <w:rPr>
          <w:i/>
          <w:spacing w:val="-15"/>
          <w:sz w:val="21"/>
        </w:rPr>
        <w:t> </w:t>
      </w:r>
      <w:r>
        <w:rPr>
          <w:i/>
          <w:sz w:val="21"/>
        </w:rPr>
        <w:t>brightness</w:t>
      </w:r>
      <w:r>
        <w:rPr>
          <w:i/>
          <w:spacing w:val="-15"/>
          <w:sz w:val="21"/>
        </w:rPr>
        <w:t> </w:t>
      </w:r>
      <w:r>
        <w:rPr>
          <w:i/>
          <w:sz w:val="21"/>
        </w:rPr>
        <w:t>1</w:t>
      </w:r>
      <w:r>
        <w:rPr>
          <w:i/>
          <w:spacing w:val="-13"/>
          <w:sz w:val="21"/>
        </w:rPr>
        <w:t> </w:t>
      </w:r>
      <w:r>
        <w:rPr>
          <w:i/>
          <w:sz w:val="21"/>
        </w:rPr>
        <w:t>with</w:t>
      </w:r>
      <w:r>
        <w:rPr>
          <w:i/>
          <w:spacing w:val="-13"/>
          <w:sz w:val="21"/>
        </w:rPr>
        <w:t> </w:t>
      </w:r>
      <w:r>
        <w:rPr>
          <w:i/>
          <w:sz w:val="21"/>
        </w:rPr>
        <w:t>5</w:t>
      </w:r>
      <w:r>
        <w:rPr>
          <w:i/>
          <w:spacing w:val="-16"/>
          <w:sz w:val="21"/>
        </w:rPr>
        <w:t> </w:t>
      </w:r>
      <w:r>
        <w:rPr>
          <w:i/>
          <w:sz w:val="21"/>
        </w:rPr>
        <w:t>batteries</w:t>
      </w:r>
      <w:r>
        <w:rPr>
          <w:i/>
          <w:spacing w:val="-15"/>
          <w:sz w:val="21"/>
        </w:rPr>
        <w:t> </w:t>
      </w:r>
      <w:r>
        <w:rPr>
          <w:i/>
          <w:sz w:val="21"/>
        </w:rPr>
        <w:t>to</w:t>
      </w:r>
      <w:r>
        <w:rPr>
          <w:i/>
          <w:spacing w:val="-13"/>
          <w:sz w:val="21"/>
        </w:rPr>
        <w:t> </w:t>
      </w:r>
      <w:r>
        <w:rPr>
          <w:i/>
          <w:sz w:val="21"/>
        </w:rPr>
        <w:t>brightness</w:t>
      </w:r>
      <w:r>
        <w:rPr>
          <w:i/>
          <w:spacing w:val="-15"/>
          <w:sz w:val="21"/>
        </w:rPr>
        <w:t> </w:t>
      </w:r>
      <w:r>
        <w:rPr>
          <w:i/>
          <w:sz w:val="21"/>
        </w:rPr>
        <w:t>4</w:t>
      </w:r>
      <w:r>
        <w:rPr>
          <w:i/>
          <w:spacing w:val="-13"/>
          <w:sz w:val="21"/>
        </w:rPr>
        <w:t> </w:t>
      </w:r>
      <w:r>
        <w:rPr>
          <w:i/>
          <w:sz w:val="21"/>
        </w:rPr>
        <w:t>with</w:t>
      </w:r>
      <w:r>
        <w:rPr>
          <w:i/>
          <w:spacing w:val="-15"/>
          <w:sz w:val="21"/>
        </w:rPr>
        <w:t> </w:t>
      </w:r>
      <w:r>
        <w:rPr>
          <w:i/>
          <w:sz w:val="21"/>
        </w:rPr>
        <w:t>20 batteries. This happened because more batteries means more voltage.]</w:t>
      </w:r>
    </w:p>
    <w:p>
      <w:pPr>
        <w:spacing w:before="80"/>
        <w:ind w:left="1095" w:right="0" w:firstLine="0"/>
        <w:jc w:val="left"/>
        <w:rPr>
          <w:rFonts w:ascii="Book Antiqua"/>
          <w:b/>
          <w:sz w:val="20"/>
        </w:rPr>
      </w:pPr>
      <w:r>
        <w:rPr/>
        <w:br w:type="column"/>
      </w:r>
      <w:r>
        <w:rPr>
          <w:rFonts w:ascii="Book Antiqua"/>
          <w:b/>
          <w:sz w:val="20"/>
        </w:rPr>
        <w:t>SAFETY ALERT!</w:t>
      </w:r>
    </w:p>
    <w:p>
      <w:pPr>
        <w:pStyle w:val="BodyText"/>
        <w:spacing w:before="6"/>
        <w:rPr>
          <w:rFonts w:ascii="Book Antiqua"/>
          <w:b/>
          <w:sz w:val="7"/>
        </w:rPr>
      </w:pPr>
    </w:p>
    <w:p>
      <w:pPr>
        <w:pStyle w:val="BodyText"/>
        <w:ind w:left="1288"/>
        <w:rPr>
          <w:rFonts w:ascii="Book Antiqua"/>
          <w:sz w:val="20"/>
        </w:rPr>
      </w:pPr>
      <w:r>
        <w:rPr>
          <w:rFonts w:ascii="Book Antiqua"/>
          <w:sz w:val="20"/>
        </w:rPr>
        <w:drawing>
          <wp:inline distT="0" distB="0" distL="0" distR="0">
            <wp:extent cx="610530" cy="534924"/>
            <wp:effectExtent l="0" t="0" r="0" b="0"/>
            <wp:docPr id="93" name="image21.png" descr=""/>
            <wp:cNvGraphicFramePr>
              <a:graphicFrameLocks noChangeAspect="1"/>
            </wp:cNvGraphicFramePr>
            <a:graphic>
              <a:graphicData uri="http://schemas.openxmlformats.org/drawingml/2006/picture">
                <pic:pic>
                  <pic:nvPicPr>
                    <pic:cNvPr id="94" name="image21.png"/>
                    <pic:cNvPicPr/>
                  </pic:nvPicPr>
                  <pic:blipFill>
                    <a:blip r:embed="rId38" cstate="print"/>
                    <a:stretch>
                      <a:fillRect/>
                    </a:stretch>
                  </pic:blipFill>
                  <pic:spPr>
                    <a:xfrm>
                      <a:off x="0" y="0"/>
                      <a:ext cx="610530" cy="534924"/>
                    </a:xfrm>
                    <a:prstGeom prst="rect">
                      <a:avLst/>
                    </a:prstGeom>
                  </pic:spPr>
                </pic:pic>
              </a:graphicData>
            </a:graphic>
          </wp:inline>
        </w:drawing>
      </w:r>
      <w:r>
        <w:rPr>
          <w:rFonts w:ascii="Book Antiqua"/>
          <w:sz w:val="20"/>
        </w:rPr>
      </w:r>
    </w:p>
    <w:p>
      <w:pPr>
        <w:spacing w:line="244" w:lineRule="auto" w:before="144"/>
        <w:ind w:left="560" w:right="686" w:hanging="1"/>
        <w:jc w:val="center"/>
        <w:rPr>
          <w:sz w:val="18"/>
        </w:rPr>
      </w:pPr>
      <w:r>
        <w:rPr>
          <w:sz w:val="18"/>
        </w:rPr>
        <w:t>Light bulb with base removed may have sharp wires or pieces so if you allow students to gently touch it, do so with care.</w:t>
      </w:r>
    </w:p>
    <w:p>
      <w:pPr>
        <w:spacing w:after="0" w:line="244" w:lineRule="auto"/>
        <w:jc w:val="center"/>
        <w:rPr>
          <w:sz w:val="18"/>
        </w:rPr>
        <w:sectPr>
          <w:pgSz w:w="12240" w:h="15840"/>
          <w:pgMar w:header="0" w:footer="961" w:top="1200" w:bottom="1160" w:left="340" w:right="380"/>
          <w:cols w:num="2" w:equalWidth="0">
            <w:col w:w="7820" w:space="40"/>
            <w:col w:w="3660"/>
          </w:cols>
        </w:sectPr>
      </w:pPr>
    </w:p>
    <w:p>
      <w:pPr>
        <w:pStyle w:val="BodyText"/>
        <w:rPr>
          <w:sz w:val="20"/>
        </w:rPr>
      </w:pPr>
    </w:p>
    <w:p>
      <w:pPr>
        <w:pStyle w:val="BodyText"/>
        <w:spacing w:before="1"/>
        <w:rPr>
          <w:sz w:val="18"/>
        </w:rPr>
      </w:pPr>
    </w:p>
    <w:p>
      <w:pPr>
        <w:pStyle w:val="Heading9"/>
        <w:spacing w:line="263" w:lineRule="exact" w:before="96"/>
      </w:pPr>
      <w:bookmarkStart w:name="Just-in-Time Content Instruction: Heat a" w:id="96"/>
      <w:bookmarkEnd w:id="96"/>
      <w:r>
        <w:rPr>
          <w:b w:val="0"/>
        </w:rPr>
      </w:r>
      <w:r>
        <w:rPr/>
        <w:t>Just-in-Time Content Instruction: Heat and light energy</w:t>
      </w:r>
    </w:p>
    <w:p>
      <w:pPr>
        <w:pStyle w:val="ListParagraph"/>
        <w:numPr>
          <w:ilvl w:val="0"/>
          <w:numId w:val="99"/>
        </w:numPr>
        <w:tabs>
          <w:tab w:pos="1820" w:val="left" w:leader="none"/>
        </w:tabs>
        <w:spacing w:line="242" w:lineRule="auto" w:before="0" w:after="8"/>
        <w:ind w:left="1819" w:right="1112" w:hanging="359"/>
        <w:jc w:val="both"/>
        <w:rPr>
          <w:sz w:val="22"/>
        </w:rPr>
      </w:pPr>
      <w:r>
        <w:rPr>
          <w:sz w:val="22"/>
        </w:rPr>
        <w:t>Introduce</w:t>
      </w:r>
      <w:r>
        <w:rPr>
          <w:spacing w:val="-12"/>
          <w:sz w:val="22"/>
        </w:rPr>
        <w:t> </w:t>
      </w:r>
      <w:r>
        <w:rPr>
          <w:sz w:val="22"/>
        </w:rPr>
        <w:t>the</w:t>
      </w:r>
      <w:r>
        <w:rPr>
          <w:spacing w:val="-12"/>
          <w:sz w:val="22"/>
        </w:rPr>
        <w:t> </w:t>
      </w:r>
      <w:r>
        <w:rPr>
          <w:sz w:val="22"/>
        </w:rPr>
        <w:t>terms</w:t>
      </w:r>
      <w:r>
        <w:rPr>
          <w:spacing w:val="-11"/>
          <w:sz w:val="22"/>
        </w:rPr>
        <w:t> </w:t>
      </w:r>
      <w:r>
        <w:rPr>
          <w:rFonts w:ascii="Book Antiqua"/>
          <w:b/>
          <w:sz w:val="22"/>
        </w:rPr>
        <w:t>light</w:t>
      </w:r>
      <w:r>
        <w:rPr>
          <w:rFonts w:ascii="Book Antiqua"/>
          <w:b/>
          <w:spacing w:val="-18"/>
          <w:sz w:val="22"/>
        </w:rPr>
        <w:t> </w:t>
      </w:r>
      <w:r>
        <w:rPr>
          <w:rFonts w:ascii="Book Antiqua"/>
          <w:b/>
          <w:sz w:val="22"/>
        </w:rPr>
        <w:t>energy</w:t>
      </w:r>
      <w:r>
        <w:rPr>
          <w:rFonts w:ascii="Book Antiqua"/>
          <w:b/>
          <w:spacing w:val="-16"/>
          <w:sz w:val="22"/>
        </w:rPr>
        <w:t> </w:t>
      </w:r>
      <w:r>
        <w:rPr>
          <w:sz w:val="22"/>
        </w:rPr>
        <w:t>and</w:t>
      </w:r>
      <w:r>
        <w:rPr>
          <w:spacing w:val="-13"/>
          <w:sz w:val="22"/>
        </w:rPr>
        <w:t> </w:t>
      </w:r>
      <w:r>
        <w:rPr>
          <w:rFonts w:ascii="Book Antiqua"/>
          <w:b/>
          <w:sz w:val="22"/>
        </w:rPr>
        <w:t>heat</w:t>
      </w:r>
      <w:r>
        <w:rPr>
          <w:rFonts w:ascii="Book Antiqua"/>
          <w:b/>
          <w:spacing w:val="-19"/>
          <w:sz w:val="22"/>
        </w:rPr>
        <w:t> </w:t>
      </w:r>
      <w:r>
        <w:rPr>
          <w:rFonts w:ascii="Book Antiqua"/>
          <w:b/>
          <w:sz w:val="22"/>
        </w:rPr>
        <w:t>energy</w:t>
      </w:r>
      <w:r>
        <w:rPr>
          <w:sz w:val="22"/>
        </w:rPr>
        <w:t>.</w:t>
      </w:r>
      <w:r>
        <w:rPr>
          <w:spacing w:val="20"/>
          <w:sz w:val="22"/>
        </w:rPr>
        <w:t> </w:t>
      </w:r>
      <w:r>
        <w:rPr>
          <w:sz w:val="22"/>
        </w:rPr>
        <w:t>Use</w:t>
      </w:r>
      <w:r>
        <w:rPr>
          <w:spacing w:val="-12"/>
          <w:sz w:val="22"/>
        </w:rPr>
        <w:t> </w:t>
      </w:r>
      <w:r>
        <w:rPr>
          <w:sz w:val="22"/>
        </w:rPr>
        <w:t>the</w:t>
      </w:r>
      <w:r>
        <w:rPr>
          <w:spacing w:val="-12"/>
          <w:sz w:val="22"/>
        </w:rPr>
        <w:t> </w:t>
      </w:r>
      <w:r>
        <w:rPr>
          <w:sz w:val="22"/>
        </w:rPr>
        <w:t>text</w:t>
      </w:r>
      <w:r>
        <w:rPr>
          <w:spacing w:val="-11"/>
          <w:sz w:val="22"/>
        </w:rPr>
        <w:t> </w:t>
      </w:r>
      <w:r>
        <w:rPr>
          <w:sz w:val="22"/>
        </w:rPr>
        <w:t>below</w:t>
      </w:r>
      <w:r>
        <w:rPr>
          <w:spacing w:val="-11"/>
          <w:sz w:val="22"/>
        </w:rPr>
        <w:t> </w:t>
      </w:r>
      <w:r>
        <w:rPr>
          <w:sz w:val="22"/>
        </w:rPr>
        <w:t>to</w:t>
      </w:r>
      <w:r>
        <w:rPr>
          <w:spacing w:val="-12"/>
          <w:sz w:val="22"/>
        </w:rPr>
        <w:t> </w:t>
      </w:r>
      <w:r>
        <w:rPr>
          <w:sz w:val="22"/>
        </w:rPr>
        <w:t>support</w:t>
      </w:r>
      <w:r>
        <w:rPr>
          <w:spacing w:val="-13"/>
          <w:sz w:val="22"/>
        </w:rPr>
        <w:t> </w:t>
      </w:r>
      <w:r>
        <w:rPr>
          <w:sz w:val="22"/>
        </w:rPr>
        <w:t>students</w:t>
      </w:r>
      <w:r>
        <w:rPr>
          <w:spacing w:val="-11"/>
          <w:sz w:val="22"/>
        </w:rPr>
        <w:t> </w:t>
      </w:r>
      <w:r>
        <w:rPr>
          <w:sz w:val="22"/>
        </w:rPr>
        <w:t>in understanding these terms. Add them to a list of types of energy including chemical energy (from the battery) and electrical energy (from the wires when current is</w:t>
      </w:r>
      <w:r>
        <w:rPr>
          <w:spacing w:val="-3"/>
          <w:sz w:val="22"/>
        </w:rPr>
        <w:t> </w:t>
      </w:r>
      <w:r>
        <w:rPr>
          <w:sz w:val="22"/>
        </w:rPr>
        <w:t>flowing).</w:t>
      </w:r>
    </w:p>
    <w:p>
      <w:pPr>
        <w:pStyle w:val="BodyText"/>
        <w:ind w:left="2180"/>
        <w:rPr>
          <w:sz w:val="20"/>
        </w:rPr>
      </w:pPr>
      <w:r>
        <w:rPr>
          <w:sz w:val="20"/>
        </w:rPr>
        <w:pict>
          <v:shape style="width:418.7pt;height:109pt;mso-position-horizontal-relative:char;mso-position-vertical-relative:line" type="#_x0000_t202" filled="false" stroked="true" strokeweight=".48pt" strokecolor="#000000">
            <w10:anchorlock/>
            <v:textbox inset="0,0,0,0">
              <w:txbxContent>
                <w:p>
                  <w:pPr>
                    <w:pStyle w:val="BodyText"/>
                    <w:spacing w:line="276" w:lineRule="auto" w:before="209"/>
                    <w:ind w:left="355" w:right="498"/>
                    <w:jc w:val="both"/>
                    <w:rPr>
                      <w:rFonts w:ascii="Arial"/>
                    </w:rPr>
                  </w:pPr>
                  <w:r>
                    <w:rPr>
                      <w:rFonts w:ascii="Arial"/>
                    </w:rPr>
                    <w:t>Light and heat are forms of energy. Both heat and light can be moved from one place to another. For example, with a lamp we can feel the heat</w:t>
                  </w:r>
                  <w:r>
                    <w:rPr>
                      <w:rFonts w:ascii="Arial"/>
                      <w:spacing w:val="-31"/>
                    </w:rPr>
                    <w:t> </w:t>
                  </w:r>
                  <w:r>
                    <w:rPr>
                      <w:rFonts w:ascii="Arial"/>
                    </w:rPr>
                    <w:t>radiating from the bulb when we put our hands near it. The heat energy from the bulb moves</w:t>
                  </w:r>
                  <w:r>
                    <w:rPr>
                      <w:rFonts w:ascii="Arial"/>
                      <w:spacing w:val="-11"/>
                    </w:rPr>
                    <w:t> </w:t>
                  </w:r>
                  <w:r>
                    <w:rPr>
                      <w:rFonts w:ascii="Arial"/>
                    </w:rPr>
                    <w:t>into</w:t>
                  </w:r>
                  <w:r>
                    <w:rPr>
                      <w:rFonts w:ascii="Arial"/>
                      <w:spacing w:val="-12"/>
                    </w:rPr>
                    <w:t> </w:t>
                  </w:r>
                  <w:r>
                    <w:rPr>
                      <w:rFonts w:ascii="Arial"/>
                    </w:rPr>
                    <w:t>the</w:t>
                  </w:r>
                  <w:r>
                    <w:rPr>
                      <w:rFonts w:ascii="Arial"/>
                      <w:spacing w:val="-12"/>
                    </w:rPr>
                    <w:t> </w:t>
                  </w:r>
                  <w:r>
                    <w:rPr>
                      <w:rFonts w:ascii="Arial"/>
                    </w:rPr>
                    <w:t>air</w:t>
                  </w:r>
                  <w:r>
                    <w:rPr>
                      <w:rFonts w:ascii="Arial"/>
                      <w:spacing w:val="-12"/>
                    </w:rPr>
                    <w:t> </w:t>
                  </w:r>
                  <w:r>
                    <w:rPr>
                      <w:rFonts w:ascii="Arial"/>
                    </w:rPr>
                    <w:t>and</w:t>
                  </w:r>
                  <w:r>
                    <w:rPr>
                      <w:rFonts w:ascii="Arial"/>
                      <w:spacing w:val="-12"/>
                    </w:rPr>
                    <w:t> </w:t>
                  </w:r>
                  <w:r>
                    <w:rPr>
                      <w:rFonts w:ascii="Arial"/>
                    </w:rPr>
                    <w:t>then</w:t>
                  </w:r>
                  <w:r>
                    <w:rPr>
                      <w:rFonts w:ascii="Arial"/>
                      <w:spacing w:val="-12"/>
                    </w:rPr>
                    <w:t> </w:t>
                  </w:r>
                  <w:r>
                    <w:rPr>
                      <w:rFonts w:ascii="Arial"/>
                    </w:rPr>
                    <w:t>into</w:t>
                  </w:r>
                  <w:r>
                    <w:rPr>
                      <w:rFonts w:ascii="Arial"/>
                      <w:spacing w:val="-12"/>
                    </w:rPr>
                    <w:t> </w:t>
                  </w:r>
                  <w:r>
                    <w:rPr>
                      <w:rFonts w:ascii="Arial"/>
                    </w:rPr>
                    <w:t>our</w:t>
                  </w:r>
                  <w:r>
                    <w:rPr>
                      <w:rFonts w:ascii="Arial"/>
                      <w:spacing w:val="-12"/>
                    </w:rPr>
                    <w:t> </w:t>
                  </w:r>
                  <w:r>
                    <w:rPr>
                      <w:rFonts w:ascii="Arial"/>
                    </w:rPr>
                    <w:t>hand.</w:t>
                  </w:r>
                  <w:r>
                    <w:rPr>
                      <w:rFonts w:ascii="Arial"/>
                      <w:spacing w:val="-12"/>
                    </w:rPr>
                    <w:t> </w:t>
                  </w:r>
                  <w:r>
                    <w:rPr>
                      <w:rFonts w:ascii="Arial"/>
                    </w:rPr>
                    <w:t>Light</w:t>
                  </w:r>
                  <w:r>
                    <w:rPr>
                      <w:rFonts w:ascii="Arial"/>
                      <w:spacing w:val="-12"/>
                    </w:rPr>
                    <w:t> </w:t>
                  </w:r>
                  <w:r>
                    <w:rPr>
                      <w:rFonts w:ascii="Arial"/>
                    </w:rPr>
                    <w:t>energy</w:t>
                  </w:r>
                  <w:r>
                    <w:rPr>
                      <w:rFonts w:ascii="Arial"/>
                      <w:spacing w:val="-13"/>
                    </w:rPr>
                    <w:t> </w:t>
                  </w:r>
                  <w:r>
                    <w:rPr>
                      <w:rFonts w:ascii="Arial"/>
                    </w:rPr>
                    <w:t>can</w:t>
                  </w:r>
                  <w:r>
                    <w:rPr>
                      <w:rFonts w:ascii="Arial"/>
                      <w:spacing w:val="-12"/>
                    </w:rPr>
                    <w:t> </w:t>
                  </w:r>
                  <w:r>
                    <w:rPr>
                      <w:rFonts w:ascii="Arial"/>
                    </w:rPr>
                    <w:t>also</w:t>
                  </w:r>
                  <w:r>
                    <w:rPr>
                      <w:rFonts w:ascii="Arial"/>
                      <w:spacing w:val="-12"/>
                    </w:rPr>
                    <w:t> </w:t>
                  </w:r>
                  <w:r>
                    <w:rPr>
                      <w:rFonts w:ascii="Arial"/>
                    </w:rPr>
                    <w:t>be</w:t>
                  </w:r>
                  <w:r>
                    <w:rPr>
                      <w:rFonts w:ascii="Arial"/>
                      <w:spacing w:val="-12"/>
                    </w:rPr>
                    <w:t> </w:t>
                  </w:r>
                  <w:r>
                    <w:rPr>
                      <w:rFonts w:ascii="Arial"/>
                    </w:rPr>
                    <w:t>transferred from</w:t>
                  </w:r>
                  <w:r>
                    <w:rPr>
                      <w:rFonts w:ascii="Arial"/>
                      <w:spacing w:val="-6"/>
                    </w:rPr>
                    <w:t> </w:t>
                  </w:r>
                  <w:r>
                    <w:rPr>
                      <w:rFonts w:ascii="Arial"/>
                    </w:rPr>
                    <w:t>one</w:t>
                  </w:r>
                  <w:r>
                    <w:rPr>
                      <w:rFonts w:ascii="Arial"/>
                      <w:spacing w:val="-5"/>
                    </w:rPr>
                    <w:t> </w:t>
                  </w:r>
                  <w:r>
                    <w:rPr>
                      <w:rFonts w:ascii="Arial"/>
                    </w:rPr>
                    <w:t>place</w:t>
                  </w:r>
                  <w:r>
                    <w:rPr>
                      <w:rFonts w:ascii="Arial"/>
                      <w:spacing w:val="-5"/>
                    </w:rPr>
                    <w:t> </w:t>
                  </w:r>
                  <w:r>
                    <w:rPr>
                      <w:rFonts w:ascii="Arial"/>
                    </w:rPr>
                    <w:t>to</w:t>
                  </w:r>
                  <w:r>
                    <w:rPr>
                      <w:rFonts w:ascii="Arial"/>
                      <w:spacing w:val="-5"/>
                    </w:rPr>
                    <w:t> </w:t>
                  </w:r>
                  <w:r>
                    <w:rPr>
                      <w:rFonts w:ascii="Arial"/>
                    </w:rPr>
                    <w:t>another.</w:t>
                  </w:r>
                  <w:r>
                    <w:rPr>
                      <w:rFonts w:ascii="Arial"/>
                      <w:spacing w:val="-5"/>
                    </w:rPr>
                    <w:t> </w:t>
                  </w:r>
                  <w:r>
                    <w:rPr>
                      <w:rFonts w:ascii="Arial"/>
                    </w:rPr>
                    <w:t>Light</w:t>
                  </w:r>
                  <w:r>
                    <w:rPr>
                      <w:rFonts w:ascii="Arial"/>
                      <w:spacing w:val="-5"/>
                    </w:rPr>
                    <w:t> </w:t>
                  </w:r>
                  <w:r>
                    <w:rPr>
                      <w:rFonts w:ascii="Arial"/>
                    </w:rPr>
                    <w:t>energy</w:t>
                  </w:r>
                  <w:r>
                    <w:rPr>
                      <w:rFonts w:ascii="Arial"/>
                      <w:spacing w:val="-6"/>
                    </w:rPr>
                    <w:t> </w:t>
                  </w:r>
                  <w:r>
                    <w:rPr>
                      <w:rFonts w:ascii="Arial"/>
                    </w:rPr>
                    <w:t>is</w:t>
                  </w:r>
                  <w:r>
                    <w:rPr>
                      <w:rFonts w:ascii="Arial"/>
                      <w:spacing w:val="-4"/>
                    </w:rPr>
                    <w:t> </w:t>
                  </w:r>
                  <w:r>
                    <w:rPr>
                      <w:rFonts w:ascii="Arial"/>
                    </w:rPr>
                    <w:t>the</w:t>
                  </w:r>
                  <w:r>
                    <w:rPr>
                      <w:rFonts w:ascii="Arial"/>
                      <w:spacing w:val="-5"/>
                    </w:rPr>
                    <w:t> </w:t>
                  </w:r>
                  <w:r>
                    <w:rPr>
                      <w:rFonts w:ascii="Arial"/>
                    </w:rPr>
                    <w:t>only</w:t>
                  </w:r>
                  <w:r>
                    <w:rPr>
                      <w:rFonts w:ascii="Arial"/>
                      <w:spacing w:val="-6"/>
                    </w:rPr>
                    <w:t> </w:t>
                  </w:r>
                  <w:r>
                    <w:rPr>
                      <w:rFonts w:ascii="Arial"/>
                    </w:rPr>
                    <w:t>form</w:t>
                  </w:r>
                  <w:r>
                    <w:rPr>
                      <w:rFonts w:ascii="Arial"/>
                      <w:spacing w:val="-6"/>
                    </w:rPr>
                    <w:t> </w:t>
                  </w:r>
                  <w:r>
                    <w:rPr>
                      <w:rFonts w:ascii="Arial"/>
                    </w:rPr>
                    <w:t>of</w:t>
                  </w:r>
                  <w:r>
                    <w:rPr>
                      <w:rFonts w:ascii="Arial"/>
                      <w:spacing w:val="-5"/>
                    </w:rPr>
                    <w:t> </w:t>
                  </w:r>
                  <w:r>
                    <w:rPr>
                      <w:rFonts w:ascii="Arial"/>
                    </w:rPr>
                    <w:t>energy</w:t>
                  </w:r>
                  <w:r>
                    <w:rPr>
                      <w:rFonts w:ascii="Arial"/>
                      <w:spacing w:val="-6"/>
                    </w:rPr>
                    <w:t> </w:t>
                  </w:r>
                  <w:r>
                    <w:rPr>
                      <w:rFonts w:ascii="Arial"/>
                    </w:rPr>
                    <w:t>that</w:t>
                  </w:r>
                  <w:r>
                    <w:rPr>
                      <w:rFonts w:ascii="Arial"/>
                      <w:spacing w:val="-5"/>
                    </w:rPr>
                    <w:t> </w:t>
                  </w:r>
                  <w:r>
                    <w:rPr>
                      <w:rFonts w:ascii="Arial"/>
                    </w:rPr>
                    <w:t>we</w:t>
                  </w:r>
                  <w:r>
                    <w:rPr>
                      <w:rFonts w:ascii="Arial"/>
                      <w:spacing w:val="-4"/>
                    </w:rPr>
                    <w:t> </w:t>
                  </w:r>
                  <w:r>
                    <w:rPr>
                      <w:rFonts w:ascii="Arial"/>
                    </w:rPr>
                    <w:t>can actually see</w:t>
                  </w:r>
                  <w:r>
                    <w:rPr>
                      <w:rFonts w:ascii="Arial"/>
                      <w:spacing w:val="-6"/>
                    </w:rPr>
                    <w:t> </w:t>
                  </w:r>
                  <w:r>
                    <w:rPr>
                      <w:rFonts w:ascii="Arial"/>
                    </w:rPr>
                    <w:t>directly.</w:t>
                  </w:r>
                </w:p>
              </w:txbxContent>
            </v:textbox>
            <v:stroke dashstyle="solid"/>
          </v:shape>
        </w:pict>
      </w:r>
      <w:r>
        <w:rPr>
          <w:sz w:val="20"/>
        </w:rPr>
      </w:r>
    </w:p>
    <w:p>
      <w:pPr>
        <w:pStyle w:val="ListParagraph"/>
        <w:numPr>
          <w:ilvl w:val="0"/>
          <w:numId w:val="99"/>
        </w:numPr>
        <w:tabs>
          <w:tab w:pos="1820" w:val="left" w:leader="none"/>
        </w:tabs>
        <w:spacing w:line="240" w:lineRule="auto" w:before="0" w:after="0"/>
        <w:ind w:left="1820" w:right="757" w:hanging="360"/>
        <w:jc w:val="left"/>
        <w:rPr>
          <w:sz w:val="22"/>
        </w:rPr>
      </w:pPr>
      <w:r>
        <w:rPr>
          <w:sz w:val="22"/>
        </w:rPr>
        <w:t>Have students use what they know about conductors and insulators to talk about how different materials could help transfer or transform heat or light energy. Some</w:t>
      </w:r>
      <w:r>
        <w:rPr>
          <w:spacing w:val="-14"/>
          <w:sz w:val="22"/>
        </w:rPr>
        <w:t> </w:t>
      </w:r>
      <w:r>
        <w:rPr>
          <w:sz w:val="22"/>
        </w:rPr>
        <w:t>examples:</w:t>
      </w:r>
    </w:p>
    <w:p>
      <w:pPr>
        <w:pStyle w:val="ListParagraph"/>
        <w:numPr>
          <w:ilvl w:val="1"/>
          <w:numId w:val="99"/>
        </w:numPr>
        <w:tabs>
          <w:tab w:pos="2540" w:val="left" w:leader="none"/>
        </w:tabs>
        <w:spacing w:line="230" w:lineRule="auto" w:before="5" w:after="0"/>
        <w:ind w:left="2540" w:right="668" w:hanging="360"/>
        <w:jc w:val="both"/>
        <w:rPr>
          <w:i/>
          <w:sz w:val="20"/>
        </w:rPr>
      </w:pPr>
      <w:r>
        <w:rPr>
          <w:i/>
          <w:sz w:val="21"/>
        </w:rPr>
        <w:t>At</w:t>
      </w:r>
      <w:r>
        <w:rPr>
          <w:i/>
          <w:spacing w:val="-10"/>
          <w:sz w:val="21"/>
        </w:rPr>
        <w:t> </w:t>
      </w:r>
      <w:r>
        <w:rPr>
          <w:i/>
          <w:sz w:val="21"/>
        </w:rPr>
        <w:t>the</w:t>
      </w:r>
      <w:r>
        <w:rPr>
          <w:i/>
          <w:spacing w:val="-10"/>
          <w:sz w:val="21"/>
        </w:rPr>
        <w:t> </w:t>
      </w:r>
      <w:r>
        <w:rPr>
          <w:i/>
          <w:sz w:val="21"/>
        </w:rPr>
        <w:t>beginning</w:t>
      </w:r>
      <w:r>
        <w:rPr>
          <w:i/>
          <w:spacing w:val="-10"/>
          <w:sz w:val="21"/>
        </w:rPr>
        <w:t> </w:t>
      </w:r>
      <w:r>
        <w:rPr>
          <w:i/>
          <w:sz w:val="21"/>
        </w:rPr>
        <w:t>of</w:t>
      </w:r>
      <w:r>
        <w:rPr>
          <w:i/>
          <w:spacing w:val="-9"/>
          <w:sz w:val="21"/>
        </w:rPr>
        <w:t> </w:t>
      </w:r>
      <w:r>
        <w:rPr>
          <w:i/>
          <w:sz w:val="21"/>
        </w:rPr>
        <w:t>the</w:t>
      </w:r>
      <w:r>
        <w:rPr>
          <w:i/>
          <w:spacing w:val="-12"/>
          <w:sz w:val="21"/>
        </w:rPr>
        <w:t> </w:t>
      </w:r>
      <w:r>
        <w:rPr>
          <w:i/>
          <w:sz w:val="21"/>
        </w:rPr>
        <w:t>unit,</w:t>
      </w:r>
      <w:r>
        <w:rPr>
          <w:i/>
          <w:spacing w:val="-8"/>
          <w:sz w:val="21"/>
        </w:rPr>
        <w:t> </w:t>
      </w:r>
      <w:r>
        <w:rPr>
          <w:i/>
          <w:sz w:val="21"/>
        </w:rPr>
        <w:t>we</w:t>
      </w:r>
      <w:r>
        <w:rPr>
          <w:i/>
          <w:spacing w:val="-10"/>
          <w:sz w:val="21"/>
        </w:rPr>
        <w:t> </w:t>
      </w:r>
      <w:r>
        <w:rPr>
          <w:i/>
          <w:sz w:val="21"/>
        </w:rPr>
        <w:t>had</w:t>
      </w:r>
      <w:r>
        <w:rPr>
          <w:i/>
          <w:spacing w:val="-9"/>
          <w:sz w:val="21"/>
        </w:rPr>
        <w:t> </w:t>
      </w:r>
      <w:r>
        <w:rPr>
          <w:i/>
          <w:sz w:val="21"/>
        </w:rPr>
        <w:t>a</w:t>
      </w:r>
      <w:r>
        <w:rPr>
          <w:i/>
          <w:spacing w:val="-9"/>
          <w:sz w:val="21"/>
        </w:rPr>
        <w:t> </w:t>
      </w:r>
      <w:r>
        <w:rPr>
          <w:i/>
          <w:sz w:val="21"/>
        </w:rPr>
        <w:t>question</w:t>
      </w:r>
      <w:r>
        <w:rPr>
          <w:i/>
          <w:spacing w:val="-9"/>
          <w:sz w:val="21"/>
        </w:rPr>
        <w:t> </w:t>
      </w:r>
      <w:r>
        <w:rPr>
          <w:i/>
          <w:sz w:val="21"/>
        </w:rPr>
        <w:t>on</w:t>
      </w:r>
      <w:r>
        <w:rPr>
          <w:i/>
          <w:spacing w:val="-10"/>
          <w:sz w:val="21"/>
        </w:rPr>
        <w:t> </w:t>
      </w:r>
      <w:r>
        <w:rPr>
          <w:i/>
          <w:sz w:val="21"/>
        </w:rPr>
        <w:t>our</w:t>
      </w:r>
      <w:r>
        <w:rPr>
          <w:i/>
          <w:spacing w:val="-10"/>
          <w:sz w:val="21"/>
        </w:rPr>
        <w:t> </w:t>
      </w:r>
      <w:r>
        <w:rPr>
          <w:i/>
          <w:sz w:val="21"/>
        </w:rPr>
        <w:t>question</w:t>
      </w:r>
      <w:r>
        <w:rPr>
          <w:i/>
          <w:spacing w:val="-9"/>
          <w:sz w:val="21"/>
        </w:rPr>
        <w:t> </w:t>
      </w:r>
      <w:r>
        <w:rPr>
          <w:i/>
          <w:sz w:val="21"/>
        </w:rPr>
        <w:t>chart</w:t>
      </w:r>
      <w:r>
        <w:rPr>
          <w:i/>
          <w:spacing w:val="-9"/>
          <w:sz w:val="21"/>
        </w:rPr>
        <w:t> </w:t>
      </w:r>
      <w:r>
        <w:rPr>
          <w:i/>
          <w:sz w:val="21"/>
        </w:rPr>
        <w:t>about</w:t>
      </w:r>
      <w:r>
        <w:rPr>
          <w:i/>
          <w:spacing w:val="-9"/>
          <w:sz w:val="21"/>
        </w:rPr>
        <w:t> </w:t>
      </w:r>
      <w:r>
        <w:rPr>
          <w:i/>
          <w:sz w:val="21"/>
        </w:rPr>
        <w:t>why</w:t>
      </w:r>
      <w:r>
        <w:rPr>
          <w:i/>
          <w:spacing w:val="-9"/>
          <w:sz w:val="21"/>
        </w:rPr>
        <w:t> </w:t>
      </w:r>
      <w:r>
        <w:rPr>
          <w:i/>
          <w:sz w:val="21"/>
        </w:rPr>
        <w:t>the</w:t>
      </w:r>
      <w:r>
        <w:rPr>
          <w:i/>
          <w:spacing w:val="-9"/>
          <w:sz w:val="21"/>
        </w:rPr>
        <w:t> </w:t>
      </w:r>
      <w:r>
        <w:rPr>
          <w:i/>
          <w:sz w:val="21"/>
        </w:rPr>
        <w:t>filament</w:t>
      </w:r>
      <w:r>
        <w:rPr>
          <w:i/>
          <w:spacing w:val="-10"/>
          <w:sz w:val="21"/>
        </w:rPr>
        <w:t> </w:t>
      </w:r>
      <w:r>
        <w:rPr>
          <w:i/>
          <w:sz w:val="21"/>
        </w:rPr>
        <w:t>was </w:t>
      </w:r>
      <w:r>
        <w:rPr>
          <w:i/>
          <w:sz w:val="21"/>
        </w:rPr>
        <w:t>such a curly shape. We hypothesize that the funny shape helps it make light. How could we use our new terms of light energy and heat energy to describe what the filament</w:t>
      </w:r>
      <w:r>
        <w:rPr>
          <w:i/>
          <w:spacing w:val="-9"/>
          <w:sz w:val="21"/>
        </w:rPr>
        <w:t> </w:t>
      </w:r>
      <w:r>
        <w:rPr>
          <w:i/>
          <w:sz w:val="21"/>
        </w:rPr>
        <w:t>does?</w:t>
      </w:r>
    </w:p>
    <w:p>
      <w:pPr>
        <w:pStyle w:val="ListParagraph"/>
        <w:numPr>
          <w:ilvl w:val="1"/>
          <w:numId w:val="99"/>
        </w:numPr>
        <w:tabs>
          <w:tab w:pos="2540" w:val="left" w:leader="none"/>
        </w:tabs>
        <w:spacing w:line="235" w:lineRule="auto" w:before="12" w:after="0"/>
        <w:ind w:left="2538" w:right="794" w:hanging="358"/>
        <w:jc w:val="left"/>
        <w:rPr>
          <w:i/>
          <w:sz w:val="22"/>
        </w:rPr>
      </w:pPr>
      <w:r>
        <w:rPr>
          <w:i/>
          <w:sz w:val="21"/>
        </w:rPr>
        <w:t>At</w:t>
      </w:r>
      <w:r>
        <w:rPr>
          <w:i/>
          <w:spacing w:val="-21"/>
          <w:sz w:val="21"/>
        </w:rPr>
        <w:t> </w:t>
      </w:r>
      <w:r>
        <w:rPr>
          <w:i/>
          <w:sz w:val="21"/>
        </w:rPr>
        <w:t>the</w:t>
      </w:r>
      <w:r>
        <w:rPr>
          <w:i/>
          <w:spacing w:val="-21"/>
          <w:sz w:val="21"/>
        </w:rPr>
        <w:t> </w:t>
      </w:r>
      <w:r>
        <w:rPr>
          <w:i/>
          <w:spacing w:val="1"/>
          <w:sz w:val="21"/>
        </w:rPr>
        <w:t>beginningof</w:t>
      </w:r>
      <w:r>
        <w:rPr>
          <w:i/>
          <w:spacing w:val="-20"/>
          <w:sz w:val="21"/>
        </w:rPr>
        <w:t> </w:t>
      </w:r>
      <w:r>
        <w:rPr>
          <w:i/>
          <w:sz w:val="21"/>
        </w:rPr>
        <w:t>class</w:t>
      </w:r>
      <w:r>
        <w:rPr>
          <w:i/>
          <w:spacing w:val="-20"/>
          <w:sz w:val="21"/>
        </w:rPr>
        <w:t> </w:t>
      </w:r>
      <w:r>
        <w:rPr>
          <w:i/>
          <w:spacing w:val="2"/>
          <w:sz w:val="21"/>
        </w:rPr>
        <w:t>Iheard</w:t>
      </w:r>
      <w:r>
        <w:rPr>
          <w:i/>
          <w:spacing w:val="-19"/>
          <w:sz w:val="21"/>
        </w:rPr>
        <w:t> </w:t>
      </w:r>
      <w:r>
        <w:rPr>
          <w:i/>
          <w:sz w:val="21"/>
        </w:rPr>
        <w:t>Jasmine</w:t>
      </w:r>
      <w:r>
        <w:rPr>
          <w:i/>
          <w:spacing w:val="-19"/>
          <w:sz w:val="21"/>
        </w:rPr>
        <w:t> </w:t>
      </w:r>
      <w:r>
        <w:rPr>
          <w:i/>
          <w:sz w:val="21"/>
        </w:rPr>
        <w:t>say</w:t>
      </w:r>
      <w:r>
        <w:rPr>
          <w:i/>
          <w:spacing w:val="-21"/>
          <w:sz w:val="21"/>
        </w:rPr>
        <w:t> </w:t>
      </w:r>
      <w:r>
        <w:rPr>
          <w:i/>
          <w:sz w:val="21"/>
        </w:rPr>
        <w:t>that</w:t>
      </w:r>
      <w:r>
        <w:rPr>
          <w:i/>
          <w:spacing w:val="-19"/>
          <w:sz w:val="21"/>
        </w:rPr>
        <w:t> </w:t>
      </w:r>
      <w:r>
        <w:rPr>
          <w:i/>
          <w:sz w:val="21"/>
        </w:rPr>
        <w:t>she</w:t>
      </w:r>
      <w:r>
        <w:rPr>
          <w:i/>
          <w:spacing w:val="-21"/>
          <w:sz w:val="21"/>
        </w:rPr>
        <w:t> </w:t>
      </w:r>
      <w:r>
        <w:rPr>
          <w:i/>
          <w:sz w:val="21"/>
        </w:rPr>
        <w:t>thought</w:t>
      </w:r>
      <w:r>
        <w:rPr>
          <w:i/>
          <w:spacing w:val="-21"/>
          <w:sz w:val="21"/>
        </w:rPr>
        <w:t> </w:t>
      </w:r>
      <w:r>
        <w:rPr>
          <w:i/>
          <w:sz w:val="21"/>
        </w:rPr>
        <w:t>the</w:t>
      </w:r>
      <w:r>
        <w:rPr>
          <w:i/>
          <w:spacing w:val="-21"/>
          <w:sz w:val="21"/>
        </w:rPr>
        <w:t> </w:t>
      </w:r>
      <w:r>
        <w:rPr>
          <w:i/>
          <w:sz w:val="21"/>
        </w:rPr>
        <w:t>filament</w:t>
      </w:r>
      <w:r>
        <w:rPr>
          <w:i/>
          <w:spacing w:val="-21"/>
          <w:sz w:val="21"/>
        </w:rPr>
        <w:t> </w:t>
      </w:r>
      <w:r>
        <w:rPr>
          <w:i/>
          <w:sz w:val="21"/>
        </w:rPr>
        <w:t>lets</w:t>
      </w:r>
      <w:r>
        <w:rPr>
          <w:i/>
          <w:spacing w:val="-20"/>
          <w:sz w:val="21"/>
        </w:rPr>
        <w:t> </w:t>
      </w:r>
      <w:r>
        <w:rPr>
          <w:i/>
          <w:sz w:val="21"/>
        </w:rPr>
        <w:t>current</w:t>
      </w:r>
      <w:r>
        <w:rPr>
          <w:i/>
          <w:spacing w:val="-21"/>
          <w:sz w:val="21"/>
        </w:rPr>
        <w:t> </w:t>
      </w:r>
      <w:r>
        <w:rPr>
          <w:i/>
          <w:sz w:val="21"/>
        </w:rPr>
        <w:t>to</w:t>
      </w:r>
      <w:r>
        <w:rPr>
          <w:i/>
          <w:spacing w:val="-20"/>
          <w:sz w:val="21"/>
        </w:rPr>
        <w:t> </w:t>
      </w:r>
      <w:r>
        <w:rPr>
          <w:i/>
          <w:sz w:val="21"/>
        </w:rPr>
        <w:t>through </w:t>
      </w:r>
      <w:r>
        <w:rPr>
          <w:i/>
          <w:sz w:val="21"/>
        </w:rPr>
        <w:t>it to make light because it is metal. What do we think about that idea? Do conductors help change electrical energy into another</w:t>
      </w:r>
      <w:r>
        <w:rPr>
          <w:i/>
          <w:spacing w:val="27"/>
          <w:sz w:val="21"/>
        </w:rPr>
        <w:t> </w:t>
      </w:r>
      <w:r>
        <w:rPr>
          <w:i/>
          <w:sz w:val="21"/>
        </w:rPr>
        <w:t>form?</w:t>
      </w:r>
    </w:p>
    <w:p>
      <w:pPr>
        <w:spacing w:after="0" w:line="235" w:lineRule="auto"/>
        <w:jc w:val="left"/>
        <w:rPr>
          <w:sz w:val="22"/>
        </w:rPr>
        <w:sectPr>
          <w:type w:val="continuous"/>
          <w:pgSz w:w="12240" w:h="15840"/>
          <w:pgMar w:top="1500" w:bottom="280" w:left="340" w:right="380"/>
        </w:sectPr>
      </w:pPr>
    </w:p>
    <w:p>
      <w:pPr>
        <w:pStyle w:val="Heading9"/>
        <w:spacing w:line="258" w:lineRule="exact" w:before="73"/>
      </w:pPr>
      <w:r>
        <w:rPr/>
        <w:pict>
          <v:group style="position:absolute;margin-left:74.150002pt;margin-top:597.600037pt;width:72.5pt;height:66.850pt;mso-position-horizontal-relative:page;mso-position-vertical-relative:page;z-index:-190624" coordorigin="1483,11952" coordsize="1450,1337">
            <v:shape style="position:absolute;left:1483;top:11952;width:1450;height:1337" type="#_x0000_t75" stroked="false">
              <v:imagedata r:id="rId116" o:title=""/>
            </v:shape>
            <v:shape style="position:absolute;left:1530;top:11999;width:1271;height:1158" type="#_x0000_t75" stroked="false">
              <v:imagedata r:id="rId117" o:title=""/>
            </v:shape>
            <v:rect style="position:absolute;left:1527;top:11996;width:1276;height:1163" filled="false" stroked="true" strokeweight=".25pt" strokecolor="#000000">
              <v:stroke dashstyle="solid"/>
            </v:rect>
            <w10:wrap type="none"/>
          </v:group>
        </w:pict>
      </w:r>
      <w:bookmarkStart w:name="Creating a Summary Table of Activity: Wh" w:id="97"/>
      <w:bookmarkEnd w:id="97"/>
      <w:r>
        <w:rPr>
          <w:b w:val="0"/>
        </w:rPr>
      </w:r>
      <w:r>
        <w:rPr/>
        <w:t>Creating a Summary Table of Activity: Whole Class</w:t>
      </w:r>
    </w:p>
    <w:p>
      <w:pPr>
        <w:spacing w:line="263" w:lineRule="exact" w:before="0"/>
        <w:ind w:left="1100" w:right="0" w:firstLine="0"/>
        <w:jc w:val="left"/>
        <w:rPr>
          <w:i/>
          <w:sz w:val="23"/>
        </w:rPr>
      </w:pPr>
      <w:r>
        <w:rPr>
          <w:i/>
          <w:sz w:val="23"/>
        </w:rPr>
        <w:t>(See sample entry as part of the summary table example below)</w:t>
      </w:r>
    </w:p>
    <w:p>
      <w:pPr>
        <w:pStyle w:val="ListParagraph"/>
        <w:numPr>
          <w:ilvl w:val="0"/>
          <w:numId w:val="100"/>
        </w:numPr>
        <w:tabs>
          <w:tab w:pos="1820" w:val="left" w:leader="none"/>
        </w:tabs>
        <w:spacing w:line="264" w:lineRule="exact" w:before="8" w:after="0"/>
        <w:ind w:left="1820" w:right="0" w:hanging="360"/>
        <w:jc w:val="left"/>
        <w:rPr>
          <w:sz w:val="22"/>
        </w:rPr>
      </w:pPr>
      <w:r>
        <w:rPr>
          <w:rFonts w:ascii="Book Antiqua"/>
          <w:b/>
          <w:sz w:val="22"/>
        </w:rPr>
        <w:t>OBSERVATIONS</w:t>
      </w:r>
      <w:r>
        <w:rPr>
          <w:sz w:val="22"/>
        </w:rPr>
        <w:t>: Have students summarize what they observed from this</w:t>
      </w:r>
      <w:r>
        <w:rPr>
          <w:spacing w:val="17"/>
          <w:sz w:val="22"/>
        </w:rPr>
        <w:t> </w:t>
      </w:r>
      <w:r>
        <w:rPr>
          <w:sz w:val="22"/>
        </w:rPr>
        <w:t>lesson.</w:t>
      </w:r>
    </w:p>
    <w:p>
      <w:pPr>
        <w:pStyle w:val="ListParagraph"/>
        <w:numPr>
          <w:ilvl w:val="0"/>
          <w:numId w:val="100"/>
        </w:numPr>
        <w:tabs>
          <w:tab w:pos="1820" w:val="left" w:leader="none"/>
        </w:tabs>
        <w:spacing w:line="258" w:lineRule="exact" w:before="0" w:after="0"/>
        <w:ind w:left="1820" w:right="0" w:hanging="360"/>
        <w:jc w:val="left"/>
        <w:rPr>
          <w:sz w:val="22"/>
        </w:rPr>
      </w:pPr>
      <w:r>
        <w:rPr>
          <w:rFonts w:ascii="Book Antiqua"/>
          <w:b/>
          <w:sz w:val="22"/>
        </w:rPr>
        <w:t>LEARNING</w:t>
      </w:r>
      <w:r>
        <w:rPr>
          <w:sz w:val="22"/>
        </w:rPr>
        <w:t>: What did we learn about light and heat</w:t>
      </w:r>
      <w:r>
        <w:rPr>
          <w:spacing w:val="43"/>
          <w:sz w:val="22"/>
        </w:rPr>
        <w:t> </w:t>
      </w:r>
      <w:r>
        <w:rPr>
          <w:sz w:val="22"/>
        </w:rPr>
        <w:t>energy?</w:t>
      </w:r>
    </w:p>
    <w:p>
      <w:pPr>
        <w:pStyle w:val="ListParagraph"/>
        <w:numPr>
          <w:ilvl w:val="0"/>
          <w:numId w:val="100"/>
        </w:numPr>
        <w:tabs>
          <w:tab w:pos="1820" w:val="left" w:leader="none"/>
        </w:tabs>
        <w:spacing w:line="230" w:lineRule="auto" w:before="3" w:after="0"/>
        <w:ind w:left="1820" w:right="993" w:hanging="360"/>
        <w:jc w:val="left"/>
        <w:rPr>
          <w:rFonts w:ascii="Calibri" w:hAnsi="Calibri"/>
          <w:sz w:val="22"/>
        </w:rPr>
      </w:pPr>
      <w:r>
        <w:rPr>
          <w:rFonts w:ascii="Book Antiqua" w:hAnsi="Book Antiqua"/>
          <w:b/>
          <w:w w:val="95"/>
          <w:sz w:val="22"/>
        </w:rPr>
        <w:t>CONNECTION</w:t>
      </w:r>
      <w:r>
        <w:rPr>
          <w:w w:val="95"/>
          <w:sz w:val="22"/>
        </w:rPr>
        <w:t>: In</w:t>
      </w:r>
      <w:r>
        <w:rPr>
          <w:spacing w:val="-23"/>
          <w:w w:val="95"/>
          <w:sz w:val="22"/>
        </w:rPr>
        <w:t> </w:t>
      </w:r>
      <w:r>
        <w:rPr>
          <w:w w:val="95"/>
          <w:sz w:val="22"/>
        </w:rPr>
        <w:t>our</w:t>
      </w:r>
      <w:r>
        <w:rPr>
          <w:spacing w:val="-22"/>
          <w:w w:val="95"/>
          <w:sz w:val="22"/>
        </w:rPr>
        <w:t> </w:t>
      </w:r>
      <w:r>
        <w:rPr>
          <w:w w:val="95"/>
          <w:sz w:val="22"/>
        </w:rPr>
        <w:t>flashlight</w:t>
      </w:r>
      <w:r>
        <w:rPr>
          <w:spacing w:val="-24"/>
          <w:w w:val="95"/>
          <w:sz w:val="22"/>
        </w:rPr>
        <w:t> </w:t>
      </w:r>
      <w:r>
        <w:rPr>
          <w:w w:val="95"/>
          <w:sz w:val="22"/>
        </w:rPr>
        <w:t>phenomenon,</w:t>
      </w:r>
      <w:r>
        <w:rPr>
          <w:spacing w:val="-23"/>
          <w:w w:val="95"/>
          <w:sz w:val="22"/>
        </w:rPr>
        <w:t> </w:t>
      </w:r>
      <w:r>
        <w:rPr>
          <w:w w:val="95"/>
          <w:sz w:val="22"/>
        </w:rPr>
        <w:t>Think-Pair-Share:</w:t>
      </w:r>
      <w:r>
        <w:rPr>
          <w:spacing w:val="-22"/>
          <w:w w:val="95"/>
          <w:sz w:val="22"/>
        </w:rPr>
        <w:t> </w:t>
      </w:r>
      <w:r>
        <w:rPr>
          <w:rFonts w:ascii="Wingdings" w:hAnsi="Wingdings"/>
          <w:w w:val="95"/>
          <w:sz w:val="22"/>
        </w:rPr>
        <w:t></w:t>
      </w:r>
      <w:r>
        <w:rPr>
          <w:rFonts w:ascii="Times New Roman" w:hAnsi="Times New Roman"/>
          <w:spacing w:val="-31"/>
          <w:w w:val="95"/>
          <w:sz w:val="22"/>
        </w:rPr>
        <w:t> </w:t>
      </w:r>
      <w:r>
        <w:rPr>
          <w:rFonts w:ascii="Bookman Old Style" w:hAnsi="Bookman Old Style"/>
          <w:b/>
          <w:i/>
          <w:w w:val="95"/>
          <w:sz w:val="23"/>
        </w:rPr>
        <w:t>How</w:t>
      </w:r>
      <w:r>
        <w:rPr>
          <w:rFonts w:ascii="Bookman Old Style" w:hAnsi="Bookman Old Style"/>
          <w:b/>
          <w:i/>
          <w:spacing w:val="-52"/>
          <w:w w:val="95"/>
          <w:sz w:val="23"/>
        </w:rPr>
        <w:t> </w:t>
      </w:r>
      <w:r>
        <w:rPr>
          <w:rFonts w:ascii="Bookman Old Style" w:hAnsi="Bookman Old Style"/>
          <w:b/>
          <w:i/>
          <w:spacing w:val="5"/>
          <w:w w:val="95"/>
          <w:sz w:val="23"/>
        </w:rPr>
        <w:t>dothe</w:t>
      </w:r>
      <w:r>
        <w:rPr>
          <w:rFonts w:ascii="Bookman Old Style" w:hAnsi="Bookman Old Style"/>
          <w:b/>
          <w:i/>
          <w:spacing w:val="-52"/>
          <w:w w:val="95"/>
          <w:sz w:val="23"/>
        </w:rPr>
        <w:t> </w:t>
      </w:r>
      <w:r>
        <w:rPr>
          <w:rFonts w:ascii="Bookman Old Style" w:hAnsi="Bookman Old Style"/>
          <w:b/>
          <w:i/>
          <w:w w:val="95"/>
          <w:sz w:val="23"/>
        </w:rPr>
        <w:t>parts</w:t>
      </w:r>
      <w:r>
        <w:rPr>
          <w:rFonts w:ascii="Bookman Old Style" w:hAnsi="Bookman Old Style"/>
          <w:b/>
          <w:i/>
          <w:spacing w:val="-52"/>
          <w:w w:val="95"/>
          <w:sz w:val="23"/>
        </w:rPr>
        <w:t> </w:t>
      </w:r>
      <w:r>
        <w:rPr>
          <w:rFonts w:ascii="Bookman Old Style" w:hAnsi="Bookman Old Style"/>
          <w:b/>
          <w:i/>
          <w:w w:val="95"/>
          <w:sz w:val="23"/>
        </w:rPr>
        <w:t>inside </w:t>
      </w:r>
      <w:r>
        <w:rPr>
          <w:rFonts w:ascii="Bookman Old Style" w:hAnsi="Bookman Old Style"/>
          <w:b/>
          <w:i/>
          <w:sz w:val="23"/>
        </w:rPr>
        <w:t>the</w:t>
      </w:r>
      <w:r>
        <w:rPr>
          <w:rFonts w:ascii="Bookman Old Style" w:hAnsi="Bookman Old Style"/>
          <w:b/>
          <w:i/>
          <w:spacing w:val="-53"/>
          <w:sz w:val="23"/>
        </w:rPr>
        <w:t> </w:t>
      </w:r>
      <w:r>
        <w:rPr>
          <w:rFonts w:ascii="Bookman Old Style" w:hAnsi="Bookman Old Style"/>
          <w:b/>
          <w:i/>
          <w:sz w:val="23"/>
        </w:rPr>
        <w:t>light</w:t>
      </w:r>
      <w:r>
        <w:rPr>
          <w:rFonts w:ascii="Bookman Old Style" w:hAnsi="Bookman Old Style"/>
          <w:b/>
          <w:i/>
          <w:spacing w:val="-56"/>
          <w:sz w:val="23"/>
        </w:rPr>
        <w:t> </w:t>
      </w:r>
      <w:r>
        <w:rPr>
          <w:rFonts w:ascii="Bookman Old Style" w:hAnsi="Bookman Old Style"/>
          <w:b/>
          <w:i/>
          <w:sz w:val="23"/>
        </w:rPr>
        <w:t>bulb</w:t>
      </w:r>
      <w:r>
        <w:rPr>
          <w:rFonts w:ascii="Bookman Old Style" w:hAnsi="Bookman Old Style"/>
          <w:b/>
          <w:i/>
          <w:spacing w:val="-56"/>
          <w:sz w:val="23"/>
        </w:rPr>
        <w:t> </w:t>
      </w:r>
      <w:r>
        <w:rPr>
          <w:rFonts w:ascii="Bookman Old Style" w:hAnsi="Bookman Old Style"/>
          <w:b/>
          <w:i/>
          <w:sz w:val="23"/>
        </w:rPr>
        <w:t>help</w:t>
      </w:r>
      <w:r>
        <w:rPr>
          <w:rFonts w:ascii="Bookman Old Style" w:hAnsi="Bookman Old Style"/>
          <w:b/>
          <w:i/>
          <w:spacing w:val="-53"/>
          <w:sz w:val="23"/>
        </w:rPr>
        <w:t> </w:t>
      </w:r>
      <w:r>
        <w:rPr>
          <w:rFonts w:ascii="Bookman Old Style" w:hAnsi="Bookman Old Style"/>
          <w:b/>
          <w:i/>
          <w:spacing w:val="1"/>
          <w:sz w:val="23"/>
        </w:rPr>
        <w:t>itwork?</w:t>
      </w:r>
      <w:r>
        <w:rPr>
          <w:rFonts w:ascii="Bookman Old Style" w:hAnsi="Bookman Old Style"/>
          <w:b/>
          <w:i/>
          <w:spacing w:val="-30"/>
          <w:sz w:val="23"/>
        </w:rPr>
        <w:t> </w:t>
      </w:r>
      <w:r>
        <w:rPr>
          <w:spacing w:val="1"/>
          <w:sz w:val="22"/>
        </w:rPr>
        <w:t>Writesome</w:t>
      </w:r>
      <w:r>
        <w:rPr>
          <w:spacing w:val="-25"/>
          <w:sz w:val="22"/>
        </w:rPr>
        <w:t> </w:t>
      </w:r>
      <w:r>
        <w:rPr>
          <w:sz w:val="22"/>
        </w:rPr>
        <w:t>ideas</w:t>
      </w:r>
      <w:r>
        <w:rPr>
          <w:spacing w:val="-23"/>
          <w:sz w:val="22"/>
        </w:rPr>
        <w:t> </w:t>
      </w:r>
      <w:r>
        <w:rPr>
          <w:spacing w:val="3"/>
          <w:sz w:val="22"/>
        </w:rPr>
        <w:t>inthesummarytable</w:t>
      </w:r>
      <w:r>
        <w:rPr>
          <w:spacing w:val="-25"/>
          <w:sz w:val="22"/>
        </w:rPr>
        <w:t> </w:t>
      </w:r>
      <w:r>
        <w:rPr>
          <w:sz w:val="22"/>
        </w:rPr>
        <w:t>u</w:t>
      </w:r>
      <w:r>
        <w:rPr>
          <w:rFonts w:ascii="Calibri" w:hAnsi="Calibri"/>
          <w:sz w:val="22"/>
        </w:rPr>
        <w:t>nder</w:t>
      </w:r>
      <w:r>
        <w:rPr>
          <w:rFonts w:ascii="Calibri" w:hAnsi="Calibri"/>
          <w:spacing w:val="-27"/>
          <w:sz w:val="22"/>
        </w:rPr>
        <w:t> </w:t>
      </w:r>
      <w:r>
        <w:rPr>
          <w:rFonts w:ascii="Calibri" w:hAnsi="Calibri"/>
          <w:sz w:val="22"/>
        </w:rPr>
        <w:t>“connection</w:t>
      </w:r>
      <w:r>
        <w:rPr>
          <w:rFonts w:ascii="Calibri" w:hAnsi="Calibri"/>
          <w:spacing w:val="-28"/>
          <w:sz w:val="22"/>
        </w:rPr>
        <w:t> </w:t>
      </w:r>
      <w:r>
        <w:rPr>
          <w:rFonts w:ascii="Calibri" w:hAnsi="Calibri"/>
          <w:sz w:val="22"/>
        </w:rPr>
        <w:t>to </w:t>
      </w:r>
      <w:r>
        <w:rPr>
          <w:sz w:val="22"/>
        </w:rPr>
        <w:t>phenomenon</w:t>
      </w:r>
      <w:r>
        <w:rPr>
          <w:rFonts w:ascii="Calibri" w:hAnsi="Calibri"/>
          <w:sz w:val="22"/>
        </w:rPr>
        <w:t>”</w:t>
      </w:r>
    </w:p>
    <w:p>
      <w:pPr>
        <w:spacing w:line="228" w:lineRule="auto" w:before="134"/>
        <w:ind w:left="1100" w:right="855" w:firstLine="0"/>
        <w:jc w:val="left"/>
        <w:rPr>
          <w:rFonts w:ascii="Book Antiqua"/>
          <w:b/>
          <w:sz w:val="22"/>
        </w:rPr>
      </w:pPr>
      <w:r>
        <w:rPr>
          <w:rFonts w:ascii="Book Antiqua"/>
          <w:b/>
          <w:sz w:val="22"/>
        </w:rPr>
        <w:t>Science</w:t>
      </w:r>
      <w:r>
        <w:rPr>
          <w:rFonts w:ascii="Book Antiqua"/>
          <w:b/>
          <w:spacing w:val="-22"/>
          <w:sz w:val="22"/>
        </w:rPr>
        <w:t> </w:t>
      </w:r>
      <w:r>
        <w:rPr>
          <w:rFonts w:ascii="Book Antiqua"/>
          <w:b/>
          <w:sz w:val="22"/>
        </w:rPr>
        <w:t>vocabulary</w:t>
      </w:r>
      <w:r>
        <w:rPr>
          <w:rFonts w:ascii="Book Antiqua"/>
          <w:b/>
          <w:spacing w:val="-22"/>
          <w:sz w:val="22"/>
        </w:rPr>
        <w:t> </w:t>
      </w:r>
      <w:r>
        <w:rPr>
          <w:rFonts w:ascii="Book Antiqua"/>
          <w:b/>
          <w:sz w:val="22"/>
        </w:rPr>
        <w:t>note</w:t>
      </w:r>
      <w:r>
        <w:rPr>
          <w:sz w:val="22"/>
        </w:rPr>
        <w:t>:</w:t>
      </w:r>
      <w:r>
        <w:rPr>
          <w:spacing w:val="15"/>
          <w:sz w:val="22"/>
        </w:rPr>
        <w:t> </w:t>
      </w:r>
      <w:r>
        <w:rPr>
          <w:sz w:val="22"/>
        </w:rPr>
        <w:t>Students</w:t>
      </w:r>
      <w:r>
        <w:rPr>
          <w:spacing w:val="-15"/>
          <w:sz w:val="22"/>
        </w:rPr>
        <w:t> </w:t>
      </w:r>
      <w:r>
        <w:rPr>
          <w:sz w:val="22"/>
        </w:rPr>
        <w:t>should</w:t>
      </w:r>
      <w:r>
        <w:rPr>
          <w:spacing w:val="-17"/>
          <w:sz w:val="22"/>
        </w:rPr>
        <w:t> </w:t>
      </w:r>
      <w:r>
        <w:rPr>
          <w:sz w:val="22"/>
        </w:rPr>
        <w:t>be</w:t>
      </w:r>
      <w:r>
        <w:rPr>
          <w:spacing w:val="-15"/>
          <w:sz w:val="22"/>
        </w:rPr>
        <w:t> </w:t>
      </w:r>
      <w:r>
        <w:rPr>
          <w:sz w:val="22"/>
        </w:rPr>
        <w:t>proficient</w:t>
      </w:r>
      <w:r>
        <w:rPr>
          <w:spacing w:val="-16"/>
          <w:sz w:val="22"/>
        </w:rPr>
        <w:t> </w:t>
      </w:r>
      <w:r>
        <w:rPr>
          <w:sz w:val="22"/>
        </w:rPr>
        <w:t>with</w:t>
      </w:r>
      <w:r>
        <w:rPr>
          <w:spacing w:val="-16"/>
          <w:sz w:val="22"/>
        </w:rPr>
        <w:t> </w:t>
      </w:r>
      <w:r>
        <w:rPr>
          <w:sz w:val="22"/>
        </w:rPr>
        <w:t>the</w:t>
      </w:r>
      <w:r>
        <w:rPr>
          <w:spacing w:val="-16"/>
          <w:sz w:val="22"/>
        </w:rPr>
        <w:t> </w:t>
      </w:r>
      <w:r>
        <w:rPr>
          <w:sz w:val="22"/>
        </w:rPr>
        <w:t>terms</w:t>
      </w:r>
      <w:r>
        <w:rPr>
          <w:spacing w:val="-15"/>
          <w:sz w:val="22"/>
        </w:rPr>
        <w:t> </w:t>
      </w:r>
      <w:r>
        <w:rPr>
          <w:i/>
          <w:sz w:val="23"/>
        </w:rPr>
        <w:t>circuit,</w:t>
      </w:r>
      <w:r>
        <w:rPr>
          <w:i/>
          <w:spacing w:val="-19"/>
          <w:sz w:val="23"/>
        </w:rPr>
        <w:t> </w:t>
      </w:r>
      <w:r>
        <w:rPr>
          <w:i/>
          <w:sz w:val="23"/>
        </w:rPr>
        <w:t>chemical</w:t>
      </w:r>
      <w:r>
        <w:rPr>
          <w:i/>
          <w:spacing w:val="-19"/>
          <w:sz w:val="23"/>
        </w:rPr>
        <w:t> </w:t>
      </w:r>
      <w:r>
        <w:rPr>
          <w:i/>
          <w:sz w:val="23"/>
        </w:rPr>
        <w:t>energy,</w:t>
      </w:r>
      <w:r>
        <w:rPr>
          <w:i/>
          <w:spacing w:val="-20"/>
          <w:sz w:val="23"/>
        </w:rPr>
        <w:t> </w:t>
      </w:r>
      <w:r>
        <w:rPr>
          <w:i/>
          <w:sz w:val="23"/>
        </w:rPr>
        <w:t>light </w:t>
      </w:r>
      <w:r>
        <w:rPr>
          <w:i/>
          <w:sz w:val="23"/>
        </w:rPr>
        <w:t>bulb,</w:t>
      </w:r>
      <w:r>
        <w:rPr>
          <w:i/>
          <w:spacing w:val="-13"/>
          <w:sz w:val="23"/>
        </w:rPr>
        <w:t> </w:t>
      </w:r>
      <w:r>
        <w:rPr>
          <w:i/>
          <w:sz w:val="23"/>
        </w:rPr>
        <w:t>conductor,</w:t>
      </w:r>
      <w:r>
        <w:rPr>
          <w:i/>
          <w:spacing w:val="-12"/>
          <w:sz w:val="23"/>
        </w:rPr>
        <w:t> </w:t>
      </w:r>
      <w:r>
        <w:rPr>
          <w:i/>
          <w:sz w:val="23"/>
        </w:rPr>
        <w:t>and</w:t>
      </w:r>
      <w:r>
        <w:rPr>
          <w:i/>
          <w:spacing w:val="-10"/>
          <w:sz w:val="23"/>
        </w:rPr>
        <w:t> </w:t>
      </w:r>
      <w:r>
        <w:rPr>
          <w:i/>
          <w:sz w:val="23"/>
        </w:rPr>
        <w:t>insulator</w:t>
      </w:r>
      <w:r>
        <w:rPr>
          <w:sz w:val="22"/>
        </w:rPr>
        <w:t>.</w:t>
      </w:r>
      <w:r>
        <w:rPr>
          <w:spacing w:val="31"/>
          <w:sz w:val="22"/>
        </w:rPr>
        <w:t> </w:t>
      </w:r>
      <w:r>
        <w:rPr>
          <w:sz w:val="22"/>
        </w:rPr>
        <w:t>New</w:t>
      </w:r>
      <w:r>
        <w:rPr>
          <w:spacing w:val="-10"/>
          <w:sz w:val="22"/>
        </w:rPr>
        <w:t> </w:t>
      </w:r>
      <w:r>
        <w:rPr>
          <w:sz w:val="22"/>
        </w:rPr>
        <w:t>vocabulary</w:t>
      </w:r>
      <w:r>
        <w:rPr>
          <w:spacing w:val="-8"/>
          <w:sz w:val="22"/>
        </w:rPr>
        <w:t> </w:t>
      </w:r>
      <w:r>
        <w:rPr>
          <w:sz w:val="22"/>
        </w:rPr>
        <w:t>terms</w:t>
      </w:r>
      <w:r>
        <w:rPr>
          <w:spacing w:val="-7"/>
          <w:sz w:val="22"/>
        </w:rPr>
        <w:t> </w:t>
      </w:r>
      <w:r>
        <w:rPr>
          <w:sz w:val="22"/>
        </w:rPr>
        <w:t>for</w:t>
      </w:r>
      <w:r>
        <w:rPr>
          <w:spacing w:val="-7"/>
          <w:sz w:val="22"/>
        </w:rPr>
        <w:t> </w:t>
      </w:r>
      <w:r>
        <w:rPr>
          <w:sz w:val="22"/>
        </w:rPr>
        <w:t>today</w:t>
      </w:r>
      <w:r>
        <w:rPr>
          <w:spacing w:val="-8"/>
          <w:sz w:val="22"/>
        </w:rPr>
        <w:t> </w:t>
      </w:r>
      <w:r>
        <w:rPr>
          <w:sz w:val="22"/>
        </w:rPr>
        <w:t>are</w:t>
      </w:r>
      <w:r>
        <w:rPr>
          <w:spacing w:val="-7"/>
          <w:sz w:val="22"/>
        </w:rPr>
        <w:t> </w:t>
      </w:r>
      <w:r>
        <w:rPr>
          <w:rFonts w:ascii="Book Antiqua"/>
          <w:b/>
          <w:sz w:val="22"/>
        </w:rPr>
        <w:t>light</w:t>
      </w:r>
      <w:r>
        <w:rPr>
          <w:rFonts w:ascii="Book Antiqua"/>
          <w:b/>
          <w:spacing w:val="-15"/>
          <w:sz w:val="22"/>
        </w:rPr>
        <w:t> </w:t>
      </w:r>
      <w:r>
        <w:rPr>
          <w:rFonts w:ascii="Book Antiqua"/>
          <w:b/>
          <w:sz w:val="22"/>
        </w:rPr>
        <w:t>energy</w:t>
      </w:r>
      <w:r>
        <w:rPr>
          <w:rFonts w:ascii="Book Antiqua"/>
          <w:b/>
          <w:spacing w:val="-13"/>
          <w:sz w:val="22"/>
        </w:rPr>
        <w:t> </w:t>
      </w:r>
      <w:r>
        <w:rPr>
          <w:sz w:val="22"/>
        </w:rPr>
        <w:t>and</w:t>
      </w:r>
      <w:r>
        <w:rPr>
          <w:spacing w:val="-9"/>
          <w:sz w:val="22"/>
        </w:rPr>
        <w:t> </w:t>
      </w:r>
      <w:r>
        <w:rPr>
          <w:rFonts w:ascii="Book Antiqua"/>
          <w:b/>
          <w:sz w:val="22"/>
        </w:rPr>
        <w:t>heat</w:t>
      </w:r>
      <w:r>
        <w:rPr>
          <w:rFonts w:ascii="Book Antiqua"/>
          <w:b/>
          <w:spacing w:val="-17"/>
          <w:sz w:val="22"/>
        </w:rPr>
        <w:t> </w:t>
      </w:r>
      <w:r>
        <w:rPr>
          <w:rFonts w:ascii="Book Antiqua"/>
          <w:b/>
          <w:sz w:val="22"/>
        </w:rPr>
        <w:t>energy.</w:t>
      </w:r>
    </w:p>
    <w:p>
      <w:pPr>
        <w:pStyle w:val="BodyText"/>
        <w:spacing w:before="7"/>
        <w:rPr>
          <w:rFonts w:ascii="Book Antiqua"/>
          <w:b/>
          <w:sz w:val="14"/>
        </w:rPr>
      </w:pPr>
    </w:p>
    <w:p>
      <w:pPr>
        <w:pStyle w:val="Heading9"/>
        <w:tabs>
          <w:tab w:pos="10967" w:val="left" w:leader="none"/>
        </w:tabs>
        <w:spacing w:line="262" w:lineRule="exact" w:before="96"/>
        <w:ind w:left="991"/>
      </w:pPr>
      <w:bookmarkStart w:name="PLANNING NEXT STEPS" w:id="98"/>
      <w:bookmarkEnd w:id="98"/>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BodyText"/>
        <w:tabs>
          <w:tab w:pos="1551" w:val="left" w:leader="none"/>
        </w:tabs>
        <w:spacing w:line="244" w:lineRule="auto"/>
        <w:ind w:left="1550" w:right="741" w:hanging="360"/>
      </w:pPr>
      <w:r>
        <w:rPr/>
        <w:t></w:t>
        <w:tab/>
        <w:tab/>
        <w:t>In</w:t>
      </w:r>
      <w:r>
        <w:rPr>
          <w:spacing w:val="-12"/>
        </w:rPr>
        <w:t> </w:t>
      </w:r>
      <w:r>
        <w:rPr/>
        <w:t>the</w:t>
      </w:r>
      <w:r>
        <w:rPr>
          <w:spacing w:val="-13"/>
        </w:rPr>
        <w:t> </w:t>
      </w:r>
      <w:r>
        <w:rPr/>
        <w:t>next</w:t>
      </w:r>
      <w:r>
        <w:rPr>
          <w:spacing w:val="-15"/>
        </w:rPr>
        <w:t> </w:t>
      </w:r>
      <w:r>
        <w:rPr/>
        <w:t>lesson,</w:t>
      </w:r>
      <w:r>
        <w:rPr>
          <w:spacing w:val="-13"/>
        </w:rPr>
        <w:t> </w:t>
      </w:r>
      <w:r>
        <w:rPr/>
        <w:t>students</w:t>
      </w:r>
      <w:r>
        <w:rPr>
          <w:spacing w:val="-13"/>
        </w:rPr>
        <w:t> </w:t>
      </w:r>
      <w:r>
        <w:rPr/>
        <w:t>will</w:t>
      </w:r>
      <w:r>
        <w:rPr>
          <w:spacing w:val="-14"/>
        </w:rPr>
        <w:t> </w:t>
      </w:r>
      <w:r>
        <w:rPr/>
        <w:t>have</w:t>
      </w:r>
      <w:r>
        <w:rPr>
          <w:spacing w:val="-11"/>
        </w:rPr>
        <w:t> </w:t>
      </w:r>
      <w:r>
        <w:rPr/>
        <w:t>more</w:t>
      </w:r>
      <w:r>
        <w:rPr>
          <w:spacing w:val="-12"/>
        </w:rPr>
        <w:t> </w:t>
      </w:r>
      <w:r>
        <w:rPr/>
        <w:t>time</w:t>
      </w:r>
      <w:r>
        <w:rPr>
          <w:spacing w:val="-13"/>
        </w:rPr>
        <w:t> </w:t>
      </w:r>
      <w:r>
        <w:rPr/>
        <w:t>to</w:t>
      </w:r>
      <w:r>
        <w:rPr>
          <w:spacing w:val="-10"/>
        </w:rPr>
        <w:t> </w:t>
      </w:r>
      <w:r>
        <w:rPr/>
        <w:t>reason</w:t>
      </w:r>
      <w:r>
        <w:rPr>
          <w:spacing w:val="-13"/>
        </w:rPr>
        <w:t> </w:t>
      </w:r>
      <w:r>
        <w:rPr/>
        <w:t>about</w:t>
      </w:r>
      <w:r>
        <w:rPr>
          <w:spacing w:val="-13"/>
        </w:rPr>
        <w:t> </w:t>
      </w:r>
      <w:r>
        <w:rPr/>
        <w:t>energy</w:t>
      </w:r>
      <w:r>
        <w:rPr>
          <w:spacing w:val="-12"/>
        </w:rPr>
        <w:t> </w:t>
      </w:r>
      <w:r>
        <w:rPr/>
        <w:t>transfer</w:t>
      </w:r>
      <w:r>
        <w:rPr>
          <w:spacing w:val="-12"/>
        </w:rPr>
        <w:t> </w:t>
      </w:r>
      <w:r>
        <w:rPr/>
        <w:t>and</w:t>
      </w:r>
      <w:r>
        <w:rPr>
          <w:spacing w:val="-12"/>
        </w:rPr>
        <w:t> </w:t>
      </w:r>
      <w:r>
        <w:rPr/>
        <w:t>transformation so it is fine if all students are not comfortable talking about energy just yet. During this lesson, encourage</w:t>
      </w:r>
      <w:r>
        <w:rPr>
          <w:spacing w:val="-7"/>
        </w:rPr>
        <w:t> </w:t>
      </w:r>
      <w:r>
        <w:rPr/>
        <w:t>students</w:t>
      </w:r>
      <w:r>
        <w:rPr>
          <w:spacing w:val="-7"/>
        </w:rPr>
        <w:t> </w:t>
      </w:r>
      <w:r>
        <w:rPr/>
        <w:t>to</w:t>
      </w:r>
      <w:r>
        <w:rPr>
          <w:spacing w:val="-8"/>
        </w:rPr>
        <w:t> </w:t>
      </w:r>
      <w:r>
        <w:rPr/>
        <w:t>make</w:t>
      </w:r>
      <w:r>
        <w:rPr>
          <w:spacing w:val="-9"/>
        </w:rPr>
        <w:t> </w:t>
      </w:r>
      <w:r>
        <w:rPr/>
        <w:t>connections</w:t>
      </w:r>
      <w:r>
        <w:rPr>
          <w:spacing w:val="-7"/>
        </w:rPr>
        <w:t> </w:t>
      </w:r>
      <w:r>
        <w:rPr/>
        <w:t>about</w:t>
      </w:r>
      <w:r>
        <w:rPr>
          <w:spacing w:val="-10"/>
        </w:rPr>
        <w:t> </w:t>
      </w:r>
      <w:r>
        <w:rPr/>
        <w:t>what</w:t>
      </w:r>
      <w:r>
        <w:rPr>
          <w:spacing w:val="-10"/>
        </w:rPr>
        <w:t> </w:t>
      </w:r>
      <w:r>
        <w:rPr/>
        <w:t>they</w:t>
      </w:r>
      <w:r>
        <w:rPr>
          <w:spacing w:val="-8"/>
        </w:rPr>
        <w:t> </w:t>
      </w:r>
      <w:r>
        <w:rPr/>
        <w:t>know</w:t>
      </w:r>
      <w:r>
        <w:rPr>
          <w:spacing w:val="-7"/>
        </w:rPr>
        <w:t> </w:t>
      </w:r>
      <w:r>
        <w:rPr/>
        <w:t>about</w:t>
      </w:r>
      <w:r>
        <w:rPr>
          <w:spacing w:val="-10"/>
        </w:rPr>
        <w:t> </w:t>
      </w:r>
      <w:r>
        <w:rPr/>
        <w:t>conductors</w:t>
      </w:r>
      <w:r>
        <w:rPr>
          <w:spacing w:val="-7"/>
        </w:rPr>
        <w:t> </w:t>
      </w:r>
      <w:r>
        <w:rPr/>
        <w:t>and</w:t>
      </w:r>
      <w:r>
        <w:rPr>
          <w:spacing w:val="-7"/>
        </w:rPr>
        <w:t> </w:t>
      </w:r>
      <w:r>
        <w:rPr/>
        <w:t>insulators</w:t>
      </w:r>
      <w:r>
        <w:rPr>
          <w:spacing w:val="-7"/>
        </w:rPr>
        <w:t> </w:t>
      </w:r>
      <w:r>
        <w:rPr/>
        <w:t>in how they think the light bulb</w:t>
      </w:r>
      <w:r>
        <w:rPr>
          <w:spacing w:val="12"/>
        </w:rPr>
        <w:t> </w:t>
      </w:r>
      <w:r>
        <w:rPr/>
        <w:t>works.</w:t>
      </w:r>
    </w:p>
    <w:p>
      <w:pPr>
        <w:pStyle w:val="BodyText"/>
        <w:spacing w:before="3"/>
      </w:pPr>
    </w:p>
    <w:p>
      <w:pPr>
        <w:pStyle w:val="Heading9"/>
      </w:pPr>
      <w:bookmarkStart w:name="SUMMARY TABLE" w:id="99"/>
      <w:bookmarkEnd w:id="99"/>
      <w:r>
        <w:rPr>
          <w:b w:val="0"/>
        </w:rPr>
      </w:r>
      <w:r>
        <w:rPr/>
        <w:t>SUMMARY TABLE</w:t>
      </w:r>
    </w:p>
    <w:tbl>
      <w:tblPr>
        <w:tblW w:w="0" w:type="auto"/>
        <w:jc w:val="left"/>
        <w:tblInd w:w="9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40"/>
        <w:gridCol w:w="2609"/>
        <w:gridCol w:w="2793"/>
        <w:gridCol w:w="2935"/>
      </w:tblGrid>
      <w:tr>
        <w:trPr>
          <w:trHeight w:val="298" w:hRule="atLeast"/>
        </w:trPr>
        <w:tc>
          <w:tcPr>
            <w:tcW w:w="1640" w:type="dxa"/>
          </w:tcPr>
          <w:p>
            <w:pPr>
              <w:pStyle w:val="TableParagraph"/>
              <w:spacing w:line="258" w:lineRule="exact" w:before="20"/>
              <w:ind w:left="127" w:right="45"/>
              <w:jc w:val="center"/>
              <w:rPr>
                <w:rFonts w:ascii="Bradley Hand ITC"/>
                <w:b/>
                <w:sz w:val="24"/>
              </w:rPr>
            </w:pPr>
            <w:r>
              <w:rPr>
                <w:rFonts w:ascii="Bradley Hand ITC"/>
                <w:b/>
                <w:sz w:val="24"/>
              </w:rPr>
              <w:t>Activity</w:t>
            </w:r>
          </w:p>
        </w:tc>
        <w:tc>
          <w:tcPr>
            <w:tcW w:w="2609" w:type="dxa"/>
          </w:tcPr>
          <w:p>
            <w:pPr>
              <w:pStyle w:val="TableParagraph"/>
              <w:spacing w:line="258" w:lineRule="exact" w:before="20"/>
              <w:ind w:left="693"/>
              <w:rPr>
                <w:rFonts w:ascii="Bradley Hand ITC"/>
                <w:b/>
                <w:sz w:val="24"/>
              </w:rPr>
            </w:pPr>
            <w:r>
              <w:rPr>
                <w:rFonts w:ascii="Bradley Hand ITC"/>
                <w:b/>
                <w:sz w:val="24"/>
              </w:rPr>
              <w:t>Observations</w:t>
            </w:r>
          </w:p>
        </w:tc>
        <w:tc>
          <w:tcPr>
            <w:tcW w:w="2793" w:type="dxa"/>
          </w:tcPr>
          <w:p>
            <w:pPr>
              <w:pStyle w:val="TableParagraph"/>
              <w:spacing w:line="258" w:lineRule="exact" w:before="20"/>
              <w:ind w:left="309"/>
              <w:rPr>
                <w:rFonts w:ascii="Bradley Hand ITC"/>
                <w:b/>
                <w:sz w:val="24"/>
              </w:rPr>
            </w:pPr>
            <w:r>
              <w:rPr>
                <w:rFonts w:ascii="Bradley Hand ITC"/>
                <w:b/>
                <w:sz w:val="24"/>
              </w:rPr>
              <w:t>What have we learned?</w:t>
            </w:r>
          </w:p>
        </w:tc>
        <w:tc>
          <w:tcPr>
            <w:tcW w:w="2935" w:type="dxa"/>
          </w:tcPr>
          <w:p>
            <w:pPr>
              <w:pStyle w:val="TableParagraph"/>
              <w:spacing w:line="258" w:lineRule="exact" w:before="20"/>
              <w:ind w:left="148"/>
              <w:rPr>
                <w:rFonts w:ascii="Bradley Hand ITC"/>
                <w:b/>
                <w:sz w:val="24"/>
              </w:rPr>
            </w:pPr>
            <w:r>
              <w:rPr>
                <w:rFonts w:ascii="Bradley Hand ITC"/>
                <w:b/>
                <w:sz w:val="24"/>
              </w:rPr>
              <w:t>Connection to Phenomenon</w:t>
            </w:r>
          </w:p>
        </w:tc>
      </w:tr>
      <w:tr>
        <w:trPr>
          <w:trHeight w:val="1226" w:hRule="atLeast"/>
        </w:trPr>
        <w:tc>
          <w:tcPr>
            <w:tcW w:w="1640" w:type="dxa"/>
          </w:tcPr>
          <w:p>
            <w:pPr>
              <w:pStyle w:val="TableParagraph"/>
              <w:spacing w:before="11"/>
              <w:rPr>
                <w:rFonts w:ascii="Book Antiqua"/>
                <w:b/>
                <w:sz w:val="13"/>
              </w:rPr>
            </w:pPr>
          </w:p>
          <w:p>
            <w:pPr>
              <w:pStyle w:val="TableParagraph"/>
              <w:ind w:left="633" w:right="233" w:hanging="296"/>
              <w:rPr>
                <w:rFonts w:ascii="Bradley Hand ITC"/>
                <w:sz w:val="14"/>
              </w:rPr>
            </w:pPr>
            <w:r>
              <w:rPr>
                <w:rFonts w:ascii="Bradley Hand ITC"/>
                <w:sz w:val="14"/>
              </w:rPr>
              <w:t>Making a Simple Battery</w:t>
            </w:r>
          </w:p>
          <w:p>
            <w:pPr>
              <w:pStyle w:val="TableParagraph"/>
              <w:ind w:left="201"/>
              <w:rPr>
                <w:rFonts w:ascii="Book Antiqua"/>
                <w:sz w:val="20"/>
              </w:rPr>
            </w:pPr>
            <w:r>
              <w:rPr>
                <w:rFonts w:ascii="Book Antiqua"/>
                <w:sz w:val="20"/>
              </w:rPr>
              <w:drawing>
                <wp:inline distT="0" distB="0" distL="0" distR="0">
                  <wp:extent cx="833015" cy="420624"/>
                  <wp:effectExtent l="0" t="0" r="0" b="0"/>
                  <wp:docPr id="95" name="image81.jpeg" descr=""/>
                  <wp:cNvGraphicFramePr>
                    <a:graphicFrameLocks noChangeAspect="1"/>
                  </wp:cNvGraphicFramePr>
                  <a:graphic>
                    <a:graphicData uri="http://schemas.openxmlformats.org/drawingml/2006/picture">
                      <pic:pic>
                        <pic:nvPicPr>
                          <pic:cNvPr id="96" name="image81.jpeg"/>
                          <pic:cNvPicPr/>
                        </pic:nvPicPr>
                        <pic:blipFill>
                          <a:blip r:embed="rId118" cstate="print"/>
                          <a:stretch>
                            <a:fillRect/>
                          </a:stretch>
                        </pic:blipFill>
                        <pic:spPr>
                          <a:xfrm>
                            <a:off x="0" y="0"/>
                            <a:ext cx="833015" cy="420624"/>
                          </a:xfrm>
                          <a:prstGeom prst="rect">
                            <a:avLst/>
                          </a:prstGeom>
                        </pic:spPr>
                      </pic:pic>
                    </a:graphicData>
                  </a:graphic>
                </wp:inline>
              </w:drawing>
            </w:r>
            <w:r>
              <w:rPr>
                <w:rFonts w:ascii="Book Antiqua"/>
                <w:sz w:val="20"/>
              </w:rPr>
            </w:r>
          </w:p>
        </w:tc>
        <w:tc>
          <w:tcPr>
            <w:tcW w:w="2609" w:type="dxa"/>
          </w:tcPr>
          <w:p>
            <w:pPr>
              <w:pStyle w:val="TableParagraph"/>
              <w:numPr>
                <w:ilvl w:val="0"/>
                <w:numId w:val="101"/>
              </w:numPr>
              <w:tabs>
                <w:tab w:pos="313" w:val="left" w:leader="none"/>
              </w:tabs>
              <w:spacing w:line="240" w:lineRule="auto" w:before="0" w:after="0"/>
              <w:ind w:left="312" w:right="217" w:hanging="180"/>
              <w:jc w:val="left"/>
              <w:rPr>
                <w:rFonts w:ascii="Bradley Hand ITC"/>
                <w:sz w:val="14"/>
              </w:rPr>
            </w:pPr>
            <w:r>
              <w:rPr>
                <w:rFonts w:ascii="Bradley Hand ITC"/>
                <w:sz w:val="14"/>
              </w:rPr>
              <w:t>Our battery had acid (vinegar)</w:t>
            </w:r>
            <w:r>
              <w:rPr>
                <w:rFonts w:ascii="Bradley Hand ITC"/>
                <w:spacing w:val="-27"/>
                <w:sz w:val="14"/>
              </w:rPr>
              <w:t> </w:t>
            </w:r>
            <w:r>
              <w:rPr>
                <w:rFonts w:ascii="Bradley Hand ITC"/>
                <w:sz w:val="14"/>
              </w:rPr>
              <w:t>and metals (zinc,</w:t>
            </w:r>
            <w:r>
              <w:rPr>
                <w:rFonts w:ascii="Bradley Hand ITC"/>
                <w:spacing w:val="-6"/>
                <w:sz w:val="14"/>
              </w:rPr>
              <w:t> </w:t>
            </w:r>
            <w:r>
              <w:rPr>
                <w:rFonts w:ascii="Bradley Hand ITC"/>
                <w:sz w:val="14"/>
              </w:rPr>
              <w:t>copper)</w:t>
            </w:r>
          </w:p>
          <w:p>
            <w:pPr>
              <w:pStyle w:val="TableParagraph"/>
              <w:numPr>
                <w:ilvl w:val="0"/>
                <w:numId w:val="101"/>
              </w:numPr>
              <w:tabs>
                <w:tab w:pos="313" w:val="left" w:leader="none"/>
              </w:tabs>
              <w:spacing w:line="240" w:lineRule="auto" w:before="0" w:after="0"/>
              <w:ind w:left="312" w:right="158" w:hanging="180"/>
              <w:jc w:val="left"/>
              <w:rPr>
                <w:rFonts w:ascii="Bradley Hand ITC"/>
                <w:sz w:val="14"/>
              </w:rPr>
            </w:pPr>
            <w:r>
              <w:rPr>
                <w:rFonts w:ascii="Bradley Hand ITC"/>
                <w:sz w:val="14"/>
              </w:rPr>
              <w:t>We had to follow a pattern to make</w:t>
            </w:r>
            <w:r>
              <w:rPr>
                <w:rFonts w:ascii="Bradley Hand ITC"/>
                <w:spacing w:val="-29"/>
                <w:sz w:val="14"/>
              </w:rPr>
              <w:t> </w:t>
            </w:r>
            <w:r>
              <w:rPr>
                <w:rFonts w:ascii="Bradley Hand ITC"/>
                <w:sz w:val="14"/>
              </w:rPr>
              <w:t>it work</w:t>
            </w:r>
          </w:p>
          <w:p>
            <w:pPr>
              <w:pStyle w:val="TableParagraph"/>
              <w:numPr>
                <w:ilvl w:val="0"/>
                <w:numId w:val="101"/>
              </w:numPr>
              <w:tabs>
                <w:tab w:pos="313" w:val="left" w:leader="none"/>
              </w:tabs>
              <w:spacing w:line="240" w:lineRule="auto" w:before="0" w:after="0"/>
              <w:ind w:left="312" w:right="192" w:hanging="180"/>
              <w:jc w:val="left"/>
              <w:rPr>
                <w:rFonts w:ascii="Bradley Hand ITC"/>
                <w:sz w:val="14"/>
              </w:rPr>
            </w:pPr>
            <w:r>
              <w:rPr>
                <w:rFonts w:ascii="Bradley Hand ITC"/>
                <w:sz w:val="14"/>
              </w:rPr>
              <w:t>It had to have enough acid(vinegar) to</w:t>
            </w:r>
            <w:r>
              <w:rPr>
                <w:rFonts w:ascii="Bradley Hand ITC"/>
                <w:spacing w:val="-2"/>
                <w:sz w:val="14"/>
              </w:rPr>
              <w:t> </w:t>
            </w:r>
            <w:r>
              <w:rPr>
                <w:rFonts w:ascii="Bradley Hand ITC"/>
                <w:sz w:val="14"/>
              </w:rPr>
              <w:t>work</w:t>
            </w:r>
          </w:p>
        </w:tc>
        <w:tc>
          <w:tcPr>
            <w:tcW w:w="2793" w:type="dxa"/>
          </w:tcPr>
          <w:p>
            <w:pPr>
              <w:pStyle w:val="TableParagraph"/>
              <w:ind w:left="148" w:right="157"/>
              <w:rPr>
                <w:rFonts w:ascii="Bradley Hand ITC"/>
                <w:sz w:val="14"/>
              </w:rPr>
            </w:pPr>
            <w:r>
              <w:rPr>
                <w:rFonts w:ascii="Bradley Hand ITC"/>
                <w:sz w:val="14"/>
              </w:rPr>
              <w:t>Both our battery and the lemon clock used acids and metals</w:t>
            </w:r>
          </w:p>
          <w:p>
            <w:pPr>
              <w:pStyle w:val="TableParagraph"/>
              <w:spacing w:line="171" w:lineRule="exact"/>
              <w:ind w:left="148"/>
              <w:rPr>
                <w:rFonts w:ascii="Bradley Hand ITC"/>
                <w:sz w:val="14"/>
              </w:rPr>
            </w:pPr>
            <w:r>
              <w:rPr>
                <w:rFonts w:ascii="Bradley Hand ITC"/>
                <w:sz w:val="14"/>
              </w:rPr>
              <w:t>Do all batteries have acids and metals?</w:t>
            </w:r>
          </w:p>
        </w:tc>
        <w:tc>
          <w:tcPr>
            <w:tcW w:w="2935" w:type="dxa"/>
          </w:tcPr>
          <w:p>
            <w:pPr>
              <w:pStyle w:val="TableParagraph"/>
              <w:ind w:left="148" w:right="182"/>
              <w:rPr>
                <w:rFonts w:ascii="Bradley Hand ITC" w:hAnsi="Bradley Hand ITC"/>
                <w:sz w:val="14"/>
              </w:rPr>
            </w:pPr>
            <w:r>
              <w:rPr>
                <w:rFonts w:ascii="Bradley Hand ITC" w:hAnsi="Bradley Hand ITC"/>
                <w:sz w:val="14"/>
              </w:rPr>
              <w:t>The flashlight stops working if the battery died. It might die because the acid dried up - Like our battery didn’t work if it wasn’t wet enough with acid.</w:t>
            </w:r>
          </w:p>
        </w:tc>
      </w:tr>
      <w:tr>
        <w:trPr>
          <w:trHeight w:val="1103" w:hRule="atLeast"/>
        </w:trPr>
        <w:tc>
          <w:tcPr>
            <w:tcW w:w="1640" w:type="dxa"/>
          </w:tcPr>
          <w:p>
            <w:pPr>
              <w:pStyle w:val="TableParagraph"/>
              <w:spacing w:before="19"/>
              <w:ind w:left="127" w:right="49"/>
              <w:jc w:val="center"/>
              <w:rPr>
                <w:rFonts w:ascii="Bradley Hand ITC"/>
                <w:sz w:val="14"/>
              </w:rPr>
            </w:pPr>
            <w:r>
              <w:rPr>
                <w:rFonts w:ascii="Bradley Hand ITC"/>
                <w:sz w:val="14"/>
              </w:rPr>
              <w:t>Reading about Batteries</w:t>
            </w:r>
          </w:p>
          <w:p>
            <w:pPr>
              <w:pStyle w:val="TableParagraph"/>
              <w:spacing w:before="8" w:after="1"/>
              <w:rPr>
                <w:rFonts w:ascii="Book Antiqua"/>
                <w:b/>
                <w:sz w:val="12"/>
              </w:rPr>
            </w:pPr>
          </w:p>
          <w:p>
            <w:pPr>
              <w:pStyle w:val="TableParagraph"/>
              <w:ind w:left="346"/>
              <w:rPr>
                <w:rFonts w:ascii="Book Antiqua"/>
                <w:sz w:val="20"/>
              </w:rPr>
            </w:pPr>
            <w:r>
              <w:rPr>
                <w:rFonts w:ascii="Book Antiqua"/>
                <w:sz w:val="20"/>
              </w:rPr>
              <w:drawing>
                <wp:inline distT="0" distB="0" distL="0" distR="0">
                  <wp:extent cx="650777" cy="416051"/>
                  <wp:effectExtent l="0" t="0" r="0" b="0"/>
                  <wp:docPr id="97" name="image82.jpeg" descr=""/>
                  <wp:cNvGraphicFramePr>
                    <a:graphicFrameLocks noChangeAspect="1"/>
                  </wp:cNvGraphicFramePr>
                  <a:graphic>
                    <a:graphicData uri="http://schemas.openxmlformats.org/drawingml/2006/picture">
                      <pic:pic>
                        <pic:nvPicPr>
                          <pic:cNvPr id="98" name="image82.jpeg"/>
                          <pic:cNvPicPr/>
                        </pic:nvPicPr>
                        <pic:blipFill>
                          <a:blip r:embed="rId119" cstate="print"/>
                          <a:stretch>
                            <a:fillRect/>
                          </a:stretch>
                        </pic:blipFill>
                        <pic:spPr>
                          <a:xfrm>
                            <a:off x="0" y="0"/>
                            <a:ext cx="650777" cy="416051"/>
                          </a:xfrm>
                          <a:prstGeom prst="rect">
                            <a:avLst/>
                          </a:prstGeom>
                        </pic:spPr>
                      </pic:pic>
                    </a:graphicData>
                  </a:graphic>
                </wp:inline>
              </w:drawing>
            </w:r>
            <w:r>
              <w:rPr>
                <w:rFonts w:ascii="Book Antiqua"/>
                <w:sz w:val="20"/>
              </w:rPr>
            </w:r>
          </w:p>
        </w:tc>
        <w:tc>
          <w:tcPr>
            <w:tcW w:w="2609" w:type="dxa"/>
          </w:tcPr>
          <w:p>
            <w:pPr>
              <w:pStyle w:val="TableParagraph"/>
              <w:numPr>
                <w:ilvl w:val="0"/>
                <w:numId w:val="102"/>
              </w:numPr>
              <w:tabs>
                <w:tab w:pos="318" w:val="left" w:leader="none"/>
              </w:tabs>
              <w:spacing w:line="240" w:lineRule="auto" w:before="0" w:after="0"/>
              <w:ind w:left="317" w:right="102" w:hanging="180"/>
              <w:jc w:val="left"/>
              <w:rPr>
                <w:rFonts w:ascii="Bradley Hand ITC"/>
                <w:sz w:val="14"/>
              </w:rPr>
            </w:pPr>
            <w:r>
              <w:rPr>
                <w:rFonts w:ascii="Bradley Hand ITC"/>
                <w:sz w:val="14"/>
              </w:rPr>
              <w:t>Mixing baking soda and vinegar </w:t>
            </w:r>
            <w:r>
              <w:rPr>
                <w:rFonts w:ascii="Bradley Hand ITC"/>
                <w:spacing w:val="5"/>
                <w:sz w:val="14"/>
              </w:rPr>
              <w:t>isa </w:t>
            </w:r>
            <w:r>
              <w:rPr>
                <w:rFonts w:ascii="Bradley Hand ITC"/>
                <w:sz w:val="14"/>
              </w:rPr>
              <w:t>chemical</w:t>
            </w:r>
            <w:r>
              <w:rPr>
                <w:rFonts w:ascii="Bradley Hand ITC"/>
                <w:spacing w:val="-3"/>
                <w:sz w:val="14"/>
              </w:rPr>
              <w:t> </w:t>
            </w:r>
            <w:r>
              <w:rPr>
                <w:rFonts w:ascii="Bradley Hand ITC"/>
                <w:sz w:val="14"/>
              </w:rPr>
              <w:t>reaction</w:t>
            </w:r>
          </w:p>
          <w:p>
            <w:pPr>
              <w:pStyle w:val="TableParagraph"/>
              <w:numPr>
                <w:ilvl w:val="0"/>
                <w:numId w:val="102"/>
              </w:numPr>
              <w:tabs>
                <w:tab w:pos="318" w:val="left" w:leader="none"/>
              </w:tabs>
              <w:spacing w:line="189" w:lineRule="exact" w:before="18" w:after="0"/>
              <w:ind w:left="317" w:right="0" w:hanging="180"/>
              <w:jc w:val="left"/>
              <w:rPr>
                <w:rFonts w:ascii="Bradley Hand ITC"/>
                <w:sz w:val="14"/>
              </w:rPr>
            </w:pPr>
            <w:r>
              <w:rPr>
                <w:rFonts w:ascii="Bradley Hand ITC"/>
                <w:sz w:val="14"/>
              </w:rPr>
              <w:t>It went fast and</w:t>
            </w:r>
            <w:r>
              <w:rPr>
                <w:rFonts w:ascii="Bradley Hand ITC"/>
                <w:spacing w:val="-21"/>
                <w:sz w:val="14"/>
              </w:rPr>
              <w:t> </w:t>
            </w:r>
            <w:r>
              <w:rPr>
                <w:rFonts w:ascii="Bradley Hand ITC"/>
                <w:sz w:val="14"/>
              </w:rPr>
              <w:t>bubbled</w:t>
            </w:r>
          </w:p>
          <w:p>
            <w:pPr>
              <w:pStyle w:val="TableParagraph"/>
              <w:numPr>
                <w:ilvl w:val="0"/>
                <w:numId w:val="102"/>
              </w:numPr>
              <w:tabs>
                <w:tab w:pos="318" w:val="left" w:leader="none"/>
              </w:tabs>
              <w:spacing w:line="240" w:lineRule="auto" w:before="0" w:after="0"/>
              <w:ind w:left="317" w:right="0" w:hanging="180"/>
              <w:jc w:val="left"/>
              <w:rPr>
                <w:rFonts w:ascii="Bradley Hand ITC"/>
                <w:sz w:val="14"/>
              </w:rPr>
            </w:pPr>
            <w:r>
              <w:rPr>
                <w:rFonts w:ascii="Bradley Hand ITC"/>
                <w:sz w:val="14"/>
              </w:rPr>
              <w:t>It eventually</w:t>
            </w:r>
            <w:r>
              <w:rPr>
                <w:rFonts w:ascii="Bradley Hand ITC"/>
                <w:spacing w:val="-3"/>
                <w:sz w:val="14"/>
              </w:rPr>
              <w:t> </w:t>
            </w:r>
            <w:r>
              <w:rPr>
                <w:rFonts w:ascii="Bradley Hand ITC"/>
                <w:sz w:val="14"/>
              </w:rPr>
              <w:t>stopped</w:t>
            </w:r>
          </w:p>
        </w:tc>
        <w:tc>
          <w:tcPr>
            <w:tcW w:w="2793" w:type="dxa"/>
          </w:tcPr>
          <w:p>
            <w:pPr>
              <w:pStyle w:val="TableParagraph"/>
              <w:numPr>
                <w:ilvl w:val="0"/>
                <w:numId w:val="103"/>
              </w:numPr>
              <w:tabs>
                <w:tab w:pos="209" w:val="left" w:leader="none"/>
              </w:tabs>
              <w:spacing w:line="180" w:lineRule="exact" w:before="15" w:after="0"/>
              <w:ind w:left="208" w:right="0" w:hanging="91"/>
              <w:jc w:val="left"/>
              <w:rPr>
                <w:rFonts w:ascii="Bradley Hand ITC"/>
                <w:sz w:val="14"/>
              </w:rPr>
            </w:pPr>
            <w:r>
              <w:rPr>
                <w:rFonts w:ascii="Bradley Hand ITC"/>
                <w:sz w:val="14"/>
              </w:rPr>
              <w:t>batteries have metals and</w:t>
            </w:r>
            <w:r>
              <w:rPr>
                <w:rFonts w:ascii="Bradley Hand ITC"/>
                <w:spacing w:val="-6"/>
                <w:sz w:val="14"/>
              </w:rPr>
              <w:t> </w:t>
            </w:r>
            <w:r>
              <w:rPr>
                <w:rFonts w:ascii="Bradley Hand ITC"/>
                <w:sz w:val="14"/>
              </w:rPr>
              <w:t>acids</w:t>
            </w:r>
          </w:p>
          <w:p>
            <w:pPr>
              <w:pStyle w:val="TableParagraph"/>
              <w:numPr>
                <w:ilvl w:val="0"/>
                <w:numId w:val="103"/>
              </w:numPr>
              <w:tabs>
                <w:tab w:pos="209" w:val="left" w:leader="none"/>
              </w:tabs>
              <w:spacing w:line="179" w:lineRule="exact" w:before="0" w:after="0"/>
              <w:ind w:left="208" w:right="0" w:hanging="91"/>
              <w:jc w:val="left"/>
              <w:rPr>
                <w:rFonts w:ascii="Bradley Hand ITC"/>
                <w:sz w:val="14"/>
              </w:rPr>
            </w:pPr>
            <w:r>
              <w:rPr>
                <w:rFonts w:ascii="Bradley Hand ITC"/>
                <w:sz w:val="14"/>
              </w:rPr>
              <w:t>Chemical energy is stored in the</w:t>
            </w:r>
            <w:r>
              <w:rPr>
                <w:rFonts w:ascii="Bradley Hand ITC"/>
                <w:spacing w:val="-19"/>
                <w:sz w:val="14"/>
              </w:rPr>
              <w:t> </w:t>
            </w:r>
            <w:r>
              <w:rPr>
                <w:rFonts w:ascii="Bradley Hand ITC"/>
                <w:sz w:val="14"/>
              </w:rPr>
              <w:t>battery</w:t>
            </w:r>
          </w:p>
          <w:p>
            <w:pPr>
              <w:pStyle w:val="TableParagraph"/>
              <w:numPr>
                <w:ilvl w:val="0"/>
                <w:numId w:val="103"/>
              </w:numPr>
              <w:tabs>
                <w:tab w:pos="209" w:val="left" w:leader="none"/>
              </w:tabs>
              <w:spacing w:line="240" w:lineRule="auto" w:before="0" w:after="0"/>
              <w:ind w:left="208" w:right="48" w:hanging="91"/>
              <w:jc w:val="left"/>
              <w:rPr>
                <w:rFonts w:ascii="Bradley Hand ITC"/>
                <w:sz w:val="14"/>
              </w:rPr>
            </w:pPr>
            <w:r>
              <w:rPr>
                <w:rFonts w:ascii="Bradley Hand ITC"/>
                <w:sz w:val="14"/>
              </w:rPr>
              <w:t>Chemical energy is released when batteryis connected</w:t>
            </w:r>
          </w:p>
          <w:p>
            <w:pPr>
              <w:pStyle w:val="TableParagraph"/>
              <w:numPr>
                <w:ilvl w:val="0"/>
                <w:numId w:val="103"/>
              </w:numPr>
              <w:tabs>
                <w:tab w:pos="209" w:val="left" w:leader="none"/>
              </w:tabs>
              <w:spacing w:line="164" w:lineRule="exact" w:before="20" w:after="0"/>
              <w:ind w:left="208" w:right="183" w:hanging="91"/>
              <w:jc w:val="left"/>
              <w:rPr>
                <w:rFonts w:ascii="Bradley Hand ITC"/>
                <w:sz w:val="14"/>
              </w:rPr>
            </w:pPr>
            <w:r>
              <w:rPr>
                <w:rFonts w:ascii="Bradley Hand ITC"/>
                <w:sz w:val="14"/>
              </w:rPr>
              <w:t>Chemicals react in the battery</w:t>
            </w:r>
            <w:r>
              <w:rPr>
                <w:rFonts w:ascii="Bradley Hand ITC"/>
                <w:spacing w:val="-28"/>
                <w:sz w:val="14"/>
              </w:rPr>
              <w:t> </w:t>
            </w:r>
            <w:r>
              <w:rPr>
                <w:rFonts w:ascii="Bradley Hand ITC"/>
                <w:sz w:val="14"/>
              </w:rPr>
              <w:t>eventually getting used</w:t>
            </w:r>
            <w:r>
              <w:rPr>
                <w:rFonts w:ascii="Bradley Hand ITC"/>
                <w:spacing w:val="-2"/>
                <w:sz w:val="14"/>
              </w:rPr>
              <w:t> </w:t>
            </w:r>
            <w:r>
              <w:rPr>
                <w:rFonts w:ascii="Bradley Hand ITC"/>
                <w:sz w:val="14"/>
              </w:rPr>
              <w:t>up</w:t>
            </w:r>
          </w:p>
        </w:tc>
        <w:tc>
          <w:tcPr>
            <w:tcW w:w="2935" w:type="dxa"/>
          </w:tcPr>
          <w:p>
            <w:pPr>
              <w:pStyle w:val="TableParagraph"/>
              <w:ind w:left="148" w:right="224"/>
              <w:jc w:val="both"/>
              <w:rPr>
                <w:rFonts w:ascii="Bradley Hand ITC"/>
                <w:sz w:val="14"/>
              </w:rPr>
            </w:pPr>
            <w:r>
              <w:rPr>
                <w:rFonts w:ascii="Bradley Hand ITC"/>
                <w:sz w:val="14"/>
              </w:rPr>
              <w:t>The chemicals in the flashlight batteriesgot used up faster because it was left turned on using up all the stored chemical energy.</w:t>
            </w:r>
          </w:p>
        </w:tc>
      </w:tr>
      <w:tr>
        <w:trPr>
          <w:trHeight w:val="1298" w:hRule="atLeast"/>
        </w:trPr>
        <w:tc>
          <w:tcPr>
            <w:tcW w:w="1640" w:type="dxa"/>
          </w:tcPr>
          <w:p>
            <w:pPr>
              <w:pStyle w:val="TableParagraph"/>
              <w:spacing w:before="1"/>
              <w:rPr>
                <w:rFonts w:ascii="Book Antiqua"/>
                <w:b/>
                <w:sz w:val="14"/>
              </w:rPr>
            </w:pPr>
          </w:p>
          <w:p>
            <w:pPr>
              <w:pStyle w:val="TableParagraph"/>
              <w:ind w:left="149" w:right="318"/>
              <w:rPr>
                <w:rFonts w:ascii="Bradley Hand ITC"/>
                <w:sz w:val="14"/>
              </w:rPr>
            </w:pPr>
            <w:r>
              <w:rPr>
                <w:rFonts w:ascii="Bradley Hand ITC"/>
                <w:sz w:val="14"/>
              </w:rPr>
              <w:t>How batteries affect brightness</w:t>
            </w:r>
          </w:p>
          <w:p>
            <w:pPr>
              <w:pStyle w:val="TableParagraph"/>
              <w:ind w:left="148"/>
              <w:rPr>
                <w:rFonts w:ascii="Book Antiqua"/>
                <w:sz w:val="20"/>
              </w:rPr>
            </w:pPr>
            <w:r>
              <w:rPr>
                <w:rFonts w:ascii="Book Antiqua"/>
                <w:sz w:val="20"/>
              </w:rPr>
              <w:drawing>
                <wp:inline distT="0" distB="0" distL="0" distR="0">
                  <wp:extent cx="256185" cy="361188"/>
                  <wp:effectExtent l="0" t="0" r="0" b="0"/>
                  <wp:docPr id="99" name="image83.jpeg" descr=""/>
                  <wp:cNvGraphicFramePr>
                    <a:graphicFrameLocks noChangeAspect="1"/>
                  </wp:cNvGraphicFramePr>
                  <a:graphic>
                    <a:graphicData uri="http://schemas.openxmlformats.org/drawingml/2006/picture">
                      <pic:pic>
                        <pic:nvPicPr>
                          <pic:cNvPr id="100" name="image83.jpeg"/>
                          <pic:cNvPicPr/>
                        </pic:nvPicPr>
                        <pic:blipFill>
                          <a:blip r:embed="rId120" cstate="print"/>
                          <a:stretch>
                            <a:fillRect/>
                          </a:stretch>
                        </pic:blipFill>
                        <pic:spPr>
                          <a:xfrm>
                            <a:off x="0" y="0"/>
                            <a:ext cx="256185" cy="361188"/>
                          </a:xfrm>
                          <a:prstGeom prst="rect">
                            <a:avLst/>
                          </a:prstGeom>
                        </pic:spPr>
                      </pic:pic>
                    </a:graphicData>
                  </a:graphic>
                </wp:inline>
              </w:drawing>
            </w:r>
            <w:r>
              <w:rPr>
                <w:rFonts w:ascii="Book Antiqua"/>
                <w:sz w:val="20"/>
              </w:rPr>
            </w:r>
          </w:p>
          <w:p>
            <w:pPr>
              <w:pStyle w:val="TableParagraph"/>
              <w:spacing w:before="3"/>
              <w:rPr>
                <w:rFonts w:ascii="Book Antiqua"/>
                <w:b/>
                <w:sz w:val="17"/>
              </w:rPr>
            </w:pPr>
          </w:p>
        </w:tc>
        <w:tc>
          <w:tcPr>
            <w:tcW w:w="2609" w:type="dxa"/>
          </w:tcPr>
          <w:p>
            <w:pPr>
              <w:pStyle w:val="TableParagraph"/>
              <w:numPr>
                <w:ilvl w:val="0"/>
                <w:numId w:val="104"/>
              </w:numPr>
              <w:tabs>
                <w:tab w:pos="253" w:val="left" w:leader="none"/>
              </w:tabs>
              <w:spacing w:line="163" w:lineRule="exact" w:before="19" w:after="0"/>
              <w:ind w:left="252" w:right="0" w:hanging="103"/>
              <w:jc w:val="left"/>
              <w:rPr>
                <w:rFonts w:ascii="Bradley Hand ITC" w:hAnsi="Bradley Hand ITC"/>
                <w:sz w:val="14"/>
              </w:rPr>
            </w:pPr>
            <w:r>
              <w:rPr>
                <w:rFonts w:ascii="Bradley Hand ITC" w:hAnsi="Bradley Hand ITC"/>
                <w:sz w:val="14"/>
              </w:rPr>
              <w:t>battery – brightness</w:t>
            </w:r>
            <w:r>
              <w:rPr>
                <w:rFonts w:ascii="Bradley Hand ITC" w:hAnsi="Bradley Hand ITC"/>
                <w:spacing w:val="-21"/>
                <w:sz w:val="14"/>
              </w:rPr>
              <w:t> </w:t>
            </w:r>
            <w:r>
              <w:rPr>
                <w:rFonts w:ascii="Bradley Hand ITC" w:hAnsi="Bradley Hand ITC"/>
                <w:sz w:val="14"/>
              </w:rPr>
              <w:t>2-3</w:t>
            </w:r>
          </w:p>
          <w:p>
            <w:pPr>
              <w:pStyle w:val="TableParagraph"/>
              <w:numPr>
                <w:ilvl w:val="0"/>
                <w:numId w:val="104"/>
              </w:numPr>
              <w:tabs>
                <w:tab w:pos="265" w:val="left" w:leader="none"/>
              </w:tabs>
              <w:spacing w:line="163" w:lineRule="exact" w:before="0" w:after="0"/>
              <w:ind w:left="264" w:right="0" w:hanging="115"/>
              <w:jc w:val="left"/>
              <w:rPr>
                <w:rFonts w:ascii="Bradley Hand ITC" w:hAnsi="Bradley Hand ITC"/>
                <w:sz w:val="14"/>
              </w:rPr>
            </w:pPr>
            <w:r>
              <w:rPr>
                <w:rFonts w:ascii="Bradley Hand ITC" w:hAnsi="Bradley Hand ITC"/>
                <w:sz w:val="14"/>
              </w:rPr>
              <w:t>batteries – brightness</w:t>
            </w:r>
            <w:r>
              <w:rPr>
                <w:rFonts w:ascii="Bradley Hand ITC" w:hAnsi="Bradley Hand ITC"/>
                <w:spacing w:val="-19"/>
                <w:sz w:val="14"/>
              </w:rPr>
              <w:t> </w:t>
            </w:r>
            <w:r>
              <w:rPr>
                <w:rFonts w:ascii="Bradley Hand ITC" w:hAnsi="Bradley Hand ITC"/>
                <w:sz w:val="14"/>
              </w:rPr>
              <w:t>6</w:t>
            </w:r>
          </w:p>
          <w:p>
            <w:pPr>
              <w:pStyle w:val="TableParagraph"/>
              <w:numPr>
                <w:ilvl w:val="0"/>
                <w:numId w:val="104"/>
              </w:numPr>
              <w:tabs>
                <w:tab w:pos="265" w:val="left" w:leader="none"/>
              </w:tabs>
              <w:spacing w:line="240" w:lineRule="auto" w:before="2" w:after="0"/>
              <w:ind w:left="264" w:right="0" w:hanging="115"/>
              <w:jc w:val="left"/>
              <w:rPr>
                <w:rFonts w:ascii="Bradley Hand ITC" w:hAnsi="Bradley Hand ITC"/>
                <w:sz w:val="14"/>
              </w:rPr>
            </w:pPr>
            <w:r>
              <w:rPr>
                <w:rFonts w:ascii="Bradley Hand ITC" w:hAnsi="Bradley Hand ITC"/>
                <w:sz w:val="14"/>
              </w:rPr>
              <w:t>batteries – brightness</w:t>
            </w:r>
            <w:r>
              <w:rPr>
                <w:rFonts w:ascii="Bradley Hand ITC" w:hAnsi="Bradley Hand ITC"/>
                <w:spacing w:val="-3"/>
                <w:sz w:val="14"/>
              </w:rPr>
              <w:t> </w:t>
            </w:r>
            <w:r>
              <w:rPr>
                <w:rFonts w:ascii="Bradley Hand ITC" w:hAnsi="Bradley Hand ITC"/>
                <w:sz w:val="14"/>
              </w:rPr>
              <w:t>7-8</w:t>
            </w:r>
          </w:p>
          <w:p>
            <w:pPr>
              <w:pStyle w:val="TableParagraph"/>
              <w:numPr>
                <w:ilvl w:val="0"/>
                <w:numId w:val="104"/>
              </w:numPr>
              <w:tabs>
                <w:tab w:pos="273" w:val="left" w:leader="none"/>
              </w:tabs>
              <w:spacing w:line="240" w:lineRule="auto" w:before="0" w:after="0"/>
              <w:ind w:left="272" w:right="0" w:hanging="123"/>
              <w:jc w:val="left"/>
              <w:rPr>
                <w:rFonts w:ascii="Bradley Hand ITC" w:hAnsi="Bradley Hand ITC"/>
                <w:sz w:val="14"/>
              </w:rPr>
            </w:pPr>
            <w:r>
              <w:rPr>
                <w:rFonts w:ascii="Bradley Hand ITC" w:hAnsi="Bradley Hand ITC"/>
                <w:sz w:val="14"/>
              </w:rPr>
              <w:t>batteries – brightness</w:t>
            </w:r>
            <w:r>
              <w:rPr>
                <w:rFonts w:ascii="Bradley Hand ITC" w:hAnsi="Bradley Hand ITC"/>
                <w:spacing w:val="-3"/>
                <w:sz w:val="14"/>
              </w:rPr>
              <w:t> </w:t>
            </w:r>
            <w:r>
              <w:rPr>
                <w:rFonts w:ascii="Bradley Hand ITC" w:hAnsi="Bradley Hand ITC"/>
                <w:sz w:val="14"/>
              </w:rPr>
              <w:t>10</w:t>
            </w:r>
          </w:p>
          <w:p>
            <w:pPr>
              <w:pStyle w:val="TableParagraph"/>
              <w:spacing w:before="3"/>
              <w:rPr>
                <w:rFonts w:ascii="Book Antiqua"/>
                <w:b/>
                <w:sz w:val="14"/>
              </w:rPr>
            </w:pPr>
          </w:p>
          <w:p>
            <w:pPr>
              <w:pStyle w:val="TableParagraph"/>
              <w:spacing w:before="1"/>
              <w:ind w:left="149" w:right="353"/>
              <w:rPr>
                <w:rFonts w:ascii="Wingdings" w:hAnsi="Wingdings"/>
                <w:sz w:val="14"/>
              </w:rPr>
            </w:pPr>
            <w:r>
              <w:rPr>
                <w:rFonts w:ascii="Bradley Hand ITC" w:hAnsi="Bradley Hand ITC"/>
                <w:sz w:val="14"/>
              </w:rPr>
              <w:t>We found that 8 batteries was too powerful for the bulb and broke it </w:t>
            </w:r>
            <w:r>
              <w:rPr>
                <w:rFonts w:ascii="Wingdings" w:hAnsi="Wingdings"/>
                <w:sz w:val="14"/>
              </w:rPr>
              <w:t></w:t>
            </w:r>
          </w:p>
        </w:tc>
        <w:tc>
          <w:tcPr>
            <w:tcW w:w="2793" w:type="dxa"/>
          </w:tcPr>
          <w:p>
            <w:pPr>
              <w:pStyle w:val="TableParagraph"/>
              <w:ind w:left="208" w:right="223"/>
              <w:rPr>
                <w:rFonts w:ascii="Bradley Hand ITC"/>
                <w:sz w:val="14"/>
              </w:rPr>
            </w:pPr>
            <w:r>
              <w:rPr>
                <w:rFonts w:ascii="Bradley Hand ITC"/>
                <w:sz w:val="14"/>
              </w:rPr>
              <w:t>As the number of batteries increases, the brightness of the bulb increases.</w:t>
            </w:r>
          </w:p>
          <w:p>
            <w:pPr>
              <w:pStyle w:val="TableParagraph"/>
              <w:ind w:left="208" w:right="26"/>
              <w:rPr>
                <w:rFonts w:ascii="Bradley Hand ITC"/>
                <w:sz w:val="14"/>
              </w:rPr>
            </w:pPr>
            <w:r>
              <w:rPr>
                <w:rFonts w:ascii="Bradley Hand ITC"/>
                <w:sz w:val="14"/>
              </w:rPr>
              <w:t>The power of batteries is called volts. Each battery has 1.5 volts (written on the side) and they add together to get a total voltage. (Like in the car battery video where 6 x 2 v cell = 12 v)</w:t>
            </w:r>
          </w:p>
        </w:tc>
        <w:tc>
          <w:tcPr>
            <w:tcW w:w="2935" w:type="dxa"/>
          </w:tcPr>
          <w:p>
            <w:pPr>
              <w:pStyle w:val="TableParagraph"/>
              <w:ind w:left="148" w:right="52"/>
              <w:rPr>
                <w:rFonts w:ascii="Bradley Hand ITC"/>
                <w:sz w:val="14"/>
              </w:rPr>
            </w:pPr>
            <w:r>
              <w:rPr>
                <w:rFonts w:ascii="Bradley Hand ITC"/>
                <w:sz w:val="14"/>
              </w:rPr>
              <w:t>To have a bright flashlight you could have more than one battery. This also might make it last longer because it can still work it would just be dim. Too many batteries would make the flashlight too heavy to use and could break the bulb.</w:t>
            </w:r>
          </w:p>
        </w:tc>
      </w:tr>
      <w:tr>
        <w:trPr>
          <w:trHeight w:val="1102" w:hRule="atLeast"/>
        </w:trPr>
        <w:tc>
          <w:tcPr>
            <w:tcW w:w="1640" w:type="dxa"/>
            <w:tcBorders>
              <w:bottom w:val="single" w:sz="18" w:space="0" w:color="000000"/>
            </w:tcBorders>
          </w:tcPr>
          <w:p>
            <w:pPr>
              <w:pStyle w:val="TableParagraph"/>
              <w:spacing w:before="1"/>
              <w:rPr>
                <w:rFonts w:ascii="Book Antiqua"/>
                <w:b/>
                <w:sz w:val="14"/>
              </w:rPr>
            </w:pPr>
          </w:p>
          <w:p>
            <w:pPr>
              <w:pStyle w:val="TableParagraph"/>
              <w:ind w:left="149" w:right="534"/>
              <w:rPr>
                <w:rFonts w:ascii="Bradley Hand ITC"/>
                <w:sz w:val="14"/>
              </w:rPr>
            </w:pPr>
            <w:r>
              <w:rPr>
                <w:rFonts w:ascii="Bradley Hand ITC"/>
                <w:sz w:val="14"/>
              </w:rPr>
              <w:t>Conductors and Insulators</w:t>
            </w:r>
          </w:p>
        </w:tc>
        <w:tc>
          <w:tcPr>
            <w:tcW w:w="2609" w:type="dxa"/>
            <w:tcBorders>
              <w:bottom w:val="single" w:sz="18" w:space="0" w:color="000000"/>
            </w:tcBorders>
          </w:tcPr>
          <w:p>
            <w:pPr>
              <w:pStyle w:val="TableParagraph"/>
              <w:numPr>
                <w:ilvl w:val="0"/>
                <w:numId w:val="105"/>
              </w:numPr>
              <w:tabs>
                <w:tab w:pos="402" w:val="left" w:leader="none"/>
              </w:tabs>
              <w:spacing w:line="240" w:lineRule="auto" w:before="0" w:after="0"/>
              <w:ind w:left="401" w:right="341" w:hanging="180"/>
              <w:jc w:val="left"/>
              <w:rPr>
                <w:rFonts w:ascii="Bradley Hand ITC"/>
                <w:sz w:val="14"/>
              </w:rPr>
            </w:pPr>
            <w:r>
              <w:rPr>
                <w:rFonts w:ascii="Bradley Hand ITC"/>
                <w:sz w:val="14"/>
              </w:rPr>
              <w:t>Metals such as coins,</w:t>
            </w:r>
            <w:r>
              <w:rPr>
                <w:rFonts w:ascii="Bradley Hand ITC"/>
                <w:spacing w:val="-27"/>
                <w:sz w:val="14"/>
              </w:rPr>
              <w:t> </w:t>
            </w:r>
            <w:r>
              <w:rPr>
                <w:rFonts w:ascii="Bradley Hand ITC"/>
                <w:sz w:val="14"/>
              </w:rPr>
              <w:t>paperclips, and foil make the circuit work (light turns</w:t>
            </w:r>
            <w:r>
              <w:rPr>
                <w:rFonts w:ascii="Bradley Hand ITC"/>
                <w:spacing w:val="-6"/>
                <w:sz w:val="14"/>
              </w:rPr>
              <w:t> </w:t>
            </w:r>
            <w:r>
              <w:rPr>
                <w:rFonts w:ascii="Bradley Hand ITC"/>
                <w:sz w:val="14"/>
              </w:rPr>
              <w:t>on)</w:t>
            </w:r>
          </w:p>
          <w:p>
            <w:pPr>
              <w:pStyle w:val="TableParagraph"/>
              <w:numPr>
                <w:ilvl w:val="0"/>
                <w:numId w:val="105"/>
              </w:numPr>
              <w:tabs>
                <w:tab w:pos="402" w:val="left" w:leader="none"/>
              </w:tabs>
              <w:spacing w:line="240" w:lineRule="auto" w:before="0" w:after="0"/>
              <w:ind w:left="401" w:right="234" w:hanging="180"/>
              <w:jc w:val="left"/>
              <w:rPr>
                <w:rFonts w:ascii="Bradley Hand ITC"/>
                <w:sz w:val="14"/>
              </w:rPr>
            </w:pPr>
            <w:r>
              <w:rPr>
                <w:rFonts w:ascii="Bradley Hand ITC"/>
                <w:sz w:val="14"/>
              </w:rPr>
              <w:t>Plastic and glass do not make</w:t>
            </w:r>
            <w:r>
              <w:rPr>
                <w:rFonts w:ascii="Bradley Hand ITC"/>
                <w:spacing w:val="-27"/>
                <w:sz w:val="14"/>
              </w:rPr>
              <w:t> </w:t>
            </w:r>
            <w:r>
              <w:rPr>
                <w:rFonts w:ascii="Bradley Hand ITC"/>
                <w:sz w:val="14"/>
              </w:rPr>
              <w:t>the circuit work (light bulb does not turn</w:t>
            </w:r>
            <w:r>
              <w:rPr>
                <w:rFonts w:ascii="Bradley Hand ITC"/>
                <w:spacing w:val="-3"/>
                <w:sz w:val="14"/>
              </w:rPr>
              <w:t> </w:t>
            </w:r>
            <w:r>
              <w:rPr>
                <w:rFonts w:ascii="Bradley Hand ITC"/>
                <w:sz w:val="14"/>
              </w:rPr>
              <w:t>on)</w:t>
            </w:r>
          </w:p>
        </w:tc>
        <w:tc>
          <w:tcPr>
            <w:tcW w:w="2793" w:type="dxa"/>
            <w:tcBorders>
              <w:bottom w:val="single" w:sz="18" w:space="0" w:color="000000"/>
            </w:tcBorders>
          </w:tcPr>
          <w:p>
            <w:pPr>
              <w:pStyle w:val="TableParagraph"/>
              <w:numPr>
                <w:ilvl w:val="0"/>
                <w:numId w:val="106"/>
              </w:numPr>
              <w:tabs>
                <w:tab w:pos="314" w:val="left" w:leader="none"/>
              </w:tabs>
              <w:spacing w:line="180" w:lineRule="exact" w:before="15" w:after="0"/>
              <w:ind w:left="313" w:right="0" w:hanging="181"/>
              <w:jc w:val="left"/>
              <w:rPr>
                <w:rFonts w:ascii="Bradley Hand ITC"/>
                <w:sz w:val="14"/>
              </w:rPr>
            </w:pPr>
            <w:r>
              <w:rPr>
                <w:rFonts w:ascii="Bradley Hand ITC"/>
                <w:spacing w:val="-6"/>
                <w:sz w:val="14"/>
              </w:rPr>
              <w:t>Allmatterismadeofparticleslikeatoms.</w:t>
            </w:r>
          </w:p>
          <w:p>
            <w:pPr>
              <w:pStyle w:val="TableParagraph"/>
              <w:numPr>
                <w:ilvl w:val="0"/>
                <w:numId w:val="106"/>
              </w:numPr>
              <w:tabs>
                <w:tab w:pos="314" w:val="left" w:leader="none"/>
              </w:tabs>
              <w:spacing w:line="179" w:lineRule="exact" w:before="0" w:after="0"/>
              <w:ind w:left="313" w:right="0" w:hanging="181"/>
              <w:jc w:val="left"/>
              <w:rPr>
                <w:rFonts w:ascii="Bradley Hand ITC"/>
                <w:sz w:val="14"/>
              </w:rPr>
            </w:pPr>
            <w:r>
              <w:rPr>
                <w:rFonts w:ascii="Bradley Hand ITC"/>
                <w:spacing w:val="-8"/>
                <w:sz w:val="14"/>
              </w:rPr>
              <w:t>Conductorsallowelectriccurrenttopass</w:t>
            </w:r>
          </w:p>
          <w:p>
            <w:pPr>
              <w:pStyle w:val="TableParagraph"/>
              <w:numPr>
                <w:ilvl w:val="0"/>
                <w:numId w:val="106"/>
              </w:numPr>
              <w:tabs>
                <w:tab w:pos="314" w:val="left" w:leader="none"/>
              </w:tabs>
              <w:spacing w:line="240" w:lineRule="auto" w:before="0" w:after="0"/>
              <w:ind w:left="313" w:right="58" w:hanging="181"/>
              <w:jc w:val="left"/>
              <w:rPr>
                <w:rFonts w:ascii="Bradley Hand ITC"/>
                <w:sz w:val="14"/>
              </w:rPr>
            </w:pPr>
            <w:r>
              <w:rPr>
                <w:rFonts w:ascii="Bradley Hand ITC"/>
                <w:spacing w:val="-7"/>
                <w:sz w:val="14"/>
              </w:rPr>
              <w:t>Conductorshavefreeelectronsthatcanbumpand </w:t>
            </w:r>
            <w:r>
              <w:rPr>
                <w:rFonts w:ascii="Bradley Hand ITC"/>
                <w:spacing w:val="-9"/>
                <w:sz w:val="14"/>
              </w:rPr>
              <w:t>transferenergy.</w:t>
            </w:r>
          </w:p>
          <w:p>
            <w:pPr>
              <w:pStyle w:val="TableParagraph"/>
              <w:numPr>
                <w:ilvl w:val="0"/>
                <w:numId w:val="106"/>
              </w:numPr>
              <w:tabs>
                <w:tab w:pos="314" w:val="left" w:leader="none"/>
              </w:tabs>
              <w:spacing w:line="164" w:lineRule="exact" w:before="20" w:after="0"/>
              <w:ind w:left="313" w:right="245" w:hanging="181"/>
              <w:jc w:val="left"/>
              <w:rPr>
                <w:rFonts w:ascii="Bradley Hand ITC"/>
                <w:sz w:val="14"/>
              </w:rPr>
            </w:pPr>
            <w:r>
              <w:rPr>
                <w:rFonts w:ascii="Bradley Hand ITC"/>
                <w:spacing w:val="-8"/>
                <w:sz w:val="14"/>
              </w:rPr>
              <w:t>Insulatorsblockorstopelectriccurrentbecause </w:t>
            </w:r>
            <w:r>
              <w:rPr>
                <w:rFonts w:ascii="Bradley Hand ITC"/>
                <w:sz w:val="14"/>
              </w:rPr>
              <w:t>they hold on tightly to their</w:t>
            </w:r>
            <w:r>
              <w:rPr>
                <w:rFonts w:ascii="Bradley Hand ITC"/>
                <w:spacing w:val="-10"/>
                <w:sz w:val="14"/>
              </w:rPr>
              <w:t> </w:t>
            </w:r>
            <w:r>
              <w:rPr>
                <w:rFonts w:ascii="Bradley Hand ITC"/>
                <w:sz w:val="14"/>
              </w:rPr>
              <w:t>electrons.</w:t>
            </w:r>
          </w:p>
        </w:tc>
        <w:tc>
          <w:tcPr>
            <w:tcW w:w="2935" w:type="dxa"/>
            <w:tcBorders>
              <w:bottom w:val="single" w:sz="18" w:space="0" w:color="000000"/>
            </w:tcBorders>
          </w:tcPr>
          <w:p>
            <w:pPr>
              <w:pStyle w:val="TableParagraph"/>
              <w:ind w:left="148" w:right="103"/>
              <w:rPr>
                <w:rFonts w:ascii="Bradley Hand ITC" w:hAnsi="Bradley Hand ITC"/>
                <w:sz w:val="14"/>
              </w:rPr>
            </w:pPr>
            <w:r>
              <w:rPr>
                <w:rFonts w:ascii="Bradley Hand ITC" w:hAnsi="Bradley Hand ITC"/>
                <w:sz w:val="14"/>
              </w:rPr>
              <w:t>A flashlight case can be made of metal or plastic. If made of metal it is important not to have it touch exposed parts of the flashlight circuit or it might short circuit. Plastic makes a better case because it’s light-weight, cheap and a</w:t>
            </w:r>
            <w:r>
              <w:rPr>
                <w:rFonts w:ascii="Bradley Hand ITC" w:hAnsi="Bradley Hand ITC"/>
                <w:spacing w:val="-6"/>
                <w:sz w:val="14"/>
              </w:rPr>
              <w:t> </w:t>
            </w:r>
            <w:r>
              <w:rPr>
                <w:rFonts w:ascii="Bradley Hand ITC" w:hAnsi="Bradley Hand ITC"/>
                <w:sz w:val="14"/>
              </w:rPr>
              <w:t>non-conductor.</w:t>
            </w:r>
          </w:p>
        </w:tc>
      </w:tr>
      <w:tr>
        <w:trPr>
          <w:trHeight w:val="3045" w:hRule="atLeast"/>
        </w:trPr>
        <w:tc>
          <w:tcPr>
            <w:tcW w:w="1640" w:type="dxa"/>
            <w:tcBorders>
              <w:top w:val="single" w:sz="18" w:space="0" w:color="000000"/>
              <w:left w:val="single" w:sz="18" w:space="0" w:color="000000"/>
              <w:bottom w:val="nil"/>
            </w:tcBorders>
          </w:tcPr>
          <w:p>
            <w:pPr>
              <w:pStyle w:val="TableParagraph"/>
              <w:spacing w:before="3"/>
              <w:rPr>
                <w:rFonts w:ascii="Book Antiqua"/>
                <w:b/>
                <w:sz w:val="25"/>
              </w:rPr>
            </w:pPr>
          </w:p>
          <w:p>
            <w:pPr>
              <w:pStyle w:val="TableParagraph"/>
              <w:ind w:left="129" w:right="190"/>
              <w:rPr>
                <w:rFonts w:ascii="Bradley Hand ITC" w:hAnsi="Bradley Hand ITC"/>
                <w:sz w:val="22"/>
              </w:rPr>
            </w:pPr>
            <w:r>
              <w:rPr>
                <w:rFonts w:ascii="Bradley Hand ITC" w:hAnsi="Bradley Hand ITC"/>
                <w:sz w:val="22"/>
              </w:rPr>
              <w:t>What’s inside a light bulb?</w:t>
            </w:r>
          </w:p>
        </w:tc>
        <w:tc>
          <w:tcPr>
            <w:tcW w:w="2609" w:type="dxa"/>
            <w:tcBorders>
              <w:top w:val="single" w:sz="18" w:space="0" w:color="000000"/>
              <w:bottom w:val="nil"/>
            </w:tcBorders>
          </w:tcPr>
          <w:p>
            <w:pPr>
              <w:pStyle w:val="TableParagraph"/>
              <w:numPr>
                <w:ilvl w:val="0"/>
                <w:numId w:val="107"/>
              </w:numPr>
              <w:tabs>
                <w:tab w:pos="402" w:val="left" w:leader="none"/>
              </w:tabs>
              <w:spacing w:line="242" w:lineRule="auto" w:before="0" w:after="0"/>
              <w:ind w:left="401" w:right="231" w:hanging="180"/>
              <w:jc w:val="left"/>
              <w:rPr>
                <w:sz w:val="22"/>
              </w:rPr>
            </w:pPr>
            <w:r>
              <w:rPr>
                <w:rFonts w:ascii="Bradley Hand ITC"/>
                <w:sz w:val="22"/>
              </w:rPr>
              <w:t>Support wires hold</w:t>
            </w:r>
            <w:r>
              <w:rPr>
                <w:rFonts w:ascii="Bradley Hand ITC"/>
                <w:spacing w:val="-20"/>
                <w:sz w:val="22"/>
              </w:rPr>
              <w:t> </w:t>
            </w:r>
            <w:r>
              <w:rPr>
                <w:rFonts w:ascii="Bradley Hand ITC"/>
                <w:sz w:val="22"/>
              </w:rPr>
              <w:t>up the</w:t>
            </w:r>
            <w:r>
              <w:rPr>
                <w:rFonts w:ascii="Bradley Hand ITC"/>
                <w:spacing w:val="-5"/>
                <w:sz w:val="22"/>
              </w:rPr>
              <w:t> </w:t>
            </w:r>
            <w:r>
              <w:rPr>
                <w:rFonts w:ascii="Bradley Hand ITC"/>
                <w:sz w:val="22"/>
              </w:rPr>
              <w:t>filament</w:t>
            </w:r>
          </w:p>
          <w:p>
            <w:pPr>
              <w:pStyle w:val="TableParagraph"/>
              <w:numPr>
                <w:ilvl w:val="0"/>
                <w:numId w:val="107"/>
              </w:numPr>
              <w:tabs>
                <w:tab w:pos="402" w:val="left" w:leader="none"/>
              </w:tabs>
              <w:spacing w:line="242" w:lineRule="auto" w:before="0" w:after="0"/>
              <w:ind w:left="401" w:right="207" w:hanging="180"/>
              <w:jc w:val="left"/>
              <w:rPr>
                <w:sz w:val="22"/>
              </w:rPr>
            </w:pPr>
            <w:r>
              <w:rPr>
                <w:rFonts w:ascii="Bradley Hand ITC"/>
                <w:sz w:val="22"/>
              </w:rPr>
              <w:t>The filament glows to make light and</w:t>
            </w:r>
            <w:r>
              <w:rPr>
                <w:rFonts w:ascii="Bradley Hand ITC"/>
                <w:spacing w:val="-9"/>
                <w:sz w:val="22"/>
              </w:rPr>
              <w:t> </w:t>
            </w:r>
            <w:r>
              <w:rPr>
                <w:rFonts w:ascii="Bradley Hand ITC"/>
                <w:sz w:val="22"/>
              </w:rPr>
              <w:t>heat</w:t>
            </w:r>
          </w:p>
          <w:p>
            <w:pPr>
              <w:pStyle w:val="TableParagraph"/>
              <w:numPr>
                <w:ilvl w:val="0"/>
                <w:numId w:val="107"/>
              </w:numPr>
              <w:tabs>
                <w:tab w:pos="402" w:val="left" w:leader="none"/>
              </w:tabs>
              <w:spacing w:line="240" w:lineRule="auto" w:before="0" w:after="0"/>
              <w:ind w:left="401" w:right="361" w:hanging="180"/>
              <w:jc w:val="left"/>
              <w:rPr>
                <w:sz w:val="22"/>
              </w:rPr>
            </w:pPr>
            <w:r>
              <w:rPr>
                <w:rFonts w:ascii="Bradley Hand ITC"/>
                <w:sz w:val="22"/>
              </w:rPr>
              <w:t>The more D-cells we have the brighter the bulb</w:t>
            </w:r>
          </w:p>
          <w:p>
            <w:pPr>
              <w:pStyle w:val="TableParagraph"/>
              <w:ind w:left="221"/>
              <w:rPr>
                <w:rFonts w:ascii="Bradley Hand ITC"/>
                <w:sz w:val="20"/>
              </w:rPr>
            </w:pPr>
            <w:r>
              <w:rPr>
                <w:rFonts w:ascii="Bradley Hand ITC"/>
                <w:sz w:val="20"/>
              </w:rPr>
              <w:t>For a household light bulb:</w:t>
            </w:r>
          </w:p>
          <w:p>
            <w:pPr>
              <w:pStyle w:val="TableParagraph"/>
              <w:numPr>
                <w:ilvl w:val="0"/>
                <w:numId w:val="107"/>
              </w:numPr>
              <w:tabs>
                <w:tab w:pos="402" w:val="left" w:leader="none"/>
              </w:tabs>
              <w:spacing w:line="252" w:lineRule="exact" w:before="24" w:after="0"/>
              <w:ind w:left="401" w:right="0" w:hanging="180"/>
              <w:jc w:val="left"/>
              <w:rPr>
                <w:sz w:val="20"/>
              </w:rPr>
            </w:pPr>
            <w:r>
              <w:rPr>
                <w:rFonts w:ascii="Bradley Hand ITC"/>
                <w:sz w:val="20"/>
              </w:rPr>
              <w:t>1 D-cell = 1</w:t>
            </w:r>
            <w:r>
              <w:rPr>
                <w:rFonts w:ascii="Bradley Hand ITC"/>
                <w:spacing w:val="-18"/>
                <w:sz w:val="20"/>
              </w:rPr>
              <w:t> </w:t>
            </w:r>
            <w:r>
              <w:rPr>
                <w:rFonts w:ascii="Bradley Hand ITC"/>
                <w:sz w:val="20"/>
              </w:rPr>
              <w:t>brightness</w:t>
            </w:r>
          </w:p>
          <w:p>
            <w:pPr>
              <w:pStyle w:val="TableParagraph"/>
              <w:numPr>
                <w:ilvl w:val="0"/>
                <w:numId w:val="107"/>
              </w:numPr>
              <w:tabs>
                <w:tab w:pos="402" w:val="left" w:leader="none"/>
              </w:tabs>
              <w:spacing w:line="271" w:lineRule="exact" w:before="0" w:after="0"/>
              <w:ind w:left="401" w:right="0" w:hanging="180"/>
              <w:jc w:val="left"/>
              <w:rPr>
                <w:sz w:val="22"/>
              </w:rPr>
            </w:pPr>
            <w:r>
              <w:rPr>
                <w:rFonts w:ascii="Bradley Hand ITC"/>
                <w:sz w:val="20"/>
              </w:rPr>
              <w:t>20 D-cells =</w:t>
            </w:r>
            <w:r>
              <w:rPr>
                <w:rFonts w:ascii="Bradley Hand ITC"/>
                <w:spacing w:val="-1"/>
                <w:sz w:val="20"/>
              </w:rPr>
              <w:t> </w:t>
            </w:r>
            <w:r>
              <w:rPr>
                <w:rFonts w:ascii="Bradley Hand ITC"/>
                <w:sz w:val="20"/>
              </w:rPr>
              <w:t>4</w:t>
            </w:r>
          </w:p>
          <w:p>
            <w:pPr>
              <w:pStyle w:val="TableParagraph"/>
              <w:spacing w:line="230" w:lineRule="exact"/>
              <w:ind w:left="401"/>
              <w:rPr>
                <w:rFonts w:ascii="Bradley Hand ITC"/>
                <w:sz w:val="20"/>
              </w:rPr>
            </w:pPr>
            <w:r>
              <w:rPr>
                <w:rFonts w:ascii="Bradley Hand ITC"/>
                <w:sz w:val="20"/>
              </w:rPr>
              <w:t>brightness</w:t>
            </w:r>
          </w:p>
        </w:tc>
        <w:tc>
          <w:tcPr>
            <w:tcW w:w="2793" w:type="dxa"/>
            <w:tcBorders>
              <w:top w:val="single" w:sz="18" w:space="0" w:color="000000"/>
              <w:bottom w:val="nil"/>
            </w:tcBorders>
          </w:tcPr>
          <w:p>
            <w:pPr>
              <w:pStyle w:val="TableParagraph"/>
              <w:numPr>
                <w:ilvl w:val="0"/>
                <w:numId w:val="108"/>
              </w:numPr>
              <w:tabs>
                <w:tab w:pos="314" w:val="left" w:leader="none"/>
              </w:tabs>
              <w:spacing w:line="242" w:lineRule="auto" w:before="0" w:after="0"/>
              <w:ind w:left="313" w:right="198" w:hanging="181"/>
              <w:jc w:val="left"/>
              <w:rPr>
                <w:rFonts w:ascii="Bradley Hand ITC"/>
                <w:sz w:val="22"/>
              </w:rPr>
            </w:pPr>
            <w:r>
              <w:rPr>
                <w:rFonts w:ascii="Bradley Hand ITC"/>
                <w:spacing w:val="-8"/>
                <w:sz w:val="22"/>
              </w:rPr>
              <w:t>Light</w:t>
            </w:r>
            <w:r>
              <w:rPr>
                <w:rFonts w:ascii="Bradley Hand ITC"/>
                <w:spacing w:val="-27"/>
                <w:sz w:val="22"/>
              </w:rPr>
              <w:t> </w:t>
            </w:r>
            <w:r>
              <w:rPr>
                <w:rFonts w:ascii="Bradley Hand ITC"/>
                <w:spacing w:val="-5"/>
                <w:sz w:val="22"/>
              </w:rPr>
              <w:t>and</w:t>
            </w:r>
            <w:r>
              <w:rPr>
                <w:rFonts w:ascii="Bradley Hand ITC"/>
                <w:spacing w:val="-24"/>
                <w:sz w:val="22"/>
              </w:rPr>
              <w:t> </w:t>
            </w:r>
            <w:r>
              <w:rPr>
                <w:rFonts w:ascii="Bradley Hand ITC"/>
                <w:spacing w:val="-7"/>
                <w:sz w:val="22"/>
              </w:rPr>
              <w:t>heat</w:t>
            </w:r>
            <w:r>
              <w:rPr>
                <w:rFonts w:ascii="Bradley Hand ITC"/>
                <w:spacing w:val="-27"/>
                <w:sz w:val="22"/>
              </w:rPr>
              <w:t> </w:t>
            </w:r>
            <w:r>
              <w:rPr>
                <w:rFonts w:ascii="Bradley Hand ITC"/>
                <w:spacing w:val="-5"/>
                <w:sz w:val="22"/>
              </w:rPr>
              <w:t>are</w:t>
            </w:r>
            <w:r>
              <w:rPr>
                <w:rFonts w:ascii="Bradley Hand ITC"/>
                <w:spacing w:val="-27"/>
                <w:sz w:val="22"/>
              </w:rPr>
              <w:t> </w:t>
            </w:r>
            <w:r>
              <w:rPr>
                <w:rFonts w:ascii="Bradley Hand ITC"/>
                <w:spacing w:val="-8"/>
                <w:sz w:val="22"/>
              </w:rPr>
              <w:t>kinds</w:t>
            </w:r>
            <w:r>
              <w:rPr>
                <w:rFonts w:ascii="Bradley Hand ITC"/>
                <w:spacing w:val="-30"/>
                <w:sz w:val="22"/>
              </w:rPr>
              <w:t> </w:t>
            </w:r>
            <w:r>
              <w:rPr>
                <w:rFonts w:ascii="Bradley Hand ITC"/>
                <w:spacing w:val="-3"/>
                <w:sz w:val="22"/>
              </w:rPr>
              <w:t>of </w:t>
            </w:r>
            <w:r>
              <w:rPr>
                <w:rFonts w:ascii="Bradley Hand ITC"/>
                <w:spacing w:val="-8"/>
                <w:sz w:val="22"/>
              </w:rPr>
              <w:t>energy</w:t>
            </w:r>
          </w:p>
          <w:p>
            <w:pPr>
              <w:pStyle w:val="TableParagraph"/>
              <w:numPr>
                <w:ilvl w:val="0"/>
                <w:numId w:val="108"/>
              </w:numPr>
              <w:tabs>
                <w:tab w:pos="314" w:val="left" w:leader="none"/>
              </w:tabs>
              <w:spacing w:line="240" w:lineRule="auto" w:before="0" w:after="0"/>
              <w:ind w:left="312" w:right="248" w:hanging="180"/>
              <w:jc w:val="left"/>
              <w:rPr>
                <w:rFonts w:ascii="Bradley Hand ITC"/>
                <w:sz w:val="22"/>
              </w:rPr>
            </w:pPr>
            <w:r>
              <w:rPr>
                <w:rFonts w:ascii="Bradley Hand ITC"/>
                <w:spacing w:val="-8"/>
                <w:sz w:val="22"/>
              </w:rPr>
              <w:t>Light </w:t>
            </w:r>
            <w:r>
              <w:rPr>
                <w:rFonts w:ascii="Bradley Hand ITC"/>
                <w:spacing w:val="-5"/>
                <w:sz w:val="22"/>
              </w:rPr>
              <w:t>and </w:t>
            </w:r>
            <w:r>
              <w:rPr>
                <w:rFonts w:ascii="Bradley Hand ITC"/>
                <w:spacing w:val="-7"/>
                <w:sz w:val="22"/>
              </w:rPr>
              <w:t>heat</w:t>
            </w:r>
            <w:r>
              <w:rPr>
                <w:rFonts w:ascii="Bradley Hand ITC"/>
                <w:spacing w:val="-39"/>
                <w:sz w:val="22"/>
              </w:rPr>
              <w:t> </w:t>
            </w:r>
            <w:r>
              <w:rPr>
                <w:rFonts w:ascii="Bradley Hand ITC"/>
                <w:spacing w:val="-7"/>
                <w:sz w:val="22"/>
              </w:rPr>
              <w:t>energycan move </w:t>
            </w:r>
            <w:r>
              <w:rPr>
                <w:rFonts w:ascii="Bradley Hand ITC"/>
                <w:spacing w:val="-8"/>
                <w:sz w:val="22"/>
              </w:rPr>
              <w:t>from </w:t>
            </w:r>
            <w:r>
              <w:rPr>
                <w:rFonts w:ascii="Bradley Hand ITC"/>
                <w:spacing w:val="-6"/>
                <w:sz w:val="22"/>
              </w:rPr>
              <w:t>one </w:t>
            </w:r>
            <w:r>
              <w:rPr>
                <w:rFonts w:ascii="Bradley Hand ITC"/>
                <w:spacing w:val="-8"/>
                <w:sz w:val="22"/>
              </w:rPr>
              <w:t>place </w:t>
            </w:r>
            <w:r>
              <w:rPr>
                <w:rFonts w:ascii="Bradley Hand ITC"/>
                <w:spacing w:val="-7"/>
                <w:sz w:val="22"/>
              </w:rPr>
              <w:t>to </w:t>
            </w:r>
            <w:r>
              <w:rPr>
                <w:rFonts w:ascii="Bradley Hand ITC"/>
                <w:spacing w:val="-10"/>
                <w:sz w:val="22"/>
              </w:rPr>
              <w:t>another</w:t>
            </w:r>
          </w:p>
          <w:p>
            <w:pPr>
              <w:pStyle w:val="TableParagraph"/>
              <w:numPr>
                <w:ilvl w:val="0"/>
                <w:numId w:val="108"/>
              </w:numPr>
              <w:tabs>
                <w:tab w:pos="314" w:val="left" w:leader="none"/>
              </w:tabs>
              <w:spacing w:line="240" w:lineRule="auto" w:before="0" w:after="0"/>
              <w:ind w:left="313" w:right="104" w:hanging="181"/>
              <w:jc w:val="left"/>
              <w:rPr>
                <w:rFonts w:ascii="Bradley Hand ITC" w:hAnsi="Bradley Hand ITC"/>
                <w:sz w:val="22"/>
              </w:rPr>
            </w:pPr>
            <w:r>
              <w:rPr>
                <w:rFonts w:ascii="Bradley Hand ITC" w:hAnsi="Bradley Hand ITC"/>
                <w:spacing w:val="-6"/>
                <w:sz w:val="22"/>
              </w:rPr>
              <w:t>The more </w:t>
            </w:r>
            <w:r>
              <w:rPr>
                <w:rFonts w:ascii="Bradley Hand ITC" w:hAnsi="Bradley Hand ITC"/>
                <w:spacing w:val="-10"/>
                <w:sz w:val="22"/>
              </w:rPr>
              <w:t>batteries </w:t>
            </w:r>
            <w:r>
              <w:rPr>
                <w:rFonts w:ascii="Bradley Hand ITC" w:hAnsi="Bradley Hand ITC"/>
                <w:spacing w:val="-9"/>
                <w:sz w:val="22"/>
              </w:rPr>
              <w:t>means there’s </w:t>
            </w:r>
            <w:r>
              <w:rPr>
                <w:rFonts w:ascii="Bradley Hand ITC" w:hAnsi="Bradley Hand ITC"/>
                <w:spacing w:val="-8"/>
                <w:sz w:val="22"/>
              </w:rPr>
              <w:t>more </w:t>
            </w:r>
            <w:r>
              <w:rPr>
                <w:rFonts w:ascii="Bradley Hand ITC" w:hAnsi="Bradley Hand ITC"/>
                <w:spacing w:val="-10"/>
                <w:sz w:val="22"/>
              </w:rPr>
              <w:t>chemical</w:t>
            </w:r>
            <w:r>
              <w:rPr>
                <w:rFonts w:ascii="Bradley Hand ITC" w:hAnsi="Bradley Hand ITC"/>
                <w:spacing w:val="-35"/>
                <w:sz w:val="22"/>
              </w:rPr>
              <w:t> </w:t>
            </w:r>
            <w:r>
              <w:rPr>
                <w:rFonts w:ascii="Bradley Hand ITC" w:hAnsi="Bradley Hand ITC"/>
                <w:spacing w:val="-9"/>
                <w:sz w:val="22"/>
              </w:rPr>
              <w:t>energy </w:t>
            </w:r>
            <w:r>
              <w:rPr>
                <w:rFonts w:ascii="Bradley Hand ITC" w:hAnsi="Bradley Hand ITC"/>
                <w:spacing w:val="-3"/>
                <w:sz w:val="22"/>
              </w:rPr>
              <w:t>to</w:t>
            </w:r>
            <w:r>
              <w:rPr>
                <w:rFonts w:ascii="Bradley Hand ITC" w:hAnsi="Bradley Hand ITC"/>
                <w:spacing w:val="-8"/>
                <w:sz w:val="22"/>
              </w:rPr>
              <w:t> make</w:t>
            </w:r>
            <w:r>
              <w:rPr>
                <w:rFonts w:ascii="Bradley Hand ITC" w:hAnsi="Bradley Hand ITC"/>
                <w:spacing w:val="-19"/>
                <w:sz w:val="22"/>
              </w:rPr>
              <w:t> </w:t>
            </w:r>
            <w:r>
              <w:rPr>
                <w:rFonts w:ascii="Bradley Hand ITC" w:hAnsi="Bradley Hand ITC"/>
                <w:spacing w:val="-5"/>
                <w:sz w:val="22"/>
              </w:rPr>
              <w:t>the</w:t>
            </w:r>
            <w:r>
              <w:rPr>
                <w:rFonts w:ascii="Bradley Hand ITC" w:hAnsi="Bradley Hand ITC"/>
                <w:spacing w:val="-13"/>
                <w:sz w:val="22"/>
              </w:rPr>
              <w:t> </w:t>
            </w:r>
            <w:r>
              <w:rPr>
                <w:rFonts w:ascii="Bradley Hand ITC" w:hAnsi="Bradley Hand ITC"/>
                <w:spacing w:val="-7"/>
                <w:sz w:val="22"/>
              </w:rPr>
              <w:t>bulb</w:t>
            </w:r>
            <w:r>
              <w:rPr>
                <w:rFonts w:ascii="Bradley Hand ITC" w:hAnsi="Bradley Hand ITC"/>
                <w:spacing w:val="-16"/>
                <w:sz w:val="22"/>
              </w:rPr>
              <w:t> </w:t>
            </w:r>
            <w:r>
              <w:rPr>
                <w:rFonts w:ascii="Bradley Hand ITC" w:hAnsi="Bradley Hand ITC"/>
                <w:spacing w:val="-8"/>
                <w:sz w:val="22"/>
              </w:rPr>
              <w:t>bright</w:t>
            </w:r>
            <w:r>
              <w:rPr>
                <w:rFonts w:ascii="Bradley Hand ITC" w:hAnsi="Bradley Hand ITC"/>
                <w:spacing w:val="-19"/>
                <w:sz w:val="22"/>
              </w:rPr>
              <w:t> </w:t>
            </w:r>
            <w:r>
              <w:rPr>
                <w:rFonts w:ascii="Bradley Hand ITC" w:hAnsi="Bradley Hand ITC"/>
                <w:spacing w:val="-8"/>
                <w:sz w:val="22"/>
              </w:rPr>
              <w:t>and </w:t>
            </w:r>
            <w:r>
              <w:rPr>
                <w:rFonts w:ascii="Bradley Hand ITC" w:hAnsi="Bradley Hand ITC"/>
                <w:spacing w:val="-10"/>
                <w:sz w:val="22"/>
              </w:rPr>
              <w:t>brightness </w:t>
            </w:r>
            <w:r>
              <w:rPr>
                <w:rFonts w:ascii="Bradley Hand ITC" w:hAnsi="Bradley Hand ITC"/>
                <w:spacing w:val="-3"/>
                <w:sz w:val="22"/>
              </w:rPr>
              <w:t>is </w:t>
            </w:r>
            <w:r>
              <w:rPr>
                <w:rFonts w:ascii="Bradley Hand ITC" w:hAnsi="Bradley Hand ITC"/>
                <w:spacing w:val="-7"/>
                <w:sz w:val="22"/>
              </w:rPr>
              <w:t>like </w:t>
            </w:r>
            <w:r>
              <w:rPr>
                <w:rFonts w:ascii="Bradley Hand ITC" w:hAnsi="Bradley Hand ITC"/>
                <w:spacing w:val="-8"/>
                <w:sz w:val="22"/>
              </w:rPr>
              <w:t>more light energy</w:t>
            </w:r>
          </w:p>
        </w:tc>
        <w:tc>
          <w:tcPr>
            <w:tcW w:w="2935" w:type="dxa"/>
            <w:tcBorders>
              <w:top w:val="single" w:sz="18" w:space="0" w:color="000000"/>
              <w:bottom w:val="nil"/>
              <w:right w:val="single" w:sz="18" w:space="0" w:color="000000"/>
            </w:tcBorders>
          </w:tcPr>
          <w:p>
            <w:pPr>
              <w:pStyle w:val="TableParagraph"/>
              <w:ind w:left="148" w:right="97"/>
              <w:rPr>
                <w:rFonts w:ascii="Bradley Hand ITC"/>
                <w:sz w:val="22"/>
              </w:rPr>
            </w:pPr>
            <w:r>
              <w:rPr>
                <w:rFonts w:ascii="Bradley Hand ITC"/>
                <w:sz w:val="22"/>
              </w:rPr>
              <w:t>The flashlight bulb has parts like the bulb we looked at today like support wires, a filament, and glass structure to help it work.</w:t>
            </w:r>
          </w:p>
          <w:p>
            <w:pPr>
              <w:pStyle w:val="TableParagraph"/>
              <w:ind w:left="148" w:right="163"/>
              <w:rPr>
                <w:rFonts w:ascii="Bradley Hand ITC"/>
                <w:sz w:val="22"/>
              </w:rPr>
            </w:pPr>
            <w:r>
              <w:rPr>
                <w:rFonts w:ascii="Bradley Hand ITC"/>
                <w:sz w:val="22"/>
              </w:rPr>
              <w:t>Conductors like wires lets electrical energy travel but insulators like glass do not.</w:t>
            </w:r>
          </w:p>
        </w:tc>
      </w:tr>
    </w:tbl>
    <w:p>
      <w:pPr>
        <w:pStyle w:val="BodyText"/>
        <w:spacing w:before="8"/>
        <w:rPr>
          <w:rFonts w:ascii="Book Antiqua"/>
          <w:b/>
          <w:sz w:val="3"/>
        </w:rPr>
      </w:pPr>
    </w:p>
    <w:p>
      <w:pPr>
        <w:pStyle w:val="BodyText"/>
        <w:ind w:left="1034"/>
        <w:rPr>
          <w:rFonts w:ascii="Book Antiqua"/>
          <w:sz w:val="20"/>
        </w:rPr>
      </w:pPr>
      <w:r>
        <w:rPr>
          <w:rFonts w:ascii="Book Antiqua"/>
          <w:sz w:val="20"/>
        </w:rPr>
        <w:pict>
          <v:group style="width:496.7pt;height:16.55pt;mso-position-horizontal-relative:char;mso-position-vertical-relative:line" coordorigin="0,0" coordsize="9934,331">
            <v:line style="position:absolute" from="51,272" to="9471,272" stroked="true" strokeweight=".96pt" strokecolor="#4f81bc">
              <v:stroke dashstyle="solid"/>
            </v:line>
            <v:shape style="position:absolute;left:2;top:2;width:9929;height:326" coordorigin="3,3" coordsize="9929,326" path="m3,43l61,86,121,129,181,170,244,208,309,242,377,272,449,297,525,315,606,325,693,328,754,323,818,311,884,293,952,270,1022,244,1094,215,1243,152,1320,121,1397,92,1476,65,1516,53,3,43xm7226,92l7226,92,7304,100,7382,110,7461,121,7540,134,7620,148,8093,240,8171,254,8248,266,8324,277,8400,287,8474,294,8547,299,8620,301,8703,300,8785,298,8867,294,8947,288,9026,281,9105,272,9182,262,9259,250,9411,224,9487,209,9636,178,9932,110,7226,92xm2262,58l2341,76,2666,157,2746,176,2825,193,2902,208,2978,220,3052,228,3124,233,3207,233,3286,229,3363,220,3437,209,3509,195,3580,180,3793,130,3866,115,3942,102,4019,92,4101,86,4187,83,5958,83,2262,58xm5958,83l4187,83,4256,85,4327,88,4399,94,4473,102,4547,111,5097,194,5178,205,5259,214,5340,222,5420,228,5501,231,5582,233,5658,231,5734,228,5811,222,5888,214,5966,205,6043,195,6515,124,6674,104,6754,96,6833,90,6837,89,5958,83xm7073,83l6993,83,6913,85,6837,89,7226,92,7149,86,7073,83xm1870,2l1798,2,1717,9,1636,22,1556,41,1516,53,2262,58,2260,57,2180,41,2100,26,2022,14,1945,6,1870,2xe" filled="true" fillcolor="#ffffff" stroked="false">
              <v:path arrowok="t"/>
              <v:fill type="solid"/>
            </v:shape>
            <v:shape style="position:absolute;left:2;top:2;width:9929;height:326" coordorigin="3,3" coordsize="9929,326" path="m9932,111l9858,129,9784,146,9710,162,9636,179,9561,195,9487,210,9411,225,9336,238,9259,251,9182,263,9105,273,9026,282,8947,289,8867,295,8785,299,8703,301,8620,302,8547,300,8474,295,8400,288,8324,278,8248,267,8171,255,8093,241,8015,226,7936,211,7857,196,7778,180,7698,164,7620,149,7540,135,7461,122,7382,111,7303,101,7226,93,7148,87,7073,84,6993,84,6913,86,6833,91,6753,97,6673,105,6595,115,6515,125,6436,137,6357,149,6278,161,6200,173,6121,185,6043,196,5966,206,5888,215,5811,223,5733,229,5658,232,5582,234,5501,232,5420,229,5340,223,5258,215,5178,206,5097,195,5017,184,4937,171,4857,159,4779,147,4701,135,4624,123,4547,112,4473,103,4399,95,4327,89,4256,86,4187,84,4101,87,4019,93,3942,103,3865,116,3793,131,3722,147,3650,164,3579,181,3509,196,3437,210,3363,221,3285,230,3207,234,3124,234,3052,229,2978,221,2902,209,2824,194,2745,177,2665,158,2584,138,2504,117,2422,97,2340,77,2259,58,2179,42,2099,27,2021,15,1944,7,1869,3,1798,3,1716,10,1635,23,1555,42,1475,66,1398,93,1319,122,1243,153,1168,185,1094,216,1021,245,951,271,884,294,818,312,754,324,693,329,605,326,524,316,449,298,376,273,309,243,244,209,180,171,120,130,60,87,3,44e" filled="false" stroked="true" strokeweight=".25pt" strokecolor="#000000">
              <v:path arrowok="t"/>
              <v:stroke dashstyle="solid"/>
            </v:shape>
          </v:group>
        </w:pict>
      </w:r>
      <w:r>
        <w:rPr>
          <w:rFonts w:ascii="Book Antiqua"/>
          <w:sz w:val="20"/>
        </w:rPr>
      </w:r>
    </w:p>
    <w:p>
      <w:pPr>
        <w:spacing w:after="0"/>
        <w:rPr>
          <w:rFonts w:ascii="Book Antiqua"/>
          <w:sz w:val="20"/>
        </w:rPr>
        <w:sectPr>
          <w:pgSz w:w="12240" w:h="15840"/>
          <w:pgMar w:header="0" w:footer="961" w:top="1280" w:bottom="1160" w:left="340" w:right="380"/>
        </w:sectPr>
      </w:pPr>
    </w:p>
    <w:p>
      <w:pPr>
        <w:spacing w:before="81"/>
        <w:ind w:left="1100" w:right="0" w:firstLine="0"/>
        <w:jc w:val="left"/>
        <w:rPr>
          <w:i/>
          <w:sz w:val="25"/>
        </w:rPr>
      </w:pPr>
      <w:r>
        <w:rPr/>
        <w:pict>
          <v:line style="position:absolute;mso-position-horizontal-relative:page;mso-position-vertical-relative:paragraph;z-index:5248;mso-wrap-distance-left:0;mso-wrap-distance-right:0" from="70.600098pt,23.367319pt" to="541.550098pt,23.367319pt" stroked="true" strokeweight=".96pt" strokecolor="#4f81bc">
            <v:stroke dashstyle="solid"/>
            <w10:wrap type="topAndBottom"/>
          </v:line>
        </w:pict>
      </w:r>
      <w:r>
        <w:rPr>
          <w:i/>
          <w:sz w:val="25"/>
        </w:rPr>
        <w:t>(This page intentionally left blank.)</w:t>
      </w:r>
    </w:p>
    <w:p>
      <w:pPr>
        <w:spacing w:after="0"/>
        <w:jc w:val="left"/>
        <w:rPr>
          <w:sz w:val="25"/>
        </w:rPr>
        <w:sectPr>
          <w:pgSz w:w="12240" w:h="15840"/>
          <w:pgMar w:header="0" w:footer="961" w:top="1380" w:bottom="1160" w:left="340" w:right="380"/>
        </w:sectPr>
      </w:pPr>
    </w:p>
    <w:p>
      <w:pPr>
        <w:tabs>
          <w:tab w:pos="7741" w:val="left" w:leader="none"/>
          <w:tab w:pos="10258" w:val="left" w:leader="none"/>
        </w:tabs>
        <w:spacing w:before="89"/>
        <w:ind w:left="1352" w:right="0" w:firstLine="0"/>
        <w:jc w:val="left"/>
        <w:rPr>
          <w:sz w:val="20"/>
        </w:rPr>
      </w:pPr>
      <w:r>
        <w:rPr>
          <w:w w:val="105"/>
          <w:sz w:val="20"/>
        </w:rPr>
        <w:t>Name:</w:t>
      </w:r>
      <w:r>
        <w:rPr>
          <w:w w:val="105"/>
          <w:sz w:val="20"/>
          <w:u w:val="single"/>
        </w:rPr>
        <w:t> </w:t>
        <w:tab/>
      </w:r>
      <w:r>
        <w:rPr>
          <w:w w:val="105"/>
          <w:sz w:val="20"/>
        </w:rPr>
        <w:t>Date:</w:t>
      </w:r>
      <w:r>
        <w:rPr>
          <w:spacing w:val="10"/>
          <w:sz w:val="20"/>
        </w:rPr>
        <w:t> </w:t>
      </w:r>
      <w:r>
        <w:rPr>
          <w:w w:val="105"/>
          <w:sz w:val="20"/>
          <w:u w:val="single"/>
        </w:rPr>
        <w:t> </w:t>
      </w:r>
      <w:r>
        <w:rPr>
          <w:sz w:val="20"/>
          <w:u w:val="single"/>
        </w:rPr>
        <w:tab/>
      </w:r>
    </w:p>
    <w:p>
      <w:pPr>
        <w:pStyle w:val="BodyText"/>
        <w:rPr>
          <w:sz w:val="20"/>
        </w:rPr>
      </w:pPr>
    </w:p>
    <w:p>
      <w:pPr>
        <w:pStyle w:val="BodyText"/>
        <w:spacing w:before="9"/>
        <w:rPr>
          <w:sz w:val="15"/>
        </w:rPr>
      </w:pPr>
    </w:p>
    <w:p>
      <w:pPr>
        <w:spacing w:before="100"/>
        <w:ind w:left="1100" w:right="0" w:firstLine="0"/>
        <w:jc w:val="left"/>
        <w:rPr>
          <w:sz w:val="28"/>
        </w:rPr>
      </w:pPr>
      <w:r>
        <w:rPr>
          <w:rFonts w:ascii="Book Antiqua"/>
          <w:b/>
          <w:sz w:val="28"/>
        </w:rPr>
        <w:t>Focus Question</w:t>
      </w:r>
      <w:r>
        <w:rPr>
          <w:sz w:val="28"/>
        </w:rPr>
        <w:t>:</w:t>
      </w:r>
    </w:p>
    <w:p>
      <w:pPr>
        <w:spacing w:line="283" w:lineRule="auto" w:before="245"/>
        <w:ind w:left="2271" w:right="2139" w:firstLine="0"/>
        <w:jc w:val="left"/>
        <w:rPr>
          <w:sz w:val="28"/>
        </w:rPr>
      </w:pPr>
      <w:r>
        <w:rPr>
          <w:sz w:val="28"/>
        </w:rPr>
        <w:t>How do the parts inside the light bulb make it work when it is part of a circuit?</w:t>
      </w:r>
    </w:p>
    <w:p>
      <w:pPr>
        <w:spacing w:before="201"/>
        <w:ind w:left="1099" w:right="0" w:firstLine="0"/>
        <w:jc w:val="left"/>
        <w:rPr>
          <w:rFonts w:ascii="Book Antiqua"/>
          <w:b/>
          <w:sz w:val="28"/>
        </w:rPr>
      </w:pPr>
      <w:r>
        <w:rPr>
          <w:rFonts w:ascii="Book Antiqua"/>
          <w:b/>
          <w:sz w:val="28"/>
        </w:rPr>
        <w:t>Anatomy of a light bulb:</w:t>
      </w:r>
    </w:p>
    <w:p>
      <w:pPr>
        <w:pStyle w:val="BodyText"/>
        <w:spacing w:before="8"/>
        <w:rPr>
          <w:rFonts w:ascii="Book Antiqua"/>
          <w:b/>
          <w:sz w:val="20"/>
        </w:rPr>
      </w:pPr>
      <w:r>
        <w:rPr/>
        <w:pict>
          <v:group style="position:absolute;margin-left:176.5pt;margin-top:14.422549pt;width:271.8pt;height:193.45pt;mso-position-horizontal-relative:page;mso-position-vertical-relative:paragraph;z-index:5272;mso-wrap-distance-left:0;mso-wrap-distance-right:0" coordorigin="3530,288" coordsize="5436,3869">
            <v:shape style="position:absolute;left:3530;top:288;width:5436;height:3869" type="#_x0000_t75" stroked="false">
              <v:imagedata r:id="rId121" o:title=""/>
            </v:shape>
            <v:shape style="position:absolute;left:3576;top:335;width:5258;height:3691" type="#_x0000_t75" stroked="false">
              <v:imagedata r:id="rId122" o:title=""/>
            </v:shape>
            <v:rect style="position:absolute;left:3573;top:333;width:5263;height:3696" filled="false" stroked="true" strokeweight=".25pt" strokecolor="#000000">
              <v:stroke dashstyle="solid"/>
            </v:rect>
            <w10:wrap type="topAndBottom"/>
          </v:group>
        </w:pict>
      </w:r>
    </w:p>
    <w:p>
      <w:pPr>
        <w:pStyle w:val="BodyText"/>
        <w:spacing w:before="5"/>
        <w:rPr>
          <w:rFonts w:ascii="Book Antiqua"/>
          <w:b/>
          <w:sz w:val="26"/>
        </w:rPr>
      </w:pPr>
    </w:p>
    <w:p>
      <w:pPr>
        <w:pStyle w:val="Heading7"/>
        <w:numPr>
          <w:ilvl w:val="0"/>
          <w:numId w:val="109"/>
        </w:numPr>
        <w:tabs>
          <w:tab w:pos="1820" w:val="left" w:leader="none"/>
        </w:tabs>
        <w:spacing w:line="240" w:lineRule="auto" w:before="0" w:after="0"/>
        <w:ind w:left="1820" w:right="0" w:hanging="360"/>
        <w:jc w:val="left"/>
      </w:pPr>
      <w:bookmarkStart w:name="1. What does the filament look like? Wha" w:id="100"/>
      <w:bookmarkEnd w:id="100"/>
      <w:r>
        <w:rPr/>
      </w:r>
      <w:bookmarkStart w:name="1. What does the filament look like? Wha" w:id="101"/>
      <w:bookmarkEnd w:id="101"/>
      <w:r>
        <w:rPr/>
        <w:t>Wh</w:t>
      </w:r>
      <w:r>
        <w:rPr/>
        <w:t>at</w:t>
      </w:r>
      <w:r>
        <w:rPr>
          <w:spacing w:val="10"/>
        </w:rPr>
        <w:t> </w:t>
      </w:r>
      <w:r>
        <w:rPr/>
        <w:t>does</w:t>
      </w:r>
      <w:r>
        <w:rPr>
          <w:spacing w:val="10"/>
        </w:rPr>
        <w:t> </w:t>
      </w:r>
      <w:r>
        <w:rPr/>
        <w:t>the</w:t>
      </w:r>
      <w:r>
        <w:rPr>
          <w:spacing w:val="6"/>
        </w:rPr>
        <w:t> </w:t>
      </w:r>
      <w:r>
        <w:rPr/>
        <w:t>filament</w:t>
      </w:r>
      <w:r>
        <w:rPr>
          <w:spacing w:val="10"/>
        </w:rPr>
        <w:t> </w:t>
      </w:r>
      <w:r>
        <w:rPr/>
        <w:t>look</w:t>
      </w:r>
      <w:r>
        <w:rPr>
          <w:spacing w:val="10"/>
        </w:rPr>
        <w:t> </w:t>
      </w:r>
      <w:r>
        <w:rPr/>
        <w:t>like?</w:t>
      </w:r>
      <w:r>
        <w:rPr>
          <w:spacing w:val="10"/>
        </w:rPr>
        <w:t> </w:t>
      </w:r>
      <w:r>
        <w:rPr/>
        <w:t>What</w:t>
      </w:r>
      <w:r>
        <w:rPr>
          <w:spacing w:val="10"/>
        </w:rPr>
        <w:t> </w:t>
      </w:r>
      <w:r>
        <w:rPr/>
        <w:t>does</w:t>
      </w:r>
      <w:r>
        <w:rPr>
          <w:spacing w:val="10"/>
        </w:rPr>
        <w:t> </w:t>
      </w:r>
      <w:r>
        <w:rPr/>
        <w:t>it</w:t>
      </w:r>
      <w:r>
        <w:rPr>
          <w:spacing w:val="7"/>
        </w:rPr>
        <w:t> </w:t>
      </w:r>
      <w:r>
        <w:rPr/>
        <w:t>do?</w:t>
      </w: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5296;mso-wrap-distance-left:0;mso-wrap-distance-right:0" from="85.600098pt,12.955459pt" to="523.300098pt,12.955459pt" stroked="true" strokeweight=".508pt" strokecolor="#000000">
            <v:stroke dashstyle="solid"/>
            <w10:wrap type="topAndBottom"/>
          </v:line>
        </w:pict>
      </w:r>
      <w:r>
        <w:rPr/>
        <w:pict>
          <v:line style="position:absolute;mso-position-horizontal-relative:page;mso-position-vertical-relative:paragraph;z-index:5320;mso-wrap-distance-left:0;mso-wrap-distance-right:0" from="85.600098pt,33.729057pt" to="523.300098pt,33.729057pt" stroked="true" strokeweight=".508pt" strokecolor="#000000">
            <v:stroke dashstyle="solid"/>
            <w10:wrap type="topAndBottom"/>
          </v:line>
        </w:pict>
      </w:r>
      <w:r>
        <w:rPr/>
        <w:pict>
          <v:group style="position:absolute;margin-left:85.600098pt;margin-top:54.398758pt;width:438.05pt;height:.550pt;mso-position-horizontal-relative:page;mso-position-vertical-relative:paragraph;z-index:5344;mso-wrap-distance-left:0;mso-wrap-distance-right:0" coordorigin="1712,1088" coordsize="8761,11">
            <v:line style="position:absolute" from="1712,1093" to="7680,1093" stroked="true" strokeweight=".508pt" strokecolor="#000000">
              <v:stroke dashstyle="solid"/>
            </v:line>
            <v:line style="position:absolute" from="7689,1093" to="10473,1093" stroked="true" strokeweight=".508pt" strokecolor="#000000">
              <v:stroke dashstyle="solid"/>
            </v:line>
            <w10:wrap type="topAndBottom"/>
          </v:group>
        </w:pict>
      </w:r>
    </w:p>
    <w:p>
      <w:pPr>
        <w:pStyle w:val="BodyText"/>
        <w:spacing w:before="7"/>
        <w:rPr>
          <w:sz w:val="28"/>
        </w:rPr>
      </w:pPr>
    </w:p>
    <w:p>
      <w:pPr>
        <w:pStyle w:val="BodyText"/>
        <w:spacing w:before="10"/>
        <w:rPr>
          <w:sz w:val="28"/>
        </w:rPr>
      </w:pPr>
    </w:p>
    <w:p>
      <w:pPr>
        <w:pStyle w:val="BodyText"/>
        <w:spacing w:before="5"/>
        <w:rPr>
          <w:sz w:val="36"/>
        </w:rPr>
      </w:pPr>
    </w:p>
    <w:p>
      <w:pPr>
        <w:pStyle w:val="ListParagraph"/>
        <w:numPr>
          <w:ilvl w:val="0"/>
          <w:numId w:val="109"/>
        </w:numPr>
        <w:tabs>
          <w:tab w:pos="1820" w:val="left" w:leader="none"/>
        </w:tabs>
        <w:spacing w:line="283" w:lineRule="auto" w:before="0" w:after="0"/>
        <w:ind w:left="1820" w:right="1154" w:hanging="360"/>
        <w:jc w:val="left"/>
        <w:rPr>
          <w:i/>
          <w:sz w:val="24"/>
        </w:rPr>
      </w:pPr>
      <w:r>
        <w:rPr>
          <w:sz w:val="24"/>
        </w:rPr>
        <w:t>The parts in a light bulb are made of metal, glass, and ceramic. Why do you think they</w:t>
      </w:r>
      <w:r>
        <w:rPr>
          <w:spacing w:val="-14"/>
          <w:sz w:val="24"/>
        </w:rPr>
        <w:t> </w:t>
      </w:r>
      <w:r>
        <w:rPr>
          <w:sz w:val="24"/>
        </w:rPr>
        <w:t>use</w:t>
      </w:r>
      <w:r>
        <w:rPr>
          <w:spacing w:val="-15"/>
          <w:sz w:val="24"/>
        </w:rPr>
        <w:t> </w:t>
      </w:r>
      <w:r>
        <w:rPr>
          <w:sz w:val="24"/>
        </w:rPr>
        <w:t>these</w:t>
      </w:r>
      <w:r>
        <w:rPr>
          <w:spacing w:val="-15"/>
          <w:sz w:val="24"/>
        </w:rPr>
        <w:t> </w:t>
      </w:r>
      <w:r>
        <w:rPr>
          <w:sz w:val="24"/>
        </w:rPr>
        <w:t>specific</w:t>
      </w:r>
      <w:r>
        <w:rPr>
          <w:spacing w:val="-18"/>
          <w:sz w:val="24"/>
        </w:rPr>
        <w:t> </w:t>
      </w:r>
      <w:r>
        <w:rPr>
          <w:sz w:val="24"/>
        </w:rPr>
        <w:t>materials?</w:t>
      </w:r>
      <w:r>
        <w:rPr>
          <w:spacing w:val="25"/>
          <w:sz w:val="24"/>
        </w:rPr>
        <w:t> </w:t>
      </w:r>
      <w:r>
        <w:rPr>
          <w:i/>
          <w:sz w:val="21"/>
        </w:rPr>
        <w:t>(Hint:</w:t>
      </w:r>
      <w:r>
        <w:rPr>
          <w:i/>
          <w:spacing w:val="-15"/>
          <w:sz w:val="21"/>
        </w:rPr>
        <w:t> </w:t>
      </w:r>
      <w:r>
        <w:rPr>
          <w:i/>
          <w:sz w:val="21"/>
        </w:rPr>
        <w:t>Use</w:t>
      </w:r>
      <w:r>
        <w:rPr>
          <w:i/>
          <w:spacing w:val="-15"/>
          <w:sz w:val="21"/>
        </w:rPr>
        <w:t> </w:t>
      </w:r>
      <w:r>
        <w:rPr>
          <w:i/>
          <w:sz w:val="21"/>
        </w:rPr>
        <w:t>what</w:t>
      </w:r>
      <w:r>
        <w:rPr>
          <w:i/>
          <w:spacing w:val="-15"/>
          <w:sz w:val="21"/>
        </w:rPr>
        <w:t> </w:t>
      </w:r>
      <w:r>
        <w:rPr>
          <w:i/>
          <w:sz w:val="21"/>
        </w:rPr>
        <w:t>you</w:t>
      </w:r>
      <w:r>
        <w:rPr>
          <w:i/>
          <w:spacing w:val="-13"/>
          <w:sz w:val="21"/>
        </w:rPr>
        <w:t> </w:t>
      </w:r>
      <w:r>
        <w:rPr>
          <w:i/>
          <w:sz w:val="21"/>
        </w:rPr>
        <w:t>know</w:t>
      </w:r>
      <w:r>
        <w:rPr>
          <w:i/>
          <w:spacing w:val="-14"/>
          <w:sz w:val="21"/>
        </w:rPr>
        <w:t> </w:t>
      </w:r>
      <w:r>
        <w:rPr>
          <w:i/>
          <w:sz w:val="21"/>
        </w:rPr>
        <w:t>about</w:t>
      </w:r>
      <w:r>
        <w:rPr>
          <w:i/>
          <w:spacing w:val="-14"/>
          <w:sz w:val="21"/>
        </w:rPr>
        <w:t> </w:t>
      </w:r>
      <w:r>
        <w:rPr>
          <w:i/>
          <w:sz w:val="21"/>
        </w:rPr>
        <w:t>insulators</w:t>
      </w:r>
      <w:r>
        <w:rPr>
          <w:i/>
          <w:spacing w:val="-12"/>
          <w:sz w:val="21"/>
        </w:rPr>
        <w:t> </w:t>
      </w:r>
      <w:r>
        <w:rPr>
          <w:i/>
          <w:sz w:val="21"/>
        </w:rPr>
        <w:t>and</w:t>
      </w:r>
      <w:r>
        <w:rPr>
          <w:i/>
          <w:spacing w:val="-15"/>
          <w:sz w:val="21"/>
        </w:rPr>
        <w:t> </w:t>
      </w:r>
      <w:r>
        <w:rPr>
          <w:i/>
          <w:sz w:val="21"/>
        </w:rPr>
        <w:t>conductors)</w:t>
      </w:r>
    </w:p>
    <w:p>
      <w:pPr>
        <w:pStyle w:val="BodyText"/>
        <w:rPr>
          <w:i/>
          <w:sz w:val="20"/>
        </w:rPr>
      </w:pPr>
    </w:p>
    <w:p>
      <w:pPr>
        <w:pStyle w:val="BodyText"/>
        <w:spacing w:before="8"/>
        <w:rPr>
          <w:i/>
          <w:sz w:val="19"/>
        </w:rPr>
      </w:pPr>
      <w:r>
        <w:rPr/>
        <w:pict>
          <v:group style="position:absolute;margin-left:84.600098pt;margin-top:13.5692pt;width:438.05pt;height:.550pt;mso-position-horizontal-relative:page;mso-position-vertical-relative:paragraph;z-index:5368;mso-wrap-distance-left:0;mso-wrap-distance-right:0" coordorigin="1692,271" coordsize="8761,11">
            <v:line style="position:absolute" from="1692,276" to="6467,276" stroked="true" strokeweight=".508pt" strokecolor="#000000">
              <v:stroke dashstyle="solid"/>
            </v:line>
            <v:line style="position:absolute" from="6474,276" to="10453,276" stroked="true" strokeweight=".508pt" strokecolor="#000000">
              <v:stroke dashstyle="solid"/>
            </v:line>
            <w10:wrap type="topAndBottom"/>
          </v:group>
        </w:pict>
      </w:r>
    </w:p>
    <w:p>
      <w:pPr>
        <w:pStyle w:val="BodyText"/>
        <w:rPr>
          <w:i/>
          <w:sz w:val="20"/>
        </w:rPr>
      </w:pPr>
    </w:p>
    <w:p>
      <w:pPr>
        <w:pStyle w:val="BodyText"/>
        <w:spacing w:before="4"/>
        <w:rPr>
          <w:i/>
          <w:sz w:val="12"/>
        </w:rPr>
      </w:pPr>
      <w:r>
        <w:rPr/>
        <w:pict>
          <v:line style="position:absolute;mso-position-horizontal-relative:page;mso-position-vertical-relative:paragraph;z-index:5392;mso-wrap-distance-left:0;mso-wrap-distance-right:0" from="84.600098pt,9.500067pt" to="522.350098pt,9.500067pt" stroked="true" strokeweight=".508pt" strokecolor="#000000">
            <v:stroke dashstyle="solid"/>
            <w10:wrap type="topAndBottom"/>
          </v:line>
        </w:pict>
      </w:r>
    </w:p>
    <w:p>
      <w:pPr>
        <w:pStyle w:val="BodyText"/>
        <w:rPr>
          <w:i/>
          <w:sz w:val="20"/>
        </w:rPr>
      </w:pPr>
    </w:p>
    <w:p>
      <w:pPr>
        <w:pStyle w:val="BodyText"/>
        <w:rPr>
          <w:i/>
          <w:sz w:val="13"/>
        </w:rPr>
      </w:pPr>
      <w:r>
        <w:rPr/>
        <w:pict>
          <v:group style="position:absolute;margin-left:84.600098pt;margin-top:9.646068pt;width:438.1pt;height:.550pt;mso-position-horizontal-relative:page;mso-position-vertical-relative:paragraph;z-index:5416;mso-wrap-distance-left:0;mso-wrap-distance-right:0" coordorigin="1692,193" coordsize="8762,11">
            <v:line style="position:absolute" from="1692,198" to="6069,198" stroked="true" strokeweight=".508pt" strokecolor="#000000">
              <v:stroke dashstyle="solid"/>
            </v:line>
            <v:line style="position:absolute" from="6076,198" to="7666,198" stroked="true" strokeweight=".508pt" strokecolor="#000000">
              <v:stroke dashstyle="solid"/>
            </v:line>
            <v:line style="position:absolute" from="7669,198" to="10454,198" stroked="true" strokeweight=".508pt" strokecolor="#000000">
              <v:stroke dashstyle="solid"/>
            </v:line>
            <w10:wrap type="topAndBottom"/>
          </v:group>
        </w:pict>
      </w:r>
    </w:p>
    <w:p>
      <w:pPr>
        <w:pStyle w:val="BodyText"/>
        <w:rPr>
          <w:i/>
          <w:sz w:val="20"/>
        </w:rPr>
      </w:pPr>
    </w:p>
    <w:p>
      <w:pPr>
        <w:pStyle w:val="BodyText"/>
        <w:rPr>
          <w:i/>
          <w:sz w:val="13"/>
        </w:rPr>
      </w:pPr>
      <w:r>
        <w:rPr/>
        <w:pict>
          <v:group style="position:absolute;margin-left:84.600098pt;margin-top:9.646167pt;width:438.1pt;height:.550pt;mso-position-horizontal-relative:page;mso-position-vertical-relative:paragraph;z-index:5440;mso-wrap-distance-left:0;mso-wrap-distance-right:0" coordorigin="1692,193" coordsize="8762,11">
            <v:line style="position:absolute" from="1692,198" to="6069,198" stroked="true" strokeweight=".508pt" strokecolor="#000000">
              <v:stroke dashstyle="solid"/>
            </v:line>
            <v:line style="position:absolute" from="6076,198" to="7666,198" stroked="true" strokeweight=".508pt" strokecolor="#000000">
              <v:stroke dashstyle="solid"/>
            </v:line>
            <v:line style="position:absolute" from="7669,198" to="10454,198" stroked="true" strokeweight=".508pt" strokecolor="#000000">
              <v:stroke dashstyle="solid"/>
            </v:line>
            <w10:wrap type="topAndBottom"/>
          </v:group>
        </w:pict>
      </w:r>
    </w:p>
    <w:p>
      <w:pPr>
        <w:spacing w:after="0"/>
        <w:rPr>
          <w:sz w:val="13"/>
        </w:rPr>
        <w:sectPr>
          <w:pgSz w:w="12240" w:h="15840"/>
          <w:pgMar w:header="0" w:footer="961" w:top="1260" w:bottom="1160" w:left="340" w:right="380"/>
        </w:sectPr>
      </w:pPr>
    </w:p>
    <w:p>
      <w:pPr>
        <w:pStyle w:val="BodyText"/>
        <w:spacing w:before="5"/>
        <w:rPr>
          <w:i/>
          <w:sz w:val="12"/>
        </w:rPr>
      </w:pPr>
    </w:p>
    <w:p>
      <w:pPr>
        <w:pStyle w:val="Heading4"/>
        <w:spacing w:before="95"/>
      </w:pPr>
      <w:bookmarkStart w:name="Investigation Question:" w:id="102"/>
      <w:bookmarkEnd w:id="102"/>
      <w:r>
        <w:rPr>
          <w:b w:val="0"/>
        </w:rPr>
      </w:r>
      <w:r>
        <w:rPr/>
        <w:t>Investigation Question:</w:t>
      </w:r>
    </w:p>
    <w:p>
      <w:pPr>
        <w:pStyle w:val="BodyText"/>
        <w:spacing w:before="10"/>
        <w:rPr>
          <w:rFonts w:ascii="Book Antiqua"/>
          <w:b/>
          <w:sz w:val="35"/>
        </w:rPr>
      </w:pPr>
    </w:p>
    <w:p>
      <w:pPr>
        <w:spacing w:line="283" w:lineRule="auto" w:before="0"/>
        <w:ind w:left="2271" w:right="1021" w:firstLine="0"/>
        <w:jc w:val="left"/>
        <w:rPr>
          <w:sz w:val="28"/>
        </w:rPr>
      </w:pPr>
      <w:r>
        <w:rPr>
          <w:sz w:val="28"/>
        </w:rPr>
        <w:t>How does the number of batteries affect the brightness of a large light bulb?</w:t>
      </w:r>
    </w:p>
    <w:p>
      <w:pPr>
        <w:pStyle w:val="BodyText"/>
        <w:spacing w:before="9"/>
        <w:rPr>
          <w:sz w:val="32"/>
        </w:rPr>
      </w:pPr>
    </w:p>
    <w:p>
      <w:pPr>
        <w:spacing w:before="1"/>
        <w:ind w:left="1352" w:right="0" w:firstLine="0"/>
        <w:jc w:val="left"/>
        <w:rPr>
          <w:sz w:val="28"/>
        </w:rPr>
      </w:pPr>
      <w:r>
        <w:rPr>
          <w:rFonts w:ascii="Book Antiqua"/>
          <w:b/>
          <w:sz w:val="28"/>
        </w:rPr>
        <w:t>Data Table</w:t>
      </w:r>
      <w:r>
        <w:rPr>
          <w:sz w:val="28"/>
        </w:rPr>
        <w:t>:</w:t>
      </w:r>
    </w:p>
    <w:p>
      <w:pPr>
        <w:pStyle w:val="BodyText"/>
        <w:rPr>
          <w:sz w:val="20"/>
        </w:rPr>
      </w:pPr>
    </w:p>
    <w:p>
      <w:pPr>
        <w:pStyle w:val="BodyText"/>
        <w:spacing w:before="10"/>
        <w:rPr>
          <w:sz w:val="16"/>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5401"/>
      </w:tblGrid>
      <w:tr>
        <w:trPr>
          <w:trHeight w:val="574" w:hRule="atLeast"/>
        </w:trPr>
        <w:tc>
          <w:tcPr>
            <w:tcW w:w="1459" w:type="dxa"/>
          </w:tcPr>
          <w:p>
            <w:pPr>
              <w:pStyle w:val="TableParagraph"/>
              <w:spacing w:line="268" w:lineRule="exact" w:before="19"/>
              <w:ind w:left="346" w:right="111" w:hanging="219"/>
              <w:rPr>
                <w:rFonts w:ascii="Book Antiqua"/>
                <w:b/>
                <w:sz w:val="24"/>
              </w:rPr>
            </w:pPr>
            <w:r>
              <w:rPr>
                <w:rFonts w:ascii="Book Antiqua"/>
                <w:b/>
                <w:sz w:val="24"/>
              </w:rPr>
              <w:t>Number of D-cells</w:t>
            </w:r>
          </w:p>
        </w:tc>
        <w:tc>
          <w:tcPr>
            <w:tcW w:w="5401" w:type="dxa"/>
          </w:tcPr>
          <w:p>
            <w:pPr>
              <w:pStyle w:val="TableParagraph"/>
              <w:spacing w:before="3"/>
              <w:ind w:left="1780"/>
              <w:rPr>
                <w:rFonts w:ascii="Book Antiqua"/>
                <w:b/>
                <w:sz w:val="24"/>
              </w:rPr>
            </w:pPr>
            <w:r>
              <w:rPr>
                <w:rFonts w:ascii="Book Antiqua"/>
                <w:b/>
                <w:sz w:val="24"/>
              </w:rPr>
              <w:t>Brightness of bulb</w:t>
            </w:r>
          </w:p>
        </w:tc>
      </w:tr>
      <w:tr>
        <w:trPr>
          <w:trHeight w:val="612" w:hRule="atLeast"/>
        </w:trPr>
        <w:tc>
          <w:tcPr>
            <w:tcW w:w="1459" w:type="dxa"/>
          </w:tcPr>
          <w:p>
            <w:pPr>
              <w:pStyle w:val="TableParagraph"/>
              <w:spacing w:before="140"/>
              <w:ind w:left="13"/>
              <w:jc w:val="center"/>
              <w:rPr>
                <w:sz w:val="28"/>
              </w:rPr>
            </w:pPr>
            <w:r>
              <w:rPr>
                <w:w w:val="99"/>
                <w:sz w:val="28"/>
              </w:rPr>
              <w:t>5</w:t>
            </w:r>
          </w:p>
        </w:tc>
        <w:tc>
          <w:tcPr>
            <w:tcW w:w="5401" w:type="dxa"/>
          </w:tcPr>
          <w:p>
            <w:pPr>
              <w:pStyle w:val="TableParagraph"/>
              <w:rPr>
                <w:rFonts w:ascii="Times New Roman"/>
                <w:sz w:val="24"/>
              </w:rPr>
            </w:pPr>
          </w:p>
        </w:tc>
      </w:tr>
      <w:tr>
        <w:trPr>
          <w:trHeight w:val="610" w:hRule="atLeast"/>
        </w:trPr>
        <w:tc>
          <w:tcPr>
            <w:tcW w:w="1459" w:type="dxa"/>
          </w:tcPr>
          <w:p>
            <w:pPr>
              <w:pStyle w:val="TableParagraph"/>
              <w:spacing w:before="138"/>
              <w:ind w:left="557" w:right="540"/>
              <w:jc w:val="center"/>
              <w:rPr>
                <w:sz w:val="28"/>
              </w:rPr>
            </w:pPr>
            <w:r>
              <w:rPr>
                <w:sz w:val="28"/>
              </w:rPr>
              <w:t>10</w:t>
            </w:r>
          </w:p>
        </w:tc>
        <w:tc>
          <w:tcPr>
            <w:tcW w:w="5401" w:type="dxa"/>
          </w:tcPr>
          <w:p>
            <w:pPr>
              <w:pStyle w:val="TableParagraph"/>
              <w:rPr>
                <w:rFonts w:ascii="Times New Roman"/>
                <w:sz w:val="24"/>
              </w:rPr>
            </w:pPr>
          </w:p>
        </w:tc>
      </w:tr>
      <w:tr>
        <w:trPr>
          <w:trHeight w:val="611" w:hRule="atLeast"/>
        </w:trPr>
        <w:tc>
          <w:tcPr>
            <w:tcW w:w="1459" w:type="dxa"/>
          </w:tcPr>
          <w:p>
            <w:pPr>
              <w:pStyle w:val="TableParagraph"/>
              <w:spacing w:before="137"/>
              <w:ind w:left="557" w:right="540"/>
              <w:jc w:val="center"/>
              <w:rPr>
                <w:sz w:val="28"/>
              </w:rPr>
            </w:pPr>
            <w:r>
              <w:rPr>
                <w:sz w:val="28"/>
              </w:rPr>
              <w:t>15</w:t>
            </w:r>
          </w:p>
        </w:tc>
        <w:tc>
          <w:tcPr>
            <w:tcW w:w="5401" w:type="dxa"/>
          </w:tcPr>
          <w:p>
            <w:pPr>
              <w:pStyle w:val="TableParagraph"/>
              <w:rPr>
                <w:rFonts w:ascii="Times New Roman"/>
                <w:sz w:val="24"/>
              </w:rPr>
            </w:pPr>
          </w:p>
        </w:tc>
      </w:tr>
      <w:tr>
        <w:trPr>
          <w:trHeight w:val="607" w:hRule="atLeast"/>
        </w:trPr>
        <w:tc>
          <w:tcPr>
            <w:tcW w:w="1459" w:type="dxa"/>
          </w:tcPr>
          <w:p>
            <w:pPr>
              <w:pStyle w:val="TableParagraph"/>
              <w:spacing w:before="137"/>
              <w:ind w:left="557" w:right="540"/>
              <w:jc w:val="center"/>
              <w:rPr>
                <w:sz w:val="28"/>
              </w:rPr>
            </w:pPr>
            <w:r>
              <w:rPr>
                <w:sz w:val="28"/>
              </w:rPr>
              <w:t>20</w:t>
            </w:r>
          </w:p>
        </w:tc>
        <w:tc>
          <w:tcPr>
            <w:tcW w:w="5401" w:type="dxa"/>
          </w:tcPr>
          <w:p>
            <w:pPr>
              <w:pStyle w:val="TableParagraph"/>
              <w:rPr>
                <w:rFonts w:ascii="Times New Roman"/>
                <w:sz w:val="24"/>
              </w:rPr>
            </w:pPr>
          </w:p>
        </w:tc>
      </w:tr>
      <w:tr>
        <w:trPr>
          <w:trHeight w:val="611" w:hRule="atLeast"/>
        </w:trPr>
        <w:tc>
          <w:tcPr>
            <w:tcW w:w="1459" w:type="dxa"/>
          </w:tcPr>
          <w:p>
            <w:pPr>
              <w:pStyle w:val="TableParagraph"/>
              <w:rPr>
                <w:rFonts w:ascii="Times New Roman"/>
                <w:sz w:val="24"/>
              </w:rPr>
            </w:pPr>
          </w:p>
        </w:tc>
        <w:tc>
          <w:tcPr>
            <w:tcW w:w="5401" w:type="dxa"/>
          </w:tcPr>
          <w:p>
            <w:pPr>
              <w:pStyle w:val="TableParagraph"/>
              <w:rPr>
                <w:rFonts w:ascii="Times New Roman"/>
                <w:sz w:val="24"/>
              </w:rPr>
            </w:pPr>
          </w:p>
        </w:tc>
      </w:tr>
      <w:tr>
        <w:trPr>
          <w:trHeight w:val="612" w:hRule="atLeast"/>
        </w:trPr>
        <w:tc>
          <w:tcPr>
            <w:tcW w:w="1459" w:type="dxa"/>
          </w:tcPr>
          <w:p>
            <w:pPr>
              <w:pStyle w:val="TableParagraph"/>
              <w:rPr>
                <w:rFonts w:ascii="Times New Roman"/>
                <w:sz w:val="24"/>
              </w:rPr>
            </w:pPr>
          </w:p>
        </w:tc>
        <w:tc>
          <w:tcPr>
            <w:tcW w:w="5401" w:type="dxa"/>
          </w:tcPr>
          <w:p>
            <w:pPr>
              <w:pStyle w:val="TableParagraph"/>
              <w:rPr>
                <w:rFonts w:ascii="Times New Roman"/>
                <w:sz w:val="24"/>
              </w:rPr>
            </w:pPr>
          </w:p>
        </w:tc>
      </w:tr>
    </w:tbl>
    <w:p>
      <w:pPr>
        <w:pStyle w:val="BodyText"/>
        <w:spacing w:before="4"/>
        <w:rPr>
          <w:sz w:val="24"/>
        </w:rPr>
      </w:pPr>
    </w:p>
    <w:p>
      <w:pPr>
        <w:spacing w:before="100"/>
        <w:ind w:left="1352" w:right="0" w:firstLine="0"/>
        <w:jc w:val="left"/>
        <w:rPr>
          <w:sz w:val="28"/>
        </w:rPr>
      </w:pPr>
      <w:r>
        <w:rPr>
          <w:rFonts w:ascii="Book Antiqua"/>
          <w:b/>
          <w:sz w:val="28"/>
        </w:rPr>
        <w:t>Conclusion</w:t>
      </w:r>
      <w:r>
        <w:rPr>
          <w:sz w:val="28"/>
        </w:rPr>
        <w:t>:</w:t>
      </w: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5464;mso-wrap-distance-left:0;mso-wrap-distance-right:0" from="108pt,14.615626pt" to="535.8pt,14.615626pt" stroked="true" strokeweight=".508pt" strokecolor="#000000">
            <v:stroke dashstyle="solid"/>
            <w10:wrap type="topAndBottom"/>
          </v:line>
        </w:pict>
      </w:r>
    </w:p>
    <w:p>
      <w:pPr>
        <w:pStyle w:val="BodyText"/>
        <w:rPr>
          <w:sz w:val="20"/>
        </w:rPr>
      </w:pPr>
    </w:p>
    <w:p>
      <w:pPr>
        <w:pStyle w:val="BodyText"/>
        <w:spacing w:before="11"/>
        <w:rPr>
          <w:sz w:val="11"/>
        </w:rPr>
      </w:pPr>
      <w:r>
        <w:rPr/>
        <w:pict>
          <v:line style="position:absolute;mso-position-horizontal-relative:page;mso-position-vertical-relative:paragraph;z-index:5488;mso-wrap-distance-left:0;mso-wrap-distance-right:0" from="108pt,9.249968pt" to="535.8pt,9.249968pt" stroked="true" strokeweight=".508pt" strokecolor="#000000">
            <v:stroke dashstyle="solid"/>
            <w10:wrap type="topAndBottom"/>
          </v:line>
        </w:pict>
      </w:r>
    </w:p>
    <w:p>
      <w:pPr>
        <w:pStyle w:val="BodyText"/>
        <w:rPr>
          <w:sz w:val="20"/>
        </w:rPr>
      </w:pPr>
    </w:p>
    <w:p>
      <w:pPr>
        <w:pStyle w:val="BodyText"/>
        <w:spacing w:before="10"/>
        <w:rPr>
          <w:sz w:val="12"/>
        </w:rPr>
      </w:pPr>
      <w:r>
        <w:rPr/>
        <w:pict>
          <v:group style="position:absolute;margin-left:108pt;margin-top:9.545967pt;width:428.3pt;height:.550pt;mso-position-horizontal-relative:page;mso-position-vertical-relative:paragraph;z-index:5512;mso-wrap-distance-left:0;mso-wrap-distance-right:0" coordorigin="2160,191" coordsize="8566,11">
            <v:line style="position:absolute" from="2160,196" to="10517,196" stroked="true" strokeweight=".508pt" strokecolor="#000000">
              <v:stroke dashstyle="solid"/>
            </v:line>
            <v:line style="position:absolute" from="10529,196" to="10726,196" stroked="true" strokeweight=".508pt" strokecolor="#000000">
              <v:stroke dashstyle="solid"/>
            </v:line>
            <w10:wrap type="topAndBottom"/>
          </v:group>
        </w:pict>
      </w:r>
    </w:p>
    <w:p>
      <w:pPr>
        <w:pStyle w:val="BodyText"/>
        <w:rPr>
          <w:sz w:val="20"/>
        </w:rPr>
      </w:pPr>
    </w:p>
    <w:p>
      <w:pPr>
        <w:pStyle w:val="BodyText"/>
        <w:spacing w:before="10"/>
        <w:rPr>
          <w:sz w:val="12"/>
        </w:rPr>
      </w:pPr>
      <w:r>
        <w:rPr/>
        <w:pict>
          <v:line style="position:absolute;mso-position-horizontal-relative:page;mso-position-vertical-relative:paragraph;z-index:5536;mso-wrap-distance-left:0;mso-wrap-distance-right:0" from="108pt,9.800067pt" to="535.85pt,9.800067pt" stroked="true" strokeweight=".508pt" strokecolor="#000000">
            <v:stroke dashstyle="solid"/>
            <w10:wrap type="topAndBottom"/>
          </v:line>
        </w:pict>
      </w:r>
    </w:p>
    <w:p>
      <w:pPr>
        <w:spacing w:after="0"/>
        <w:rPr>
          <w:sz w:val="12"/>
        </w:rPr>
        <w:sectPr>
          <w:pgSz w:w="12240" w:h="15840"/>
          <w:pgMar w:header="0" w:footer="961" w:top="1500" w:bottom="1160" w:left="340" w:right="380"/>
        </w:sectPr>
      </w:pPr>
    </w:p>
    <w:p>
      <w:pPr>
        <w:spacing w:before="75"/>
        <w:ind w:left="1100" w:right="0" w:firstLine="0"/>
        <w:jc w:val="left"/>
        <w:rPr>
          <w:rFonts w:ascii="Book Antiqua"/>
          <w:b/>
          <w:sz w:val="40"/>
        </w:rPr>
      </w:pPr>
      <w:r>
        <w:rPr/>
        <w:pict>
          <v:line style="position:absolute;mso-position-horizontal-relative:page;mso-position-vertical-relative:paragraph;z-index:5560;mso-wrap-distance-left:0;mso-wrap-distance-right:0" from="70.600098pt,31.978577pt" to="541.550098pt,31.978577pt" stroked="true" strokeweight=".96pt" strokecolor="#4f81bc">
            <v:stroke dashstyle="solid"/>
            <w10:wrap type="topAndBottom"/>
          </v:line>
        </w:pict>
      </w:r>
      <w:r>
        <w:rPr>
          <w:rFonts w:ascii="Book Antiqua"/>
          <w:b/>
          <w:sz w:val="40"/>
        </w:rPr>
        <w:t>Lesson 8: Making a Filament</w:t>
      </w:r>
    </w:p>
    <w:p>
      <w:pPr>
        <w:pStyle w:val="BodyText"/>
        <w:rPr>
          <w:rFonts w:ascii="Book Antiqua"/>
          <w:b/>
          <w:sz w:val="20"/>
        </w:rPr>
      </w:pPr>
    </w:p>
    <w:p>
      <w:pPr>
        <w:spacing w:after="0"/>
        <w:rPr>
          <w:rFonts w:ascii="Book Antiqua"/>
          <w:sz w:val="20"/>
        </w:rPr>
        <w:sectPr>
          <w:footerReference w:type="default" r:id="rId123"/>
          <w:pgSz w:w="12240" w:h="15840"/>
          <w:pgMar w:footer="961" w:header="0" w:top="1280" w:bottom="1160" w:left="340" w:right="380"/>
          <w:pgNumType w:start="89"/>
        </w:sectPr>
      </w:pPr>
    </w:p>
    <w:p>
      <w:pPr>
        <w:pStyle w:val="BodyText"/>
        <w:spacing w:before="7"/>
        <w:rPr>
          <w:rFonts w:ascii="Book Antiqua"/>
          <w:b/>
          <w:sz w:val="19"/>
        </w:rPr>
      </w:pPr>
    </w:p>
    <w:p>
      <w:pPr>
        <w:pStyle w:val="BodyText"/>
        <w:spacing w:line="242" w:lineRule="auto"/>
        <w:ind w:left="1100" w:right="148"/>
      </w:pPr>
      <w:r>
        <w:rPr/>
        <w:pict>
          <v:shape style="position:absolute;margin-left:66.599998pt;margin-top:-25.33684pt;width:498.85pt;height:26.4pt;mso-position-horizontal-relative:page;mso-position-vertical-relative:paragraph;z-index:5584" type="#_x0000_t202" filled="true" fillcolor="#dadada" stroked="false">
            <v:textbox inset="0,0,0,0">
              <w:txbxContent>
                <w:p>
                  <w:pPr>
                    <w:pStyle w:val="BodyText"/>
                    <w:spacing w:before="9"/>
                    <w:rPr>
                      <w:i/>
                    </w:rPr>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In this lesson, students continue learning about light and heat energy and how energy is transformed from one form to another.</w:t>
      </w:r>
    </w:p>
    <w:p>
      <w:pPr>
        <w:pStyle w:val="BodyText"/>
        <w:tabs>
          <w:tab w:pos="1519" w:val="left" w:leader="none"/>
        </w:tabs>
        <w:spacing w:line="242" w:lineRule="auto" w:before="4"/>
        <w:ind w:left="1520" w:right="159" w:hanging="360"/>
      </w:pPr>
      <w:r>
        <w:rPr/>
        <w:t></w:t>
        <w:tab/>
        <w:t>Students make a physical model of a light bulb to observe what a filament</w:t>
      </w:r>
      <w:r>
        <w:rPr>
          <w:spacing w:val="6"/>
        </w:rPr>
        <w:t> </w:t>
      </w:r>
      <w:r>
        <w:rPr/>
        <w:t>does.</w:t>
      </w:r>
    </w:p>
    <w:p>
      <w:pPr>
        <w:pStyle w:val="BodyText"/>
        <w:tabs>
          <w:tab w:pos="1519" w:val="left" w:leader="none"/>
        </w:tabs>
        <w:spacing w:line="247" w:lineRule="auto" w:before="4"/>
        <w:ind w:left="1519" w:hanging="360"/>
      </w:pPr>
      <w:r>
        <w:rPr/>
        <w:t></w:t>
        <w:tab/>
        <w:t>Students reason about how a filament can transform electrical energy into heat and light using what they know about</w:t>
      </w:r>
      <w:r>
        <w:rPr>
          <w:spacing w:val="-26"/>
        </w:rPr>
        <w:t> </w:t>
      </w:r>
      <w:r>
        <w:rPr/>
        <w:t>conductors and what the read in the</w:t>
      </w:r>
      <w:r>
        <w:rPr>
          <w:spacing w:val="10"/>
        </w:rPr>
        <w:t> </w:t>
      </w:r>
      <w:r>
        <w:rPr/>
        <w:t>lesson.</w:t>
      </w:r>
    </w:p>
    <w:p>
      <w:pPr>
        <w:pStyle w:val="BodyText"/>
        <w:rPr>
          <w:sz w:val="26"/>
        </w:rPr>
      </w:pPr>
      <w:r>
        <w:rPr/>
        <w:br w:type="column"/>
      </w:r>
      <w:r>
        <w:rPr>
          <w:sz w:val="26"/>
        </w:rPr>
      </w:r>
    </w:p>
    <w:p>
      <w:pPr>
        <w:pStyle w:val="BodyText"/>
        <w:spacing w:before="191"/>
        <w:ind w:left="431"/>
      </w:pPr>
      <w:r>
        <w:rPr>
          <w:w w:val="105"/>
        </w:rPr>
        <w:t>CONNECTION TO KIT</w:t>
      </w:r>
    </w:p>
    <w:p>
      <w:pPr>
        <w:pStyle w:val="BodyText"/>
        <w:spacing w:before="7"/>
        <w:rPr>
          <w:sz w:val="3"/>
        </w:rPr>
      </w:pPr>
    </w:p>
    <w:p>
      <w:pPr>
        <w:pStyle w:val="BodyText"/>
        <w:ind w:left="1036"/>
        <w:rPr>
          <w:sz w:val="20"/>
        </w:rPr>
      </w:pPr>
      <w:r>
        <w:rPr>
          <w:sz w:val="20"/>
        </w:rPr>
        <w:drawing>
          <wp:inline distT="0" distB="0" distL="0" distR="0">
            <wp:extent cx="633586" cy="320040"/>
            <wp:effectExtent l="0" t="0" r="0" b="0"/>
            <wp:docPr id="101" name="image19.png" descr=""/>
            <wp:cNvGraphicFramePr>
              <a:graphicFrameLocks noChangeAspect="1"/>
            </wp:cNvGraphicFramePr>
            <a:graphic>
              <a:graphicData uri="http://schemas.openxmlformats.org/drawingml/2006/picture">
                <pic:pic>
                  <pic:nvPicPr>
                    <pic:cNvPr id="102" name="image19.png"/>
                    <pic:cNvPicPr/>
                  </pic:nvPicPr>
                  <pic:blipFill>
                    <a:blip r:embed="rId36" cstate="print"/>
                    <a:stretch>
                      <a:fillRect/>
                    </a:stretch>
                  </pic:blipFill>
                  <pic:spPr>
                    <a:xfrm>
                      <a:off x="0" y="0"/>
                      <a:ext cx="633586" cy="320040"/>
                    </a:xfrm>
                    <a:prstGeom prst="rect">
                      <a:avLst/>
                    </a:prstGeom>
                  </pic:spPr>
                </pic:pic>
              </a:graphicData>
            </a:graphic>
          </wp:inline>
        </w:drawing>
      </w:r>
      <w:r>
        <w:rPr>
          <w:sz w:val="20"/>
        </w:rPr>
      </w:r>
    </w:p>
    <w:p>
      <w:pPr>
        <w:pStyle w:val="BodyText"/>
        <w:spacing w:line="244" w:lineRule="auto" w:before="36"/>
        <w:ind w:left="1127" w:right="1140" w:hanging="693"/>
      </w:pPr>
      <w:r>
        <w:rPr/>
        <w:t>See Lesson 8: Making a Filament</w:t>
      </w:r>
    </w:p>
    <w:p>
      <w:pPr>
        <w:pStyle w:val="BodyText"/>
        <w:spacing w:before="1"/>
        <w:ind w:left="1080" w:right="1693"/>
        <w:jc w:val="center"/>
      </w:pPr>
      <w:r>
        <w:rPr/>
        <w:t>pgs 45-47</w:t>
      </w:r>
    </w:p>
    <w:p>
      <w:pPr>
        <w:spacing w:after="0"/>
        <w:jc w:val="center"/>
        <w:sectPr>
          <w:type w:val="continuous"/>
          <w:pgSz w:w="12240" w:h="15840"/>
          <w:pgMar w:top="1500" w:bottom="280" w:left="340" w:right="380"/>
          <w:cols w:num="2" w:equalWidth="0">
            <w:col w:w="7732" w:space="40"/>
            <w:col w:w="3748"/>
          </w:cols>
        </w:sectPr>
      </w:pPr>
    </w:p>
    <w:p>
      <w:pPr>
        <w:pStyle w:val="BodyText"/>
        <w:spacing w:before="8"/>
        <w:rPr>
          <w:sz w:val="18"/>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9"/>
        <w:gridCol w:w="4770"/>
        <w:gridCol w:w="2488"/>
      </w:tblGrid>
      <w:tr>
        <w:trPr>
          <w:trHeight w:val="526" w:hRule="atLeast"/>
        </w:trPr>
        <w:tc>
          <w:tcPr>
            <w:tcW w:w="9977"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537" w:hRule="atLeast"/>
        </w:trPr>
        <w:tc>
          <w:tcPr>
            <w:tcW w:w="9977" w:type="dxa"/>
            <w:gridSpan w:val="3"/>
          </w:tcPr>
          <w:p>
            <w:pPr>
              <w:pStyle w:val="TableParagraph"/>
              <w:spacing w:line="254" w:lineRule="exact" w:before="11"/>
              <w:ind w:left="111" w:right="699"/>
              <w:rPr>
                <w:rFonts w:ascii="Calibri"/>
                <w:sz w:val="22"/>
              </w:rPr>
            </w:pPr>
            <w:r>
              <w:rPr>
                <w:rFonts w:ascii="Calibri"/>
                <w:sz w:val="22"/>
              </w:rPr>
              <w:t>4-PS3-2. Make observations to provide evidence that energy can be transferred from place to place by sound, light, heat, and electric currents.</w:t>
            </w:r>
          </w:p>
        </w:tc>
      </w:tr>
      <w:tr>
        <w:trPr>
          <w:trHeight w:val="283" w:hRule="atLeast"/>
        </w:trPr>
        <w:tc>
          <w:tcPr>
            <w:tcW w:w="2719" w:type="dxa"/>
            <w:tcBorders>
              <w:bottom w:val="nil"/>
            </w:tcBorders>
            <w:shd w:val="clear" w:color="auto" w:fill="C5D9F0"/>
          </w:tcPr>
          <w:p>
            <w:pPr>
              <w:pStyle w:val="TableParagraph"/>
              <w:spacing w:line="261" w:lineRule="exact" w:before="2"/>
              <w:ind w:left="111"/>
              <w:rPr>
                <w:rFonts w:ascii="Calibri"/>
                <w:b/>
                <w:i/>
                <w:sz w:val="22"/>
              </w:rPr>
            </w:pPr>
            <w:r>
              <w:rPr>
                <w:rFonts w:ascii="Calibri"/>
                <w:b/>
                <w:i/>
                <w:sz w:val="22"/>
              </w:rPr>
              <w:t>Carrying Out Investigations</w:t>
            </w:r>
          </w:p>
        </w:tc>
        <w:tc>
          <w:tcPr>
            <w:tcW w:w="4770" w:type="dxa"/>
            <w:vMerge w:val="restart"/>
            <w:shd w:val="clear" w:color="auto" w:fill="D5E2BB"/>
          </w:tcPr>
          <w:p>
            <w:pPr>
              <w:pStyle w:val="TableParagraph"/>
              <w:spacing w:line="240" w:lineRule="exact" w:before="5"/>
              <w:ind w:left="111"/>
              <w:rPr>
                <w:rFonts w:ascii="Book Antiqua"/>
                <w:b/>
                <w:sz w:val="20"/>
              </w:rPr>
            </w:pPr>
            <w:r>
              <w:rPr>
                <w:rFonts w:ascii="Book Antiqua"/>
                <w:b/>
                <w:sz w:val="20"/>
              </w:rPr>
              <w:t>Disciplinary Core Ideas (DCI):</w:t>
            </w:r>
          </w:p>
          <w:p>
            <w:pPr>
              <w:pStyle w:val="TableParagraph"/>
              <w:spacing w:line="265" w:lineRule="exact"/>
              <w:ind w:left="111"/>
              <w:rPr>
                <w:rFonts w:ascii="Calibri"/>
                <w:i/>
                <w:sz w:val="22"/>
              </w:rPr>
            </w:pPr>
            <w:r>
              <w:rPr>
                <w:rFonts w:ascii="Calibri"/>
                <w:i/>
                <w:sz w:val="22"/>
              </w:rPr>
              <w:t>PS3.B: Conservation of Energy and Energy Transfer</w:t>
            </w:r>
          </w:p>
          <w:p>
            <w:pPr>
              <w:pStyle w:val="TableParagraph"/>
              <w:ind w:left="111" w:right="124"/>
              <w:rPr>
                <w:rFonts w:ascii="Calibri"/>
                <w:sz w:val="22"/>
              </w:rPr>
            </w:pPr>
            <w:r>
              <w:rPr>
                <w:rFonts w:ascii="Calibri"/>
                <w:sz w:val="22"/>
              </w:rPr>
              <w:t>- Energy can be transferred from place to place by electric currents, which can then be used locally</w:t>
            </w:r>
            <w:r>
              <w:rPr>
                <w:rFonts w:ascii="Calibri"/>
                <w:spacing w:val="-22"/>
                <w:sz w:val="22"/>
              </w:rPr>
              <w:t> </w:t>
            </w:r>
            <w:r>
              <w:rPr>
                <w:rFonts w:ascii="Calibri"/>
                <w:sz w:val="22"/>
              </w:rPr>
              <w:t>to produce motion, sound, heat, or light. The currents may have been produced to begin with by transforming the energy of motion into electrical energy. (4-PS3-2),(4-</w:t>
            </w:r>
            <w:r>
              <w:rPr>
                <w:rFonts w:ascii="Calibri"/>
                <w:spacing w:val="-11"/>
                <w:sz w:val="22"/>
              </w:rPr>
              <w:t> </w:t>
            </w:r>
            <w:r>
              <w:rPr>
                <w:rFonts w:ascii="Calibri"/>
                <w:sz w:val="22"/>
              </w:rPr>
              <w:t>PS3-4)</w:t>
            </w:r>
          </w:p>
          <w:p>
            <w:pPr>
              <w:pStyle w:val="TableParagraph"/>
              <w:spacing w:line="240" w:lineRule="exact"/>
              <w:ind w:left="111" w:right="233"/>
              <w:rPr>
                <w:sz w:val="20"/>
              </w:rPr>
            </w:pPr>
            <w:r>
              <w:rPr>
                <w:i/>
                <w:sz w:val="21"/>
              </w:rPr>
              <w:t>PS3.D: Energy in Chemical Processes and Everyday </w:t>
            </w:r>
            <w:r>
              <w:rPr>
                <w:i/>
                <w:sz w:val="21"/>
              </w:rPr>
              <w:t>Life </w:t>
            </w:r>
            <w:r>
              <w:rPr>
                <w:sz w:val="20"/>
              </w:rPr>
              <w:t>- </w:t>
            </w:r>
            <w:r>
              <w:rPr>
                <w:rFonts w:ascii="Calibri" w:hAnsi="Calibri"/>
                <w:sz w:val="20"/>
              </w:rPr>
              <w:t>The expression “produce energy” typically </w:t>
            </w:r>
            <w:r>
              <w:rPr>
                <w:sz w:val="20"/>
              </w:rPr>
              <w:t>refers to the conversion of stored energy into a desired form for practical use</w:t>
            </w:r>
          </w:p>
        </w:tc>
        <w:tc>
          <w:tcPr>
            <w:tcW w:w="2488" w:type="dxa"/>
            <w:vMerge w:val="restart"/>
            <w:shd w:val="clear" w:color="auto" w:fill="FAD3B4"/>
          </w:tcPr>
          <w:p>
            <w:pPr>
              <w:pStyle w:val="TableParagraph"/>
              <w:spacing w:before="1"/>
              <w:ind w:left="112" w:right="391"/>
              <w:rPr>
                <w:rFonts w:ascii="Book Antiqua"/>
                <w:b/>
                <w:sz w:val="20"/>
              </w:rPr>
            </w:pPr>
            <w:r>
              <w:rPr>
                <w:rFonts w:ascii="Book Antiqua"/>
                <w:b/>
                <w:w w:val="90"/>
                <w:sz w:val="20"/>
              </w:rPr>
              <w:t>Cross-Cutting Concepts </w:t>
            </w:r>
            <w:r>
              <w:rPr>
                <w:rFonts w:ascii="Book Antiqua"/>
                <w:b/>
                <w:sz w:val="20"/>
              </w:rPr>
              <w:t>(CCC):</w:t>
            </w:r>
          </w:p>
          <w:p>
            <w:pPr>
              <w:pStyle w:val="TableParagraph"/>
              <w:spacing w:before="7"/>
              <w:rPr>
                <w:sz w:val="19"/>
              </w:rPr>
            </w:pPr>
          </w:p>
          <w:p>
            <w:pPr>
              <w:pStyle w:val="TableParagraph"/>
              <w:spacing w:line="244" w:lineRule="auto"/>
              <w:ind w:left="112" w:right="125"/>
              <w:rPr>
                <w:sz w:val="20"/>
              </w:rPr>
            </w:pPr>
            <w:r>
              <w:rPr>
                <w:i/>
                <w:sz w:val="21"/>
              </w:rPr>
              <w:t>Energy and Matter </w:t>
            </w:r>
            <w:r>
              <w:rPr>
                <w:sz w:val="20"/>
              </w:rPr>
              <w:t>- Energy can be transferred in various ways and between objects</w:t>
            </w:r>
          </w:p>
        </w:tc>
      </w:tr>
      <w:tr>
        <w:trPr>
          <w:trHeight w:val="255" w:hRule="atLeast"/>
        </w:trPr>
        <w:tc>
          <w:tcPr>
            <w:tcW w:w="2719" w:type="dxa"/>
            <w:tcBorders>
              <w:top w:val="nil"/>
              <w:bottom w:val="nil"/>
            </w:tcBorders>
            <w:shd w:val="clear" w:color="auto" w:fill="C5D9F0"/>
          </w:tcPr>
          <w:p>
            <w:pPr>
              <w:pStyle w:val="TableParagraph"/>
              <w:spacing w:line="236" w:lineRule="exact"/>
              <w:ind w:left="111"/>
              <w:rPr>
                <w:rFonts w:ascii="Calibri"/>
                <w:sz w:val="22"/>
              </w:rPr>
            </w:pPr>
            <w:r>
              <w:rPr>
                <w:rFonts w:ascii="Calibri"/>
                <w:sz w:val="22"/>
              </w:rPr>
              <w:t>- Make observations to</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produce data to serve as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sz w:val="22"/>
              </w:rPr>
              <w:t>the basis for evidence for</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sz w:val="22"/>
              </w:rPr>
              <w:t>an explanation of a</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9"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phenomenon.</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9" w:hRule="atLeast"/>
        </w:trPr>
        <w:tc>
          <w:tcPr>
            <w:tcW w:w="2719" w:type="dxa"/>
            <w:tcBorders>
              <w:top w:val="nil"/>
              <w:bottom w:val="nil"/>
            </w:tcBorders>
            <w:shd w:val="clear" w:color="auto" w:fill="C5D9F0"/>
          </w:tcPr>
          <w:p>
            <w:pPr>
              <w:pStyle w:val="TableParagraph"/>
              <w:spacing w:line="239" w:lineRule="exact"/>
              <w:ind w:left="111"/>
              <w:rPr>
                <w:rFonts w:ascii="Calibri"/>
                <w:b/>
                <w:i/>
                <w:sz w:val="22"/>
              </w:rPr>
            </w:pPr>
            <w:r>
              <w:rPr>
                <w:rFonts w:ascii="Calibri"/>
                <w:b/>
                <w:i/>
                <w:sz w:val="22"/>
              </w:rPr>
              <w:t>Scientific Knowledge is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b/>
                <w:i/>
                <w:sz w:val="22"/>
              </w:rPr>
            </w:pPr>
            <w:r>
              <w:rPr>
                <w:rFonts w:ascii="Calibri"/>
                <w:b/>
                <w:i/>
                <w:sz w:val="22"/>
              </w:rPr>
              <w:t>Based on Empirical</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8" w:lineRule="exact"/>
              <w:ind w:left="111"/>
              <w:rPr>
                <w:rFonts w:ascii="Calibri"/>
                <w:sz w:val="22"/>
              </w:rPr>
            </w:pPr>
            <w:r>
              <w:rPr>
                <w:rFonts w:ascii="Calibri"/>
                <w:b/>
                <w:i/>
                <w:sz w:val="22"/>
              </w:rPr>
              <w:t>Evidence </w:t>
            </w:r>
            <w:r>
              <w:rPr>
                <w:rFonts w:ascii="Calibri"/>
                <w:sz w:val="22"/>
              </w:rPr>
              <w:t>- Science findings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258" w:hRule="atLeast"/>
        </w:trPr>
        <w:tc>
          <w:tcPr>
            <w:tcW w:w="271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are based on recognizing</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372" w:hRule="atLeast"/>
        </w:trPr>
        <w:tc>
          <w:tcPr>
            <w:tcW w:w="2719" w:type="dxa"/>
            <w:tcBorders>
              <w:top w:val="nil"/>
            </w:tcBorders>
            <w:shd w:val="clear" w:color="auto" w:fill="C5D9F0"/>
          </w:tcPr>
          <w:p>
            <w:pPr>
              <w:pStyle w:val="TableParagraph"/>
              <w:spacing w:line="243" w:lineRule="exact"/>
              <w:ind w:left="111"/>
              <w:rPr>
                <w:rFonts w:ascii="Calibri"/>
                <w:sz w:val="22"/>
              </w:rPr>
            </w:pPr>
            <w:r>
              <w:rPr>
                <w:rFonts w:ascii="Calibri"/>
                <w:sz w:val="22"/>
              </w:rPr>
              <w:t>patterns.</w:t>
            </w:r>
          </w:p>
        </w:tc>
        <w:tc>
          <w:tcPr>
            <w:tcW w:w="4770" w:type="dxa"/>
            <w:vMerge/>
            <w:tcBorders>
              <w:top w:val="nil"/>
            </w:tcBorders>
            <w:shd w:val="clear" w:color="auto" w:fill="D5E2BB"/>
          </w:tcPr>
          <w:p>
            <w:pPr>
              <w:rPr>
                <w:sz w:val="2"/>
                <w:szCs w:val="2"/>
              </w:rPr>
            </w:pPr>
          </w:p>
        </w:tc>
        <w:tc>
          <w:tcPr>
            <w:tcW w:w="2488" w:type="dxa"/>
            <w:vMerge/>
            <w:tcBorders>
              <w:top w:val="nil"/>
            </w:tcBorders>
            <w:shd w:val="clear" w:color="auto" w:fill="FAD3B4"/>
          </w:tcPr>
          <w:p>
            <w:pPr>
              <w:rPr>
                <w:sz w:val="2"/>
                <w:szCs w:val="2"/>
              </w:rPr>
            </w:pPr>
          </w:p>
        </w:tc>
      </w:tr>
      <w:tr>
        <w:trPr>
          <w:trHeight w:val="527" w:hRule="atLeast"/>
        </w:trPr>
        <w:tc>
          <w:tcPr>
            <w:tcW w:w="9977" w:type="dxa"/>
            <w:gridSpan w:val="3"/>
            <w:tcBorders>
              <w:left w:val="nil"/>
              <w:bottom w:val="nil"/>
              <w:right w:val="nil"/>
            </w:tcBorders>
            <w:shd w:val="clear" w:color="auto" w:fill="DADADA"/>
          </w:tcPr>
          <w:p>
            <w:pPr>
              <w:pStyle w:val="TableParagraph"/>
              <w:spacing w:before="6"/>
              <w:rPr>
                <w:sz w:val="21"/>
              </w:rPr>
            </w:pPr>
          </w:p>
          <w:p>
            <w:pPr>
              <w:pStyle w:val="TableParagraph"/>
              <w:spacing w:line="255" w:lineRule="exact"/>
              <w:ind w:left="116"/>
              <w:rPr>
                <w:rFonts w:ascii="Book Antiqua"/>
                <w:b/>
                <w:sz w:val="22"/>
              </w:rPr>
            </w:pPr>
            <w:r>
              <w:rPr>
                <w:rFonts w:ascii="Book Antiqua"/>
                <w:b/>
                <w:sz w:val="22"/>
              </w:rPr>
              <w:t>MATERIALS</w:t>
            </w:r>
          </w:p>
        </w:tc>
      </w:tr>
    </w:tbl>
    <w:p>
      <w:pPr>
        <w:pStyle w:val="ListParagraph"/>
        <w:numPr>
          <w:ilvl w:val="0"/>
          <w:numId w:val="95"/>
        </w:numPr>
        <w:tabs>
          <w:tab w:pos="1819" w:val="left" w:leader="none"/>
          <w:tab w:pos="1820" w:val="left" w:leader="none"/>
        </w:tabs>
        <w:spacing w:line="240" w:lineRule="auto" w:before="5" w:after="0"/>
        <w:ind w:left="1820" w:right="0" w:hanging="360"/>
        <w:jc w:val="left"/>
        <w:rPr>
          <w:sz w:val="20"/>
        </w:rPr>
      </w:pPr>
      <w:r>
        <w:rPr>
          <w:sz w:val="20"/>
        </w:rPr>
        <w:t>see</w:t>
      </w:r>
      <w:r>
        <w:rPr>
          <w:spacing w:val="1"/>
          <w:sz w:val="20"/>
        </w:rPr>
        <w:t> </w:t>
      </w:r>
      <w:r>
        <w:rPr>
          <w:sz w:val="20"/>
        </w:rPr>
        <w:t>p45-46</w:t>
      </w:r>
      <w:r>
        <w:rPr>
          <w:spacing w:val="1"/>
          <w:sz w:val="20"/>
        </w:rPr>
        <w:t> </w:t>
      </w:r>
      <w:r>
        <w:rPr>
          <w:sz w:val="20"/>
        </w:rPr>
        <w:t>for</w:t>
      </w:r>
      <w:r>
        <w:rPr>
          <w:spacing w:val="3"/>
          <w:sz w:val="20"/>
        </w:rPr>
        <w:t> </w:t>
      </w:r>
      <w:r>
        <w:rPr>
          <w:sz w:val="20"/>
        </w:rPr>
        <w:t>materials</w:t>
      </w:r>
      <w:r>
        <w:rPr>
          <w:spacing w:val="2"/>
          <w:sz w:val="20"/>
        </w:rPr>
        <w:t> </w:t>
      </w:r>
      <w:r>
        <w:rPr>
          <w:sz w:val="20"/>
        </w:rPr>
        <w:t>(D-cell,</w:t>
      </w:r>
      <w:r>
        <w:rPr>
          <w:spacing w:val="2"/>
          <w:sz w:val="20"/>
        </w:rPr>
        <w:t> </w:t>
      </w:r>
      <w:r>
        <w:rPr>
          <w:sz w:val="20"/>
        </w:rPr>
        <w:t>battery</w:t>
      </w:r>
      <w:r>
        <w:rPr>
          <w:spacing w:val="2"/>
          <w:sz w:val="20"/>
        </w:rPr>
        <w:t> </w:t>
      </w:r>
      <w:r>
        <w:rPr>
          <w:sz w:val="20"/>
        </w:rPr>
        <w:t>holder,</w:t>
      </w:r>
      <w:r>
        <w:rPr>
          <w:spacing w:val="1"/>
          <w:sz w:val="20"/>
        </w:rPr>
        <w:t> </w:t>
      </w:r>
      <w:r>
        <w:rPr>
          <w:sz w:val="20"/>
        </w:rPr>
        <w:t>bulb,</w:t>
      </w:r>
      <w:r>
        <w:rPr>
          <w:spacing w:val="5"/>
          <w:sz w:val="20"/>
        </w:rPr>
        <w:t> </w:t>
      </w:r>
      <w:r>
        <w:rPr>
          <w:sz w:val="20"/>
        </w:rPr>
        <w:t>bulb</w:t>
      </w:r>
      <w:r>
        <w:rPr>
          <w:spacing w:val="1"/>
          <w:sz w:val="20"/>
        </w:rPr>
        <w:t> </w:t>
      </w:r>
      <w:r>
        <w:rPr>
          <w:sz w:val="20"/>
        </w:rPr>
        <w:t>socket,</w:t>
      </w:r>
      <w:r>
        <w:rPr>
          <w:spacing w:val="1"/>
          <w:sz w:val="20"/>
        </w:rPr>
        <w:t> </w:t>
      </w:r>
      <w:r>
        <w:rPr>
          <w:sz w:val="20"/>
        </w:rPr>
        <w:t>pieces</w:t>
      </w:r>
      <w:r>
        <w:rPr>
          <w:spacing w:val="2"/>
          <w:sz w:val="20"/>
        </w:rPr>
        <w:t> </w:t>
      </w:r>
      <w:r>
        <w:rPr>
          <w:sz w:val="20"/>
        </w:rPr>
        <w:t>of</w:t>
      </w:r>
      <w:r>
        <w:rPr>
          <w:spacing w:val="3"/>
          <w:sz w:val="20"/>
        </w:rPr>
        <w:t> </w:t>
      </w:r>
      <w:r>
        <w:rPr>
          <w:sz w:val="20"/>
        </w:rPr>
        <w:t>wire,</w:t>
      </w:r>
      <w:r>
        <w:rPr>
          <w:spacing w:val="2"/>
          <w:sz w:val="20"/>
        </w:rPr>
        <w:t> </w:t>
      </w:r>
      <w:r>
        <w:rPr>
          <w:sz w:val="20"/>
        </w:rPr>
        <w:t>clay,</w:t>
      </w:r>
      <w:r>
        <w:rPr>
          <w:spacing w:val="2"/>
          <w:sz w:val="20"/>
        </w:rPr>
        <w:t> </w:t>
      </w:r>
      <w:r>
        <w:rPr>
          <w:sz w:val="20"/>
        </w:rPr>
        <w:t>nicrhome</w:t>
      </w:r>
      <w:r>
        <w:rPr>
          <w:spacing w:val="2"/>
          <w:sz w:val="20"/>
        </w:rPr>
        <w:t> </w:t>
      </w:r>
      <w:r>
        <w:rPr>
          <w:sz w:val="20"/>
        </w:rPr>
        <w:t>wire)</w:t>
      </w:r>
    </w:p>
    <w:p>
      <w:pPr>
        <w:pStyle w:val="ListParagraph"/>
        <w:numPr>
          <w:ilvl w:val="0"/>
          <w:numId w:val="95"/>
        </w:numPr>
        <w:tabs>
          <w:tab w:pos="1819" w:val="left" w:leader="none"/>
          <w:tab w:pos="1820" w:val="left" w:leader="none"/>
        </w:tabs>
        <w:spacing w:line="240" w:lineRule="auto" w:before="6" w:after="0"/>
        <w:ind w:left="1820" w:right="0" w:hanging="360"/>
        <w:jc w:val="left"/>
        <w:rPr>
          <w:sz w:val="20"/>
        </w:rPr>
      </w:pPr>
      <w:r>
        <w:rPr>
          <w:sz w:val="20"/>
        </w:rPr>
        <w:t>see p46 for model of student-constructed light</w:t>
      </w:r>
      <w:r>
        <w:rPr>
          <w:spacing w:val="11"/>
          <w:sz w:val="20"/>
        </w:rPr>
        <w:t> </w:t>
      </w:r>
      <w:r>
        <w:rPr>
          <w:sz w:val="20"/>
        </w:rPr>
        <w:t>bulb</w:t>
      </w:r>
    </w:p>
    <w:p>
      <w:pPr>
        <w:pStyle w:val="ListParagraph"/>
        <w:numPr>
          <w:ilvl w:val="0"/>
          <w:numId w:val="95"/>
        </w:numPr>
        <w:tabs>
          <w:tab w:pos="1819" w:val="left" w:leader="none"/>
          <w:tab w:pos="1820" w:val="left" w:leader="none"/>
        </w:tabs>
        <w:spacing w:line="240" w:lineRule="auto" w:before="5" w:after="0"/>
        <w:ind w:left="1820" w:right="0" w:hanging="360"/>
        <w:jc w:val="left"/>
        <w:rPr>
          <w:sz w:val="20"/>
        </w:rPr>
      </w:pPr>
      <w:r>
        <w:rPr>
          <w:sz w:val="20"/>
        </w:rPr>
        <w:t>student</w:t>
      </w:r>
      <w:r>
        <w:rPr>
          <w:spacing w:val="5"/>
          <w:sz w:val="20"/>
        </w:rPr>
        <w:t> </w:t>
      </w:r>
      <w:r>
        <w:rPr>
          <w:sz w:val="20"/>
        </w:rPr>
        <w:t>readings</w:t>
      </w:r>
    </w:p>
    <w:p>
      <w:pPr>
        <w:pStyle w:val="ListParagraph"/>
        <w:numPr>
          <w:ilvl w:val="0"/>
          <w:numId w:val="95"/>
        </w:numPr>
        <w:tabs>
          <w:tab w:pos="1819" w:val="left" w:leader="none"/>
          <w:tab w:pos="1820" w:val="left" w:leader="none"/>
        </w:tabs>
        <w:spacing w:line="240" w:lineRule="auto" w:before="6" w:after="0"/>
        <w:ind w:left="1820" w:right="0" w:hanging="360"/>
        <w:jc w:val="left"/>
        <w:rPr>
          <w:sz w:val="20"/>
        </w:rPr>
      </w:pPr>
      <w:r>
        <w:rPr>
          <w:sz w:val="20"/>
        </w:rPr>
        <w:t>chart with labeled parts of light bulb (support wires, filament, glass structure,</w:t>
      </w:r>
      <w:r>
        <w:rPr>
          <w:spacing w:val="7"/>
          <w:sz w:val="20"/>
        </w:rPr>
        <w:t> </w:t>
      </w:r>
      <w:r>
        <w:rPr>
          <w:sz w:val="20"/>
        </w:rPr>
        <w:t>etc.)</w:t>
      </w:r>
    </w:p>
    <w:p>
      <w:pPr>
        <w:pStyle w:val="ListParagraph"/>
        <w:numPr>
          <w:ilvl w:val="0"/>
          <w:numId w:val="95"/>
        </w:numPr>
        <w:tabs>
          <w:tab w:pos="1819" w:val="left" w:leader="none"/>
          <w:tab w:pos="1820" w:val="left" w:leader="none"/>
        </w:tabs>
        <w:spacing w:line="240" w:lineRule="auto" w:before="5" w:after="0"/>
        <w:ind w:left="1820" w:right="0" w:hanging="360"/>
        <w:jc w:val="left"/>
        <w:rPr>
          <w:sz w:val="20"/>
        </w:rPr>
      </w:pPr>
      <w:r>
        <w:rPr>
          <w:sz w:val="20"/>
        </w:rPr>
        <w:t>chart with list of forms of</w:t>
      </w:r>
      <w:r>
        <w:rPr>
          <w:spacing w:val="10"/>
          <w:sz w:val="20"/>
        </w:rPr>
        <w:t> </w:t>
      </w:r>
      <w:r>
        <w:rPr>
          <w:sz w:val="20"/>
        </w:rPr>
        <w:t>energy</w:t>
      </w:r>
    </w:p>
    <w:p>
      <w:pPr>
        <w:pStyle w:val="ListParagraph"/>
        <w:numPr>
          <w:ilvl w:val="0"/>
          <w:numId w:val="95"/>
        </w:numPr>
        <w:tabs>
          <w:tab w:pos="1819" w:val="left" w:leader="none"/>
          <w:tab w:pos="1820" w:val="left" w:leader="none"/>
        </w:tabs>
        <w:spacing w:line="240" w:lineRule="auto" w:before="6" w:after="0"/>
        <w:ind w:left="1820" w:right="0" w:hanging="360"/>
        <w:jc w:val="left"/>
        <w:rPr>
          <w:sz w:val="20"/>
        </w:rPr>
      </w:pPr>
      <w:r>
        <w:rPr/>
        <w:pict>
          <v:shape style="position:absolute;margin-left:66.599998pt;margin-top:12.375961pt;width:498.85pt;height:26.4pt;mso-position-horizontal-relative:page;mso-position-vertical-relative:paragraph;z-index:5608" type="#_x0000_t202" filled="true" fillcolor="#dadada" stroked="false">
            <v:textbox inset="0,0,0,0">
              <w:txbxContent>
                <w:p>
                  <w:pPr>
                    <w:pStyle w:val="BodyText"/>
                    <w:spacing w:before="11"/>
                    <w:rPr>
                      <w:i/>
                    </w:rPr>
                  </w:pPr>
                </w:p>
                <w:p>
                  <w:pPr>
                    <w:spacing w:line="258" w:lineRule="exact" w:before="0"/>
                    <w:ind w:left="108" w:right="0" w:firstLine="0"/>
                    <w:jc w:val="left"/>
                    <w:rPr>
                      <w:rFonts w:ascii="Book Antiqua"/>
                      <w:b/>
                      <w:sz w:val="22"/>
                    </w:rPr>
                  </w:pPr>
                  <w:r>
                    <w:rPr>
                      <w:rFonts w:ascii="Book Antiqua"/>
                      <w:b/>
                      <w:sz w:val="22"/>
                    </w:rPr>
                    <w:t>PROCEDURE</w:t>
                  </w:r>
                </w:p>
              </w:txbxContent>
            </v:textbox>
            <v:fill type="solid"/>
            <w10:wrap type="none"/>
          </v:shape>
        </w:pict>
      </w:r>
      <w:r>
        <w:rPr>
          <w:sz w:val="20"/>
        </w:rPr>
        <w:t>optional: copy of diagram on p46 for partners/groups to refer to when attaching the filament in the</w:t>
      </w:r>
      <w:r>
        <w:rPr>
          <w:spacing w:val="-23"/>
          <w:sz w:val="20"/>
        </w:rPr>
        <w:t> </w:t>
      </w:r>
      <w:r>
        <w:rPr>
          <w:sz w:val="20"/>
        </w:rPr>
        <w:t>circuit</w:t>
      </w:r>
    </w:p>
    <w:p>
      <w:pPr>
        <w:pStyle w:val="BodyText"/>
      </w:pPr>
    </w:p>
    <w:p>
      <w:pPr>
        <w:pStyle w:val="BodyText"/>
        <w:spacing w:before="7"/>
      </w:pPr>
    </w:p>
    <w:p>
      <w:pPr>
        <w:pStyle w:val="BodyText"/>
        <w:spacing w:line="232" w:lineRule="auto"/>
        <w:ind w:left="1099" w:right="1105"/>
        <w:jc w:val="both"/>
      </w:pPr>
      <w:r>
        <w:rPr>
          <w:rFonts w:ascii="Book Antiqua" w:hAnsi="Book Antiqua"/>
          <w:b/>
        </w:rPr>
        <w:t>Prior</w:t>
      </w:r>
      <w:r>
        <w:rPr>
          <w:rFonts w:ascii="Book Antiqua" w:hAnsi="Book Antiqua"/>
          <w:b/>
          <w:spacing w:val="-4"/>
        </w:rPr>
        <w:t> </w:t>
      </w:r>
      <w:r>
        <w:rPr>
          <w:rFonts w:ascii="Book Antiqua" w:hAnsi="Book Antiqua"/>
          <w:b/>
        </w:rPr>
        <w:t>to</w:t>
      </w:r>
      <w:r>
        <w:rPr>
          <w:rFonts w:ascii="Book Antiqua" w:hAnsi="Book Antiqua"/>
          <w:b/>
          <w:spacing w:val="-3"/>
        </w:rPr>
        <w:t> </w:t>
      </w:r>
      <w:r>
        <w:rPr>
          <w:rFonts w:ascii="Book Antiqua" w:hAnsi="Book Antiqua"/>
          <w:b/>
        </w:rPr>
        <w:t>the</w:t>
      </w:r>
      <w:r>
        <w:rPr>
          <w:rFonts w:ascii="Book Antiqua" w:hAnsi="Book Antiqua"/>
          <w:b/>
          <w:spacing w:val="-3"/>
        </w:rPr>
        <w:t> </w:t>
      </w:r>
      <w:r>
        <w:rPr>
          <w:rFonts w:ascii="Book Antiqua" w:hAnsi="Book Antiqua"/>
          <w:b/>
        </w:rPr>
        <w:t>lesson:</w:t>
      </w:r>
      <w:r>
        <w:rPr>
          <w:rFonts w:ascii="Book Antiqua" w:hAnsi="Book Antiqua"/>
          <w:b/>
          <w:spacing w:val="-3"/>
        </w:rPr>
        <w:t> </w:t>
      </w:r>
      <w:r>
        <w:rPr/>
        <w:t>Recall</w:t>
      </w:r>
      <w:r>
        <w:rPr>
          <w:spacing w:val="-4"/>
        </w:rPr>
        <w:t> </w:t>
      </w:r>
      <w:r>
        <w:rPr/>
        <w:t>what</w:t>
      </w:r>
      <w:r>
        <w:rPr>
          <w:spacing w:val="-4"/>
        </w:rPr>
        <w:t> </w:t>
      </w:r>
      <w:r>
        <w:rPr/>
        <w:t>questions</w:t>
      </w:r>
      <w:r>
        <w:rPr>
          <w:spacing w:val="-4"/>
        </w:rPr>
        <w:t> </w:t>
      </w:r>
      <w:r>
        <w:rPr/>
        <w:t>and</w:t>
      </w:r>
      <w:r>
        <w:rPr>
          <w:spacing w:val="-3"/>
        </w:rPr>
        <w:t> </w:t>
      </w:r>
      <w:r>
        <w:rPr/>
        <w:t>ideas</w:t>
      </w:r>
      <w:r>
        <w:rPr>
          <w:spacing w:val="-3"/>
        </w:rPr>
        <w:t> </w:t>
      </w:r>
      <w:r>
        <w:rPr/>
        <w:t>students</w:t>
      </w:r>
      <w:r>
        <w:rPr>
          <w:spacing w:val="-2"/>
        </w:rPr>
        <w:t> </w:t>
      </w:r>
      <w:r>
        <w:rPr/>
        <w:t>had</w:t>
      </w:r>
      <w:r>
        <w:rPr>
          <w:spacing w:val="-3"/>
        </w:rPr>
        <w:t> </w:t>
      </w:r>
      <w:r>
        <w:rPr/>
        <w:t>about</w:t>
      </w:r>
      <w:r>
        <w:rPr>
          <w:spacing w:val="-3"/>
        </w:rPr>
        <w:t> </w:t>
      </w:r>
      <w:r>
        <w:rPr/>
        <w:t>the</w:t>
      </w:r>
      <w:r>
        <w:rPr>
          <w:spacing w:val="-4"/>
        </w:rPr>
        <w:t> </w:t>
      </w:r>
      <w:r>
        <w:rPr/>
        <w:t>filament</w:t>
      </w:r>
      <w:r>
        <w:rPr>
          <w:spacing w:val="-3"/>
        </w:rPr>
        <w:t> </w:t>
      </w:r>
      <w:r>
        <w:rPr/>
        <w:t>from</w:t>
      </w:r>
      <w:r>
        <w:rPr>
          <w:spacing w:val="-4"/>
        </w:rPr>
        <w:t> </w:t>
      </w:r>
      <w:r>
        <w:rPr/>
        <w:t>lesson</w:t>
      </w:r>
      <w:r>
        <w:rPr>
          <w:spacing w:val="-4"/>
        </w:rPr>
        <w:t> </w:t>
      </w:r>
      <w:r>
        <w:rPr/>
        <w:t>7. </w:t>
      </w:r>
      <w:r>
        <w:rPr>
          <w:rFonts w:ascii="Calibri" w:hAnsi="Calibri"/>
        </w:rPr>
        <w:t>These question and ideas can anchor today’s lesson. Also, try the experiment yourself.  This activity  </w:t>
      </w:r>
      <w:r>
        <w:rPr/>
        <w:t>may require some troubleshooting if the ends of the wires do not have a good</w:t>
      </w:r>
      <w:r>
        <w:rPr>
          <w:spacing w:val="-18"/>
        </w:rPr>
        <w:t> </w:t>
      </w:r>
      <w:r>
        <w:rPr/>
        <w:t>connection.</w:t>
      </w:r>
    </w:p>
    <w:p>
      <w:pPr>
        <w:pStyle w:val="Heading9"/>
        <w:spacing w:before="11"/>
        <w:ind w:left="1099"/>
      </w:pPr>
      <w:r>
        <w:rPr/>
        <w:t>Introduce the lesson: Whole Group</w:t>
      </w:r>
    </w:p>
    <w:p>
      <w:pPr>
        <w:pStyle w:val="ListParagraph"/>
        <w:numPr>
          <w:ilvl w:val="0"/>
          <w:numId w:val="110"/>
        </w:numPr>
        <w:tabs>
          <w:tab w:pos="1820" w:val="left" w:leader="none"/>
        </w:tabs>
        <w:spacing w:line="261" w:lineRule="exact" w:before="2" w:after="0"/>
        <w:ind w:left="1820" w:right="0" w:hanging="360"/>
        <w:jc w:val="left"/>
        <w:rPr>
          <w:sz w:val="22"/>
        </w:rPr>
      </w:pPr>
      <w:bookmarkStart w:name="1. Orient students to the purpose of tod" w:id="103"/>
      <w:bookmarkEnd w:id="103"/>
      <w:r>
        <w:rPr/>
      </w:r>
      <w:bookmarkStart w:name="1. Orient students to the purpose of tod" w:id="104"/>
      <w:bookmarkEnd w:id="104"/>
      <w:r>
        <w:rPr>
          <w:rFonts w:ascii="Book Antiqua" w:hAnsi="Book Antiqua"/>
          <w:b/>
          <w:sz w:val="22"/>
        </w:rPr>
        <w:t>O</w:t>
      </w:r>
      <w:r>
        <w:rPr>
          <w:rFonts w:ascii="Book Antiqua" w:hAnsi="Book Antiqua"/>
          <w:b/>
          <w:sz w:val="22"/>
        </w:rPr>
        <w:t>rient students to the purpose of today’s</w:t>
      </w:r>
      <w:r>
        <w:rPr>
          <w:rFonts w:ascii="Book Antiqua" w:hAnsi="Book Antiqua"/>
          <w:b/>
          <w:spacing w:val="-1"/>
          <w:sz w:val="22"/>
        </w:rPr>
        <w:t> </w:t>
      </w:r>
      <w:r>
        <w:rPr>
          <w:rFonts w:ascii="Book Antiqua" w:hAnsi="Book Antiqua"/>
          <w:b/>
          <w:sz w:val="22"/>
        </w:rPr>
        <w:t>lesson</w:t>
      </w:r>
      <w:r>
        <w:rPr>
          <w:sz w:val="22"/>
        </w:rPr>
        <w:t>:</w:t>
      </w:r>
    </w:p>
    <w:p>
      <w:pPr>
        <w:pStyle w:val="ListParagraph"/>
        <w:numPr>
          <w:ilvl w:val="1"/>
          <w:numId w:val="110"/>
        </w:numPr>
        <w:tabs>
          <w:tab w:pos="2540" w:val="left" w:leader="none"/>
        </w:tabs>
        <w:spacing w:line="235" w:lineRule="auto" w:before="0" w:after="0"/>
        <w:ind w:left="2540" w:right="768" w:hanging="360"/>
        <w:jc w:val="left"/>
        <w:rPr>
          <w:i/>
          <w:sz w:val="22"/>
        </w:rPr>
      </w:pPr>
      <w:r>
        <w:rPr>
          <w:rFonts w:ascii="Calibri" w:hAnsi="Calibri"/>
          <w:sz w:val="22"/>
        </w:rPr>
        <w:t>Building off yesterday’s lesson where we looked closely at how the parts inside the light </w:t>
      </w:r>
      <w:r>
        <w:rPr>
          <w:sz w:val="22"/>
        </w:rPr>
        <w:t>bulb help it work. Some of you were wondering why the filament (gesture at chart of labeled</w:t>
      </w:r>
      <w:r>
        <w:rPr>
          <w:spacing w:val="-2"/>
          <w:sz w:val="22"/>
        </w:rPr>
        <w:t> </w:t>
      </w:r>
      <w:r>
        <w:rPr>
          <w:sz w:val="22"/>
        </w:rPr>
        <w:t>light</w:t>
      </w:r>
      <w:r>
        <w:rPr>
          <w:spacing w:val="-2"/>
          <w:sz w:val="22"/>
        </w:rPr>
        <w:t> </w:t>
      </w:r>
      <w:r>
        <w:rPr>
          <w:sz w:val="22"/>
        </w:rPr>
        <w:t>bulb)</w:t>
      </w:r>
      <w:r>
        <w:rPr>
          <w:spacing w:val="-2"/>
          <w:sz w:val="22"/>
        </w:rPr>
        <w:t> </w:t>
      </w:r>
      <w:r>
        <w:rPr>
          <w:sz w:val="22"/>
        </w:rPr>
        <w:t>glows</w:t>
      </w:r>
      <w:r>
        <w:rPr>
          <w:spacing w:val="-1"/>
          <w:sz w:val="22"/>
        </w:rPr>
        <w:t> </w:t>
      </w:r>
      <w:r>
        <w:rPr>
          <w:sz w:val="22"/>
        </w:rPr>
        <w:t>but</w:t>
      </w:r>
      <w:r>
        <w:rPr>
          <w:spacing w:val="-3"/>
          <w:sz w:val="22"/>
        </w:rPr>
        <w:t> </w:t>
      </w:r>
      <w:r>
        <w:rPr>
          <w:sz w:val="22"/>
        </w:rPr>
        <w:t>the</w:t>
      </w:r>
      <w:r>
        <w:rPr>
          <w:spacing w:val="-3"/>
          <w:sz w:val="22"/>
        </w:rPr>
        <w:t> </w:t>
      </w:r>
      <w:r>
        <w:rPr>
          <w:sz w:val="22"/>
        </w:rPr>
        <w:t>support</w:t>
      </w:r>
      <w:r>
        <w:rPr>
          <w:spacing w:val="-3"/>
          <w:sz w:val="22"/>
        </w:rPr>
        <w:t> </w:t>
      </w:r>
      <w:r>
        <w:rPr>
          <w:sz w:val="22"/>
        </w:rPr>
        <w:t>wires</w:t>
      </w:r>
      <w:r>
        <w:rPr>
          <w:spacing w:val="-2"/>
          <w:sz w:val="22"/>
        </w:rPr>
        <w:t> </w:t>
      </w:r>
      <w:r>
        <w:rPr>
          <w:sz w:val="22"/>
        </w:rPr>
        <w:t>do</w:t>
      </w:r>
      <w:r>
        <w:rPr>
          <w:spacing w:val="-2"/>
          <w:sz w:val="22"/>
        </w:rPr>
        <w:t> </w:t>
      </w:r>
      <w:r>
        <w:rPr>
          <w:sz w:val="22"/>
        </w:rPr>
        <w:t>not</w:t>
      </w:r>
      <w:r>
        <w:rPr>
          <w:spacing w:val="-3"/>
          <w:sz w:val="22"/>
        </w:rPr>
        <w:t> </w:t>
      </w:r>
      <w:r>
        <w:rPr>
          <w:sz w:val="22"/>
        </w:rPr>
        <w:t>even</w:t>
      </w:r>
      <w:r>
        <w:rPr>
          <w:spacing w:val="-3"/>
          <w:sz w:val="22"/>
        </w:rPr>
        <w:t> </w:t>
      </w:r>
      <w:r>
        <w:rPr>
          <w:sz w:val="22"/>
        </w:rPr>
        <w:t>though</w:t>
      </w:r>
      <w:r>
        <w:rPr>
          <w:spacing w:val="-3"/>
          <w:sz w:val="22"/>
        </w:rPr>
        <w:t> </w:t>
      </w:r>
      <w:r>
        <w:rPr>
          <w:sz w:val="22"/>
        </w:rPr>
        <w:t>we</w:t>
      </w:r>
      <w:r>
        <w:rPr>
          <w:spacing w:val="-3"/>
          <w:sz w:val="22"/>
        </w:rPr>
        <w:t> </w:t>
      </w:r>
      <w:r>
        <w:rPr>
          <w:sz w:val="22"/>
        </w:rPr>
        <w:t>think</w:t>
      </w:r>
      <w:r>
        <w:rPr>
          <w:spacing w:val="-2"/>
          <w:sz w:val="22"/>
        </w:rPr>
        <w:t> </w:t>
      </w:r>
      <w:r>
        <w:rPr>
          <w:sz w:val="22"/>
        </w:rPr>
        <w:t>they</w:t>
      </w:r>
      <w:r>
        <w:rPr>
          <w:spacing w:val="-2"/>
          <w:sz w:val="22"/>
        </w:rPr>
        <w:t> </w:t>
      </w:r>
      <w:r>
        <w:rPr>
          <w:sz w:val="22"/>
        </w:rPr>
        <w:t>are</w:t>
      </w:r>
      <w:r>
        <w:rPr>
          <w:spacing w:val="-2"/>
          <w:sz w:val="22"/>
        </w:rPr>
        <w:t> </w:t>
      </w:r>
      <w:r>
        <w:rPr>
          <w:sz w:val="22"/>
        </w:rPr>
        <w:t>all made of metal. </w:t>
      </w:r>
      <w:r>
        <w:rPr>
          <w:i/>
          <w:sz w:val="23"/>
        </w:rPr>
        <w:t>[Remind students of their questions and ideas from lesson 7 that only </w:t>
      </w:r>
      <w:r>
        <w:rPr>
          <w:i/>
          <w:sz w:val="23"/>
        </w:rPr>
        <w:t>pertain to the filament </w:t>
      </w:r>
      <w:r>
        <w:rPr>
          <w:rFonts w:ascii="Calibri" w:hAnsi="Calibri"/>
          <w:i/>
          <w:sz w:val="23"/>
        </w:rPr>
        <w:t>– </w:t>
      </w:r>
      <w:r>
        <w:rPr>
          <w:i/>
          <w:sz w:val="23"/>
        </w:rPr>
        <w:t>not about other parts of the bulb. If they did not have any </w:t>
      </w:r>
      <w:r>
        <w:rPr>
          <w:i/>
          <w:sz w:val="23"/>
        </w:rPr>
        <w:t>questions or ideas, ask them now what they would like to know about the filament. Possible student questions: What makes it glow? Why does it break? Why does</w:t>
      </w:r>
      <w:r>
        <w:rPr>
          <w:i/>
          <w:spacing w:val="-18"/>
          <w:sz w:val="23"/>
        </w:rPr>
        <w:t> </w:t>
      </w:r>
      <w:r>
        <w:rPr>
          <w:i/>
          <w:sz w:val="23"/>
        </w:rPr>
        <w:t>ithave</w:t>
      </w:r>
    </w:p>
    <w:p>
      <w:pPr>
        <w:spacing w:after="0" w:line="235" w:lineRule="auto"/>
        <w:jc w:val="left"/>
        <w:rPr>
          <w:sz w:val="22"/>
        </w:rPr>
        <w:sectPr>
          <w:type w:val="continuous"/>
          <w:pgSz w:w="12240" w:h="15840"/>
          <w:pgMar w:top="1500" w:bottom="280" w:left="340" w:right="380"/>
        </w:sectPr>
      </w:pPr>
    </w:p>
    <w:p>
      <w:pPr>
        <w:spacing w:line="225" w:lineRule="auto" w:before="53"/>
        <w:ind w:left="2540" w:right="826" w:firstLine="0"/>
        <w:jc w:val="left"/>
        <w:rPr>
          <w:i/>
          <w:sz w:val="23"/>
        </w:rPr>
      </w:pPr>
      <w:r>
        <w:rPr>
          <w:rFonts w:ascii="Calibri" w:hAnsi="Calibri"/>
          <w:i/>
          <w:sz w:val="23"/>
        </w:rPr>
        <w:t>to be curly? Possible student idea: The filament glows because it’s thinner than the </w:t>
      </w:r>
      <w:r>
        <w:rPr>
          <w:rFonts w:ascii="Calibri" w:hAnsi="Calibri"/>
          <w:i/>
          <w:sz w:val="23"/>
        </w:rPr>
        <w:t>support wires so the electricity doesn’t have as much space to move so it gets stuck and </w:t>
      </w:r>
      <w:r>
        <w:rPr>
          <w:i/>
          <w:sz w:val="23"/>
        </w:rPr>
        <w:t>rubs and gets hot.]</w:t>
      </w:r>
    </w:p>
    <w:p>
      <w:pPr>
        <w:pStyle w:val="ListParagraph"/>
        <w:numPr>
          <w:ilvl w:val="1"/>
          <w:numId w:val="110"/>
        </w:numPr>
        <w:tabs>
          <w:tab w:pos="2540" w:val="left" w:leader="none"/>
        </w:tabs>
        <w:spacing w:line="244" w:lineRule="auto" w:before="6" w:after="0"/>
        <w:ind w:left="2540" w:right="805" w:hanging="360"/>
        <w:jc w:val="left"/>
        <w:rPr>
          <w:sz w:val="22"/>
        </w:rPr>
      </w:pPr>
      <w:r>
        <w:rPr>
          <w:sz w:val="22"/>
        </w:rPr>
        <w:t>Explain</w:t>
      </w:r>
      <w:r>
        <w:rPr>
          <w:spacing w:val="-3"/>
          <w:sz w:val="22"/>
        </w:rPr>
        <w:t> </w:t>
      </w:r>
      <w:r>
        <w:rPr>
          <w:sz w:val="22"/>
        </w:rPr>
        <w:t>that</w:t>
      </w:r>
      <w:r>
        <w:rPr>
          <w:spacing w:val="-2"/>
          <w:sz w:val="22"/>
        </w:rPr>
        <w:t> </w:t>
      </w:r>
      <w:r>
        <w:rPr>
          <w:sz w:val="22"/>
        </w:rPr>
        <w:t>today</w:t>
      </w:r>
      <w:r>
        <w:rPr>
          <w:spacing w:val="-3"/>
          <w:sz w:val="22"/>
        </w:rPr>
        <w:t> </w:t>
      </w:r>
      <w:r>
        <w:rPr>
          <w:sz w:val="22"/>
        </w:rPr>
        <w:t>students</w:t>
      </w:r>
      <w:r>
        <w:rPr>
          <w:spacing w:val="-2"/>
          <w:sz w:val="22"/>
        </w:rPr>
        <w:t> </w:t>
      </w:r>
      <w:r>
        <w:rPr>
          <w:sz w:val="22"/>
        </w:rPr>
        <w:t>will</w:t>
      </w:r>
      <w:r>
        <w:rPr>
          <w:spacing w:val="-3"/>
          <w:sz w:val="22"/>
        </w:rPr>
        <w:t> </w:t>
      </w:r>
      <w:r>
        <w:rPr>
          <w:sz w:val="22"/>
        </w:rPr>
        <w:t>be</w:t>
      </w:r>
      <w:r>
        <w:rPr>
          <w:spacing w:val="-2"/>
          <w:sz w:val="22"/>
        </w:rPr>
        <w:t> </w:t>
      </w:r>
      <w:r>
        <w:rPr>
          <w:sz w:val="22"/>
        </w:rPr>
        <w:t>making</w:t>
      </w:r>
      <w:r>
        <w:rPr>
          <w:spacing w:val="-2"/>
          <w:sz w:val="22"/>
        </w:rPr>
        <w:t> </w:t>
      </w:r>
      <w:r>
        <w:rPr>
          <w:sz w:val="22"/>
        </w:rPr>
        <w:t>our</w:t>
      </w:r>
      <w:r>
        <w:rPr>
          <w:spacing w:val="-3"/>
          <w:sz w:val="22"/>
        </w:rPr>
        <w:t> </w:t>
      </w:r>
      <w:r>
        <w:rPr>
          <w:sz w:val="22"/>
        </w:rPr>
        <w:t>own</w:t>
      </w:r>
      <w:r>
        <w:rPr>
          <w:spacing w:val="-3"/>
          <w:sz w:val="22"/>
        </w:rPr>
        <w:t> </w:t>
      </w:r>
      <w:r>
        <w:rPr>
          <w:sz w:val="22"/>
        </w:rPr>
        <w:t>filament</w:t>
      </w:r>
      <w:r>
        <w:rPr>
          <w:spacing w:val="-2"/>
          <w:sz w:val="22"/>
        </w:rPr>
        <w:t> </w:t>
      </w:r>
      <w:r>
        <w:rPr>
          <w:sz w:val="22"/>
        </w:rPr>
        <w:t>glow</w:t>
      </w:r>
      <w:r>
        <w:rPr>
          <w:spacing w:val="-2"/>
          <w:sz w:val="22"/>
        </w:rPr>
        <w:t> </w:t>
      </w:r>
      <w:r>
        <w:rPr>
          <w:sz w:val="22"/>
        </w:rPr>
        <w:t>in</w:t>
      </w:r>
      <w:r>
        <w:rPr>
          <w:spacing w:val="-2"/>
          <w:sz w:val="22"/>
        </w:rPr>
        <w:t> </w:t>
      </w:r>
      <w:r>
        <w:rPr>
          <w:sz w:val="22"/>
        </w:rPr>
        <w:t>a</w:t>
      </w:r>
      <w:r>
        <w:rPr>
          <w:spacing w:val="-3"/>
          <w:sz w:val="22"/>
        </w:rPr>
        <w:t> </w:t>
      </w:r>
      <w:r>
        <w:rPr>
          <w:sz w:val="22"/>
        </w:rPr>
        <w:t>simple</w:t>
      </w:r>
      <w:r>
        <w:rPr>
          <w:spacing w:val="-3"/>
          <w:sz w:val="22"/>
        </w:rPr>
        <w:t> </w:t>
      </w:r>
      <w:r>
        <w:rPr>
          <w:sz w:val="22"/>
        </w:rPr>
        <w:t>light</w:t>
      </w:r>
      <w:r>
        <w:rPr>
          <w:spacing w:val="-2"/>
          <w:sz w:val="22"/>
        </w:rPr>
        <w:t> </w:t>
      </w:r>
      <w:r>
        <w:rPr>
          <w:sz w:val="22"/>
        </w:rPr>
        <w:t>bulb circuit. (Show students the diagram on p</w:t>
      </w:r>
      <w:r>
        <w:rPr>
          <w:spacing w:val="15"/>
          <w:sz w:val="22"/>
        </w:rPr>
        <w:t> </w:t>
      </w:r>
      <w:r>
        <w:rPr>
          <w:sz w:val="22"/>
        </w:rPr>
        <w:t>46).</w:t>
      </w:r>
    </w:p>
    <w:p>
      <w:pPr>
        <w:pStyle w:val="ListParagraph"/>
        <w:numPr>
          <w:ilvl w:val="1"/>
          <w:numId w:val="110"/>
        </w:numPr>
        <w:tabs>
          <w:tab w:pos="2539" w:val="left" w:leader="none"/>
          <w:tab w:pos="2540" w:val="left" w:leader="none"/>
        </w:tabs>
        <w:spacing w:line="240" w:lineRule="auto" w:before="1" w:after="0"/>
        <w:ind w:left="2540" w:right="0" w:hanging="360"/>
        <w:jc w:val="left"/>
        <w:rPr>
          <w:sz w:val="22"/>
        </w:rPr>
      </w:pPr>
      <w:r>
        <w:rPr>
          <w:sz w:val="22"/>
        </w:rPr>
        <w:t>Remind students about the safety alert (at right) when working with the materials</w:t>
      </w:r>
      <w:r>
        <w:rPr>
          <w:spacing w:val="-38"/>
          <w:sz w:val="22"/>
        </w:rPr>
        <w:t> </w:t>
      </w:r>
      <w:r>
        <w:rPr>
          <w:sz w:val="22"/>
        </w:rPr>
        <w:t>today.</w:t>
      </w:r>
    </w:p>
    <w:p>
      <w:pPr>
        <w:pStyle w:val="BodyText"/>
        <w:spacing w:before="4"/>
        <w:rPr>
          <w:sz w:val="15"/>
        </w:rPr>
      </w:pPr>
    </w:p>
    <w:p>
      <w:pPr>
        <w:spacing w:after="0"/>
        <w:rPr>
          <w:sz w:val="15"/>
        </w:rPr>
        <w:sectPr>
          <w:pgSz w:w="12240" w:h="15840"/>
          <w:pgMar w:header="0" w:footer="961" w:top="1300" w:bottom="1160" w:left="340" w:right="380"/>
        </w:sectPr>
      </w:pPr>
    </w:p>
    <w:p>
      <w:pPr>
        <w:pStyle w:val="Heading9"/>
        <w:spacing w:line="244" w:lineRule="exact" w:before="96"/>
      </w:pPr>
      <w:bookmarkStart w:name="Make Observations: Pairs/Groups" w:id="105"/>
      <w:bookmarkEnd w:id="105"/>
      <w:r>
        <w:rPr>
          <w:b w:val="0"/>
        </w:rPr>
      </w:r>
      <w:r>
        <w:rPr/>
        <w:t>Make Observations: Pairs/Groups</w:t>
      </w:r>
    </w:p>
    <w:p>
      <w:pPr>
        <w:pStyle w:val="ListParagraph"/>
        <w:numPr>
          <w:ilvl w:val="0"/>
          <w:numId w:val="111"/>
        </w:numPr>
        <w:tabs>
          <w:tab w:pos="2180" w:val="left" w:leader="none"/>
        </w:tabs>
        <w:spacing w:line="237" w:lineRule="exact" w:before="0" w:after="0"/>
        <w:ind w:left="2180" w:right="0" w:hanging="360"/>
        <w:jc w:val="left"/>
        <w:rPr>
          <w:sz w:val="22"/>
        </w:rPr>
      </w:pPr>
      <w:r>
        <w:rPr>
          <w:sz w:val="22"/>
        </w:rPr>
        <w:t>Have students work in partners to make the</w:t>
      </w:r>
      <w:r>
        <w:rPr>
          <w:spacing w:val="3"/>
          <w:sz w:val="22"/>
        </w:rPr>
        <w:t> </w:t>
      </w:r>
      <w:r>
        <w:rPr>
          <w:sz w:val="22"/>
        </w:rPr>
        <w:t>circuit</w:t>
      </w:r>
    </w:p>
    <w:p>
      <w:pPr>
        <w:pStyle w:val="BodyText"/>
        <w:spacing w:line="244" w:lineRule="auto" w:before="41"/>
        <w:ind w:left="2180" w:right="-20"/>
      </w:pPr>
      <w:r>
        <w:rPr/>
        <w:t>(shown in the diagram on p46) using the nichrome wire as the filament.</w:t>
      </w:r>
    </w:p>
    <w:p>
      <w:pPr>
        <w:pStyle w:val="ListParagraph"/>
        <w:numPr>
          <w:ilvl w:val="0"/>
          <w:numId w:val="111"/>
        </w:numPr>
        <w:tabs>
          <w:tab w:pos="2180" w:val="left" w:leader="none"/>
        </w:tabs>
        <w:spacing w:line="244" w:lineRule="auto" w:before="0" w:after="0"/>
        <w:ind w:left="2180" w:right="0" w:hanging="360"/>
        <w:jc w:val="left"/>
        <w:rPr>
          <w:sz w:val="22"/>
        </w:rPr>
      </w:pPr>
      <w:r>
        <w:rPr>
          <w:sz w:val="22"/>
        </w:rPr>
        <w:t>Students sketch and label the circuit in their science notebooks, indicating the part of the circuit that</w:t>
      </w:r>
      <w:r>
        <w:rPr>
          <w:spacing w:val="-30"/>
          <w:sz w:val="22"/>
        </w:rPr>
        <w:t> </w:t>
      </w:r>
      <w:r>
        <w:rPr>
          <w:sz w:val="22"/>
        </w:rPr>
        <w:t>glowed.</w:t>
      </w:r>
    </w:p>
    <w:p>
      <w:pPr>
        <w:pStyle w:val="ListParagraph"/>
        <w:numPr>
          <w:ilvl w:val="0"/>
          <w:numId w:val="111"/>
        </w:numPr>
        <w:tabs>
          <w:tab w:pos="2180" w:val="left" w:leader="none"/>
        </w:tabs>
        <w:spacing w:line="244" w:lineRule="auto" w:before="0" w:after="0"/>
        <w:ind w:left="2180" w:right="496" w:hanging="360"/>
        <w:jc w:val="left"/>
        <w:rPr>
          <w:sz w:val="22"/>
        </w:rPr>
      </w:pPr>
      <w:r>
        <w:rPr>
          <w:sz w:val="22"/>
        </w:rPr>
        <w:t>As students are building and sketching, circulateto address any issues with materials and encourage students to help each</w:t>
      </w:r>
      <w:r>
        <w:rPr>
          <w:spacing w:val="36"/>
          <w:sz w:val="22"/>
        </w:rPr>
        <w:t> </w:t>
      </w:r>
      <w:r>
        <w:rPr>
          <w:sz w:val="22"/>
        </w:rPr>
        <w:t>other.</w:t>
      </w:r>
    </w:p>
    <w:p>
      <w:pPr>
        <w:pStyle w:val="ListParagraph"/>
        <w:numPr>
          <w:ilvl w:val="0"/>
          <w:numId w:val="111"/>
        </w:numPr>
        <w:tabs>
          <w:tab w:pos="2180" w:val="left" w:leader="none"/>
        </w:tabs>
        <w:spacing w:line="232" w:lineRule="auto" w:before="6" w:after="0"/>
        <w:ind w:left="2180" w:right="267" w:hanging="360"/>
        <w:jc w:val="left"/>
        <w:rPr>
          <w:i/>
          <w:sz w:val="22"/>
        </w:rPr>
      </w:pPr>
      <w:r>
        <w:rPr>
          <w:sz w:val="22"/>
        </w:rPr>
        <w:t>At the end of this portion of the lesson, have</w:t>
      </w:r>
      <w:r>
        <w:rPr>
          <w:spacing w:val="-18"/>
          <w:sz w:val="22"/>
        </w:rPr>
        <w:t> </w:t>
      </w:r>
      <w:r>
        <w:rPr>
          <w:sz w:val="22"/>
        </w:rPr>
        <w:t>students think and write briefly about this question in their science notebooks: </w:t>
      </w:r>
      <w:r>
        <w:rPr>
          <w:rFonts w:ascii="Calibri" w:hAnsi="Calibri"/>
          <w:b/>
          <w:i/>
          <w:sz w:val="23"/>
        </w:rPr>
        <w:t>What makes the filament glow? </w:t>
      </w:r>
      <w:r>
        <w:rPr>
          <w:i/>
          <w:sz w:val="23"/>
        </w:rPr>
        <w:t>[Possible sentence starters: The filament glows </w:t>
      </w:r>
      <w:r>
        <w:rPr>
          <w:rFonts w:ascii="Calibri" w:hAnsi="Calibri"/>
          <w:i/>
          <w:sz w:val="23"/>
        </w:rPr>
        <w:t>because… The filament is made of metal so it glows </w:t>
      </w:r>
      <w:r>
        <w:rPr>
          <w:rFonts w:ascii="Calibri" w:hAnsi="Calibri"/>
          <w:i/>
          <w:sz w:val="23"/>
        </w:rPr>
        <w:t>because… The shape of the filament is thin and curly which makes it glow</w:t>
      </w:r>
      <w:r>
        <w:rPr>
          <w:rFonts w:ascii="Calibri" w:hAnsi="Calibri"/>
          <w:i/>
          <w:spacing w:val="25"/>
          <w:sz w:val="23"/>
        </w:rPr>
        <w:t> </w:t>
      </w:r>
      <w:r>
        <w:rPr>
          <w:rFonts w:ascii="Calibri" w:hAnsi="Calibri"/>
          <w:i/>
          <w:sz w:val="23"/>
        </w:rPr>
        <w:t>because…]</w:t>
      </w:r>
    </w:p>
    <w:p>
      <w:pPr>
        <w:pStyle w:val="BodyText"/>
        <w:rPr>
          <w:rFonts w:ascii="Calibri"/>
          <w:i/>
          <w:sz w:val="24"/>
        </w:rPr>
      </w:pPr>
      <w:r>
        <w:rPr/>
        <w:br w:type="column"/>
      </w:r>
      <w:r>
        <w:rPr>
          <w:rFonts w:ascii="Calibri"/>
          <w:i/>
          <w:sz w:val="24"/>
        </w:rPr>
      </w:r>
    </w:p>
    <w:p>
      <w:pPr>
        <w:pStyle w:val="BodyText"/>
        <w:spacing w:before="10"/>
        <w:rPr>
          <w:rFonts w:ascii="Calibri"/>
          <w:i/>
        </w:rPr>
      </w:pPr>
    </w:p>
    <w:p>
      <w:pPr>
        <w:spacing w:before="0"/>
        <w:ind w:left="1215" w:right="0" w:firstLine="0"/>
        <w:jc w:val="left"/>
        <w:rPr>
          <w:rFonts w:ascii="Book Antiqua"/>
          <w:b/>
          <w:sz w:val="20"/>
        </w:rPr>
      </w:pPr>
      <w:r>
        <w:rPr>
          <w:rFonts w:ascii="Book Antiqua"/>
          <w:b/>
          <w:sz w:val="20"/>
        </w:rPr>
        <w:t>SAFETY ALERTS!</w:t>
      </w:r>
    </w:p>
    <w:p>
      <w:pPr>
        <w:pStyle w:val="BodyText"/>
        <w:spacing w:before="6"/>
        <w:rPr>
          <w:rFonts w:ascii="Book Antiqua"/>
          <w:b/>
          <w:sz w:val="7"/>
        </w:rPr>
      </w:pPr>
    </w:p>
    <w:p>
      <w:pPr>
        <w:pStyle w:val="BodyText"/>
        <w:ind w:left="1457"/>
        <w:rPr>
          <w:rFonts w:ascii="Book Antiqua"/>
          <w:sz w:val="20"/>
        </w:rPr>
      </w:pPr>
      <w:r>
        <w:rPr>
          <w:rFonts w:ascii="Book Antiqua"/>
          <w:sz w:val="20"/>
        </w:rPr>
        <w:drawing>
          <wp:inline distT="0" distB="0" distL="0" distR="0">
            <wp:extent cx="611038" cy="534924"/>
            <wp:effectExtent l="0" t="0" r="0" b="0"/>
            <wp:docPr id="103" name="image21.png" descr=""/>
            <wp:cNvGraphicFramePr>
              <a:graphicFrameLocks noChangeAspect="1"/>
            </wp:cNvGraphicFramePr>
            <a:graphic>
              <a:graphicData uri="http://schemas.openxmlformats.org/drawingml/2006/picture">
                <pic:pic>
                  <pic:nvPicPr>
                    <pic:cNvPr id="104" name="image21.png"/>
                    <pic:cNvPicPr/>
                  </pic:nvPicPr>
                  <pic:blipFill>
                    <a:blip r:embed="rId38" cstate="print"/>
                    <a:stretch>
                      <a:fillRect/>
                    </a:stretch>
                  </pic:blipFill>
                  <pic:spPr>
                    <a:xfrm>
                      <a:off x="0" y="0"/>
                      <a:ext cx="611038" cy="534924"/>
                    </a:xfrm>
                    <a:prstGeom prst="rect">
                      <a:avLst/>
                    </a:prstGeom>
                  </pic:spPr>
                </pic:pic>
              </a:graphicData>
            </a:graphic>
          </wp:inline>
        </w:drawing>
      </w:r>
      <w:r>
        <w:rPr>
          <w:rFonts w:ascii="Book Antiqua"/>
          <w:sz w:val="20"/>
        </w:rPr>
      </w:r>
    </w:p>
    <w:p>
      <w:pPr>
        <w:pStyle w:val="ListParagraph"/>
        <w:numPr>
          <w:ilvl w:val="0"/>
          <w:numId w:val="112"/>
        </w:numPr>
        <w:tabs>
          <w:tab w:pos="568" w:val="left" w:leader="none"/>
        </w:tabs>
        <w:spacing w:line="244" w:lineRule="auto" w:before="143" w:after="0"/>
        <w:ind w:left="567" w:right="680" w:hanging="180"/>
        <w:jc w:val="left"/>
        <w:rPr>
          <w:sz w:val="18"/>
        </w:rPr>
      </w:pPr>
      <w:r>
        <w:rPr>
          <w:sz w:val="18"/>
        </w:rPr>
        <w:t>Thin nichrome wire can cause cuts if it is pulled too</w:t>
      </w:r>
      <w:r>
        <w:rPr>
          <w:spacing w:val="27"/>
          <w:sz w:val="18"/>
        </w:rPr>
        <w:t> </w:t>
      </w:r>
      <w:r>
        <w:rPr>
          <w:sz w:val="18"/>
        </w:rPr>
        <w:t>hard.</w:t>
      </w:r>
    </w:p>
    <w:p>
      <w:pPr>
        <w:pStyle w:val="BodyText"/>
        <w:spacing w:before="7"/>
        <w:rPr>
          <w:sz w:val="18"/>
        </w:rPr>
      </w:pPr>
    </w:p>
    <w:p>
      <w:pPr>
        <w:pStyle w:val="ListParagraph"/>
        <w:numPr>
          <w:ilvl w:val="0"/>
          <w:numId w:val="112"/>
        </w:numPr>
        <w:tabs>
          <w:tab w:pos="568" w:val="left" w:leader="none"/>
        </w:tabs>
        <w:spacing w:line="244" w:lineRule="auto" w:before="0" w:after="0"/>
        <w:ind w:left="567" w:right="1066" w:hanging="180"/>
        <w:jc w:val="left"/>
        <w:rPr>
          <w:sz w:val="18"/>
        </w:rPr>
      </w:pPr>
      <w:r>
        <w:rPr>
          <w:sz w:val="18"/>
        </w:rPr>
        <w:t>Nichrome wire gets hot when it glows. Remind students not to touch it until it has</w:t>
      </w:r>
      <w:r>
        <w:rPr>
          <w:spacing w:val="-5"/>
          <w:sz w:val="18"/>
        </w:rPr>
        <w:t> </w:t>
      </w:r>
      <w:r>
        <w:rPr>
          <w:sz w:val="18"/>
        </w:rPr>
        <w:t>cooled.</w:t>
      </w:r>
    </w:p>
    <w:p>
      <w:pPr>
        <w:pStyle w:val="BodyText"/>
        <w:spacing w:before="4"/>
        <w:rPr>
          <w:sz w:val="18"/>
        </w:rPr>
      </w:pPr>
    </w:p>
    <w:p>
      <w:pPr>
        <w:pStyle w:val="ListParagraph"/>
        <w:numPr>
          <w:ilvl w:val="0"/>
          <w:numId w:val="112"/>
        </w:numPr>
        <w:tabs>
          <w:tab w:pos="568" w:val="left" w:leader="none"/>
        </w:tabs>
        <w:spacing w:line="242" w:lineRule="auto" w:before="0" w:after="0"/>
        <w:ind w:left="567" w:right="760" w:hanging="180"/>
        <w:jc w:val="left"/>
        <w:rPr>
          <w:sz w:val="18"/>
        </w:rPr>
      </w:pPr>
      <w:r>
        <w:rPr>
          <w:sz w:val="18"/>
        </w:rPr>
        <w:t>Hot nichrome wire can ignite flammable materials, such as</w:t>
      </w:r>
      <w:r>
        <w:rPr>
          <w:spacing w:val="-33"/>
          <w:sz w:val="18"/>
        </w:rPr>
        <w:t> </w:t>
      </w:r>
      <w:r>
        <w:rPr>
          <w:sz w:val="18"/>
        </w:rPr>
        <w:t>paper.</w:t>
      </w:r>
    </w:p>
    <w:p>
      <w:pPr>
        <w:spacing w:after="0" w:line="242" w:lineRule="auto"/>
        <w:jc w:val="left"/>
        <w:rPr>
          <w:sz w:val="18"/>
        </w:rPr>
        <w:sectPr>
          <w:type w:val="continuous"/>
          <w:pgSz w:w="12240" w:h="15840"/>
          <w:pgMar w:top="1500" w:bottom="280" w:left="340" w:right="380"/>
          <w:cols w:num="2" w:equalWidth="0">
            <w:col w:w="7426" w:space="40"/>
            <w:col w:w="4054"/>
          </w:cols>
        </w:sectPr>
      </w:pPr>
    </w:p>
    <w:p>
      <w:pPr>
        <w:pStyle w:val="BodyText"/>
        <w:spacing w:before="7"/>
        <w:rPr>
          <w:sz w:val="13"/>
        </w:rPr>
      </w:pPr>
    </w:p>
    <w:p>
      <w:pPr>
        <w:spacing w:after="0"/>
        <w:rPr>
          <w:sz w:val="13"/>
        </w:rPr>
        <w:sectPr>
          <w:type w:val="continuous"/>
          <w:pgSz w:w="12240" w:h="15840"/>
          <w:pgMar w:top="1500" w:bottom="280" w:left="340" w:right="380"/>
        </w:sectPr>
      </w:pPr>
    </w:p>
    <w:p>
      <w:pPr>
        <w:pStyle w:val="Heading9"/>
        <w:spacing w:line="263" w:lineRule="exact" w:before="96"/>
      </w:pPr>
      <w:bookmarkStart w:name="Just-in-Time Content Instruction: Energy" w:id="106"/>
      <w:bookmarkEnd w:id="106"/>
      <w:r>
        <w:rPr>
          <w:b w:val="0"/>
        </w:rPr>
      </w:r>
      <w:r>
        <w:rPr/>
        <w:t>Just-in-Time Content Instruction: Energy transformations</w:t>
      </w:r>
    </w:p>
    <w:p>
      <w:pPr>
        <w:pStyle w:val="ListParagraph"/>
        <w:numPr>
          <w:ilvl w:val="0"/>
          <w:numId w:val="113"/>
        </w:numPr>
        <w:tabs>
          <w:tab w:pos="1820" w:val="left" w:leader="none"/>
        </w:tabs>
        <w:spacing w:line="240" w:lineRule="auto" w:before="0" w:after="0"/>
        <w:ind w:left="1819" w:right="0" w:hanging="359"/>
        <w:jc w:val="left"/>
        <w:rPr>
          <w:sz w:val="22"/>
        </w:rPr>
      </w:pPr>
      <w:r>
        <w:rPr>
          <w:sz w:val="22"/>
        </w:rPr>
        <w:t>Introduce </w:t>
      </w:r>
      <w:r>
        <w:rPr>
          <w:spacing w:val="2"/>
          <w:sz w:val="22"/>
        </w:rPr>
        <w:t>theterm </w:t>
      </w:r>
      <w:r>
        <w:rPr>
          <w:rFonts w:ascii="Book Antiqua" w:hAnsi="Book Antiqua"/>
          <w:b/>
          <w:sz w:val="22"/>
        </w:rPr>
        <w:t>energytransformation </w:t>
      </w:r>
      <w:r>
        <w:rPr>
          <w:sz w:val="22"/>
        </w:rPr>
        <w:t>by referring students to the list of forms of energy on the chart and </w:t>
      </w:r>
      <w:r>
        <w:rPr>
          <w:rFonts w:ascii="Calibri" w:hAnsi="Calibri"/>
          <w:sz w:val="22"/>
        </w:rPr>
        <w:t>explaining that when energy changes forms it’s called a </w:t>
      </w:r>
      <w:r>
        <w:rPr>
          <w:sz w:val="22"/>
        </w:rPr>
        <w:t>transformation</w:t>
      </w:r>
      <w:r>
        <w:rPr>
          <w:spacing w:val="-29"/>
          <w:sz w:val="22"/>
        </w:rPr>
        <w:t> </w:t>
      </w:r>
      <w:r>
        <w:rPr>
          <w:sz w:val="22"/>
        </w:rPr>
        <w:t>(If</w:t>
      </w:r>
      <w:r>
        <w:rPr>
          <w:spacing w:val="-28"/>
          <w:sz w:val="22"/>
        </w:rPr>
        <w:t> </w:t>
      </w:r>
      <w:r>
        <w:rPr>
          <w:sz w:val="22"/>
        </w:rPr>
        <w:t>needed,</w:t>
      </w:r>
      <w:r>
        <w:rPr>
          <w:spacing w:val="-28"/>
          <w:sz w:val="22"/>
        </w:rPr>
        <w:t> </w:t>
      </w:r>
      <w:r>
        <w:rPr>
          <w:sz w:val="22"/>
        </w:rPr>
        <w:t>review</w:t>
      </w:r>
      <w:r>
        <w:rPr>
          <w:spacing w:val="-28"/>
          <w:sz w:val="22"/>
        </w:rPr>
        <w:t> </w:t>
      </w:r>
      <w:r>
        <w:rPr>
          <w:spacing w:val="1"/>
          <w:sz w:val="22"/>
        </w:rPr>
        <w:t>theterms</w:t>
      </w:r>
      <w:r>
        <w:rPr>
          <w:spacing w:val="-28"/>
          <w:sz w:val="22"/>
        </w:rPr>
        <w:t> </w:t>
      </w:r>
      <w:r>
        <w:rPr>
          <w:rFonts w:ascii="Book Antiqua" w:hAnsi="Book Antiqua"/>
          <w:b/>
          <w:sz w:val="22"/>
        </w:rPr>
        <w:t>lightenergy </w:t>
      </w:r>
      <w:r>
        <w:rPr>
          <w:sz w:val="22"/>
        </w:rPr>
        <w:t>and </w:t>
      </w:r>
      <w:r>
        <w:rPr>
          <w:rFonts w:ascii="Book Antiqua" w:hAnsi="Book Antiqua"/>
          <w:b/>
          <w:sz w:val="22"/>
        </w:rPr>
        <w:t>heat energy </w:t>
      </w:r>
      <w:r>
        <w:rPr>
          <w:sz w:val="22"/>
        </w:rPr>
        <w:t>from the text box in lesson</w:t>
      </w:r>
      <w:r>
        <w:rPr>
          <w:spacing w:val="15"/>
          <w:sz w:val="22"/>
        </w:rPr>
        <w:t> </w:t>
      </w:r>
      <w:r>
        <w:rPr>
          <w:sz w:val="22"/>
        </w:rPr>
        <w:t>7.)</w:t>
      </w:r>
    </w:p>
    <w:p>
      <w:pPr>
        <w:pStyle w:val="BodyText"/>
        <w:spacing w:before="8"/>
        <w:rPr>
          <w:sz w:val="21"/>
        </w:rPr>
      </w:pPr>
    </w:p>
    <w:p>
      <w:pPr>
        <w:pStyle w:val="ListParagraph"/>
        <w:numPr>
          <w:ilvl w:val="0"/>
          <w:numId w:val="113"/>
        </w:numPr>
        <w:tabs>
          <w:tab w:pos="1820" w:val="left" w:leader="none"/>
        </w:tabs>
        <w:spacing w:line="242" w:lineRule="auto" w:before="0" w:after="0"/>
        <w:ind w:left="1820" w:right="158" w:hanging="360"/>
        <w:jc w:val="left"/>
        <w:rPr>
          <w:sz w:val="22"/>
        </w:rPr>
      </w:pPr>
      <w:r>
        <w:rPr>
          <w:sz w:val="22"/>
        </w:rPr>
        <w:t>Tell students that they will do some reading to get more information about energy transformations and how the filament works. Have students read the short </w:t>
      </w:r>
      <w:r>
        <w:rPr>
          <w:rFonts w:ascii="Calibri" w:hAnsi="Calibri"/>
          <w:sz w:val="22"/>
        </w:rPr>
        <w:t>articles about “Why do hot things give off light?” and “How do filaments work?” You could choose  to  use </w:t>
      </w:r>
      <w:r>
        <w:rPr>
          <w:sz w:val="22"/>
        </w:rPr>
        <w:t>one or the other but both have a focus on energy transformations.</w:t>
      </w:r>
    </w:p>
    <w:p>
      <w:pPr>
        <w:pStyle w:val="ListParagraph"/>
        <w:numPr>
          <w:ilvl w:val="0"/>
          <w:numId w:val="113"/>
        </w:numPr>
        <w:tabs>
          <w:tab w:pos="1820" w:val="left" w:leader="none"/>
        </w:tabs>
        <w:spacing w:line="244" w:lineRule="auto" w:before="0" w:after="0"/>
        <w:ind w:left="1820" w:right="217" w:hanging="360"/>
        <w:jc w:val="left"/>
        <w:rPr>
          <w:rFonts w:ascii="Calibri" w:hAnsi="Calibri"/>
          <w:sz w:val="22"/>
        </w:rPr>
      </w:pPr>
      <w:r>
        <w:rPr>
          <w:sz w:val="22"/>
        </w:rPr>
        <w:t>In partners, have students locate information in the reading</w:t>
      </w:r>
      <w:r>
        <w:rPr>
          <w:spacing w:val="-3"/>
          <w:sz w:val="22"/>
        </w:rPr>
        <w:t> </w:t>
      </w:r>
      <w:r>
        <w:rPr>
          <w:sz w:val="22"/>
        </w:rPr>
        <w:t>as</w:t>
      </w:r>
      <w:r>
        <w:rPr>
          <w:spacing w:val="-2"/>
          <w:sz w:val="22"/>
        </w:rPr>
        <w:t> </w:t>
      </w:r>
      <w:r>
        <w:rPr>
          <w:sz w:val="22"/>
        </w:rPr>
        <w:t>evidence</w:t>
      </w:r>
      <w:r>
        <w:rPr>
          <w:spacing w:val="-4"/>
          <w:sz w:val="22"/>
        </w:rPr>
        <w:t> </w:t>
      </w:r>
      <w:r>
        <w:rPr>
          <w:sz w:val="22"/>
        </w:rPr>
        <w:t>to</w:t>
      </w:r>
      <w:r>
        <w:rPr>
          <w:spacing w:val="-3"/>
          <w:sz w:val="22"/>
        </w:rPr>
        <w:t> </w:t>
      </w:r>
      <w:r>
        <w:rPr>
          <w:sz w:val="22"/>
        </w:rPr>
        <w:t>answer</w:t>
      </w:r>
      <w:r>
        <w:rPr>
          <w:spacing w:val="-4"/>
          <w:sz w:val="22"/>
        </w:rPr>
        <w:t> </w:t>
      </w:r>
      <w:r>
        <w:rPr>
          <w:sz w:val="22"/>
        </w:rPr>
        <w:t>the</w:t>
      </w:r>
      <w:r>
        <w:rPr>
          <w:spacing w:val="-3"/>
          <w:sz w:val="22"/>
        </w:rPr>
        <w:t> </w:t>
      </w:r>
      <w:r>
        <w:rPr>
          <w:sz w:val="22"/>
        </w:rPr>
        <w:t>question</w:t>
      </w:r>
      <w:r>
        <w:rPr>
          <w:spacing w:val="-3"/>
          <w:sz w:val="22"/>
        </w:rPr>
        <w:t> </w:t>
      </w:r>
      <w:r>
        <w:rPr>
          <w:sz w:val="22"/>
        </w:rPr>
        <w:t>about</w:t>
      </w:r>
      <w:r>
        <w:rPr>
          <w:spacing w:val="-25"/>
          <w:sz w:val="22"/>
        </w:rPr>
        <w:t> </w:t>
      </w:r>
      <w:r>
        <w:rPr>
          <w:sz w:val="22"/>
        </w:rPr>
        <w:t>the </w:t>
      </w:r>
      <w:r>
        <w:rPr>
          <w:rFonts w:ascii="Calibri" w:hAnsi="Calibri"/>
          <w:sz w:val="22"/>
        </w:rPr>
        <w:t>question “What makes a filament</w:t>
      </w:r>
      <w:r>
        <w:rPr>
          <w:rFonts w:ascii="Calibri" w:hAnsi="Calibri"/>
          <w:spacing w:val="5"/>
          <w:sz w:val="22"/>
        </w:rPr>
        <w:t> </w:t>
      </w:r>
      <w:r>
        <w:rPr>
          <w:rFonts w:ascii="Calibri" w:hAnsi="Calibri"/>
          <w:sz w:val="22"/>
        </w:rPr>
        <w:t>glow?”</w:t>
      </w:r>
    </w:p>
    <w:p>
      <w:pPr>
        <w:pStyle w:val="ListParagraph"/>
        <w:numPr>
          <w:ilvl w:val="0"/>
          <w:numId w:val="113"/>
        </w:numPr>
        <w:tabs>
          <w:tab w:pos="1820" w:val="left" w:leader="none"/>
        </w:tabs>
        <w:spacing w:line="244" w:lineRule="auto" w:before="0" w:after="0"/>
        <w:ind w:left="1820" w:right="13" w:hanging="360"/>
        <w:jc w:val="left"/>
        <w:rPr>
          <w:sz w:val="22"/>
        </w:rPr>
      </w:pPr>
      <w:r>
        <w:rPr>
          <w:sz w:val="22"/>
        </w:rPr>
        <w:t>As a class (whole group), come up with some ideas with</w:t>
      </w:r>
      <w:r>
        <w:rPr>
          <w:spacing w:val="-11"/>
          <w:sz w:val="22"/>
        </w:rPr>
        <w:t> </w:t>
      </w:r>
      <w:r>
        <w:rPr>
          <w:sz w:val="22"/>
        </w:rPr>
        <w:t>evidence</w:t>
      </w:r>
      <w:r>
        <w:rPr>
          <w:spacing w:val="-11"/>
          <w:sz w:val="22"/>
        </w:rPr>
        <w:t> </w:t>
      </w:r>
      <w:r>
        <w:rPr>
          <w:sz w:val="22"/>
        </w:rPr>
        <w:t>from</w:t>
      </w:r>
      <w:r>
        <w:rPr>
          <w:spacing w:val="-13"/>
          <w:sz w:val="22"/>
        </w:rPr>
        <w:t> </w:t>
      </w:r>
      <w:r>
        <w:rPr>
          <w:sz w:val="22"/>
        </w:rPr>
        <w:t>the</w:t>
      </w:r>
      <w:r>
        <w:rPr>
          <w:spacing w:val="-11"/>
          <w:sz w:val="22"/>
        </w:rPr>
        <w:t> </w:t>
      </w:r>
      <w:r>
        <w:rPr>
          <w:sz w:val="22"/>
        </w:rPr>
        <w:t>text</w:t>
      </w:r>
      <w:r>
        <w:rPr>
          <w:spacing w:val="-12"/>
          <w:sz w:val="22"/>
        </w:rPr>
        <w:t> </w:t>
      </w:r>
      <w:r>
        <w:rPr>
          <w:sz w:val="22"/>
        </w:rPr>
        <w:t>and</w:t>
      </w:r>
      <w:r>
        <w:rPr>
          <w:spacing w:val="-9"/>
          <w:sz w:val="22"/>
        </w:rPr>
        <w:t> </w:t>
      </w:r>
      <w:r>
        <w:rPr>
          <w:sz w:val="22"/>
        </w:rPr>
        <w:t>from</w:t>
      </w:r>
      <w:r>
        <w:rPr>
          <w:spacing w:val="-13"/>
          <w:sz w:val="22"/>
        </w:rPr>
        <w:t> </w:t>
      </w:r>
      <w:r>
        <w:rPr>
          <w:sz w:val="22"/>
        </w:rPr>
        <w:t>student</w:t>
      </w:r>
      <w:r>
        <w:rPr>
          <w:spacing w:val="-12"/>
          <w:sz w:val="22"/>
        </w:rPr>
        <w:t> </w:t>
      </w:r>
      <w:r>
        <w:rPr>
          <w:sz w:val="22"/>
        </w:rPr>
        <w:t>reasoning to explain how the filament helps transform or change electrical energy in the wire into heat energy and light energy. Use think-pair-shares during the whole class discussion so all students have time to talk about their ideas and listen to their peers. (Possible chart shown at right.)</w:t>
      </w:r>
    </w:p>
    <w:p>
      <w:pPr>
        <w:pStyle w:val="BodyText"/>
        <w:rPr>
          <w:sz w:val="18"/>
        </w:rPr>
      </w:pPr>
      <w:r>
        <w:rPr/>
        <w:br w:type="column"/>
      </w:r>
      <w:r>
        <w:rPr>
          <w:sz w:val="18"/>
        </w:rPr>
      </w:r>
    </w:p>
    <w:p>
      <w:pPr>
        <w:spacing w:before="148"/>
        <w:ind w:left="1127" w:right="0" w:firstLine="0"/>
        <w:jc w:val="left"/>
        <w:rPr>
          <w:sz w:val="16"/>
        </w:rPr>
      </w:pPr>
      <w:r>
        <w:rPr>
          <w:w w:val="105"/>
          <w:sz w:val="16"/>
        </w:rPr>
        <w:t>READING INTEGRATION</w:t>
      </w:r>
    </w:p>
    <w:p>
      <w:pPr>
        <w:pStyle w:val="BodyText"/>
        <w:spacing w:before="4"/>
        <w:rPr>
          <w:sz w:val="13"/>
        </w:rPr>
      </w:pPr>
      <w:r>
        <w:rPr/>
        <w:drawing>
          <wp:anchor distT="0" distB="0" distL="0" distR="0" allowOverlap="1" layoutInCell="1" locked="0" behindDoc="0" simplePos="0" relativeHeight="5632">
            <wp:simplePos x="0" y="0"/>
            <wp:positionH relativeFrom="page">
              <wp:posOffset>5646420</wp:posOffset>
            </wp:positionH>
            <wp:positionV relativeFrom="paragraph">
              <wp:posOffset>124690</wp:posOffset>
            </wp:positionV>
            <wp:extent cx="674750" cy="674751"/>
            <wp:effectExtent l="0" t="0" r="0" b="0"/>
            <wp:wrapTopAndBottom/>
            <wp:docPr id="105" name="image40.png" descr=""/>
            <wp:cNvGraphicFramePr>
              <a:graphicFrameLocks noChangeAspect="1"/>
            </wp:cNvGraphicFramePr>
            <a:graphic>
              <a:graphicData uri="http://schemas.openxmlformats.org/drawingml/2006/picture">
                <pic:pic>
                  <pic:nvPicPr>
                    <pic:cNvPr id="106" name="image40.png"/>
                    <pic:cNvPicPr/>
                  </pic:nvPicPr>
                  <pic:blipFill>
                    <a:blip r:embed="rId59" cstate="print"/>
                    <a:stretch>
                      <a:fillRect/>
                    </a:stretch>
                  </pic:blipFill>
                  <pic:spPr>
                    <a:xfrm>
                      <a:off x="0" y="0"/>
                      <a:ext cx="674750" cy="674751"/>
                    </a:xfrm>
                    <a:prstGeom prst="rect">
                      <a:avLst/>
                    </a:prstGeom>
                  </pic:spPr>
                </pic:pic>
              </a:graphicData>
            </a:graphic>
          </wp:anchor>
        </w:drawing>
      </w:r>
    </w:p>
    <w:p>
      <w:pPr>
        <w:pStyle w:val="BodyText"/>
        <w:rPr>
          <w:sz w:val="18"/>
        </w:rPr>
      </w:pPr>
    </w:p>
    <w:p>
      <w:pPr>
        <w:spacing w:line="244" w:lineRule="auto" w:before="0"/>
        <w:ind w:left="303" w:right="704" w:firstLine="1"/>
        <w:jc w:val="center"/>
        <w:rPr>
          <w:sz w:val="16"/>
        </w:rPr>
      </w:pPr>
      <w:r>
        <w:rPr>
          <w:sz w:val="16"/>
        </w:rPr>
        <w:t>This lesson contains readings that could be used during reading time and then revisited now during the science lesson.</w:t>
      </w:r>
    </w:p>
    <w:p>
      <w:pPr>
        <w:pStyle w:val="BodyText"/>
        <w:spacing w:before="2"/>
        <w:rPr>
          <w:sz w:val="12"/>
        </w:rPr>
      </w:pPr>
      <w:r>
        <w:rPr/>
        <w:pict>
          <v:group style="position:absolute;margin-left:380.350006pt;margin-top:9.1105pt;width:187.9pt;height:188pt;mso-position-horizontal-relative:page;mso-position-vertical-relative:paragraph;z-index:5680;mso-wrap-distance-left:0;mso-wrap-distance-right:0" coordorigin="7607,182" coordsize="3758,3760">
            <v:shape style="position:absolute;left:7607;top:182;width:3758;height:3759" type="#_x0000_t75" stroked="false">
              <v:imagedata r:id="rId124" o:title=""/>
            </v:shape>
            <v:shape style="position:absolute;left:7622;top:769;width:1788;height:3084" type="#_x0000_t75" stroked="false">
              <v:imagedata r:id="rId125" o:title=""/>
            </v:shape>
            <v:shape style="position:absolute;left:9264;top:769;width:2088;height:3173" type="#_x0000_t75" stroked="false">
              <v:imagedata r:id="rId126" o:title=""/>
            </v:shape>
            <v:shape style="position:absolute;left:9120;top:1147;width:301;height:157" type="#_x0000_t75" stroked="false">
              <v:imagedata r:id="rId127" o:title=""/>
            </v:shape>
            <v:shape style="position:absolute;left:9017;top:1216;width:410;height:1255" coordorigin="9017,1216" coordsize="410,1255" path="m9028,2313l9020,2315,9017,2319,9055,2471,9068,2458,9066,2458,9052,2454,9060,2428,9033,2319,9032,2316,9028,2313xm9060,2428l9052,2454,9066,2458,9067,2455,9066,2455,9054,2451,9063,2442,9060,2428xm9158,2352l9155,2355,9074,2432,9067,2455,9066,2458,9068,2458,9165,2366,9168,2363,9168,2359,9162,2353,9158,2352xm9063,2442l9054,2451,9066,2455,9063,2442xm9074,2432l9063,2442,9066,2455,9067,2455,9074,2432xm9413,1216l9060,2428,9063,2442,9074,2432,9427,1220,9413,1216xe" filled="true" fillcolor="#000000" stroked="false">
              <v:path arrowok="t"/>
              <v:fill type="solid"/>
            </v:shape>
            <v:shape style="position:absolute;left:8540;top:2828;width:969;height:302" coordorigin="8540,2828" coordsize="969,302" path="m8655,2978l8650,2978,8540,3088,8686,3128,8690,3130,8694,3127,8696,3119,8694,3115,8690,3114,8608,3091,8556,3091,8552,3077,8579,3069,8658,2991,8661,2988,8661,2983,8655,2978xm8579,3069l8552,3077,8556,3091,8563,3089,8559,3089,8556,3077,8571,3077,8579,3069xm8583,3084l8556,3091,8608,3091,8583,3084xm8556,3077l8559,3089,8568,3080,8556,3077xm8568,3080l8559,3089,8563,3089,8583,3084,8568,3080xm9505,2828l8579,3069,8572,3077,8568,3080,8583,3084,9509,2842,9505,2828xm8571,3077l8556,3077,8568,3080,8571,3077xe" filled="true" fillcolor="#000000" stroked="false">
              <v:path arrowok="t"/>
              <v:fill type="solid"/>
            </v:shape>
            <v:shape style="position:absolute;left:8222;top:3552;width:1193;height:157" coordorigin="8222,3552" coordsize="1193,157" path="m9385,3631l9276,3694,9272,3696,9271,3701,9273,3705,9275,3708,9280,3709,9283,3707,9402,3638,9400,3638,9400,3637,9396,3637,9385,3631xm9371,3623l8222,3623,8222,3638,9372,3638,9385,3631,9371,3623xm9280,3552l9275,3553,9271,3561,9272,3565,9276,3567,9371,3623,9400,3623,9400,3638,9402,3638,9415,3631,9402,3623,9283,3554,9280,3552xm9396,3624l9385,3631,9396,3637,9396,3624xm9400,3624l9396,3624,9396,3637,9400,3637,9400,3624xm9400,3623l9372,3623,9385,3631,9396,3624,9400,3624,9400,3623xe" filled="true" fillcolor="#000000" stroked="false">
              <v:path arrowok="t"/>
              <v:fill type="solid"/>
            </v:shape>
            <v:shape style="position:absolute;left:7815;top:272;width:3357;height:228" type="#_x0000_t75" stroked="false">
              <v:imagedata r:id="rId128" o:title=""/>
            </v:shape>
            <v:shape style="position:absolute;left:7821;top:314;width:3321;height:189" type="#_x0000_t75" stroked="false">
              <v:imagedata r:id="rId129" o:title=""/>
            </v:shape>
            <v:shape style="position:absolute;left:7767;top:770;width:692;height:194" type="#_x0000_t75" stroked="false">
              <v:imagedata r:id="rId130" o:title=""/>
            </v:shape>
            <v:shape style="position:absolute;left:7773;top:809;width:667;height:119" type="#_x0000_t75" stroked="false">
              <v:imagedata r:id="rId131" o:title=""/>
            </v:shape>
            <v:shape style="position:absolute;left:9410;top:770;width:1602;height:194" type="#_x0000_t75" stroked="false">
              <v:imagedata r:id="rId132" o:title=""/>
            </v:shape>
            <v:shape style="position:absolute;left:9416;top:809;width:1584;height:159" type="#_x0000_t75" stroked="false">
              <v:imagedata r:id="rId133" o:title=""/>
            </v:shape>
            <v:shape style="position:absolute;left:7767;top:1154;width:1437;height:1730" type="#_x0000_t75" stroked="false">
              <v:imagedata r:id="rId134" o:title=""/>
            </v:shape>
            <v:shape style="position:absolute;left:9410;top:1154;width:1824;height:770" type="#_x0000_t75" stroked="false">
              <v:imagedata r:id="rId135" o:title=""/>
            </v:shape>
            <v:shape style="position:absolute;left:9410;top:2114;width:1677;height:962" type="#_x0000_t75" stroked="false">
              <v:imagedata r:id="rId136" o:title=""/>
            </v:shape>
            <v:shape style="position:absolute;left:7767;top:3074;width:3422;height:798" type="#_x0000_t75" stroked="false">
              <v:imagedata r:id="rId137" o:title=""/>
            </v:shape>
            <v:shape style="position:absolute;left:7607;top:182;width:3758;height:3760"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numPr>
                        <w:ilvl w:val="0"/>
                        <w:numId w:val="114"/>
                      </w:numPr>
                      <w:tabs>
                        <w:tab w:pos="341" w:val="left" w:leader="none"/>
                        <w:tab w:pos="1803" w:val="left" w:leader="none"/>
                      </w:tabs>
                      <w:spacing w:line="195" w:lineRule="exact" w:before="128"/>
                      <w:ind w:left="340" w:right="0" w:hanging="180"/>
                      <w:jc w:val="left"/>
                      <w:rPr>
                        <w:sz w:val="16"/>
                      </w:rPr>
                    </w:pPr>
                    <w:r>
                      <w:rPr>
                        <w:sz w:val="16"/>
                      </w:rPr>
                      <w:t>Has to be</w:t>
                    </w:r>
                    <w:r>
                      <w:rPr>
                        <w:spacing w:val="-4"/>
                        <w:sz w:val="16"/>
                      </w:rPr>
                      <w:t> </w:t>
                    </w:r>
                    <w:r>
                      <w:rPr>
                        <w:sz w:val="16"/>
                        <w:u w:val="single"/>
                      </w:rPr>
                      <w:t>thin</w:t>
                    </w:r>
                    <w:r>
                      <w:rPr>
                        <w:spacing w:val="-1"/>
                        <w:sz w:val="16"/>
                      </w:rPr>
                      <w:t> </w:t>
                    </w:r>
                    <w:r>
                      <w:rPr>
                        <w:sz w:val="16"/>
                      </w:rPr>
                      <w:t>to</w:t>
                      <w:tab/>
                    </w:r>
                    <w:r>
                      <w:rPr>
                        <w:rFonts w:ascii="Wingdings" w:hAnsi="Wingdings"/>
                        <w:sz w:val="16"/>
                      </w:rPr>
                      <w:t></w:t>
                    </w:r>
                    <w:r>
                      <w:rPr>
                        <w:rFonts w:ascii="Times New Roman" w:hAnsi="Times New Roman"/>
                        <w:sz w:val="16"/>
                      </w:rPr>
                      <w:t> </w:t>
                    </w:r>
                    <w:r>
                      <w:rPr>
                        <w:rFonts w:ascii="Calibri" w:hAnsi="Calibri"/>
                        <w:sz w:val="16"/>
                      </w:rPr>
                      <w:t>“The </w:t>
                    </w:r>
                    <w:r>
                      <w:rPr>
                        <w:sz w:val="16"/>
                        <w:u w:val="single"/>
                      </w:rPr>
                      <w:t>fatter</w:t>
                    </w:r>
                    <w:r>
                      <w:rPr>
                        <w:spacing w:val="6"/>
                        <w:sz w:val="16"/>
                      </w:rPr>
                      <w:t> </w:t>
                    </w:r>
                    <w:r>
                      <w:rPr>
                        <w:sz w:val="16"/>
                      </w:rPr>
                      <w:t>the</w:t>
                    </w:r>
                  </w:p>
                  <w:p>
                    <w:pPr>
                      <w:tabs>
                        <w:tab w:pos="1983" w:val="left" w:leader="none"/>
                      </w:tabs>
                      <w:spacing w:before="0"/>
                      <w:ind w:left="340" w:right="159" w:firstLine="0"/>
                      <w:jc w:val="both"/>
                      <w:rPr>
                        <w:rFonts w:ascii="Calibri" w:hAnsi="Calibri"/>
                        <w:sz w:val="16"/>
                      </w:rPr>
                    </w:pPr>
                    <w:r>
                      <w:rPr>
                        <w:sz w:val="16"/>
                      </w:rPr>
                      <w:t>let electricitypass</w:t>
                      <w:tab/>
                      <w:t>conductor the </w:t>
                    </w:r>
                    <w:r>
                      <w:rPr>
                        <w:sz w:val="16"/>
                        <w:u w:val="single"/>
                      </w:rPr>
                      <w:t>easier</w:t>
                    </w:r>
                    <w:r>
                      <w:rPr>
                        <w:sz w:val="16"/>
                      </w:rPr>
                      <w:t>for through it</w:t>
                    </w:r>
                    <w:r>
                      <w:rPr>
                        <w:spacing w:val="-4"/>
                        <w:sz w:val="16"/>
                      </w:rPr>
                      <w:t> </w:t>
                    </w:r>
                    <w:r>
                      <w:rPr>
                        <w:sz w:val="16"/>
                      </w:rPr>
                      <w:t>but</w:t>
                    </w:r>
                    <w:r>
                      <w:rPr>
                        <w:spacing w:val="-2"/>
                        <w:sz w:val="16"/>
                      </w:rPr>
                      <w:t> </w:t>
                    </w:r>
                    <w:r>
                      <w:rPr>
                        <w:sz w:val="16"/>
                      </w:rPr>
                      <w:t>to</w:t>
                      <w:tab/>
                    </w:r>
                    <w:r>
                      <w:rPr>
                        <w:rFonts w:ascii="Calibri" w:hAnsi="Calibri"/>
                        <w:sz w:val="16"/>
                      </w:rPr>
                      <w:t>electricity to</w:t>
                    </w:r>
                    <w:r>
                      <w:rPr>
                        <w:rFonts w:ascii="Calibri" w:hAnsi="Calibri"/>
                        <w:spacing w:val="-4"/>
                        <w:sz w:val="16"/>
                      </w:rPr>
                      <w:t> </w:t>
                    </w:r>
                    <w:r>
                      <w:rPr>
                        <w:rFonts w:ascii="Calibri" w:hAnsi="Calibri"/>
                        <w:sz w:val="16"/>
                      </w:rPr>
                      <w:t>flow”</w:t>
                    </w:r>
                  </w:p>
                  <w:p>
                    <w:pPr>
                      <w:tabs>
                        <w:tab w:pos="1983" w:val="left" w:leader="none"/>
                      </w:tabs>
                      <w:spacing w:line="235" w:lineRule="auto" w:before="0"/>
                      <w:ind w:left="340" w:right="810" w:firstLine="0"/>
                      <w:jc w:val="left"/>
                      <w:rPr>
                        <w:sz w:val="16"/>
                      </w:rPr>
                    </w:pPr>
                    <w:r>
                      <w:rPr>
                        <w:position w:val="1"/>
                        <w:sz w:val="16"/>
                      </w:rPr>
                      <w:t>make it</w:t>
                    </w:r>
                    <w:r>
                      <w:rPr>
                        <w:spacing w:val="-4"/>
                        <w:position w:val="1"/>
                        <w:sz w:val="16"/>
                      </w:rPr>
                      <w:t> </w:t>
                    </w:r>
                    <w:r>
                      <w:rPr>
                        <w:position w:val="1"/>
                        <w:sz w:val="16"/>
                      </w:rPr>
                      <w:t>harder</w:t>
                    </w:r>
                    <w:r>
                      <w:rPr>
                        <w:spacing w:val="-2"/>
                        <w:position w:val="1"/>
                        <w:sz w:val="16"/>
                      </w:rPr>
                      <w:t> </w:t>
                    </w:r>
                    <w:r>
                      <w:rPr>
                        <w:position w:val="1"/>
                        <w:sz w:val="16"/>
                      </w:rPr>
                      <w:t>to</w:t>
                      <w:tab/>
                    </w:r>
                    <w:r>
                      <w:rPr>
                        <w:sz w:val="16"/>
                      </w:rPr>
                      <w:t>(Paragraph 2) go</w:t>
                    </w:r>
                  </w:p>
                  <w:p>
                    <w:pPr>
                      <w:numPr>
                        <w:ilvl w:val="1"/>
                        <w:numId w:val="114"/>
                      </w:numPr>
                      <w:tabs>
                        <w:tab w:pos="1984" w:val="left" w:leader="none"/>
                      </w:tabs>
                      <w:spacing w:line="191" w:lineRule="exact" w:before="4"/>
                      <w:ind w:left="1983" w:right="0" w:hanging="180"/>
                      <w:jc w:val="left"/>
                      <w:rPr>
                        <w:rFonts w:ascii="Calibri" w:hAnsi="Calibri"/>
                        <w:sz w:val="16"/>
                      </w:rPr>
                    </w:pPr>
                    <w:r>
                      <w:rPr>
                        <w:rFonts w:ascii="Calibri" w:hAnsi="Calibri"/>
                        <w:sz w:val="16"/>
                      </w:rPr>
                      <w:t>“95 percent of</w:t>
                    </w:r>
                    <w:r>
                      <w:rPr>
                        <w:rFonts w:ascii="Calibri" w:hAnsi="Calibri"/>
                        <w:spacing w:val="-8"/>
                        <w:sz w:val="16"/>
                      </w:rPr>
                      <w:t> </w:t>
                    </w:r>
                    <w:r>
                      <w:rPr>
                        <w:rFonts w:ascii="Calibri" w:hAnsi="Calibri"/>
                        <w:sz w:val="16"/>
                      </w:rPr>
                      <w:t>the</w:t>
                    </w:r>
                  </w:p>
                  <w:p>
                    <w:pPr>
                      <w:numPr>
                        <w:ilvl w:val="0"/>
                        <w:numId w:val="114"/>
                      </w:numPr>
                      <w:tabs>
                        <w:tab w:pos="340" w:val="left" w:leader="none"/>
                        <w:tab w:pos="1983" w:val="left" w:leader="none"/>
                      </w:tabs>
                      <w:spacing w:line="230" w:lineRule="auto" w:before="2"/>
                      <w:ind w:left="340" w:right="302" w:hanging="180"/>
                      <w:jc w:val="both"/>
                      <w:rPr>
                        <w:sz w:val="16"/>
                      </w:rPr>
                    </w:pPr>
                    <w:r>
                      <w:rPr>
                        <w:position w:val="1"/>
                        <w:sz w:val="16"/>
                      </w:rPr>
                      <w:t>Thicker</w:t>
                    </w:r>
                    <w:r>
                      <w:rPr>
                        <w:spacing w:val="-2"/>
                        <w:position w:val="1"/>
                        <w:sz w:val="16"/>
                      </w:rPr>
                      <w:t> </w:t>
                    </w:r>
                    <w:r>
                      <w:rPr>
                        <w:position w:val="1"/>
                        <w:sz w:val="16"/>
                      </w:rPr>
                      <w:t>wire</w:t>
                      <w:tab/>
                    </w:r>
                    <w:r>
                      <w:rPr>
                        <w:sz w:val="16"/>
                      </w:rPr>
                      <w:t>electrical energy that</w:t>
                    </w:r>
                    <w:r>
                      <w:rPr>
                        <w:position w:val="1"/>
                        <w:sz w:val="16"/>
                      </w:rPr>
                      <w:t> makes</w:t>
                    </w:r>
                    <w:r>
                      <w:rPr>
                        <w:spacing w:val="-1"/>
                        <w:position w:val="1"/>
                        <w:sz w:val="16"/>
                      </w:rPr>
                      <w:t> </w:t>
                    </w:r>
                    <w:r>
                      <w:rPr>
                        <w:position w:val="1"/>
                        <w:sz w:val="16"/>
                      </w:rPr>
                      <w:t>it</w:t>
                    </w:r>
                    <w:r>
                      <w:rPr>
                        <w:spacing w:val="-1"/>
                        <w:position w:val="1"/>
                        <w:sz w:val="16"/>
                      </w:rPr>
                      <w:t> </w:t>
                    </w:r>
                    <w:r>
                      <w:rPr>
                        <w:position w:val="1"/>
                        <w:sz w:val="16"/>
                      </w:rPr>
                      <w:t>easierfor</w:t>
                      <w:tab/>
                    </w:r>
                    <w:r>
                      <w:rPr>
                        <w:sz w:val="16"/>
                      </w:rPr>
                      <w:t>goes into the</w:t>
                    </w:r>
                    <w:r>
                      <w:rPr>
                        <w:spacing w:val="-18"/>
                        <w:sz w:val="16"/>
                      </w:rPr>
                      <w:t> </w:t>
                    </w:r>
                    <w:r>
                      <w:rPr>
                        <w:sz w:val="16"/>
                      </w:rPr>
                      <w:t>filament</w:t>
                    </w:r>
                    <w:r>
                      <w:rPr>
                        <w:position w:val="1"/>
                        <w:sz w:val="16"/>
                      </w:rPr>
                      <w:t> electricity</w:t>
                    </w:r>
                    <w:r>
                      <w:rPr>
                        <w:spacing w:val="-3"/>
                        <w:position w:val="1"/>
                        <w:sz w:val="16"/>
                      </w:rPr>
                      <w:t> </w:t>
                    </w:r>
                    <w:r>
                      <w:rPr>
                        <w:position w:val="1"/>
                        <w:sz w:val="16"/>
                      </w:rPr>
                      <w:t>to</w:t>
                    </w:r>
                    <w:r>
                      <w:rPr>
                        <w:spacing w:val="-3"/>
                        <w:position w:val="1"/>
                        <w:sz w:val="16"/>
                      </w:rPr>
                      <w:t> </w:t>
                    </w:r>
                    <w:r>
                      <w:rPr>
                        <w:position w:val="1"/>
                        <w:sz w:val="16"/>
                      </w:rPr>
                      <w:t>flow</w:t>
                      <w:tab/>
                    </w:r>
                    <w:r>
                      <w:rPr>
                        <w:sz w:val="16"/>
                      </w:rPr>
                      <w:t>is wasted as</w:t>
                    </w:r>
                    <w:r>
                      <w:rPr>
                        <w:spacing w:val="-2"/>
                        <w:sz w:val="16"/>
                      </w:rPr>
                      <w:t> </w:t>
                    </w:r>
                    <w:r>
                      <w:rPr>
                        <w:sz w:val="16"/>
                        <w:u w:val="single"/>
                      </w:rPr>
                      <w:t>heat</w:t>
                    </w:r>
                  </w:p>
                  <w:p>
                    <w:pPr>
                      <w:spacing w:line="195" w:lineRule="exact" w:before="1"/>
                      <w:ind w:left="1983" w:right="0" w:firstLine="0"/>
                      <w:jc w:val="left"/>
                      <w:rPr>
                        <w:rFonts w:ascii="Calibri" w:hAnsi="Calibri"/>
                        <w:sz w:val="16"/>
                      </w:rPr>
                    </w:pPr>
                    <w:r>
                      <w:rPr>
                        <w:rFonts w:ascii="Calibri" w:hAnsi="Calibri"/>
                        <w:sz w:val="16"/>
                      </w:rPr>
                      <w:t>energy” (paragraph 3)</w:t>
                    </w:r>
                  </w:p>
                  <w:p>
                    <w:pPr>
                      <w:numPr>
                        <w:ilvl w:val="0"/>
                        <w:numId w:val="114"/>
                      </w:numPr>
                      <w:tabs>
                        <w:tab w:pos="341" w:val="left" w:leader="none"/>
                      </w:tabs>
                      <w:spacing w:line="187" w:lineRule="exact" w:before="0"/>
                      <w:ind w:left="340" w:right="0" w:hanging="180"/>
                      <w:jc w:val="left"/>
                      <w:rPr>
                        <w:sz w:val="16"/>
                      </w:rPr>
                    </w:pPr>
                    <w:r>
                      <w:rPr>
                        <w:sz w:val="16"/>
                      </w:rPr>
                      <w:t>It gets </w:t>
                    </w:r>
                    <w:r>
                      <w:rPr>
                        <w:sz w:val="16"/>
                        <w:u w:val="single"/>
                      </w:rPr>
                      <w:t>hot</w:t>
                    </w:r>
                    <w:r>
                      <w:rPr>
                        <w:spacing w:val="20"/>
                        <w:sz w:val="16"/>
                      </w:rPr>
                      <w:t> </w:t>
                    </w:r>
                    <w:r>
                      <w:rPr>
                        <w:sz w:val="16"/>
                      </w:rPr>
                      <w:t>because</w:t>
                    </w:r>
                  </w:p>
                  <w:p>
                    <w:pPr>
                      <w:tabs>
                        <w:tab w:pos="1982" w:val="left" w:leader="none"/>
                      </w:tabs>
                      <w:spacing w:line="213" w:lineRule="auto" w:before="21"/>
                      <w:ind w:left="340" w:right="192" w:firstLine="0"/>
                      <w:jc w:val="both"/>
                      <w:rPr>
                        <w:rFonts w:ascii="Calibri" w:hAnsi="Calibri"/>
                        <w:sz w:val="16"/>
                      </w:rPr>
                    </w:pPr>
                    <w:r>
                      <w:rPr>
                        <w:position w:val="3"/>
                        <w:sz w:val="16"/>
                      </w:rPr>
                      <w:t>of friction between </w:t>
                    </w:r>
                    <w:r>
                      <w:rPr>
                        <w:rFonts w:ascii="Wingdings" w:hAnsi="Wingdings"/>
                        <w:sz w:val="16"/>
                      </w:rPr>
                      <w:t></w:t>
                    </w:r>
                    <w:r>
                      <w:rPr>
                        <w:rFonts w:ascii="Times New Roman" w:hAnsi="Times New Roman"/>
                        <w:sz w:val="16"/>
                      </w:rPr>
                      <w:t> </w:t>
                    </w:r>
                    <w:r>
                      <w:rPr>
                        <w:sz w:val="16"/>
                      </w:rPr>
                      <w:t>Not sure about friction </w:t>
                    </w:r>
                    <w:r>
                      <w:rPr>
                        <w:position w:val="3"/>
                        <w:sz w:val="16"/>
                      </w:rPr>
                      <w:t>electrons</w:t>
                    </w:r>
                    <w:r>
                      <w:rPr>
                        <w:spacing w:val="-4"/>
                        <w:position w:val="3"/>
                        <w:sz w:val="16"/>
                      </w:rPr>
                      <w:t> </w:t>
                    </w:r>
                    <w:r>
                      <w:rPr>
                        <w:position w:val="3"/>
                        <w:sz w:val="16"/>
                      </w:rPr>
                      <w:t>in</w:t>
                    </w:r>
                    <w:r>
                      <w:rPr>
                        <w:spacing w:val="-4"/>
                        <w:position w:val="3"/>
                        <w:sz w:val="16"/>
                      </w:rPr>
                      <w:t> </w:t>
                    </w:r>
                    <w:r>
                      <w:rPr>
                        <w:position w:val="3"/>
                        <w:sz w:val="16"/>
                      </w:rPr>
                      <w:t>tight</w:t>
                      <w:tab/>
                    </w:r>
                    <w:r>
                      <w:rPr>
                        <w:sz w:val="16"/>
                      </w:rPr>
                      <w:t>from electrons,</w:t>
                    </w:r>
                    <w:r>
                      <w:rPr>
                        <w:spacing w:val="-19"/>
                        <w:sz w:val="16"/>
                      </w:rPr>
                      <w:t> </w:t>
                    </w:r>
                    <w:r>
                      <w:rPr>
                        <w:sz w:val="16"/>
                      </w:rPr>
                      <w:t>reading space in</w:t>
                    </w:r>
                    <w:r>
                      <w:rPr>
                        <w:spacing w:val="-3"/>
                        <w:sz w:val="16"/>
                      </w:rPr>
                      <w:t> </w:t>
                    </w:r>
                    <w:r>
                      <w:rPr>
                        <w:sz w:val="16"/>
                      </w:rPr>
                      <w:t>thin</w:t>
                    </w:r>
                    <w:r>
                      <w:rPr>
                        <w:spacing w:val="-1"/>
                        <w:sz w:val="16"/>
                      </w:rPr>
                      <w:t> </w:t>
                    </w:r>
                    <w:r>
                      <w:rPr>
                        <w:sz w:val="16"/>
                      </w:rPr>
                      <w:t>wire</w:t>
                      <w:tab/>
                    </w:r>
                    <w:r>
                      <w:rPr>
                        <w:rFonts w:ascii="Calibri" w:hAnsi="Calibri"/>
                        <w:position w:val="-1"/>
                        <w:sz w:val="16"/>
                      </w:rPr>
                      <w:t>didn’t</w:t>
                    </w:r>
                    <w:r>
                      <w:rPr>
                        <w:rFonts w:ascii="Calibri" w:hAnsi="Calibri"/>
                        <w:spacing w:val="5"/>
                        <w:position w:val="-1"/>
                        <w:sz w:val="16"/>
                      </w:rPr>
                      <w:t> </w:t>
                    </w:r>
                    <w:r>
                      <w:rPr>
                        <w:rFonts w:ascii="Calibri" w:hAnsi="Calibri"/>
                        <w:position w:val="-1"/>
                        <w:sz w:val="16"/>
                      </w:rPr>
                      <w:t>say</w:t>
                    </w:r>
                  </w:p>
                </w:txbxContent>
              </v:textbox>
              <w10:wrap type="none"/>
            </v:shape>
            <w10:wrap type="topAndBottom"/>
          </v:group>
        </w:pict>
      </w:r>
    </w:p>
    <w:p>
      <w:pPr>
        <w:spacing w:after="0"/>
        <w:rPr>
          <w:sz w:val="12"/>
        </w:rPr>
        <w:sectPr>
          <w:type w:val="continuous"/>
          <w:pgSz w:w="12240" w:h="15840"/>
          <w:pgMar w:top="1500" w:bottom="280" w:left="340" w:right="380"/>
          <w:cols w:num="2" w:equalWidth="0">
            <w:col w:w="7013" w:space="40"/>
            <w:col w:w="4467"/>
          </w:cols>
        </w:sectPr>
      </w:pPr>
    </w:p>
    <w:p>
      <w:pPr>
        <w:pStyle w:val="Heading9"/>
        <w:spacing w:line="258" w:lineRule="exact" w:before="73"/>
      </w:pPr>
      <w:r>
        <w:rPr/>
        <w:pict>
          <v:group style="position:absolute;margin-left:68.075104pt;margin-top:669.825073pt;width:496.7pt;height:21.6pt;mso-position-horizontal-relative:page;mso-position-vertical-relative:page;z-index:-190144" coordorigin="1362,13397" coordsize="9934,432">
            <v:line style="position:absolute" from="1411,13615" to="10830,13615" stroked="true" strokeweight=".96pt" strokecolor="#4f81bc">
              <v:stroke dashstyle="solid"/>
            </v:line>
            <v:shape style="position:absolute;left:1364;top:13399;width:9929;height:427" coordorigin="1364,13399" coordsize="9929,427" path="m1364,13453l1417,13505,1472,13556,1526,13605,1582,13652,1641,13694,1701,13733,1764,13766,1831,13792,1901,13812,1975,13823,2054,13826,2112,13820,2171,13806,2233,13785,2296,13758,2362,13727,2429,13693,2503,13652,2638,13579,2711,13541,2784,13506,2858,13474,2877,13467,1364,13453xm8588,13518l8666,13528,8744,13541,8823,13556,8902,13573,8981,13591,9222,13652,9293,13671,9455,13711,9533,13729,9610,13745,9686,13760,9761,13772,9836,13781,9909,13787,9981,13790,10065,13790,10147,13787,10228,13782,10308,13774,10388,13764,10466,13753,10544,13739,10621,13724,10773,13690,10848,13671,10923,13651,11072,13608,11293,13542,8588,13518xm3623,13473l3671,13487,3748,13511,4054,13611,4204,13654,4277,13672,4348,13686,4418,13696,4485,13702,4568,13702,4648,13696,4724,13686,4798,13671,4871,13652,4942,13632,5083,13589,5155,13568,5228,13548,5303,13531,5381,13518,5463,13509,5548,13506,7326,13506,3623,13473xm7326,13506l5548,13506,5617,13508,5688,13513,5760,13521,5834,13531,5909,13543,5985,13557,6378,13636,6459,13651,6539,13665,6620,13677,6701,13687,6782,13695,6863,13700,6943,13702,7019,13700,7096,13695,7172,13688,7250,13678,7327,13666,7405,13652,7877,13560,7956,13546,8035,13533,8115,13523,8195,13514,8199,13514,7326,13506xm8588,13518l8587,13518,8588,13518,8588,13518xm8434,13506l8354,13506,8275,13509,8199,13514,8587,13518,8511,13510,8434,13506xm3228,13399l3159,13400,3083,13408,3008,13424,2932,13446,2877,13467,3623,13473,3595,13465,3519,13445,3444,13428,3370,13414,3298,13404,3228,13399xe" filled="true" fillcolor="#ffffff" stroked="false">
              <v:path arrowok="t"/>
              <v:fill type="solid"/>
            </v:shape>
            <v:shape style="position:absolute;left:1364;top:13399;width:9929;height:427" coordorigin="1364,13399" coordsize="9929,427" path="m11293,13542l11219,13564,11145,13586,11072,13608,10997,13630,10923,13651,10848,13671,10773,13690,10697,13707,10621,13724,10544,13739,10466,13753,10388,13764,10308,13774,10228,13782,10147,13787,10065,13790,9981,13790,9909,13787,9836,13781,9761,13772,9686,13760,9610,13745,9533,13729,9455,13711,9377,13692,9298,13672,9219,13652,9140,13631,9060,13611,8981,13591,8902,13573,8823,13556,8744,13541,8666,13528,8588,13518,8511,13510,8434,13506,8354,13506,8275,13509,8195,13514,8115,13523,8035,13533,7956,13546,7877,13560,7798,13575,7719,13590,7640,13606,7561,13622,7483,13638,7405,13652,7327,13666,7250,13678,7172,13688,7096,13695,7019,13700,6943,13702,6863,13700,6782,13695,6701,13687,6620,13677,6539,13665,6459,13651,6378,13636,6298,13620,6219,13604,6140,13588,6062,13572,5985,13557,5909,13543,5834,13531,5760,13521,5688,13513,5617,13508,5548,13506,5463,13509,5381,13518,5303,13531,5228,13548,5155,13568,5083,13589,5012,13611,4942,13632,4871,13652,4798,13671,4724,13686,4648,13696,4568,13702,4485,13702,4418,13696,4348,13686,4277,13672,4204,13654,4130,13633,4054,13611,3978,13587,3902,13562,3825,13536,3748,13511,3671,13487,3595,13465,3519,13445,3444,13428,3370,13414,3298,13404,3228,13399,3159,13400,3083,13408,3008,13424,2932,13446,2858,13474,2784,13506,2711,13541,2638,13579,2567,13617,2497,13655,2429,13693,2362,13727,2296,13758,2233,13785,2171,13806,2112,13820,2054,13826,1975,13823,1901,13812,1831,13792,1764,13766,1701,13733,1641,13694,1582,13652,1526,13605,1471,13556,1417,13505,1364,13453e" filled="false" stroked="true" strokeweight=".25pt" strokecolor="#000000">
              <v:path arrowok="t"/>
              <v:stroke dashstyle="solid"/>
            </v:shape>
            <w10:wrap type="none"/>
          </v:group>
        </w:pict>
      </w:r>
      <w:r>
        <w:rPr/>
        <w:pict>
          <v:group style="position:absolute;margin-left:74.150002pt;margin-top:494.75pt;width:48.4pt;height:44.8pt;mso-position-horizontal-relative:page;mso-position-vertical-relative:page;z-index:-190120" coordorigin="1483,9895" coordsize="968,896">
            <v:shape style="position:absolute;left:1483;top:9895;width:968;height:896" type="#_x0000_t75" stroked="false">
              <v:imagedata r:id="rId138" o:title=""/>
            </v:shape>
            <v:shape style="position:absolute;left:1530;top:9941;width:788;height:718" type="#_x0000_t75" stroked="false">
              <v:imagedata r:id="rId139" o:title=""/>
            </v:shape>
            <v:rect style="position:absolute;left:1527;top:9938;width:793;height:723" filled="false" stroked="true" strokeweight=".25pt" strokecolor="#000000">
              <v:stroke dashstyle="solid"/>
            </v:rect>
            <w10:wrap type="none"/>
          </v:group>
        </w:pict>
      </w:r>
      <w:bookmarkStart w:name="Creating a Summary Table of Activity: Wh" w:id="107"/>
      <w:bookmarkEnd w:id="107"/>
      <w:r>
        <w:rPr>
          <w:b w:val="0"/>
        </w:rPr>
      </w:r>
      <w:r>
        <w:rPr/>
        <w:t>Creating a Summary Table of Activity: Whole Class</w:t>
      </w:r>
    </w:p>
    <w:p>
      <w:pPr>
        <w:spacing w:line="263" w:lineRule="exact" w:before="0"/>
        <w:ind w:left="1100" w:right="0" w:firstLine="0"/>
        <w:jc w:val="left"/>
        <w:rPr>
          <w:i/>
          <w:sz w:val="23"/>
        </w:rPr>
      </w:pPr>
      <w:r>
        <w:rPr>
          <w:i/>
          <w:sz w:val="23"/>
        </w:rPr>
        <w:t>(See sample entry as part of the summary table example below)</w:t>
      </w:r>
    </w:p>
    <w:p>
      <w:pPr>
        <w:pStyle w:val="ListParagraph"/>
        <w:numPr>
          <w:ilvl w:val="0"/>
          <w:numId w:val="115"/>
        </w:numPr>
        <w:tabs>
          <w:tab w:pos="1820" w:val="left" w:leader="none"/>
        </w:tabs>
        <w:spacing w:line="264" w:lineRule="exact" w:before="8" w:after="0"/>
        <w:ind w:left="1819" w:right="0" w:hanging="359"/>
        <w:jc w:val="left"/>
        <w:rPr>
          <w:sz w:val="22"/>
        </w:rPr>
      </w:pPr>
      <w:r>
        <w:rPr>
          <w:rFonts w:ascii="Book Antiqua"/>
          <w:b/>
          <w:sz w:val="22"/>
        </w:rPr>
        <w:t>OBSERVATIONS</w:t>
      </w:r>
      <w:r>
        <w:rPr>
          <w:sz w:val="22"/>
        </w:rPr>
        <w:t>: Have students summarize what they observed about how the filament</w:t>
      </w:r>
      <w:r>
        <w:rPr>
          <w:spacing w:val="-17"/>
          <w:sz w:val="22"/>
        </w:rPr>
        <w:t> </w:t>
      </w:r>
      <w:r>
        <w:rPr>
          <w:sz w:val="22"/>
        </w:rPr>
        <w:t>looks.</w:t>
      </w:r>
    </w:p>
    <w:p>
      <w:pPr>
        <w:pStyle w:val="ListParagraph"/>
        <w:numPr>
          <w:ilvl w:val="0"/>
          <w:numId w:val="115"/>
        </w:numPr>
        <w:tabs>
          <w:tab w:pos="1820" w:val="left" w:leader="none"/>
        </w:tabs>
        <w:spacing w:line="257" w:lineRule="exact" w:before="0" w:after="0"/>
        <w:ind w:left="1819" w:right="0" w:hanging="359"/>
        <w:jc w:val="left"/>
        <w:rPr>
          <w:sz w:val="22"/>
        </w:rPr>
      </w:pPr>
      <w:r>
        <w:rPr>
          <w:rFonts w:ascii="Book Antiqua"/>
          <w:b/>
          <w:sz w:val="22"/>
        </w:rPr>
        <w:t>LEARNING</w:t>
      </w:r>
      <w:r>
        <w:rPr>
          <w:sz w:val="22"/>
        </w:rPr>
        <w:t>:</w:t>
      </w:r>
      <w:r>
        <w:rPr>
          <w:spacing w:val="-10"/>
          <w:sz w:val="22"/>
        </w:rPr>
        <w:t> </w:t>
      </w:r>
      <w:r>
        <w:rPr>
          <w:sz w:val="22"/>
        </w:rPr>
        <w:t>What</w:t>
      </w:r>
      <w:r>
        <w:rPr>
          <w:spacing w:val="-9"/>
          <w:sz w:val="22"/>
        </w:rPr>
        <w:t> </w:t>
      </w:r>
      <w:r>
        <w:rPr>
          <w:sz w:val="22"/>
        </w:rPr>
        <w:t>did</w:t>
      </w:r>
      <w:r>
        <w:rPr>
          <w:spacing w:val="-9"/>
          <w:sz w:val="22"/>
        </w:rPr>
        <w:t> </w:t>
      </w:r>
      <w:r>
        <w:rPr>
          <w:sz w:val="22"/>
        </w:rPr>
        <w:t>we</w:t>
      </w:r>
      <w:r>
        <w:rPr>
          <w:spacing w:val="-10"/>
          <w:sz w:val="22"/>
        </w:rPr>
        <w:t> </w:t>
      </w:r>
      <w:r>
        <w:rPr>
          <w:sz w:val="22"/>
        </w:rPr>
        <w:t>learn</w:t>
      </w:r>
      <w:r>
        <w:rPr>
          <w:spacing w:val="-8"/>
          <w:sz w:val="22"/>
        </w:rPr>
        <w:t> </w:t>
      </w:r>
      <w:r>
        <w:rPr>
          <w:sz w:val="22"/>
        </w:rPr>
        <w:t>about</w:t>
      </w:r>
      <w:r>
        <w:rPr>
          <w:spacing w:val="-10"/>
          <w:sz w:val="22"/>
        </w:rPr>
        <w:t> </w:t>
      </w:r>
      <w:r>
        <w:rPr>
          <w:sz w:val="22"/>
        </w:rPr>
        <w:t>filaments</w:t>
      </w:r>
      <w:r>
        <w:rPr>
          <w:spacing w:val="-7"/>
          <w:sz w:val="22"/>
        </w:rPr>
        <w:t> </w:t>
      </w:r>
      <w:r>
        <w:rPr>
          <w:sz w:val="22"/>
        </w:rPr>
        <w:t>and</w:t>
      </w:r>
      <w:r>
        <w:rPr>
          <w:spacing w:val="-9"/>
          <w:sz w:val="22"/>
        </w:rPr>
        <w:t> </w:t>
      </w:r>
      <w:r>
        <w:rPr>
          <w:sz w:val="22"/>
        </w:rPr>
        <w:t>energy</w:t>
      </w:r>
      <w:r>
        <w:rPr>
          <w:spacing w:val="-8"/>
          <w:sz w:val="22"/>
        </w:rPr>
        <w:t> </w:t>
      </w:r>
      <w:r>
        <w:rPr>
          <w:sz w:val="22"/>
        </w:rPr>
        <w:t>transformation</w:t>
      </w:r>
      <w:r>
        <w:rPr>
          <w:spacing w:val="-9"/>
          <w:sz w:val="22"/>
        </w:rPr>
        <w:t> </w:t>
      </w:r>
      <w:r>
        <w:rPr>
          <w:sz w:val="22"/>
        </w:rPr>
        <w:t>from</w:t>
      </w:r>
      <w:r>
        <w:rPr>
          <w:spacing w:val="-9"/>
          <w:sz w:val="22"/>
        </w:rPr>
        <w:t> </w:t>
      </w:r>
      <w:r>
        <w:rPr>
          <w:sz w:val="22"/>
        </w:rPr>
        <w:t>the</w:t>
      </w:r>
      <w:r>
        <w:rPr>
          <w:spacing w:val="-8"/>
          <w:sz w:val="22"/>
        </w:rPr>
        <w:t> </w:t>
      </w:r>
      <w:r>
        <w:rPr>
          <w:sz w:val="22"/>
        </w:rPr>
        <w:t>reading(s)?</w:t>
      </w:r>
    </w:p>
    <w:p>
      <w:pPr>
        <w:pStyle w:val="ListParagraph"/>
        <w:numPr>
          <w:ilvl w:val="0"/>
          <w:numId w:val="115"/>
        </w:numPr>
        <w:tabs>
          <w:tab w:pos="1820" w:val="left" w:leader="none"/>
        </w:tabs>
        <w:spacing w:line="230" w:lineRule="auto" w:before="2" w:after="0"/>
        <w:ind w:left="1819" w:right="903" w:hanging="359"/>
        <w:jc w:val="left"/>
        <w:rPr>
          <w:rFonts w:ascii="Calibri" w:hAnsi="Calibri"/>
          <w:sz w:val="22"/>
        </w:rPr>
      </w:pPr>
      <w:r>
        <w:rPr>
          <w:rFonts w:ascii="Book Antiqua" w:hAnsi="Book Antiqua"/>
          <w:b/>
          <w:sz w:val="22"/>
        </w:rPr>
        <w:t>CONNECTION</w:t>
      </w:r>
      <w:r>
        <w:rPr>
          <w:sz w:val="22"/>
        </w:rPr>
        <w:t>:</w:t>
      </w:r>
      <w:r>
        <w:rPr>
          <w:spacing w:val="1"/>
          <w:sz w:val="22"/>
        </w:rPr>
        <w:t> </w:t>
      </w:r>
      <w:r>
        <w:rPr>
          <w:sz w:val="22"/>
        </w:rPr>
        <w:t>In</w:t>
      </w:r>
      <w:r>
        <w:rPr>
          <w:spacing w:val="-23"/>
          <w:sz w:val="22"/>
        </w:rPr>
        <w:t> </w:t>
      </w:r>
      <w:r>
        <w:rPr>
          <w:sz w:val="22"/>
        </w:rPr>
        <w:t>our</w:t>
      </w:r>
      <w:r>
        <w:rPr>
          <w:spacing w:val="-24"/>
          <w:sz w:val="22"/>
        </w:rPr>
        <w:t> </w:t>
      </w:r>
      <w:r>
        <w:rPr>
          <w:sz w:val="22"/>
        </w:rPr>
        <w:t>flashlightphenomenon,</w:t>
      </w:r>
      <w:r>
        <w:rPr>
          <w:spacing w:val="-25"/>
          <w:sz w:val="22"/>
        </w:rPr>
        <w:t> </w:t>
      </w:r>
      <w:r>
        <w:rPr>
          <w:sz w:val="22"/>
        </w:rPr>
        <w:t>Think-Pair-Share:</w:t>
      </w:r>
      <w:r>
        <w:rPr>
          <w:spacing w:val="-25"/>
          <w:sz w:val="22"/>
        </w:rPr>
        <w:t> </w:t>
      </w:r>
      <w:r>
        <w:rPr>
          <w:rFonts w:ascii="Wingdings" w:hAnsi="Wingdings"/>
          <w:sz w:val="22"/>
        </w:rPr>
        <w:t></w:t>
      </w:r>
      <w:r>
        <w:rPr>
          <w:rFonts w:ascii="Times New Roman" w:hAnsi="Times New Roman"/>
          <w:spacing w:val="-33"/>
          <w:sz w:val="22"/>
        </w:rPr>
        <w:t> </w:t>
      </w:r>
      <w:r>
        <w:rPr>
          <w:rFonts w:ascii="Calibri" w:hAnsi="Calibri"/>
          <w:b/>
          <w:i/>
          <w:sz w:val="23"/>
        </w:rPr>
        <w:t>What</w:t>
      </w:r>
      <w:r>
        <w:rPr>
          <w:rFonts w:ascii="Calibri" w:hAnsi="Calibri"/>
          <w:b/>
          <w:i/>
          <w:spacing w:val="-28"/>
          <w:sz w:val="23"/>
        </w:rPr>
        <w:t> </w:t>
      </w:r>
      <w:r>
        <w:rPr>
          <w:rFonts w:ascii="Calibri" w:hAnsi="Calibri"/>
          <w:b/>
          <w:i/>
          <w:sz w:val="23"/>
        </w:rPr>
        <w:t>makes</w:t>
      </w:r>
      <w:r>
        <w:rPr>
          <w:rFonts w:ascii="Calibri" w:hAnsi="Calibri"/>
          <w:b/>
          <w:i/>
          <w:spacing w:val="-28"/>
          <w:sz w:val="23"/>
        </w:rPr>
        <w:t> </w:t>
      </w:r>
      <w:r>
        <w:rPr>
          <w:rFonts w:ascii="Calibri" w:hAnsi="Calibri"/>
          <w:b/>
          <w:i/>
          <w:sz w:val="23"/>
        </w:rPr>
        <w:t>the</w:t>
      </w:r>
      <w:r>
        <w:rPr>
          <w:rFonts w:ascii="Calibri" w:hAnsi="Calibri"/>
          <w:b/>
          <w:i/>
          <w:spacing w:val="-29"/>
          <w:sz w:val="23"/>
        </w:rPr>
        <w:t> </w:t>
      </w:r>
      <w:r>
        <w:rPr>
          <w:rFonts w:ascii="Calibri" w:hAnsi="Calibri"/>
          <w:b/>
          <w:i/>
          <w:sz w:val="23"/>
        </w:rPr>
        <w:t>filament </w:t>
      </w:r>
      <w:r>
        <w:rPr>
          <w:rFonts w:ascii="Calibri" w:hAnsi="Calibri"/>
          <w:b/>
          <w:i/>
          <w:sz w:val="23"/>
        </w:rPr>
        <w:t>change electrical energy into heat and light energy? </w:t>
      </w:r>
      <w:r>
        <w:rPr>
          <w:sz w:val="22"/>
        </w:rPr>
        <w:t>Write some ideas in the summary table u</w:t>
      </w:r>
      <w:r>
        <w:rPr>
          <w:rFonts w:ascii="Calibri" w:hAnsi="Calibri"/>
          <w:sz w:val="22"/>
        </w:rPr>
        <w:t>nder “connection to</w:t>
      </w:r>
      <w:r>
        <w:rPr>
          <w:rFonts w:ascii="Calibri" w:hAnsi="Calibri"/>
          <w:spacing w:val="33"/>
          <w:sz w:val="22"/>
        </w:rPr>
        <w:t> </w:t>
      </w:r>
      <w:r>
        <w:rPr>
          <w:rFonts w:ascii="Calibri" w:hAnsi="Calibri"/>
          <w:sz w:val="22"/>
        </w:rPr>
        <w:t>phenomenon”</w:t>
      </w:r>
    </w:p>
    <w:p>
      <w:pPr>
        <w:spacing w:line="228" w:lineRule="auto" w:before="129"/>
        <w:ind w:left="1100" w:right="855" w:hanging="1"/>
        <w:jc w:val="left"/>
        <w:rPr>
          <w:rFonts w:ascii="Book Antiqua"/>
          <w:b/>
          <w:sz w:val="22"/>
        </w:rPr>
      </w:pPr>
      <w:r>
        <w:rPr>
          <w:rFonts w:ascii="Book Antiqua"/>
          <w:b/>
          <w:sz w:val="22"/>
        </w:rPr>
        <w:t>Science</w:t>
      </w:r>
      <w:r>
        <w:rPr>
          <w:rFonts w:ascii="Book Antiqua"/>
          <w:b/>
          <w:spacing w:val="-22"/>
          <w:sz w:val="22"/>
        </w:rPr>
        <w:t> </w:t>
      </w:r>
      <w:r>
        <w:rPr>
          <w:rFonts w:ascii="Book Antiqua"/>
          <w:b/>
          <w:sz w:val="22"/>
        </w:rPr>
        <w:t>vocabulary</w:t>
      </w:r>
      <w:r>
        <w:rPr>
          <w:rFonts w:ascii="Book Antiqua"/>
          <w:b/>
          <w:spacing w:val="-22"/>
          <w:sz w:val="22"/>
        </w:rPr>
        <w:t> </w:t>
      </w:r>
      <w:r>
        <w:rPr>
          <w:rFonts w:ascii="Book Antiqua"/>
          <w:b/>
          <w:sz w:val="22"/>
        </w:rPr>
        <w:t>note</w:t>
      </w:r>
      <w:r>
        <w:rPr>
          <w:sz w:val="22"/>
        </w:rPr>
        <w:t>:</w:t>
      </w:r>
      <w:r>
        <w:rPr>
          <w:spacing w:val="15"/>
          <w:sz w:val="22"/>
        </w:rPr>
        <w:t> </w:t>
      </w:r>
      <w:r>
        <w:rPr>
          <w:sz w:val="22"/>
        </w:rPr>
        <w:t>Students</w:t>
      </w:r>
      <w:r>
        <w:rPr>
          <w:spacing w:val="-15"/>
          <w:sz w:val="22"/>
        </w:rPr>
        <w:t> </w:t>
      </w:r>
      <w:r>
        <w:rPr>
          <w:sz w:val="22"/>
        </w:rPr>
        <w:t>should</w:t>
      </w:r>
      <w:r>
        <w:rPr>
          <w:spacing w:val="-17"/>
          <w:sz w:val="22"/>
        </w:rPr>
        <w:t> </w:t>
      </w:r>
      <w:r>
        <w:rPr>
          <w:sz w:val="22"/>
        </w:rPr>
        <w:t>be</w:t>
      </w:r>
      <w:r>
        <w:rPr>
          <w:spacing w:val="-15"/>
          <w:sz w:val="22"/>
        </w:rPr>
        <w:t> </w:t>
      </w:r>
      <w:r>
        <w:rPr>
          <w:sz w:val="22"/>
        </w:rPr>
        <w:t>proficient</w:t>
      </w:r>
      <w:r>
        <w:rPr>
          <w:spacing w:val="-16"/>
          <w:sz w:val="22"/>
        </w:rPr>
        <w:t> </w:t>
      </w:r>
      <w:r>
        <w:rPr>
          <w:sz w:val="22"/>
        </w:rPr>
        <w:t>with</w:t>
      </w:r>
      <w:r>
        <w:rPr>
          <w:spacing w:val="-16"/>
          <w:sz w:val="22"/>
        </w:rPr>
        <w:t> </w:t>
      </w:r>
      <w:r>
        <w:rPr>
          <w:sz w:val="22"/>
        </w:rPr>
        <w:t>the</w:t>
      </w:r>
      <w:r>
        <w:rPr>
          <w:spacing w:val="-16"/>
          <w:sz w:val="22"/>
        </w:rPr>
        <w:t> </w:t>
      </w:r>
      <w:r>
        <w:rPr>
          <w:sz w:val="22"/>
        </w:rPr>
        <w:t>terms</w:t>
      </w:r>
      <w:r>
        <w:rPr>
          <w:spacing w:val="-15"/>
          <w:sz w:val="22"/>
        </w:rPr>
        <w:t> </w:t>
      </w:r>
      <w:r>
        <w:rPr>
          <w:i/>
          <w:sz w:val="23"/>
        </w:rPr>
        <w:t>circuit,</w:t>
      </w:r>
      <w:r>
        <w:rPr>
          <w:i/>
          <w:spacing w:val="-19"/>
          <w:sz w:val="23"/>
        </w:rPr>
        <w:t> </w:t>
      </w:r>
      <w:r>
        <w:rPr>
          <w:i/>
          <w:sz w:val="23"/>
        </w:rPr>
        <w:t>chemical</w:t>
      </w:r>
      <w:r>
        <w:rPr>
          <w:i/>
          <w:spacing w:val="-19"/>
          <w:sz w:val="23"/>
        </w:rPr>
        <w:t> </w:t>
      </w:r>
      <w:r>
        <w:rPr>
          <w:i/>
          <w:sz w:val="23"/>
        </w:rPr>
        <w:t>energy,</w:t>
      </w:r>
      <w:r>
        <w:rPr>
          <w:i/>
          <w:spacing w:val="-20"/>
          <w:sz w:val="23"/>
        </w:rPr>
        <w:t> </w:t>
      </w:r>
      <w:r>
        <w:rPr>
          <w:i/>
          <w:sz w:val="23"/>
        </w:rPr>
        <w:t>light </w:t>
      </w:r>
      <w:r>
        <w:rPr>
          <w:i/>
          <w:sz w:val="23"/>
        </w:rPr>
        <w:t>energy, heat energy</w:t>
      </w:r>
      <w:r>
        <w:rPr>
          <w:sz w:val="22"/>
        </w:rPr>
        <w:t>. New vocabulary terms for today are </w:t>
      </w:r>
      <w:r>
        <w:rPr>
          <w:rFonts w:ascii="Book Antiqua"/>
          <w:b/>
          <w:sz w:val="22"/>
        </w:rPr>
        <w:t>energy</w:t>
      </w:r>
      <w:r>
        <w:rPr>
          <w:rFonts w:ascii="Book Antiqua"/>
          <w:b/>
          <w:spacing w:val="17"/>
          <w:sz w:val="22"/>
        </w:rPr>
        <w:t> </w:t>
      </w:r>
      <w:r>
        <w:rPr>
          <w:rFonts w:ascii="Book Antiqua"/>
          <w:b/>
          <w:sz w:val="22"/>
        </w:rPr>
        <w:t>transformation.</w:t>
      </w:r>
    </w:p>
    <w:p>
      <w:pPr>
        <w:pStyle w:val="BodyText"/>
        <w:spacing w:before="1"/>
        <w:rPr>
          <w:rFonts w:ascii="Book Antiqua"/>
          <w:b/>
        </w:rPr>
      </w:pPr>
    </w:p>
    <w:p>
      <w:pPr>
        <w:pStyle w:val="Heading9"/>
      </w:pPr>
      <w:bookmarkStart w:name="SUMMARY TABLE" w:id="108"/>
      <w:bookmarkEnd w:id="108"/>
      <w:r>
        <w:rPr>
          <w:b w:val="0"/>
        </w:rPr>
      </w:r>
      <w:r>
        <w:rPr/>
        <w:t>SUMMARY TABLE</w:t>
      </w:r>
    </w:p>
    <w:tbl>
      <w:tblPr>
        <w:tblW w:w="0" w:type="auto"/>
        <w:jc w:val="left"/>
        <w:tblInd w:w="9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9"/>
        <w:gridCol w:w="2609"/>
        <w:gridCol w:w="2793"/>
        <w:gridCol w:w="2936"/>
      </w:tblGrid>
      <w:tr>
        <w:trPr>
          <w:trHeight w:val="297" w:hRule="atLeast"/>
        </w:trPr>
        <w:tc>
          <w:tcPr>
            <w:tcW w:w="1639" w:type="dxa"/>
          </w:tcPr>
          <w:p>
            <w:pPr>
              <w:pStyle w:val="TableParagraph"/>
              <w:spacing w:line="259" w:lineRule="exact" w:before="18"/>
              <w:ind w:left="314" w:right="232"/>
              <w:jc w:val="center"/>
              <w:rPr>
                <w:rFonts w:ascii="Bradley Hand ITC"/>
                <w:b/>
                <w:sz w:val="24"/>
              </w:rPr>
            </w:pPr>
            <w:r>
              <w:rPr>
                <w:rFonts w:ascii="Bradley Hand ITC"/>
                <w:b/>
                <w:sz w:val="24"/>
              </w:rPr>
              <w:t>Activity</w:t>
            </w:r>
          </w:p>
        </w:tc>
        <w:tc>
          <w:tcPr>
            <w:tcW w:w="2609" w:type="dxa"/>
          </w:tcPr>
          <w:p>
            <w:pPr>
              <w:pStyle w:val="TableParagraph"/>
              <w:spacing w:line="259" w:lineRule="exact" w:before="18"/>
              <w:ind w:left="694"/>
              <w:rPr>
                <w:rFonts w:ascii="Bradley Hand ITC"/>
                <w:b/>
                <w:sz w:val="24"/>
              </w:rPr>
            </w:pPr>
            <w:r>
              <w:rPr>
                <w:rFonts w:ascii="Bradley Hand ITC"/>
                <w:b/>
                <w:sz w:val="24"/>
              </w:rPr>
              <w:t>Observations</w:t>
            </w:r>
          </w:p>
        </w:tc>
        <w:tc>
          <w:tcPr>
            <w:tcW w:w="2793" w:type="dxa"/>
          </w:tcPr>
          <w:p>
            <w:pPr>
              <w:pStyle w:val="TableParagraph"/>
              <w:spacing w:line="259" w:lineRule="exact" w:before="18"/>
              <w:ind w:left="310"/>
              <w:rPr>
                <w:rFonts w:ascii="Bradley Hand ITC"/>
                <w:b/>
                <w:sz w:val="24"/>
              </w:rPr>
            </w:pPr>
            <w:r>
              <w:rPr>
                <w:rFonts w:ascii="Bradley Hand ITC"/>
                <w:b/>
                <w:sz w:val="24"/>
              </w:rPr>
              <w:t>What have we learned?</w:t>
            </w:r>
          </w:p>
        </w:tc>
        <w:tc>
          <w:tcPr>
            <w:tcW w:w="2936" w:type="dxa"/>
          </w:tcPr>
          <w:p>
            <w:pPr>
              <w:pStyle w:val="TableParagraph"/>
              <w:spacing w:line="259" w:lineRule="exact" w:before="18"/>
              <w:ind w:left="148"/>
              <w:rPr>
                <w:rFonts w:ascii="Bradley Hand ITC"/>
                <w:b/>
                <w:sz w:val="24"/>
              </w:rPr>
            </w:pPr>
            <w:r>
              <w:rPr>
                <w:rFonts w:ascii="Bradley Hand ITC"/>
                <w:b/>
                <w:sz w:val="24"/>
              </w:rPr>
              <w:t>Connection to Phenomenon</w:t>
            </w:r>
          </w:p>
        </w:tc>
      </w:tr>
      <w:tr>
        <w:trPr>
          <w:trHeight w:val="1101" w:hRule="atLeast"/>
        </w:trPr>
        <w:tc>
          <w:tcPr>
            <w:tcW w:w="1639" w:type="dxa"/>
          </w:tcPr>
          <w:p>
            <w:pPr>
              <w:pStyle w:val="TableParagraph"/>
              <w:rPr>
                <w:rFonts w:ascii="Book Antiqua"/>
                <w:b/>
                <w:sz w:val="14"/>
              </w:rPr>
            </w:pPr>
          </w:p>
          <w:p>
            <w:pPr>
              <w:pStyle w:val="TableParagraph"/>
              <w:ind w:left="632" w:right="233" w:hanging="296"/>
              <w:rPr>
                <w:rFonts w:ascii="Bradley Hand ITC"/>
                <w:sz w:val="14"/>
              </w:rPr>
            </w:pPr>
            <w:r>
              <w:rPr>
                <w:rFonts w:ascii="Bradley Hand ITC"/>
                <w:sz w:val="14"/>
              </w:rPr>
              <w:t>Making a Simple Battery</w:t>
            </w:r>
          </w:p>
          <w:p>
            <w:pPr>
              <w:pStyle w:val="TableParagraph"/>
              <w:ind w:left="299"/>
              <w:rPr>
                <w:rFonts w:ascii="Book Antiqua"/>
                <w:sz w:val="20"/>
              </w:rPr>
            </w:pPr>
            <w:r>
              <w:rPr>
                <w:rFonts w:ascii="Book Antiqua"/>
                <w:sz w:val="20"/>
              </w:rPr>
              <w:drawing>
                <wp:inline distT="0" distB="0" distL="0" distR="0">
                  <wp:extent cx="708103" cy="365760"/>
                  <wp:effectExtent l="0" t="0" r="0" b="0"/>
                  <wp:docPr id="107" name="image102.jpeg" descr=""/>
                  <wp:cNvGraphicFramePr>
                    <a:graphicFrameLocks noChangeAspect="1"/>
                  </wp:cNvGraphicFramePr>
                  <a:graphic>
                    <a:graphicData uri="http://schemas.openxmlformats.org/drawingml/2006/picture">
                      <pic:pic>
                        <pic:nvPicPr>
                          <pic:cNvPr id="108" name="image102.jpeg"/>
                          <pic:cNvPicPr/>
                        </pic:nvPicPr>
                        <pic:blipFill>
                          <a:blip r:embed="rId140" cstate="print"/>
                          <a:stretch>
                            <a:fillRect/>
                          </a:stretch>
                        </pic:blipFill>
                        <pic:spPr>
                          <a:xfrm>
                            <a:off x="0" y="0"/>
                            <a:ext cx="708103" cy="365760"/>
                          </a:xfrm>
                          <a:prstGeom prst="rect">
                            <a:avLst/>
                          </a:prstGeom>
                        </pic:spPr>
                      </pic:pic>
                    </a:graphicData>
                  </a:graphic>
                </wp:inline>
              </w:drawing>
            </w:r>
            <w:r>
              <w:rPr>
                <w:rFonts w:ascii="Book Antiqua"/>
                <w:sz w:val="20"/>
              </w:rPr>
            </w:r>
          </w:p>
        </w:tc>
        <w:tc>
          <w:tcPr>
            <w:tcW w:w="2609" w:type="dxa"/>
          </w:tcPr>
          <w:p>
            <w:pPr>
              <w:pStyle w:val="TableParagraph"/>
              <w:numPr>
                <w:ilvl w:val="0"/>
                <w:numId w:val="116"/>
              </w:numPr>
              <w:tabs>
                <w:tab w:pos="313" w:val="left" w:leader="none"/>
              </w:tabs>
              <w:spacing w:line="240" w:lineRule="auto" w:before="0" w:after="0"/>
              <w:ind w:left="312" w:right="216" w:hanging="180"/>
              <w:jc w:val="left"/>
              <w:rPr>
                <w:rFonts w:ascii="Bradley Hand ITC"/>
                <w:sz w:val="14"/>
              </w:rPr>
            </w:pPr>
            <w:r>
              <w:rPr>
                <w:rFonts w:ascii="Bradley Hand ITC"/>
                <w:sz w:val="14"/>
              </w:rPr>
              <w:t>Our battery had acid (vinegar)</w:t>
            </w:r>
            <w:r>
              <w:rPr>
                <w:rFonts w:ascii="Bradley Hand ITC"/>
                <w:spacing w:val="-26"/>
                <w:sz w:val="14"/>
              </w:rPr>
              <w:t> </w:t>
            </w:r>
            <w:r>
              <w:rPr>
                <w:rFonts w:ascii="Bradley Hand ITC"/>
                <w:sz w:val="14"/>
              </w:rPr>
              <w:t>and metals (zinc,</w:t>
            </w:r>
            <w:r>
              <w:rPr>
                <w:rFonts w:ascii="Bradley Hand ITC"/>
                <w:spacing w:val="-6"/>
                <w:sz w:val="14"/>
              </w:rPr>
              <w:t> </w:t>
            </w:r>
            <w:r>
              <w:rPr>
                <w:rFonts w:ascii="Bradley Hand ITC"/>
                <w:sz w:val="14"/>
              </w:rPr>
              <w:t>copper)</w:t>
            </w:r>
          </w:p>
          <w:p>
            <w:pPr>
              <w:pStyle w:val="TableParagraph"/>
              <w:numPr>
                <w:ilvl w:val="0"/>
                <w:numId w:val="116"/>
              </w:numPr>
              <w:tabs>
                <w:tab w:pos="313" w:val="left" w:leader="none"/>
              </w:tabs>
              <w:spacing w:line="240" w:lineRule="auto" w:before="0" w:after="0"/>
              <w:ind w:left="312" w:right="154" w:hanging="180"/>
              <w:jc w:val="left"/>
              <w:rPr>
                <w:rFonts w:ascii="Bradley Hand ITC"/>
                <w:sz w:val="14"/>
              </w:rPr>
            </w:pPr>
            <w:r>
              <w:rPr>
                <w:rFonts w:ascii="Bradley Hand ITC"/>
                <w:sz w:val="14"/>
              </w:rPr>
              <w:t>We had to follow a pattern to make</w:t>
            </w:r>
            <w:r>
              <w:rPr>
                <w:rFonts w:ascii="Bradley Hand ITC"/>
                <w:spacing w:val="-26"/>
                <w:sz w:val="14"/>
              </w:rPr>
              <w:t> </w:t>
            </w:r>
            <w:r>
              <w:rPr>
                <w:rFonts w:ascii="Bradley Hand ITC"/>
                <w:sz w:val="14"/>
              </w:rPr>
              <w:t>it work</w:t>
            </w:r>
          </w:p>
          <w:p>
            <w:pPr>
              <w:pStyle w:val="TableParagraph"/>
              <w:numPr>
                <w:ilvl w:val="0"/>
                <w:numId w:val="116"/>
              </w:numPr>
              <w:tabs>
                <w:tab w:pos="313" w:val="left" w:leader="none"/>
              </w:tabs>
              <w:spacing w:line="172" w:lineRule="exact" w:before="13" w:after="0"/>
              <w:ind w:left="312" w:right="183" w:hanging="180"/>
              <w:jc w:val="left"/>
              <w:rPr>
                <w:rFonts w:ascii="Bradley Hand ITC"/>
                <w:sz w:val="14"/>
              </w:rPr>
            </w:pPr>
            <w:r>
              <w:rPr>
                <w:rFonts w:ascii="Bradley Hand ITC"/>
                <w:sz w:val="14"/>
              </w:rPr>
              <w:t>It had to have enough acid</w:t>
            </w:r>
            <w:r>
              <w:rPr>
                <w:rFonts w:ascii="Bradley Hand ITC"/>
                <w:spacing w:val="-24"/>
                <w:sz w:val="14"/>
              </w:rPr>
              <w:t> </w:t>
            </w:r>
            <w:r>
              <w:rPr>
                <w:rFonts w:ascii="Bradley Hand ITC"/>
                <w:sz w:val="14"/>
              </w:rPr>
              <w:t>(vinegar) to</w:t>
            </w:r>
            <w:r>
              <w:rPr>
                <w:rFonts w:ascii="Bradley Hand ITC"/>
                <w:spacing w:val="-1"/>
                <w:sz w:val="14"/>
              </w:rPr>
              <w:t> </w:t>
            </w:r>
            <w:r>
              <w:rPr>
                <w:rFonts w:ascii="Bradley Hand ITC"/>
                <w:sz w:val="14"/>
              </w:rPr>
              <w:t>work</w:t>
            </w:r>
          </w:p>
        </w:tc>
        <w:tc>
          <w:tcPr>
            <w:tcW w:w="2793" w:type="dxa"/>
          </w:tcPr>
          <w:p>
            <w:pPr>
              <w:pStyle w:val="TableParagraph"/>
              <w:ind w:left="149" w:right="156"/>
              <w:rPr>
                <w:rFonts w:ascii="Bradley Hand ITC"/>
                <w:sz w:val="14"/>
              </w:rPr>
            </w:pPr>
            <w:r>
              <w:rPr>
                <w:rFonts w:ascii="Bradley Hand ITC"/>
                <w:sz w:val="14"/>
              </w:rPr>
              <w:t>Both our battery and the lemon clock used acids and metals</w:t>
            </w:r>
          </w:p>
          <w:p>
            <w:pPr>
              <w:pStyle w:val="TableParagraph"/>
              <w:ind w:left="149"/>
              <w:rPr>
                <w:rFonts w:ascii="Bradley Hand ITC"/>
                <w:sz w:val="14"/>
              </w:rPr>
            </w:pPr>
            <w:r>
              <w:rPr>
                <w:rFonts w:ascii="Bradley Hand ITC"/>
                <w:sz w:val="14"/>
              </w:rPr>
              <w:t>Do all batteries have acids and metals?</w:t>
            </w:r>
          </w:p>
        </w:tc>
        <w:tc>
          <w:tcPr>
            <w:tcW w:w="2936" w:type="dxa"/>
          </w:tcPr>
          <w:p>
            <w:pPr>
              <w:pStyle w:val="TableParagraph"/>
              <w:ind w:left="148" w:right="183"/>
              <w:rPr>
                <w:rFonts w:ascii="Bradley Hand ITC" w:hAnsi="Bradley Hand ITC"/>
                <w:sz w:val="14"/>
              </w:rPr>
            </w:pPr>
            <w:r>
              <w:rPr>
                <w:rFonts w:ascii="Bradley Hand ITC" w:hAnsi="Bradley Hand ITC"/>
                <w:sz w:val="14"/>
              </w:rPr>
              <w:t>The flashlight stops working if the battery died. It might die because the acid dried up - Like our battery didn’t work if it wasn’t wet enough with acid.</w:t>
            </w:r>
          </w:p>
        </w:tc>
      </w:tr>
      <w:tr>
        <w:trPr>
          <w:trHeight w:val="1103" w:hRule="atLeast"/>
        </w:trPr>
        <w:tc>
          <w:tcPr>
            <w:tcW w:w="1639" w:type="dxa"/>
          </w:tcPr>
          <w:p>
            <w:pPr>
              <w:pStyle w:val="TableParagraph"/>
              <w:spacing w:before="19"/>
              <w:ind w:left="127" w:right="49"/>
              <w:jc w:val="center"/>
              <w:rPr>
                <w:rFonts w:ascii="Bradley Hand ITC"/>
                <w:sz w:val="14"/>
              </w:rPr>
            </w:pPr>
            <w:r>
              <w:rPr>
                <w:rFonts w:ascii="Bradley Hand ITC"/>
                <w:sz w:val="14"/>
              </w:rPr>
              <w:t>Reading about Batteries</w:t>
            </w:r>
          </w:p>
          <w:p>
            <w:pPr>
              <w:pStyle w:val="TableParagraph"/>
              <w:spacing w:before="8"/>
              <w:rPr>
                <w:rFonts w:ascii="Book Antiqua"/>
                <w:b/>
                <w:sz w:val="12"/>
              </w:rPr>
            </w:pPr>
          </w:p>
          <w:p>
            <w:pPr>
              <w:pStyle w:val="TableParagraph"/>
              <w:ind w:left="346"/>
              <w:rPr>
                <w:rFonts w:ascii="Book Antiqua"/>
                <w:sz w:val="20"/>
              </w:rPr>
            </w:pPr>
            <w:r>
              <w:rPr>
                <w:rFonts w:ascii="Book Antiqua"/>
                <w:sz w:val="20"/>
              </w:rPr>
              <w:drawing>
                <wp:inline distT="0" distB="0" distL="0" distR="0">
                  <wp:extent cx="650780" cy="416051"/>
                  <wp:effectExtent l="0" t="0" r="0" b="0"/>
                  <wp:docPr id="109" name="image82.jpeg" descr=""/>
                  <wp:cNvGraphicFramePr>
                    <a:graphicFrameLocks noChangeAspect="1"/>
                  </wp:cNvGraphicFramePr>
                  <a:graphic>
                    <a:graphicData uri="http://schemas.openxmlformats.org/drawingml/2006/picture">
                      <pic:pic>
                        <pic:nvPicPr>
                          <pic:cNvPr id="110" name="image82.jpeg"/>
                          <pic:cNvPicPr/>
                        </pic:nvPicPr>
                        <pic:blipFill>
                          <a:blip r:embed="rId119" cstate="print"/>
                          <a:stretch>
                            <a:fillRect/>
                          </a:stretch>
                        </pic:blipFill>
                        <pic:spPr>
                          <a:xfrm>
                            <a:off x="0" y="0"/>
                            <a:ext cx="650780" cy="416051"/>
                          </a:xfrm>
                          <a:prstGeom prst="rect">
                            <a:avLst/>
                          </a:prstGeom>
                        </pic:spPr>
                      </pic:pic>
                    </a:graphicData>
                  </a:graphic>
                </wp:inline>
              </w:drawing>
            </w:r>
            <w:r>
              <w:rPr>
                <w:rFonts w:ascii="Book Antiqua"/>
                <w:sz w:val="20"/>
              </w:rPr>
            </w:r>
          </w:p>
        </w:tc>
        <w:tc>
          <w:tcPr>
            <w:tcW w:w="2609" w:type="dxa"/>
          </w:tcPr>
          <w:p>
            <w:pPr>
              <w:pStyle w:val="TableParagraph"/>
              <w:numPr>
                <w:ilvl w:val="0"/>
                <w:numId w:val="117"/>
              </w:numPr>
              <w:tabs>
                <w:tab w:pos="318" w:val="left" w:leader="none"/>
              </w:tabs>
              <w:spacing w:line="240" w:lineRule="auto" w:before="0" w:after="0"/>
              <w:ind w:left="317" w:right="101" w:hanging="180"/>
              <w:jc w:val="left"/>
              <w:rPr>
                <w:rFonts w:ascii="Bradley Hand ITC"/>
                <w:sz w:val="14"/>
              </w:rPr>
            </w:pPr>
            <w:r>
              <w:rPr>
                <w:rFonts w:ascii="Bradley Hand ITC"/>
                <w:sz w:val="14"/>
              </w:rPr>
              <w:t>Mixing baking soda and vinegar </w:t>
            </w:r>
            <w:r>
              <w:rPr>
                <w:rFonts w:ascii="Bradley Hand ITC"/>
                <w:spacing w:val="5"/>
                <w:sz w:val="14"/>
              </w:rPr>
              <w:t>isa </w:t>
            </w:r>
            <w:r>
              <w:rPr>
                <w:rFonts w:ascii="Bradley Hand ITC"/>
                <w:sz w:val="14"/>
              </w:rPr>
              <w:t>chemical</w:t>
            </w:r>
            <w:r>
              <w:rPr>
                <w:rFonts w:ascii="Bradley Hand ITC"/>
                <w:spacing w:val="-3"/>
                <w:sz w:val="14"/>
              </w:rPr>
              <w:t> </w:t>
            </w:r>
            <w:r>
              <w:rPr>
                <w:rFonts w:ascii="Bradley Hand ITC"/>
                <w:sz w:val="14"/>
              </w:rPr>
              <w:t>reaction</w:t>
            </w:r>
          </w:p>
          <w:p>
            <w:pPr>
              <w:pStyle w:val="TableParagraph"/>
              <w:numPr>
                <w:ilvl w:val="0"/>
                <w:numId w:val="117"/>
              </w:numPr>
              <w:tabs>
                <w:tab w:pos="318" w:val="left" w:leader="none"/>
              </w:tabs>
              <w:spacing w:line="189" w:lineRule="exact" w:before="18" w:after="0"/>
              <w:ind w:left="317" w:right="0" w:hanging="180"/>
              <w:jc w:val="left"/>
              <w:rPr>
                <w:rFonts w:ascii="Bradley Hand ITC"/>
                <w:sz w:val="14"/>
              </w:rPr>
            </w:pPr>
            <w:r>
              <w:rPr>
                <w:rFonts w:ascii="Bradley Hand ITC"/>
                <w:sz w:val="14"/>
              </w:rPr>
              <w:t>It went fast and</w:t>
            </w:r>
            <w:r>
              <w:rPr>
                <w:rFonts w:ascii="Bradley Hand ITC"/>
                <w:spacing w:val="-21"/>
                <w:sz w:val="14"/>
              </w:rPr>
              <w:t> </w:t>
            </w:r>
            <w:r>
              <w:rPr>
                <w:rFonts w:ascii="Bradley Hand ITC"/>
                <w:sz w:val="14"/>
              </w:rPr>
              <w:t>bubbled</w:t>
            </w:r>
          </w:p>
          <w:p>
            <w:pPr>
              <w:pStyle w:val="TableParagraph"/>
              <w:numPr>
                <w:ilvl w:val="0"/>
                <w:numId w:val="117"/>
              </w:numPr>
              <w:tabs>
                <w:tab w:pos="318" w:val="left" w:leader="none"/>
              </w:tabs>
              <w:spacing w:line="240" w:lineRule="auto" w:before="0" w:after="0"/>
              <w:ind w:left="317" w:right="0" w:hanging="180"/>
              <w:jc w:val="left"/>
              <w:rPr>
                <w:rFonts w:ascii="Bradley Hand ITC"/>
                <w:sz w:val="14"/>
              </w:rPr>
            </w:pPr>
            <w:r>
              <w:rPr>
                <w:rFonts w:ascii="Bradley Hand ITC"/>
                <w:sz w:val="14"/>
              </w:rPr>
              <w:t>It eventually</w:t>
            </w:r>
            <w:r>
              <w:rPr>
                <w:rFonts w:ascii="Bradley Hand ITC"/>
                <w:spacing w:val="-3"/>
                <w:sz w:val="14"/>
              </w:rPr>
              <w:t> </w:t>
            </w:r>
            <w:r>
              <w:rPr>
                <w:rFonts w:ascii="Bradley Hand ITC"/>
                <w:sz w:val="14"/>
              </w:rPr>
              <w:t>stopped</w:t>
            </w:r>
          </w:p>
        </w:tc>
        <w:tc>
          <w:tcPr>
            <w:tcW w:w="2793" w:type="dxa"/>
          </w:tcPr>
          <w:p>
            <w:pPr>
              <w:pStyle w:val="TableParagraph"/>
              <w:numPr>
                <w:ilvl w:val="0"/>
                <w:numId w:val="118"/>
              </w:numPr>
              <w:tabs>
                <w:tab w:pos="210" w:val="left" w:leader="none"/>
              </w:tabs>
              <w:spacing w:line="188" w:lineRule="exact" w:before="17" w:after="0"/>
              <w:ind w:left="209" w:right="0" w:hanging="91"/>
              <w:jc w:val="left"/>
              <w:rPr>
                <w:rFonts w:ascii="Bradley Hand ITC"/>
                <w:sz w:val="14"/>
              </w:rPr>
            </w:pPr>
            <w:r>
              <w:rPr>
                <w:rFonts w:ascii="Bradley Hand ITC"/>
                <w:sz w:val="14"/>
              </w:rPr>
              <w:t>batteries have metals and</w:t>
            </w:r>
            <w:r>
              <w:rPr>
                <w:rFonts w:ascii="Bradley Hand ITC"/>
                <w:spacing w:val="-6"/>
                <w:sz w:val="14"/>
              </w:rPr>
              <w:t> </w:t>
            </w:r>
            <w:r>
              <w:rPr>
                <w:rFonts w:ascii="Bradley Hand ITC"/>
                <w:sz w:val="14"/>
              </w:rPr>
              <w:t>acids</w:t>
            </w:r>
          </w:p>
          <w:p>
            <w:pPr>
              <w:pStyle w:val="TableParagraph"/>
              <w:numPr>
                <w:ilvl w:val="0"/>
                <w:numId w:val="118"/>
              </w:numPr>
              <w:tabs>
                <w:tab w:pos="210" w:val="left" w:leader="none"/>
              </w:tabs>
              <w:spacing w:line="178" w:lineRule="exact" w:before="0" w:after="0"/>
              <w:ind w:left="209" w:right="0" w:hanging="91"/>
              <w:jc w:val="left"/>
              <w:rPr>
                <w:rFonts w:ascii="Bradley Hand ITC"/>
                <w:sz w:val="14"/>
              </w:rPr>
            </w:pPr>
            <w:r>
              <w:rPr>
                <w:rFonts w:ascii="Bradley Hand ITC"/>
                <w:sz w:val="14"/>
              </w:rPr>
              <w:t>Chemical energy is stored in the</w:t>
            </w:r>
            <w:r>
              <w:rPr>
                <w:rFonts w:ascii="Bradley Hand ITC"/>
                <w:spacing w:val="-18"/>
                <w:sz w:val="14"/>
              </w:rPr>
              <w:t> </w:t>
            </w:r>
            <w:r>
              <w:rPr>
                <w:rFonts w:ascii="Bradley Hand ITC"/>
                <w:sz w:val="14"/>
              </w:rPr>
              <w:t>battery</w:t>
            </w:r>
          </w:p>
          <w:p>
            <w:pPr>
              <w:pStyle w:val="TableParagraph"/>
              <w:numPr>
                <w:ilvl w:val="0"/>
                <w:numId w:val="118"/>
              </w:numPr>
              <w:tabs>
                <w:tab w:pos="210" w:val="left" w:leader="none"/>
              </w:tabs>
              <w:spacing w:line="179" w:lineRule="exact" w:before="0" w:after="0"/>
              <w:ind w:left="209" w:right="0" w:hanging="91"/>
              <w:jc w:val="left"/>
              <w:rPr>
                <w:rFonts w:ascii="Bradley Hand ITC"/>
                <w:sz w:val="14"/>
              </w:rPr>
            </w:pPr>
            <w:r>
              <w:rPr>
                <w:rFonts w:ascii="Bradley Hand ITC"/>
                <w:sz w:val="14"/>
              </w:rPr>
              <w:t>Chemical</w:t>
            </w:r>
            <w:r>
              <w:rPr>
                <w:rFonts w:ascii="Bradley Hand ITC"/>
                <w:spacing w:val="-3"/>
                <w:sz w:val="14"/>
              </w:rPr>
              <w:t> </w:t>
            </w:r>
            <w:r>
              <w:rPr>
                <w:rFonts w:ascii="Bradley Hand ITC"/>
                <w:sz w:val="14"/>
              </w:rPr>
              <w:t>energy</w:t>
            </w:r>
            <w:r>
              <w:rPr>
                <w:rFonts w:ascii="Bradley Hand ITC"/>
                <w:spacing w:val="-4"/>
                <w:sz w:val="14"/>
              </w:rPr>
              <w:t> </w:t>
            </w:r>
            <w:r>
              <w:rPr>
                <w:rFonts w:ascii="Bradley Hand ITC"/>
                <w:sz w:val="14"/>
              </w:rPr>
              <w:t>is</w:t>
            </w:r>
            <w:r>
              <w:rPr>
                <w:rFonts w:ascii="Bradley Hand ITC"/>
                <w:spacing w:val="-4"/>
                <w:sz w:val="14"/>
              </w:rPr>
              <w:t> </w:t>
            </w:r>
            <w:r>
              <w:rPr>
                <w:rFonts w:ascii="Bradley Hand ITC"/>
                <w:sz w:val="14"/>
              </w:rPr>
              <w:t>released</w:t>
            </w:r>
            <w:r>
              <w:rPr>
                <w:rFonts w:ascii="Bradley Hand ITC"/>
                <w:spacing w:val="-3"/>
                <w:sz w:val="14"/>
              </w:rPr>
              <w:t> </w:t>
            </w:r>
            <w:r>
              <w:rPr>
                <w:rFonts w:ascii="Bradley Hand ITC"/>
                <w:sz w:val="14"/>
              </w:rPr>
              <w:t>when</w:t>
            </w:r>
            <w:r>
              <w:rPr>
                <w:rFonts w:ascii="Bradley Hand ITC"/>
                <w:spacing w:val="-3"/>
                <w:sz w:val="14"/>
              </w:rPr>
              <w:t> </w:t>
            </w:r>
            <w:r>
              <w:rPr>
                <w:rFonts w:ascii="Bradley Hand ITC"/>
                <w:sz w:val="14"/>
              </w:rPr>
              <w:t>battery</w:t>
            </w:r>
            <w:r>
              <w:rPr>
                <w:rFonts w:ascii="Bradley Hand ITC"/>
                <w:spacing w:val="-24"/>
                <w:sz w:val="14"/>
              </w:rPr>
              <w:t> </w:t>
            </w:r>
            <w:r>
              <w:rPr>
                <w:rFonts w:ascii="Bradley Hand ITC"/>
                <w:sz w:val="14"/>
              </w:rPr>
              <w:t>is</w:t>
            </w:r>
          </w:p>
          <w:p>
            <w:pPr>
              <w:pStyle w:val="TableParagraph"/>
              <w:ind w:left="209"/>
              <w:rPr>
                <w:rFonts w:ascii="Bradley Hand ITC"/>
                <w:sz w:val="14"/>
              </w:rPr>
            </w:pPr>
            <w:r>
              <w:rPr>
                <w:rFonts w:ascii="Bradley Hand ITC"/>
                <w:sz w:val="14"/>
              </w:rPr>
              <w:t>connected</w:t>
            </w:r>
          </w:p>
          <w:p>
            <w:pPr>
              <w:pStyle w:val="TableParagraph"/>
              <w:numPr>
                <w:ilvl w:val="0"/>
                <w:numId w:val="118"/>
              </w:numPr>
              <w:tabs>
                <w:tab w:pos="210" w:val="left" w:leader="none"/>
              </w:tabs>
              <w:spacing w:line="164" w:lineRule="exact" w:before="21" w:after="0"/>
              <w:ind w:left="209" w:right="182" w:hanging="91"/>
              <w:jc w:val="left"/>
              <w:rPr>
                <w:rFonts w:ascii="Bradley Hand ITC"/>
                <w:sz w:val="14"/>
              </w:rPr>
            </w:pPr>
            <w:r>
              <w:rPr>
                <w:rFonts w:ascii="Bradley Hand ITC"/>
                <w:sz w:val="14"/>
              </w:rPr>
              <w:t>Chemicals react in the battery</w:t>
            </w:r>
            <w:r>
              <w:rPr>
                <w:rFonts w:ascii="Bradley Hand ITC"/>
                <w:spacing w:val="-28"/>
                <w:sz w:val="14"/>
              </w:rPr>
              <w:t> </w:t>
            </w:r>
            <w:r>
              <w:rPr>
                <w:rFonts w:ascii="Bradley Hand ITC"/>
                <w:sz w:val="14"/>
              </w:rPr>
              <w:t>eventually getting used</w:t>
            </w:r>
            <w:r>
              <w:rPr>
                <w:rFonts w:ascii="Bradley Hand ITC"/>
                <w:spacing w:val="-2"/>
                <w:sz w:val="14"/>
              </w:rPr>
              <w:t> </w:t>
            </w:r>
            <w:r>
              <w:rPr>
                <w:rFonts w:ascii="Bradley Hand ITC"/>
                <w:sz w:val="14"/>
              </w:rPr>
              <w:t>up</w:t>
            </w:r>
          </w:p>
        </w:tc>
        <w:tc>
          <w:tcPr>
            <w:tcW w:w="2936" w:type="dxa"/>
          </w:tcPr>
          <w:p>
            <w:pPr>
              <w:pStyle w:val="TableParagraph"/>
              <w:ind w:left="148" w:right="225"/>
              <w:jc w:val="both"/>
              <w:rPr>
                <w:rFonts w:ascii="Bradley Hand ITC"/>
                <w:sz w:val="14"/>
              </w:rPr>
            </w:pPr>
            <w:r>
              <w:rPr>
                <w:rFonts w:ascii="Bradley Hand ITC"/>
                <w:sz w:val="14"/>
              </w:rPr>
              <w:t>The chemicals in the flashlight batteriesgot used up faster because it was left turned on using up all the stored chemical energy.</w:t>
            </w:r>
          </w:p>
        </w:tc>
      </w:tr>
      <w:tr>
        <w:trPr>
          <w:trHeight w:val="1298" w:hRule="atLeast"/>
        </w:trPr>
        <w:tc>
          <w:tcPr>
            <w:tcW w:w="1639" w:type="dxa"/>
          </w:tcPr>
          <w:p>
            <w:pPr>
              <w:pStyle w:val="TableParagraph"/>
              <w:rPr>
                <w:rFonts w:ascii="Book Antiqua"/>
                <w:b/>
                <w:sz w:val="14"/>
              </w:rPr>
            </w:pPr>
          </w:p>
          <w:p>
            <w:pPr>
              <w:pStyle w:val="TableParagraph"/>
              <w:ind w:left="149" w:right="317"/>
              <w:rPr>
                <w:rFonts w:ascii="Bradley Hand ITC"/>
                <w:sz w:val="14"/>
              </w:rPr>
            </w:pPr>
            <w:r>
              <w:rPr>
                <w:rFonts w:ascii="Bradley Hand ITC"/>
                <w:sz w:val="14"/>
              </w:rPr>
              <w:t>How batteries affect brightness</w:t>
            </w:r>
          </w:p>
          <w:p>
            <w:pPr>
              <w:pStyle w:val="TableParagraph"/>
              <w:ind w:left="148"/>
              <w:rPr>
                <w:rFonts w:ascii="Book Antiqua"/>
                <w:sz w:val="20"/>
              </w:rPr>
            </w:pPr>
            <w:r>
              <w:rPr>
                <w:rFonts w:ascii="Book Antiqua"/>
                <w:sz w:val="20"/>
              </w:rPr>
              <w:drawing>
                <wp:inline distT="0" distB="0" distL="0" distR="0">
                  <wp:extent cx="256186" cy="361188"/>
                  <wp:effectExtent l="0" t="0" r="0" b="0"/>
                  <wp:docPr id="111" name="image83.jpeg" descr=""/>
                  <wp:cNvGraphicFramePr>
                    <a:graphicFrameLocks noChangeAspect="1"/>
                  </wp:cNvGraphicFramePr>
                  <a:graphic>
                    <a:graphicData uri="http://schemas.openxmlformats.org/drawingml/2006/picture">
                      <pic:pic>
                        <pic:nvPicPr>
                          <pic:cNvPr id="112" name="image83.jpeg"/>
                          <pic:cNvPicPr/>
                        </pic:nvPicPr>
                        <pic:blipFill>
                          <a:blip r:embed="rId120" cstate="print"/>
                          <a:stretch>
                            <a:fillRect/>
                          </a:stretch>
                        </pic:blipFill>
                        <pic:spPr>
                          <a:xfrm>
                            <a:off x="0" y="0"/>
                            <a:ext cx="256186" cy="361188"/>
                          </a:xfrm>
                          <a:prstGeom prst="rect">
                            <a:avLst/>
                          </a:prstGeom>
                        </pic:spPr>
                      </pic:pic>
                    </a:graphicData>
                  </a:graphic>
                </wp:inline>
              </w:drawing>
            </w:r>
            <w:r>
              <w:rPr>
                <w:rFonts w:ascii="Book Antiqua"/>
                <w:sz w:val="20"/>
              </w:rPr>
            </w:r>
          </w:p>
          <w:p>
            <w:pPr>
              <w:pStyle w:val="TableParagraph"/>
              <w:spacing w:before="4"/>
              <w:rPr>
                <w:rFonts w:ascii="Book Antiqua"/>
                <w:b/>
                <w:sz w:val="17"/>
              </w:rPr>
            </w:pPr>
          </w:p>
        </w:tc>
        <w:tc>
          <w:tcPr>
            <w:tcW w:w="2609" w:type="dxa"/>
          </w:tcPr>
          <w:p>
            <w:pPr>
              <w:pStyle w:val="TableParagraph"/>
              <w:numPr>
                <w:ilvl w:val="0"/>
                <w:numId w:val="119"/>
              </w:numPr>
              <w:tabs>
                <w:tab w:pos="253" w:val="left" w:leader="none"/>
              </w:tabs>
              <w:spacing w:line="163" w:lineRule="exact" w:before="18" w:after="0"/>
              <w:ind w:left="252" w:right="0" w:hanging="103"/>
              <w:jc w:val="left"/>
              <w:rPr>
                <w:rFonts w:ascii="Bradley Hand ITC" w:hAnsi="Bradley Hand ITC"/>
                <w:sz w:val="14"/>
              </w:rPr>
            </w:pPr>
            <w:r>
              <w:rPr>
                <w:rFonts w:ascii="Bradley Hand ITC" w:hAnsi="Bradley Hand ITC"/>
                <w:sz w:val="14"/>
              </w:rPr>
              <w:t>battery – brightness</w:t>
            </w:r>
            <w:r>
              <w:rPr>
                <w:rFonts w:ascii="Bradley Hand ITC" w:hAnsi="Bradley Hand ITC"/>
                <w:spacing w:val="-21"/>
                <w:sz w:val="14"/>
              </w:rPr>
              <w:t> </w:t>
            </w:r>
            <w:r>
              <w:rPr>
                <w:rFonts w:ascii="Bradley Hand ITC" w:hAnsi="Bradley Hand ITC"/>
                <w:sz w:val="14"/>
              </w:rPr>
              <w:t>2-3</w:t>
            </w:r>
          </w:p>
          <w:p>
            <w:pPr>
              <w:pStyle w:val="TableParagraph"/>
              <w:numPr>
                <w:ilvl w:val="0"/>
                <w:numId w:val="119"/>
              </w:numPr>
              <w:tabs>
                <w:tab w:pos="265" w:val="left" w:leader="none"/>
              </w:tabs>
              <w:spacing w:line="163" w:lineRule="exact" w:before="0" w:after="0"/>
              <w:ind w:left="264" w:right="0" w:hanging="115"/>
              <w:jc w:val="left"/>
              <w:rPr>
                <w:rFonts w:ascii="Bradley Hand ITC" w:hAnsi="Bradley Hand ITC"/>
                <w:sz w:val="14"/>
              </w:rPr>
            </w:pPr>
            <w:r>
              <w:rPr>
                <w:rFonts w:ascii="Bradley Hand ITC" w:hAnsi="Bradley Hand ITC"/>
                <w:sz w:val="14"/>
              </w:rPr>
              <w:t>batteries – brightness</w:t>
            </w:r>
            <w:r>
              <w:rPr>
                <w:rFonts w:ascii="Bradley Hand ITC" w:hAnsi="Bradley Hand ITC"/>
                <w:spacing w:val="-19"/>
                <w:sz w:val="14"/>
              </w:rPr>
              <w:t> </w:t>
            </w:r>
            <w:r>
              <w:rPr>
                <w:rFonts w:ascii="Bradley Hand ITC" w:hAnsi="Bradley Hand ITC"/>
                <w:sz w:val="14"/>
              </w:rPr>
              <w:t>6</w:t>
            </w:r>
          </w:p>
          <w:p>
            <w:pPr>
              <w:pStyle w:val="TableParagraph"/>
              <w:numPr>
                <w:ilvl w:val="0"/>
                <w:numId w:val="119"/>
              </w:numPr>
              <w:tabs>
                <w:tab w:pos="265" w:val="left" w:leader="none"/>
              </w:tabs>
              <w:spacing w:line="240" w:lineRule="auto" w:before="1" w:after="0"/>
              <w:ind w:left="264" w:right="0" w:hanging="115"/>
              <w:jc w:val="left"/>
              <w:rPr>
                <w:rFonts w:ascii="Bradley Hand ITC" w:hAnsi="Bradley Hand ITC"/>
                <w:sz w:val="14"/>
              </w:rPr>
            </w:pPr>
            <w:r>
              <w:rPr>
                <w:rFonts w:ascii="Bradley Hand ITC" w:hAnsi="Bradley Hand ITC"/>
                <w:sz w:val="14"/>
              </w:rPr>
              <w:t>batteries – brightness</w:t>
            </w:r>
            <w:r>
              <w:rPr>
                <w:rFonts w:ascii="Bradley Hand ITC" w:hAnsi="Bradley Hand ITC"/>
                <w:spacing w:val="-3"/>
                <w:sz w:val="14"/>
              </w:rPr>
              <w:t> </w:t>
            </w:r>
            <w:r>
              <w:rPr>
                <w:rFonts w:ascii="Bradley Hand ITC" w:hAnsi="Bradley Hand ITC"/>
                <w:sz w:val="14"/>
              </w:rPr>
              <w:t>7-8</w:t>
            </w:r>
          </w:p>
          <w:p>
            <w:pPr>
              <w:pStyle w:val="TableParagraph"/>
              <w:numPr>
                <w:ilvl w:val="0"/>
                <w:numId w:val="119"/>
              </w:numPr>
              <w:tabs>
                <w:tab w:pos="274" w:val="left" w:leader="none"/>
              </w:tabs>
              <w:spacing w:line="240" w:lineRule="auto" w:before="1" w:after="0"/>
              <w:ind w:left="273" w:right="0" w:hanging="124"/>
              <w:jc w:val="left"/>
              <w:rPr>
                <w:rFonts w:ascii="Bradley Hand ITC" w:hAnsi="Bradley Hand ITC"/>
                <w:sz w:val="14"/>
              </w:rPr>
            </w:pPr>
            <w:r>
              <w:rPr>
                <w:rFonts w:ascii="Bradley Hand ITC" w:hAnsi="Bradley Hand ITC"/>
                <w:sz w:val="14"/>
              </w:rPr>
              <w:t>batteries – brightness</w:t>
            </w:r>
            <w:r>
              <w:rPr>
                <w:rFonts w:ascii="Bradley Hand ITC" w:hAnsi="Bradley Hand ITC"/>
                <w:spacing w:val="-3"/>
                <w:sz w:val="14"/>
              </w:rPr>
              <w:t> </w:t>
            </w:r>
            <w:r>
              <w:rPr>
                <w:rFonts w:ascii="Bradley Hand ITC" w:hAnsi="Bradley Hand ITC"/>
                <w:sz w:val="14"/>
              </w:rPr>
              <w:t>10</w:t>
            </w:r>
          </w:p>
          <w:p>
            <w:pPr>
              <w:pStyle w:val="TableParagraph"/>
              <w:spacing w:before="4"/>
              <w:rPr>
                <w:rFonts w:ascii="Book Antiqua"/>
                <w:b/>
                <w:sz w:val="14"/>
              </w:rPr>
            </w:pPr>
          </w:p>
          <w:p>
            <w:pPr>
              <w:pStyle w:val="TableParagraph"/>
              <w:spacing w:before="1"/>
              <w:ind w:left="149" w:right="353"/>
              <w:rPr>
                <w:rFonts w:ascii="Wingdings" w:hAnsi="Wingdings"/>
                <w:sz w:val="14"/>
              </w:rPr>
            </w:pPr>
            <w:r>
              <w:rPr>
                <w:rFonts w:ascii="Bradley Hand ITC" w:hAnsi="Bradley Hand ITC"/>
                <w:sz w:val="14"/>
              </w:rPr>
              <w:t>We found that 8 batteries was too powerful for the bulb and broke it </w:t>
            </w:r>
            <w:r>
              <w:rPr>
                <w:rFonts w:ascii="Wingdings" w:hAnsi="Wingdings"/>
                <w:sz w:val="14"/>
              </w:rPr>
              <w:t></w:t>
            </w:r>
          </w:p>
        </w:tc>
        <w:tc>
          <w:tcPr>
            <w:tcW w:w="2793" w:type="dxa"/>
          </w:tcPr>
          <w:p>
            <w:pPr>
              <w:pStyle w:val="TableParagraph"/>
              <w:ind w:left="209" w:right="222"/>
              <w:rPr>
                <w:rFonts w:ascii="Bradley Hand ITC"/>
                <w:sz w:val="14"/>
              </w:rPr>
            </w:pPr>
            <w:r>
              <w:rPr>
                <w:rFonts w:ascii="Bradley Hand ITC"/>
                <w:sz w:val="14"/>
              </w:rPr>
              <w:t>As the number of batteries increases, the brightness of the bulb increases.</w:t>
            </w:r>
          </w:p>
          <w:p>
            <w:pPr>
              <w:pStyle w:val="TableParagraph"/>
              <w:ind w:left="209" w:right="25"/>
              <w:rPr>
                <w:rFonts w:ascii="Bradley Hand ITC"/>
                <w:sz w:val="14"/>
              </w:rPr>
            </w:pPr>
            <w:r>
              <w:rPr>
                <w:rFonts w:ascii="Bradley Hand ITC"/>
                <w:sz w:val="14"/>
              </w:rPr>
              <w:t>The power of batteries is called volts. Each battery has 1.5 volts (written on the side) and they add together to get a total voltage. (Like in the car battery video where 6 x 2 v cell = 12 v)</w:t>
            </w:r>
          </w:p>
        </w:tc>
        <w:tc>
          <w:tcPr>
            <w:tcW w:w="2936" w:type="dxa"/>
          </w:tcPr>
          <w:p>
            <w:pPr>
              <w:pStyle w:val="TableParagraph"/>
              <w:ind w:left="148" w:right="53"/>
              <w:rPr>
                <w:rFonts w:ascii="Bradley Hand ITC"/>
                <w:sz w:val="14"/>
              </w:rPr>
            </w:pPr>
            <w:r>
              <w:rPr>
                <w:rFonts w:ascii="Bradley Hand ITC"/>
                <w:sz w:val="14"/>
              </w:rPr>
              <w:t>To have a bright flashlight you could have more than one battery. This also might make it last longer because it can still work it would just be dim. Too many batteries would make the flashlight too heavy to use and could break the bulb.</w:t>
            </w:r>
          </w:p>
        </w:tc>
      </w:tr>
      <w:tr>
        <w:trPr>
          <w:trHeight w:val="1103" w:hRule="atLeast"/>
        </w:trPr>
        <w:tc>
          <w:tcPr>
            <w:tcW w:w="1639" w:type="dxa"/>
            <w:tcBorders>
              <w:bottom w:val="single" w:sz="4" w:space="0" w:color="000000"/>
            </w:tcBorders>
          </w:tcPr>
          <w:p>
            <w:pPr>
              <w:pStyle w:val="TableParagraph"/>
              <w:rPr>
                <w:rFonts w:ascii="Book Antiqua"/>
                <w:b/>
                <w:sz w:val="14"/>
              </w:rPr>
            </w:pPr>
          </w:p>
          <w:p>
            <w:pPr>
              <w:pStyle w:val="TableParagraph"/>
              <w:ind w:left="149" w:right="533"/>
              <w:rPr>
                <w:rFonts w:ascii="Bradley Hand ITC"/>
                <w:sz w:val="14"/>
              </w:rPr>
            </w:pPr>
            <w:r>
              <w:rPr>
                <w:rFonts w:ascii="Bradley Hand ITC"/>
                <w:sz w:val="14"/>
              </w:rPr>
              <w:t>Conductors and Insulators</w:t>
            </w:r>
          </w:p>
        </w:tc>
        <w:tc>
          <w:tcPr>
            <w:tcW w:w="2609" w:type="dxa"/>
            <w:tcBorders>
              <w:bottom w:val="single" w:sz="4" w:space="0" w:color="000000"/>
            </w:tcBorders>
          </w:tcPr>
          <w:p>
            <w:pPr>
              <w:pStyle w:val="TableParagraph"/>
              <w:numPr>
                <w:ilvl w:val="0"/>
                <w:numId w:val="120"/>
              </w:numPr>
              <w:tabs>
                <w:tab w:pos="402" w:val="left" w:leader="none"/>
              </w:tabs>
              <w:spacing w:line="240" w:lineRule="auto" w:before="0" w:after="0"/>
              <w:ind w:left="401" w:right="343" w:hanging="180"/>
              <w:jc w:val="left"/>
              <w:rPr>
                <w:rFonts w:ascii="Bradley Hand ITC"/>
                <w:sz w:val="14"/>
              </w:rPr>
            </w:pPr>
            <w:r>
              <w:rPr>
                <w:rFonts w:ascii="Bradley Hand ITC"/>
                <w:sz w:val="14"/>
              </w:rPr>
              <w:t>Metals such as coins,</w:t>
            </w:r>
            <w:r>
              <w:rPr>
                <w:rFonts w:ascii="Bradley Hand ITC"/>
                <w:spacing w:val="-28"/>
                <w:sz w:val="14"/>
              </w:rPr>
              <w:t> </w:t>
            </w:r>
            <w:r>
              <w:rPr>
                <w:rFonts w:ascii="Bradley Hand ITC"/>
                <w:sz w:val="14"/>
              </w:rPr>
              <w:t>paperclips, and foil make the circuit work (light turns</w:t>
            </w:r>
            <w:r>
              <w:rPr>
                <w:rFonts w:ascii="Bradley Hand ITC"/>
                <w:spacing w:val="-6"/>
                <w:sz w:val="14"/>
              </w:rPr>
              <w:t> </w:t>
            </w:r>
            <w:r>
              <w:rPr>
                <w:rFonts w:ascii="Bradley Hand ITC"/>
                <w:sz w:val="14"/>
              </w:rPr>
              <w:t>on)</w:t>
            </w:r>
          </w:p>
          <w:p>
            <w:pPr>
              <w:pStyle w:val="TableParagraph"/>
              <w:numPr>
                <w:ilvl w:val="0"/>
                <w:numId w:val="120"/>
              </w:numPr>
              <w:tabs>
                <w:tab w:pos="402" w:val="left" w:leader="none"/>
              </w:tabs>
              <w:spacing w:line="240" w:lineRule="auto" w:before="0" w:after="0"/>
              <w:ind w:left="401" w:right="233" w:hanging="180"/>
              <w:jc w:val="left"/>
              <w:rPr>
                <w:rFonts w:ascii="Bradley Hand ITC"/>
                <w:sz w:val="14"/>
              </w:rPr>
            </w:pPr>
            <w:r>
              <w:rPr>
                <w:rFonts w:ascii="Bradley Hand ITC"/>
                <w:sz w:val="14"/>
              </w:rPr>
              <w:t>Plastic and glass do not make</w:t>
            </w:r>
            <w:r>
              <w:rPr>
                <w:rFonts w:ascii="Bradley Hand ITC"/>
                <w:spacing w:val="-27"/>
                <w:sz w:val="14"/>
              </w:rPr>
              <w:t> </w:t>
            </w:r>
            <w:r>
              <w:rPr>
                <w:rFonts w:ascii="Bradley Hand ITC"/>
                <w:sz w:val="14"/>
              </w:rPr>
              <w:t>the circuit work (light bulb does not turn</w:t>
            </w:r>
            <w:r>
              <w:rPr>
                <w:rFonts w:ascii="Bradley Hand ITC"/>
                <w:spacing w:val="-3"/>
                <w:sz w:val="14"/>
              </w:rPr>
              <w:t> </w:t>
            </w:r>
            <w:r>
              <w:rPr>
                <w:rFonts w:ascii="Bradley Hand ITC"/>
                <w:sz w:val="14"/>
              </w:rPr>
              <w:t>on)</w:t>
            </w:r>
          </w:p>
        </w:tc>
        <w:tc>
          <w:tcPr>
            <w:tcW w:w="2793" w:type="dxa"/>
            <w:tcBorders>
              <w:bottom w:val="single" w:sz="4" w:space="0" w:color="000000"/>
            </w:tcBorders>
          </w:tcPr>
          <w:p>
            <w:pPr>
              <w:pStyle w:val="TableParagraph"/>
              <w:numPr>
                <w:ilvl w:val="0"/>
                <w:numId w:val="121"/>
              </w:numPr>
              <w:tabs>
                <w:tab w:pos="314" w:val="left" w:leader="none"/>
              </w:tabs>
              <w:spacing w:line="179" w:lineRule="exact" w:before="15" w:after="0"/>
              <w:ind w:left="313" w:right="0" w:hanging="181"/>
              <w:jc w:val="left"/>
              <w:rPr>
                <w:rFonts w:ascii="Bradley Hand ITC"/>
                <w:sz w:val="14"/>
              </w:rPr>
            </w:pPr>
            <w:r>
              <w:rPr>
                <w:rFonts w:ascii="Bradley Hand ITC"/>
                <w:spacing w:val="-6"/>
                <w:sz w:val="14"/>
              </w:rPr>
              <w:t>Allmatterismadeofparticleslikeatoms.</w:t>
            </w:r>
          </w:p>
          <w:p>
            <w:pPr>
              <w:pStyle w:val="TableParagraph"/>
              <w:numPr>
                <w:ilvl w:val="0"/>
                <w:numId w:val="121"/>
              </w:numPr>
              <w:tabs>
                <w:tab w:pos="314" w:val="left" w:leader="none"/>
              </w:tabs>
              <w:spacing w:line="179" w:lineRule="exact" w:before="0" w:after="0"/>
              <w:ind w:left="313" w:right="0" w:hanging="181"/>
              <w:jc w:val="left"/>
              <w:rPr>
                <w:rFonts w:ascii="Bradley Hand ITC"/>
                <w:sz w:val="14"/>
              </w:rPr>
            </w:pPr>
            <w:r>
              <w:rPr>
                <w:rFonts w:ascii="Bradley Hand ITC"/>
                <w:spacing w:val="-8"/>
                <w:sz w:val="14"/>
              </w:rPr>
              <w:t>Conductorsallowelectriccurrenttopass</w:t>
            </w:r>
          </w:p>
          <w:p>
            <w:pPr>
              <w:pStyle w:val="TableParagraph"/>
              <w:numPr>
                <w:ilvl w:val="0"/>
                <w:numId w:val="121"/>
              </w:numPr>
              <w:tabs>
                <w:tab w:pos="314" w:val="left" w:leader="none"/>
              </w:tabs>
              <w:spacing w:line="240" w:lineRule="auto" w:before="1" w:after="0"/>
              <w:ind w:left="313" w:right="58" w:hanging="181"/>
              <w:jc w:val="left"/>
              <w:rPr>
                <w:rFonts w:ascii="Bradley Hand ITC"/>
                <w:sz w:val="14"/>
              </w:rPr>
            </w:pPr>
            <w:r>
              <w:rPr>
                <w:rFonts w:ascii="Bradley Hand ITC"/>
                <w:spacing w:val="-7"/>
                <w:sz w:val="14"/>
              </w:rPr>
              <w:t>Conductorshavefreeelectronsthatcanbumpand </w:t>
            </w:r>
            <w:r>
              <w:rPr>
                <w:rFonts w:ascii="Bradley Hand ITC"/>
                <w:spacing w:val="-9"/>
                <w:sz w:val="14"/>
              </w:rPr>
              <w:t>transferenergy.</w:t>
            </w:r>
          </w:p>
          <w:p>
            <w:pPr>
              <w:pStyle w:val="TableParagraph"/>
              <w:numPr>
                <w:ilvl w:val="0"/>
                <w:numId w:val="121"/>
              </w:numPr>
              <w:tabs>
                <w:tab w:pos="314" w:val="left" w:leader="none"/>
              </w:tabs>
              <w:spacing w:line="162" w:lineRule="exact" w:before="22" w:after="0"/>
              <w:ind w:left="313" w:right="245" w:hanging="181"/>
              <w:jc w:val="left"/>
              <w:rPr>
                <w:rFonts w:ascii="Bradley Hand ITC"/>
                <w:sz w:val="14"/>
              </w:rPr>
            </w:pPr>
            <w:r>
              <w:rPr>
                <w:rFonts w:ascii="Bradley Hand ITC"/>
                <w:spacing w:val="-8"/>
                <w:sz w:val="14"/>
              </w:rPr>
              <w:t>Insulatorsblockorstopelectriccurrentbecause </w:t>
            </w:r>
            <w:r>
              <w:rPr>
                <w:rFonts w:ascii="Bradley Hand ITC"/>
                <w:sz w:val="14"/>
              </w:rPr>
              <w:t>they hold on tightly to their</w:t>
            </w:r>
            <w:r>
              <w:rPr>
                <w:rFonts w:ascii="Bradley Hand ITC"/>
                <w:spacing w:val="-10"/>
                <w:sz w:val="14"/>
              </w:rPr>
              <w:t> </w:t>
            </w:r>
            <w:r>
              <w:rPr>
                <w:rFonts w:ascii="Bradley Hand ITC"/>
                <w:sz w:val="14"/>
              </w:rPr>
              <w:t>electrons.</w:t>
            </w:r>
          </w:p>
        </w:tc>
        <w:tc>
          <w:tcPr>
            <w:tcW w:w="2936" w:type="dxa"/>
            <w:tcBorders>
              <w:bottom w:val="single" w:sz="4" w:space="0" w:color="000000"/>
            </w:tcBorders>
          </w:tcPr>
          <w:p>
            <w:pPr>
              <w:pStyle w:val="TableParagraph"/>
              <w:ind w:left="148" w:right="103"/>
              <w:rPr>
                <w:rFonts w:ascii="Bradley Hand ITC" w:hAnsi="Bradley Hand ITC"/>
                <w:sz w:val="14"/>
              </w:rPr>
            </w:pPr>
            <w:r>
              <w:rPr>
                <w:rFonts w:ascii="Bradley Hand ITC" w:hAnsi="Bradley Hand ITC"/>
                <w:sz w:val="14"/>
              </w:rPr>
              <w:t>A flashlight case can be made of metal or plastic. If made of metal it is important not to have it touch exposed parts of the flashlight circuit or it might short circuit. Plastic makes a better case because it’s light-weight, cheap and a</w:t>
            </w:r>
            <w:r>
              <w:rPr>
                <w:rFonts w:ascii="Bradley Hand ITC" w:hAnsi="Bradley Hand ITC"/>
                <w:spacing w:val="-6"/>
                <w:sz w:val="14"/>
              </w:rPr>
              <w:t> </w:t>
            </w:r>
            <w:r>
              <w:rPr>
                <w:rFonts w:ascii="Bradley Hand ITC" w:hAnsi="Bradley Hand ITC"/>
                <w:sz w:val="14"/>
              </w:rPr>
              <w:t>non-conductor.</w:t>
            </w:r>
          </w:p>
        </w:tc>
      </w:tr>
      <w:tr>
        <w:trPr>
          <w:trHeight w:val="1512" w:hRule="atLeast"/>
        </w:trPr>
        <w:tc>
          <w:tcPr>
            <w:tcW w:w="1639" w:type="dxa"/>
            <w:tcBorders>
              <w:top w:val="single" w:sz="4" w:space="0" w:color="000000"/>
              <w:left w:val="single" w:sz="4" w:space="0" w:color="000000"/>
              <w:bottom w:val="single" w:sz="18" w:space="0" w:color="000000"/>
              <w:right w:val="single" w:sz="4" w:space="0" w:color="000000"/>
            </w:tcBorders>
          </w:tcPr>
          <w:p>
            <w:pPr>
              <w:pStyle w:val="TableParagraph"/>
              <w:rPr>
                <w:rFonts w:ascii="Book Antiqua"/>
                <w:b/>
                <w:sz w:val="14"/>
              </w:rPr>
            </w:pPr>
          </w:p>
          <w:p>
            <w:pPr>
              <w:pStyle w:val="TableParagraph"/>
              <w:ind w:left="146" w:right="223"/>
              <w:rPr>
                <w:rFonts w:ascii="Bradley Hand ITC" w:hAnsi="Bradley Hand ITC"/>
                <w:sz w:val="14"/>
              </w:rPr>
            </w:pPr>
            <w:r>
              <w:rPr>
                <w:rFonts w:ascii="Bradley Hand ITC" w:hAnsi="Bradley Hand ITC"/>
                <w:sz w:val="14"/>
              </w:rPr>
              <w:t>What’s inside a light bulb?</w:t>
            </w:r>
          </w:p>
        </w:tc>
        <w:tc>
          <w:tcPr>
            <w:tcW w:w="2609" w:type="dxa"/>
            <w:tcBorders>
              <w:top w:val="single" w:sz="4" w:space="0" w:color="000000"/>
              <w:left w:val="single" w:sz="4" w:space="0" w:color="000000"/>
              <w:bottom w:val="single" w:sz="18" w:space="0" w:color="000000"/>
              <w:right w:val="single" w:sz="4" w:space="0" w:color="000000"/>
            </w:tcBorders>
          </w:tcPr>
          <w:p>
            <w:pPr>
              <w:pStyle w:val="TableParagraph"/>
              <w:numPr>
                <w:ilvl w:val="0"/>
                <w:numId w:val="122"/>
              </w:numPr>
              <w:tabs>
                <w:tab w:pos="397" w:val="left" w:leader="none"/>
              </w:tabs>
              <w:spacing w:line="179" w:lineRule="exact" w:before="15" w:after="0"/>
              <w:ind w:left="396" w:right="0" w:hanging="180"/>
              <w:jc w:val="left"/>
              <w:rPr>
                <w:rFonts w:ascii="Bradley Hand ITC"/>
                <w:sz w:val="14"/>
              </w:rPr>
            </w:pPr>
            <w:r>
              <w:rPr>
                <w:rFonts w:ascii="Bradley Hand ITC"/>
                <w:sz w:val="14"/>
              </w:rPr>
              <w:t>Support wires hold up the</w:t>
            </w:r>
            <w:r>
              <w:rPr>
                <w:rFonts w:ascii="Bradley Hand ITC"/>
                <w:spacing w:val="-17"/>
                <w:sz w:val="14"/>
              </w:rPr>
              <w:t> </w:t>
            </w:r>
            <w:r>
              <w:rPr>
                <w:rFonts w:ascii="Bradley Hand ITC"/>
                <w:sz w:val="14"/>
              </w:rPr>
              <w:t>filament</w:t>
            </w:r>
          </w:p>
          <w:p>
            <w:pPr>
              <w:pStyle w:val="TableParagraph"/>
              <w:numPr>
                <w:ilvl w:val="0"/>
                <w:numId w:val="122"/>
              </w:numPr>
              <w:tabs>
                <w:tab w:pos="397" w:val="left" w:leader="none"/>
              </w:tabs>
              <w:spacing w:line="179" w:lineRule="exact" w:before="0" w:after="0"/>
              <w:ind w:left="396" w:right="0" w:hanging="180"/>
              <w:jc w:val="left"/>
              <w:rPr>
                <w:rFonts w:ascii="Bradley Hand ITC"/>
                <w:sz w:val="14"/>
              </w:rPr>
            </w:pPr>
            <w:r>
              <w:rPr>
                <w:rFonts w:ascii="Bradley Hand ITC"/>
                <w:sz w:val="14"/>
              </w:rPr>
              <w:t>The filament glows to make</w:t>
            </w:r>
            <w:r>
              <w:rPr>
                <w:rFonts w:ascii="Bradley Hand ITC"/>
                <w:spacing w:val="-19"/>
                <w:sz w:val="14"/>
              </w:rPr>
              <w:t> </w:t>
            </w:r>
            <w:r>
              <w:rPr>
                <w:rFonts w:ascii="Bradley Hand ITC"/>
                <w:sz w:val="14"/>
              </w:rPr>
              <w:t>light</w:t>
            </w:r>
          </w:p>
          <w:p>
            <w:pPr>
              <w:pStyle w:val="TableParagraph"/>
              <w:spacing w:line="174" w:lineRule="exact"/>
              <w:ind w:left="396"/>
              <w:rPr>
                <w:rFonts w:ascii="Bradley Hand ITC"/>
                <w:sz w:val="14"/>
              </w:rPr>
            </w:pPr>
            <w:r>
              <w:rPr>
                <w:rFonts w:ascii="Bradley Hand ITC"/>
                <w:sz w:val="14"/>
              </w:rPr>
              <w:t>and heat</w:t>
            </w:r>
          </w:p>
          <w:p>
            <w:pPr>
              <w:pStyle w:val="TableParagraph"/>
              <w:numPr>
                <w:ilvl w:val="0"/>
                <w:numId w:val="122"/>
              </w:numPr>
              <w:tabs>
                <w:tab w:pos="397" w:val="left" w:leader="none"/>
              </w:tabs>
              <w:spacing w:line="240" w:lineRule="auto" w:before="1" w:after="0"/>
              <w:ind w:left="396" w:right="76" w:hanging="180"/>
              <w:jc w:val="left"/>
              <w:rPr>
                <w:rFonts w:ascii="Bradley Hand ITC"/>
                <w:sz w:val="14"/>
              </w:rPr>
            </w:pPr>
            <w:r>
              <w:rPr>
                <w:rFonts w:ascii="Bradley Hand ITC"/>
                <w:sz w:val="14"/>
              </w:rPr>
              <w:t>The more D-cells we have the brighter the</w:t>
            </w:r>
            <w:r>
              <w:rPr>
                <w:rFonts w:ascii="Bradley Hand ITC"/>
                <w:spacing w:val="-2"/>
                <w:sz w:val="14"/>
              </w:rPr>
              <w:t> </w:t>
            </w:r>
            <w:r>
              <w:rPr>
                <w:rFonts w:ascii="Bradley Hand ITC"/>
                <w:sz w:val="14"/>
              </w:rPr>
              <w:t>bulb</w:t>
            </w:r>
          </w:p>
          <w:p>
            <w:pPr>
              <w:pStyle w:val="TableParagraph"/>
              <w:ind w:left="216"/>
              <w:rPr>
                <w:rFonts w:ascii="Bradley Hand ITC"/>
                <w:sz w:val="14"/>
              </w:rPr>
            </w:pPr>
            <w:r>
              <w:rPr>
                <w:rFonts w:ascii="Bradley Hand ITC"/>
                <w:sz w:val="14"/>
              </w:rPr>
              <w:t>For a household light bulb:</w:t>
            </w:r>
          </w:p>
          <w:p>
            <w:pPr>
              <w:pStyle w:val="TableParagraph"/>
              <w:numPr>
                <w:ilvl w:val="0"/>
                <w:numId w:val="122"/>
              </w:numPr>
              <w:tabs>
                <w:tab w:pos="397" w:val="left" w:leader="none"/>
              </w:tabs>
              <w:spacing w:line="189" w:lineRule="exact" w:before="19" w:after="0"/>
              <w:ind w:left="396" w:right="0" w:hanging="180"/>
              <w:jc w:val="left"/>
              <w:rPr>
                <w:rFonts w:ascii="Bradley Hand ITC"/>
                <w:sz w:val="14"/>
              </w:rPr>
            </w:pPr>
            <w:r>
              <w:rPr>
                <w:rFonts w:ascii="Bradley Hand ITC"/>
                <w:sz w:val="14"/>
              </w:rPr>
              <w:t>1 D-cell = 1</w:t>
            </w:r>
            <w:r>
              <w:rPr>
                <w:rFonts w:ascii="Bradley Hand ITC"/>
                <w:spacing w:val="-10"/>
                <w:sz w:val="14"/>
              </w:rPr>
              <w:t> </w:t>
            </w:r>
            <w:r>
              <w:rPr>
                <w:rFonts w:ascii="Bradley Hand ITC"/>
                <w:sz w:val="14"/>
              </w:rPr>
              <w:t>brightness</w:t>
            </w:r>
          </w:p>
          <w:p>
            <w:pPr>
              <w:pStyle w:val="TableParagraph"/>
              <w:numPr>
                <w:ilvl w:val="0"/>
                <w:numId w:val="122"/>
              </w:numPr>
              <w:tabs>
                <w:tab w:pos="397" w:val="left" w:leader="none"/>
              </w:tabs>
              <w:spacing w:line="240" w:lineRule="auto" w:before="0" w:after="0"/>
              <w:ind w:left="396" w:right="0" w:hanging="180"/>
              <w:jc w:val="left"/>
              <w:rPr>
                <w:rFonts w:ascii="Bradley Hand ITC"/>
                <w:sz w:val="14"/>
              </w:rPr>
            </w:pPr>
            <w:r>
              <w:rPr>
                <w:rFonts w:ascii="Bradley Hand ITC"/>
                <w:sz w:val="14"/>
              </w:rPr>
              <w:t>20 D-cells = 4</w:t>
            </w:r>
            <w:r>
              <w:rPr>
                <w:rFonts w:ascii="Bradley Hand ITC"/>
                <w:spacing w:val="-9"/>
                <w:sz w:val="14"/>
              </w:rPr>
              <w:t> </w:t>
            </w:r>
            <w:r>
              <w:rPr>
                <w:rFonts w:ascii="Bradley Hand ITC"/>
                <w:sz w:val="14"/>
              </w:rPr>
              <w:t>brightness</w:t>
            </w:r>
          </w:p>
        </w:tc>
        <w:tc>
          <w:tcPr>
            <w:tcW w:w="2793" w:type="dxa"/>
            <w:tcBorders>
              <w:top w:val="single" w:sz="4" w:space="0" w:color="000000"/>
              <w:left w:val="single" w:sz="4" w:space="0" w:color="000000"/>
              <w:bottom w:val="single" w:sz="18" w:space="0" w:color="000000"/>
              <w:right w:val="single" w:sz="4" w:space="0" w:color="000000"/>
            </w:tcBorders>
          </w:tcPr>
          <w:p>
            <w:pPr>
              <w:pStyle w:val="TableParagraph"/>
              <w:numPr>
                <w:ilvl w:val="0"/>
                <w:numId w:val="123"/>
              </w:numPr>
              <w:tabs>
                <w:tab w:pos="311" w:val="left" w:leader="none"/>
              </w:tabs>
              <w:spacing w:line="179" w:lineRule="exact" w:before="15" w:after="0"/>
              <w:ind w:left="310" w:right="0" w:hanging="180"/>
              <w:jc w:val="left"/>
              <w:rPr>
                <w:rFonts w:ascii="Bradley Hand ITC"/>
                <w:sz w:val="14"/>
              </w:rPr>
            </w:pPr>
            <w:r>
              <w:rPr>
                <w:rFonts w:ascii="Bradley Hand ITC"/>
                <w:spacing w:val="-6"/>
                <w:sz w:val="14"/>
              </w:rPr>
              <w:t>Lightandheatarekindsofenergy</w:t>
            </w:r>
          </w:p>
          <w:p>
            <w:pPr>
              <w:pStyle w:val="TableParagraph"/>
              <w:numPr>
                <w:ilvl w:val="0"/>
                <w:numId w:val="123"/>
              </w:numPr>
              <w:tabs>
                <w:tab w:pos="311" w:val="left" w:leader="none"/>
              </w:tabs>
              <w:spacing w:line="179" w:lineRule="exact" w:before="0" w:after="0"/>
              <w:ind w:left="310" w:right="0" w:hanging="180"/>
              <w:jc w:val="left"/>
              <w:rPr>
                <w:rFonts w:ascii="Bradley Hand ITC"/>
                <w:sz w:val="14"/>
              </w:rPr>
            </w:pPr>
            <w:r>
              <w:rPr>
                <w:rFonts w:ascii="Bradley Hand ITC"/>
                <w:spacing w:val="-6"/>
                <w:sz w:val="14"/>
              </w:rPr>
              <w:t>Lightandheatenergycanmovefromoneplace</w:t>
            </w:r>
          </w:p>
          <w:p>
            <w:pPr>
              <w:pStyle w:val="TableParagraph"/>
              <w:spacing w:line="174" w:lineRule="exact"/>
              <w:ind w:left="310"/>
              <w:rPr>
                <w:rFonts w:ascii="Bradley Hand ITC"/>
                <w:sz w:val="14"/>
              </w:rPr>
            </w:pPr>
            <w:r>
              <w:rPr>
                <w:rFonts w:ascii="Bradley Hand ITC"/>
                <w:sz w:val="14"/>
              </w:rPr>
              <w:t>toanother</w:t>
            </w:r>
          </w:p>
          <w:p>
            <w:pPr>
              <w:pStyle w:val="TableParagraph"/>
              <w:numPr>
                <w:ilvl w:val="0"/>
                <w:numId w:val="123"/>
              </w:numPr>
              <w:tabs>
                <w:tab w:pos="311" w:val="left" w:leader="none"/>
              </w:tabs>
              <w:spacing w:line="240" w:lineRule="auto" w:before="1" w:after="0"/>
              <w:ind w:left="310" w:right="95" w:hanging="180"/>
              <w:jc w:val="both"/>
              <w:rPr>
                <w:rFonts w:ascii="Bradley Hand ITC" w:hAnsi="Bradley Hand ITC"/>
                <w:sz w:val="14"/>
              </w:rPr>
            </w:pPr>
            <w:r>
              <w:rPr>
                <w:rFonts w:ascii="Bradley Hand ITC" w:hAnsi="Bradley Hand ITC"/>
                <w:spacing w:val="-6"/>
                <w:sz w:val="14"/>
              </w:rPr>
              <w:t>The more </w:t>
            </w:r>
            <w:r>
              <w:rPr>
                <w:rFonts w:ascii="Bradley Hand ITC" w:hAnsi="Bradley Hand ITC"/>
                <w:spacing w:val="-10"/>
                <w:sz w:val="14"/>
              </w:rPr>
              <w:t>batteries </w:t>
            </w:r>
            <w:r>
              <w:rPr>
                <w:rFonts w:ascii="Bradley Hand ITC" w:hAnsi="Bradley Hand ITC"/>
                <w:spacing w:val="-8"/>
                <w:sz w:val="14"/>
              </w:rPr>
              <w:t>means </w:t>
            </w:r>
            <w:r>
              <w:rPr>
                <w:rFonts w:ascii="Bradley Hand ITC" w:hAnsi="Bradley Hand ITC"/>
                <w:spacing w:val="-9"/>
                <w:sz w:val="14"/>
              </w:rPr>
              <w:t>there’s </w:t>
            </w:r>
            <w:r>
              <w:rPr>
                <w:rFonts w:ascii="Bradley Hand ITC" w:hAnsi="Bradley Hand ITC"/>
                <w:spacing w:val="-7"/>
                <w:sz w:val="14"/>
              </w:rPr>
              <w:t>more </w:t>
            </w:r>
            <w:r>
              <w:rPr>
                <w:rFonts w:ascii="Bradley Hand ITC" w:hAnsi="Bradley Hand ITC"/>
                <w:spacing w:val="-10"/>
                <w:sz w:val="14"/>
              </w:rPr>
              <w:t>chemical </w:t>
            </w:r>
            <w:r>
              <w:rPr>
                <w:rFonts w:ascii="Bradley Hand ITC" w:hAnsi="Bradley Hand ITC"/>
                <w:spacing w:val="-7"/>
                <w:sz w:val="14"/>
              </w:rPr>
              <w:t>energytomakethebulbbrightandbrightnessis likemorelightenergy</w:t>
            </w:r>
          </w:p>
        </w:tc>
        <w:tc>
          <w:tcPr>
            <w:tcW w:w="2936" w:type="dxa"/>
            <w:tcBorders>
              <w:top w:val="single" w:sz="4" w:space="0" w:color="000000"/>
              <w:left w:val="single" w:sz="4" w:space="0" w:color="000000"/>
              <w:bottom w:val="single" w:sz="18" w:space="0" w:color="000000"/>
              <w:right w:val="single" w:sz="4" w:space="0" w:color="000000"/>
            </w:tcBorders>
          </w:tcPr>
          <w:p>
            <w:pPr>
              <w:pStyle w:val="TableParagraph"/>
              <w:ind w:left="143" w:right="87"/>
              <w:rPr>
                <w:rFonts w:ascii="Bradley Hand ITC"/>
                <w:sz w:val="14"/>
              </w:rPr>
            </w:pPr>
            <w:r>
              <w:rPr>
                <w:rFonts w:ascii="Bradley Hand ITC"/>
                <w:sz w:val="14"/>
              </w:rPr>
              <w:t>The flashlight bulb has parts like the bulb we looked at today like support wires, a filament, and glass structure to help it work.</w:t>
            </w:r>
          </w:p>
          <w:p>
            <w:pPr>
              <w:pStyle w:val="TableParagraph"/>
              <w:ind w:left="143" w:right="277"/>
              <w:rPr>
                <w:rFonts w:ascii="Bradley Hand ITC"/>
                <w:sz w:val="14"/>
              </w:rPr>
            </w:pPr>
            <w:r>
              <w:rPr>
                <w:rFonts w:ascii="Bradley Hand ITC"/>
                <w:sz w:val="14"/>
              </w:rPr>
              <w:t>Conductors like wires lets electrical energy travel but insulators like glass do not.</w:t>
            </w:r>
          </w:p>
        </w:tc>
      </w:tr>
      <w:tr>
        <w:trPr>
          <w:trHeight w:val="2613" w:hRule="atLeast"/>
        </w:trPr>
        <w:tc>
          <w:tcPr>
            <w:tcW w:w="1639" w:type="dxa"/>
            <w:tcBorders>
              <w:top w:val="single" w:sz="18" w:space="0" w:color="000000"/>
              <w:left w:val="single" w:sz="18" w:space="0" w:color="000000"/>
              <w:bottom w:val="nil"/>
              <w:right w:val="single" w:sz="4" w:space="0" w:color="000000"/>
            </w:tcBorders>
          </w:tcPr>
          <w:p>
            <w:pPr>
              <w:pStyle w:val="TableParagraph"/>
              <w:spacing w:before="4"/>
              <w:rPr>
                <w:rFonts w:ascii="Book Antiqua"/>
                <w:b/>
                <w:sz w:val="22"/>
              </w:rPr>
            </w:pPr>
          </w:p>
          <w:p>
            <w:pPr>
              <w:pStyle w:val="TableParagraph"/>
              <w:spacing w:before="1"/>
              <w:ind w:left="129" w:right="536"/>
              <w:rPr>
                <w:rFonts w:ascii="Bradley Hand ITC"/>
                <w:sz w:val="22"/>
              </w:rPr>
            </w:pPr>
            <w:r>
              <w:rPr>
                <w:rFonts w:ascii="Bradley Hand ITC"/>
                <w:sz w:val="22"/>
              </w:rPr>
              <w:t>Making a filament</w:t>
            </w:r>
          </w:p>
          <w:p>
            <w:pPr>
              <w:pStyle w:val="TableParagraph"/>
              <w:rPr>
                <w:rFonts w:ascii="Book Antiqua"/>
                <w:b/>
                <w:sz w:val="20"/>
              </w:rPr>
            </w:pPr>
          </w:p>
          <w:p>
            <w:pPr>
              <w:pStyle w:val="TableParagraph"/>
              <w:spacing w:before="6"/>
              <w:rPr>
                <w:rFonts w:ascii="Book Antiqua"/>
                <w:b/>
                <w:sz w:val="27"/>
              </w:rPr>
            </w:pPr>
          </w:p>
          <w:p>
            <w:pPr>
              <w:pStyle w:val="TableParagraph"/>
              <w:ind w:left="135"/>
              <w:rPr>
                <w:rFonts w:ascii="Book Antiqua"/>
                <w:sz w:val="20"/>
              </w:rPr>
            </w:pPr>
            <w:r>
              <w:rPr>
                <w:rFonts w:ascii="Book Antiqua"/>
                <w:sz w:val="20"/>
              </w:rPr>
              <w:drawing>
                <wp:inline distT="0" distB="0" distL="0" distR="0">
                  <wp:extent cx="677908" cy="598932"/>
                  <wp:effectExtent l="0" t="0" r="0" b="0"/>
                  <wp:docPr id="113" name="image103.jpeg" descr=""/>
                  <wp:cNvGraphicFramePr>
                    <a:graphicFrameLocks noChangeAspect="1"/>
                  </wp:cNvGraphicFramePr>
                  <a:graphic>
                    <a:graphicData uri="http://schemas.openxmlformats.org/drawingml/2006/picture">
                      <pic:pic>
                        <pic:nvPicPr>
                          <pic:cNvPr id="114" name="image103.jpeg"/>
                          <pic:cNvPicPr/>
                        </pic:nvPicPr>
                        <pic:blipFill>
                          <a:blip r:embed="rId141" cstate="print"/>
                          <a:stretch>
                            <a:fillRect/>
                          </a:stretch>
                        </pic:blipFill>
                        <pic:spPr>
                          <a:xfrm>
                            <a:off x="0" y="0"/>
                            <a:ext cx="677908" cy="598932"/>
                          </a:xfrm>
                          <a:prstGeom prst="rect">
                            <a:avLst/>
                          </a:prstGeom>
                        </pic:spPr>
                      </pic:pic>
                    </a:graphicData>
                  </a:graphic>
                </wp:inline>
              </w:drawing>
            </w:r>
            <w:r>
              <w:rPr>
                <w:rFonts w:ascii="Book Antiqua"/>
                <w:sz w:val="20"/>
              </w:rPr>
            </w:r>
          </w:p>
          <w:p>
            <w:pPr>
              <w:pStyle w:val="TableParagraph"/>
              <w:rPr>
                <w:rFonts w:ascii="Book Antiqua"/>
                <w:b/>
                <w:sz w:val="23"/>
              </w:rPr>
            </w:pPr>
          </w:p>
        </w:tc>
        <w:tc>
          <w:tcPr>
            <w:tcW w:w="2609" w:type="dxa"/>
            <w:tcBorders>
              <w:top w:val="single" w:sz="18" w:space="0" w:color="000000"/>
              <w:left w:val="single" w:sz="4" w:space="0" w:color="000000"/>
              <w:bottom w:val="nil"/>
              <w:right w:val="single" w:sz="4" w:space="0" w:color="000000"/>
            </w:tcBorders>
          </w:tcPr>
          <w:p>
            <w:pPr>
              <w:pStyle w:val="TableParagraph"/>
              <w:spacing w:before="4"/>
              <w:rPr>
                <w:rFonts w:ascii="Book Antiqua"/>
                <w:b/>
                <w:sz w:val="22"/>
              </w:rPr>
            </w:pPr>
          </w:p>
          <w:p>
            <w:pPr>
              <w:pStyle w:val="TableParagraph"/>
              <w:spacing w:before="1"/>
              <w:ind w:left="144" w:right="159"/>
              <w:rPr>
                <w:rFonts w:ascii="Bradley Hand ITC" w:hAnsi="Bradley Hand ITC"/>
                <w:sz w:val="22"/>
              </w:rPr>
            </w:pPr>
            <w:r>
              <w:rPr>
                <w:rFonts w:ascii="Bradley Hand ITC" w:hAnsi="Bradley Hand ITC"/>
                <w:sz w:val="22"/>
              </w:rPr>
              <w:t>The Nichrome wire glows when it’s a filament in a circuit powered by 2 D- cell batteries</w:t>
            </w:r>
          </w:p>
        </w:tc>
        <w:tc>
          <w:tcPr>
            <w:tcW w:w="2793" w:type="dxa"/>
            <w:tcBorders>
              <w:top w:val="single" w:sz="18" w:space="0" w:color="000000"/>
              <w:left w:val="single" w:sz="4" w:space="0" w:color="000000"/>
              <w:bottom w:val="nil"/>
              <w:right w:val="single" w:sz="4" w:space="0" w:color="000000"/>
            </w:tcBorders>
          </w:tcPr>
          <w:p>
            <w:pPr>
              <w:pStyle w:val="TableParagraph"/>
              <w:ind w:left="310"/>
              <w:rPr>
                <w:rFonts w:ascii="Bradley Hand ITC"/>
                <w:sz w:val="22"/>
              </w:rPr>
            </w:pPr>
            <w:r>
              <w:rPr>
                <w:rFonts w:ascii="Bradley Hand ITC"/>
                <w:spacing w:val="-3"/>
                <w:sz w:val="22"/>
              </w:rPr>
              <w:t>We </w:t>
            </w:r>
            <w:r>
              <w:rPr>
                <w:rFonts w:ascii="Bradley Hand ITC"/>
                <w:spacing w:val="-9"/>
                <w:sz w:val="22"/>
              </w:rPr>
              <w:t>learned </w:t>
            </w:r>
            <w:r>
              <w:rPr>
                <w:rFonts w:ascii="Bradley Hand ITC"/>
                <w:spacing w:val="-8"/>
                <w:sz w:val="22"/>
              </w:rPr>
              <w:t>from </w:t>
            </w:r>
            <w:r>
              <w:rPr>
                <w:rFonts w:ascii="Bradley Hand ITC"/>
                <w:spacing w:val="-5"/>
                <w:sz w:val="22"/>
              </w:rPr>
              <w:t>the </w:t>
            </w:r>
            <w:r>
              <w:rPr>
                <w:rFonts w:ascii="Bradley Hand ITC"/>
                <w:spacing w:val="-9"/>
                <w:sz w:val="22"/>
              </w:rPr>
              <w:t>reading </w:t>
            </w:r>
            <w:r>
              <w:rPr>
                <w:rFonts w:ascii="Bradley Hand ITC"/>
                <w:spacing w:val="-7"/>
                <w:sz w:val="22"/>
              </w:rPr>
              <w:t>that </w:t>
            </w:r>
            <w:r>
              <w:rPr>
                <w:rFonts w:ascii="Bradley Hand ITC"/>
                <w:spacing w:val="-6"/>
                <w:sz w:val="22"/>
              </w:rPr>
              <w:t>the </w:t>
            </w:r>
            <w:r>
              <w:rPr>
                <w:rFonts w:ascii="Bradley Hand ITC"/>
                <w:spacing w:val="-7"/>
                <w:sz w:val="22"/>
              </w:rPr>
              <w:t>size </w:t>
            </w:r>
            <w:r>
              <w:rPr>
                <w:rFonts w:ascii="Bradley Hand ITC"/>
                <w:spacing w:val="-3"/>
                <w:sz w:val="22"/>
              </w:rPr>
              <w:t>of </w:t>
            </w:r>
            <w:r>
              <w:rPr>
                <w:rFonts w:ascii="Bradley Hand ITC"/>
                <w:spacing w:val="-6"/>
                <w:sz w:val="22"/>
              </w:rPr>
              <w:t>the </w:t>
            </w:r>
            <w:r>
              <w:rPr>
                <w:rFonts w:ascii="Bradley Hand ITC"/>
                <w:spacing w:val="-11"/>
                <w:sz w:val="22"/>
              </w:rPr>
              <w:t>conductor </w:t>
            </w:r>
            <w:r>
              <w:rPr>
                <w:rFonts w:ascii="Bradley Hand ITC"/>
                <w:spacing w:val="-10"/>
                <w:sz w:val="22"/>
              </w:rPr>
              <w:t>(short/long </w:t>
            </w:r>
            <w:r>
              <w:rPr>
                <w:rFonts w:ascii="Bradley Hand ITC"/>
                <w:spacing w:val="-3"/>
                <w:sz w:val="22"/>
              </w:rPr>
              <w:t>or </w:t>
            </w:r>
            <w:r>
              <w:rPr>
                <w:rFonts w:ascii="Bradley Hand ITC"/>
                <w:spacing w:val="-10"/>
                <w:sz w:val="22"/>
              </w:rPr>
              <w:t>thin/fat) </w:t>
            </w:r>
            <w:r>
              <w:rPr>
                <w:rFonts w:ascii="Bradley Hand ITC"/>
                <w:spacing w:val="-5"/>
                <w:sz w:val="22"/>
              </w:rPr>
              <w:t>can </w:t>
            </w:r>
            <w:r>
              <w:rPr>
                <w:rFonts w:ascii="Bradley Hand ITC"/>
                <w:spacing w:val="-9"/>
                <w:sz w:val="22"/>
              </w:rPr>
              <w:t>affect </w:t>
            </w:r>
            <w:r>
              <w:rPr>
                <w:rFonts w:ascii="Bradley Hand ITC"/>
                <w:spacing w:val="-5"/>
                <w:sz w:val="22"/>
              </w:rPr>
              <w:t>how </w:t>
            </w:r>
            <w:r>
              <w:rPr>
                <w:rFonts w:ascii="Bradley Hand ITC"/>
                <w:spacing w:val="-9"/>
                <w:sz w:val="22"/>
              </w:rPr>
              <w:t>electric energy </w:t>
            </w:r>
            <w:r>
              <w:rPr>
                <w:rFonts w:ascii="Bradley Hand ITC"/>
                <w:spacing w:val="-8"/>
                <w:sz w:val="22"/>
              </w:rPr>
              <w:t>moves </w:t>
            </w:r>
            <w:r>
              <w:rPr>
                <w:rFonts w:ascii="Bradley Hand ITC"/>
                <w:spacing w:val="-9"/>
                <w:sz w:val="22"/>
              </w:rPr>
              <w:t>through it.</w:t>
            </w:r>
          </w:p>
          <w:p>
            <w:pPr>
              <w:pStyle w:val="TableParagraph"/>
              <w:spacing w:before="7"/>
              <w:rPr>
                <w:rFonts w:ascii="Book Antiqua"/>
                <w:b/>
                <w:sz w:val="22"/>
              </w:rPr>
            </w:pPr>
          </w:p>
          <w:p>
            <w:pPr>
              <w:pStyle w:val="TableParagraph"/>
              <w:ind w:left="310"/>
              <w:rPr>
                <w:rFonts w:ascii="Bradley Hand ITC"/>
                <w:sz w:val="22"/>
              </w:rPr>
            </w:pPr>
            <w:r>
              <w:rPr>
                <w:rFonts w:ascii="Bradley Hand ITC"/>
                <w:spacing w:val="-9"/>
                <w:sz w:val="22"/>
              </w:rPr>
              <w:t>Short, </w:t>
            </w:r>
            <w:r>
              <w:rPr>
                <w:rFonts w:ascii="Bradley Hand ITC"/>
                <w:spacing w:val="-7"/>
                <w:sz w:val="22"/>
              </w:rPr>
              <w:t>thin </w:t>
            </w:r>
            <w:r>
              <w:rPr>
                <w:rFonts w:ascii="Bradley Hand ITC"/>
                <w:spacing w:val="-10"/>
                <w:sz w:val="22"/>
              </w:rPr>
              <w:t>conductors </w:t>
            </w:r>
            <w:r>
              <w:rPr>
                <w:rFonts w:ascii="Bradley Hand ITC"/>
                <w:spacing w:val="-7"/>
                <w:sz w:val="22"/>
              </w:rPr>
              <w:t>make good </w:t>
            </w:r>
            <w:r>
              <w:rPr>
                <w:rFonts w:ascii="Bradley Hand ITC"/>
                <w:spacing w:val="-11"/>
                <w:sz w:val="22"/>
              </w:rPr>
              <w:t>filaments.</w:t>
            </w:r>
          </w:p>
        </w:tc>
        <w:tc>
          <w:tcPr>
            <w:tcW w:w="2936" w:type="dxa"/>
            <w:tcBorders>
              <w:top w:val="single" w:sz="18" w:space="0" w:color="000000"/>
              <w:left w:val="single" w:sz="4" w:space="0" w:color="000000"/>
              <w:bottom w:val="nil"/>
              <w:right w:val="single" w:sz="18" w:space="0" w:color="000000"/>
            </w:tcBorders>
          </w:tcPr>
          <w:p>
            <w:pPr>
              <w:pStyle w:val="TableParagraph"/>
              <w:ind w:left="143" w:right="91"/>
              <w:rPr>
                <w:rFonts w:ascii="Bradley Hand ITC"/>
                <w:sz w:val="22"/>
              </w:rPr>
            </w:pPr>
            <w:r>
              <w:rPr>
                <w:rFonts w:ascii="Bradley Hand ITC"/>
                <w:sz w:val="22"/>
              </w:rPr>
              <w:t>The flashlight bulb has a tiny filament that glows to make the light energy in the flashlight circuit. The filament transforms some of the electrical energy in the wire into light energy and heat energy.</w:t>
            </w:r>
          </w:p>
        </w:tc>
      </w:tr>
    </w:tbl>
    <w:p>
      <w:pPr>
        <w:spacing w:after="0"/>
        <w:rPr>
          <w:rFonts w:ascii="Bradley Hand ITC"/>
          <w:sz w:val="22"/>
        </w:rPr>
        <w:sectPr>
          <w:pgSz w:w="12240" w:h="15840"/>
          <w:pgMar w:header="0" w:footer="961" w:top="1280" w:bottom="1160" w:left="340" w:right="380"/>
        </w:sectPr>
      </w:pPr>
    </w:p>
    <w:p>
      <w:pPr>
        <w:tabs>
          <w:tab w:pos="10967" w:val="left" w:leader="none"/>
        </w:tabs>
        <w:spacing w:line="263" w:lineRule="exact" w:before="76"/>
        <w:ind w:left="991" w:right="0" w:firstLine="0"/>
        <w:jc w:val="left"/>
        <w:rPr>
          <w:rFonts w:ascii="Book Antiqua"/>
          <w:b/>
          <w:sz w:val="22"/>
        </w:rPr>
      </w:pPr>
      <w:r>
        <w:rPr>
          <w:rFonts w:ascii="Book Antiqua"/>
          <w:b/>
          <w:w w:val="89"/>
          <w:sz w:val="22"/>
          <w:shd w:fill="DADADA" w:color="auto" w:val="clear"/>
        </w:rPr>
        <w:t> </w:t>
      </w:r>
      <w:r>
        <w:rPr>
          <w:rFonts w:ascii="Book Antiqua"/>
          <w:b/>
          <w:spacing w:val="1"/>
          <w:sz w:val="22"/>
          <w:shd w:fill="DADADA" w:color="auto" w:val="clear"/>
        </w:rPr>
        <w:t> </w:t>
      </w:r>
      <w:r>
        <w:rPr>
          <w:rFonts w:ascii="Book Antiqua"/>
          <w:b/>
          <w:w w:val="90"/>
          <w:sz w:val="22"/>
          <w:shd w:fill="DADADA" w:color="auto" w:val="clear"/>
        </w:rPr>
        <w:t>PLANNING</w:t>
      </w:r>
      <w:r>
        <w:rPr>
          <w:rFonts w:ascii="Book Antiqua"/>
          <w:b/>
          <w:spacing w:val="-33"/>
          <w:w w:val="90"/>
          <w:sz w:val="22"/>
          <w:shd w:fill="DADADA" w:color="auto" w:val="clear"/>
        </w:rPr>
        <w:t> </w:t>
      </w:r>
      <w:r>
        <w:rPr>
          <w:rFonts w:ascii="Book Antiqua"/>
          <w:b/>
          <w:w w:val="90"/>
          <w:sz w:val="22"/>
          <w:shd w:fill="DADADA" w:color="auto" w:val="clear"/>
        </w:rPr>
        <w:t>NEXT</w:t>
      </w:r>
      <w:r>
        <w:rPr>
          <w:rFonts w:ascii="Book Antiqua"/>
          <w:b/>
          <w:spacing w:val="-34"/>
          <w:w w:val="90"/>
          <w:sz w:val="22"/>
          <w:shd w:fill="DADADA" w:color="auto" w:val="clear"/>
        </w:rPr>
        <w:t> </w:t>
      </w:r>
      <w:r>
        <w:rPr>
          <w:rFonts w:ascii="Book Antiqua"/>
          <w:b/>
          <w:w w:val="90"/>
          <w:sz w:val="22"/>
          <w:shd w:fill="DADADA" w:color="auto" w:val="clear"/>
        </w:rPr>
        <w:t>STEPS</w:t>
      </w:r>
      <w:r>
        <w:rPr>
          <w:rFonts w:ascii="Book Antiqua"/>
          <w:b/>
          <w:sz w:val="22"/>
          <w:shd w:fill="DADADA" w:color="auto" w:val="clear"/>
        </w:rPr>
        <w:tab/>
      </w:r>
    </w:p>
    <w:p>
      <w:pPr>
        <w:pStyle w:val="BodyText"/>
        <w:spacing w:line="242" w:lineRule="auto"/>
        <w:ind w:left="1099" w:right="1021"/>
      </w:pPr>
      <w:r>
        <w:rPr>
          <w:rFonts w:ascii="Calibri" w:hAnsi="Calibri"/>
        </w:rPr>
        <w:t>Based on student writing and talk from today’s lesson, </w:t>
      </w:r>
      <w:r>
        <w:rPr/>
        <w:t>students will likely need more time thinking, talking,</w:t>
      </w:r>
      <w:r>
        <w:rPr>
          <w:spacing w:val="-15"/>
        </w:rPr>
        <w:t> </w:t>
      </w:r>
      <w:r>
        <w:rPr/>
        <w:t>and</w:t>
      </w:r>
      <w:r>
        <w:rPr>
          <w:spacing w:val="-13"/>
        </w:rPr>
        <w:t> </w:t>
      </w:r>
      <w:r>
        <w:rPr/>
        <w:t>writing</w:t>
      </w:r>
      <w:r>
        <w:rPr>
          <w:spacing w:val="-16"/>
        </w:rPr>
        <w:t> </w:t>
      </w:r>
      <w:r>
        <w:rPr/>
        <w:t>about</w:t>
      </w:r>
      <w:r>
        <w:rPr>
          <w:spacing w:val="-17"/>
        </w:rPr>
        <w:t> </w:t>
      </w:r>
      <w:r>
        <w:rPr/>
        <w:t>energy</w:t>
      </w:r>
      <w:r>
        <w:rPr>
          <w:spacing w:val="-14"/>
        </w:rPr>
        <w:t> </w:t>
      </w:r>
      <w:r>
        <w:rPr/>
        <w:t>transfer</w:t>
      </w:r>
      <w:r>
        <w:rPr>
          <w:spacing w:val="-14"/>
        </w:rPr>
        <w:t> </w:t>
      </w:r>
      <w:r>
        <w:rPr/>
        <w:t>and</w:t>
      </w:r>
      <w:r>
        <w:rPr>
          <w:spacing w:val="-14"/>
        </w:rPr>
        <w:t> </w:t>
      </w:r>
      <w:r>
        <w:rPr/>
        <w:t>transformations</w:t>
      </w:r>
      <w:r>
        <w:rPr>
          <w:spacing w:val="-13"/>
        </w:rPr>
        <w:t> </w:t>
      </w:r>
      <w:r>
        <w:rPr/>
        <w:t>before</w:t>
      </w:r>
      <w:r>
        <w:rPr>
          <w:spacing w:val="-14"/>
        </w:rPr>
        <w:t> </w:t>
      </w:r>
      <w:r>
        <w:rPr/>
        <w:t>moving</w:t>
      </w:r>
      <w:r>
        <w:rPr>
          <w:spacing w:val="-18"/>
        </w:rPr>
        <w:t> </w:t>
      </w:r>
      <w:r>
        <w:rPr/>
        <w:t>into</w:t>
      </w:r>
      <w:r>
        <w:rPr>
          <w:spacing w:val="-16"/>
        </w:rPr>
        <w:t> </w:t>
      </w:r>
      <w:r>
        <w:rPr/>
        <w:t>telling</w:t>
      </w:r>
      <w:r>
        <w:rPr>
          <w:spacing w:val="-15"/>
        </w:rPr>
        <w:t> </w:t>
      </w:r>
      <w:r>
        <w:rPr/>
        <w:t>the</w:t>
      </w:r>
      <w:r>
        <w:rPr>
          <w:spacing w:val="-14"/>
        </w:rPr>
        <w:t> </w:t>
      </w:r>
      <w:r>
        <w:rPr/>
        <w:t>energy story on their final models of the flashlight phenomenon, spend another lesson and a suggestions below</w:t>
      </w:r>
      <w:r>
        <w:rPr>
          <w:color w:val="FF0000"/>
        </w:rPr>
        <w:t>:</w:t>
      </w:r>
    </w:p>
    <w:p>
      <w:pPr>
        <w:pStyle w:val="ListParagraph"/>
        <w:numPr>
          <w:ilvl w:val="1"/>
          <w:numId w:val="115"/>
        </w:numPr>
        <w:tabs>
          <w:tab w:pos="1880" w:val="left" w:leader="none"/>
        </w:tabs>
        <w:spacing w:line="273" w:lineRule="auto" w:before="0" w:after="0"/>
        <w:ind w:left="1879" w:right="2177" w:hanging="360"/>
        <w:jc w:val="left"/>
        <w:rPr>
          <w:rFonts w:ascii="Calibri"/>
          <w:sz w:val="22"/>
        </w:rPr>
      </w:pPr>
      <w:r>
        <w:rPr>
          <w:rFonts w:ascii="Calibri"/>
          <w:b/>
          <w:i/>
          <w:sz w:val="22"/>
        </w:rPr>
        <w:t>Watch and discuss. </w:t>
      </w:r>
      <w:r>
        <w:rPr>
          <w:rFonts w:ascii="Calibri"/>
          <w:sz w:val="22"/>
        </w:rPr>
        <w:t>Use one or both of these short videos to help students be more comfortable identifying forms of energy and describing how they change</w:t>
      </w:r>
      <w:r>
        <w:rPr>
          <w:rFonts w:ascii="Calibri"/>
          <w:spacing w:val="-41"/>
          <w:sz w:val="22"/>
        </w:rPr>
        <w:t> </w:t>
      </w:r>
      <w:r>
        <w:rPr>
          <w:rFonts w:ascii="Calibri"/>
          <w:sz w:val="22"/>
        </w:rPr>
        <w:t>forms:</w:t>
      </w:r>
    </w:p>
    <w:p>
      <w:pPr>
        <w:pStyle w:val="ListParagraph"/>
        <w:numPr>
          <w:ilvl w:val="2"/>
          <w:numId w:val="115"/>
        </w:numPr>
        <w:tabs>
          <w:tab w:pos="2599" w:val="left" w:leader="none"/>
          <w:tab w:pos="2600" w:val="left" w:leader="none"/>
        </w:tabs>
        <w:spacing w:line="276" w:lineRule="auto" w:before="0" w:after="0"/>
        <w:ind w:left="2600" w:right="1168" w:hanging="361"/>
        <w:jc w:val="left"/>
        <w:rPr>
          <w:rFonts w:ascii="Calibri"/>
          <w:sz w:val="22"/>
        </w:rPr>
      </w:pPr>
      <w:r>
        <w:rPr>
          <w:rFonts w:ascii="Calibri"/>
          <w:sz w:val="22"/>
        </w:rPr>
        <w:t>Energy transformations (5 min 46 sec)</w:t>
      </w:r>
      <w:r>
        <w:rPr>
          <w:rFonts w:ascii="Calibri"/>
          <w:color w:val="0000FF"/>
          <w:spacing w:val="-37"/>
          <w:sz w:val="22"/>
        </w:rPr>
        <w:t> </w:t>
      </w:r>
      <w:hyperlink r:id="rId142">
        <w:r>
          <w:rPr>
            <w:rFonts w:ascii="Calibri"/>
            <w:color w:val="0000FF"/>
            <w:sz w:val="22"/>
            <w:u w:val="single" w:color="0000FF"/>
          </w:rPr>
          <w:t>http://safeshare.tv/v/ss56499646d27da</w:t>
        </w:r>
        <w:r>
          <w:rPr>
            <w:rFonts w:ascii="Calibri"/>
            <w:color w:val="0000FF"/>
            <w:sz w:val="22"/>
          </w:rPr>
          <w:t> </w:t>
        </w:r>
      </w:hyperlink>
      <w:r>
        <w:rPr>
          <w:rFonts w:ascii="Calibri"/>
          <w:sz w:val="22"/>
        </w:rPr>
        <w:t>(slower speaking pace, lots of labels, video summary at end, good for English</w:t>
      </w:r>
      <w:r>
        <w:rPr>
          <w:rFonts w:ascii="Calibri"/>
          <w:spacing w:val="-39"/>
          <w:sz w:val="22"/>
        </w:rPr>
        <w:t> </w:t>
      </w:r>
      <w:r>
        <w:rPr>
          <w:rFonts w:ascii="Calibri"/>
          <w:sz w:val="22"/>
        </w:rPr>
        <w:t>Learners)</w:t>
      </w:r>
    </w:p>
    <w:p>
      <w:pPr>
        <w:pStyle w:val="ListParagraph"/>
        <w:numPr>
          <w:ilvl w:val="2"/>
          <w:numId w:val="115"/>
        </w:numPr>
        <w:tabs>
          <w:tab w:pos="2599" w:val="left" w:leader="none"/>
          <w:tab w:pos="2600" w:val="left" w:leader="none"/>
        </w:tabs>
        <w:spacing w:line="276" w:lineRule="auto" w:before="0" w:after="0"/>
        <w:ind w:left="2600" w:right="1157" w:hanging="360"/>
        <w:jc w:val="left"/>
        <w:rPr>
          <w:rFonts w:ascii="Calibri"/>
          <w:sz w:val="22"/>
        </w:rPr>
      </w:pPr>
      <w:r>
        <w:rPr>
          <w:rFonts w:ascii="Calibri"/>
          <w:sz w:val="22"/>
        </w:rPr>
        <w:t>Types of energy (2 min 2 sec)</w:t>
      </w:r>
      <w:r>
        <w:rPr>
          <w:rFonts w:ascii="Calibri"/>
          <w:color w:val="0000FF"/>
          <w:sz w:val="22"/>
        </w:rPr>
        <w:t> </w:t>
      </w:r>
      <w:hyperlink r:id="rId143">
        <w:r>
          <w:rPr>
            <w:rFonts w:ascii="Calibri"/>
            <w:color w:val="0000FF"/>
            <w:sz w:val="22"/>
            <w:u w:val="single" w:color="0000FF"/>
          </w:rPr>
          <w:t>http://safeshare.tv/v/ss564997f9834df</w:t>
        </w:r>
        <w:r>
          <w:rPr>
            <w:rFonts w:ascii="Calibri"/>
            <w:color w:val="0000FF"/>
            <w:sz w:val="22"/>
          </w:rPr>
          <w:t> </w:t>
        </w:r>
      </w:hyperlink>
      <w:r>
        <w:rPr>
          <w:rFonts w:ascii="Calibri"/>
          <w:sz w:val="22"/>
        </w:rPr>
        <w:t>(cartoon showing caveman experiencing and narrator naming different kinds of</w:t>
      </w:r>
      <w:r>
        <w:rPr>
          <w:rFonts w:ascii="Calibri"/>
          <w:spacing w:val="-20"/>
          <w:sz w:val="22"/>
        </w:rPr>
        <w:t> </w:t>
      </w:r>
      <w:r>
        <w:rPr>
          <w:rFonts w:ascii="Calibri"/>
          <w:sz w:val="22"/>
        </w:rPr>
        <w:t>energy)</w:t>
      </w:r>
    </w:p>
    <w:p>
      <w:pPr>
        <w:pStyle w:val="ListParagraph"/>
        <w:numPr>
          <w:ilvl w:val="1"/>
          <w:numId w:val="115"/>
        </w:numPr>
        <w:tabs>
          <w:tab w:pos="1881" w:val="left" w:leader="none"/>
        </w:tabs>
        <w:spacing w:line="276" w:lineRule="auto" w:before="0" w:after="0"/>
        <w:ind w:left="1880" w:right="1165" w:hanging="360"/>
        <w:jc w:val="left"/>
        <w:rPr>
          <w:rFonts w:ascii="Calibri"/>
          <w:sz w:val="22"/>
        </w:rPr>
      </w:pPr>
      <w:r>
        <w:rPr>
          <w:rFonts w:ascii="Calibri"/>
          <w:b/>
          <w:i/>
          <w:sz w:val="22"/>
        </w:rPr>
        <w:t>Tell the energy story of everyday events. </w:t>
      </w:r>
      <w:r>
        <w:rPr>
          <w:rFonts w:ascii="Calibri"/>
          <w:sz w:val="22"/>
        </w:rPr>
        <w:t>Discuss some everyday events and examples and trace</w:t>
      </w:r>
      <w:r>
        <w:rPr>
          <w:rFonts w:ascii="Calibri"/>
          <w:spacing w:val="-4"/>
          <w:sz w:val="22"/>
        </w:rPr>
        <w:t> </w:t>
      </w:r>
      <w:r>
        <w:rPr>
          <w:rFonts w:ascii="Calibri"/>
          <w:sz w:val="22"/>
        </w:rPr>
        <w:t>and</w:t>
      </w:r>
      <w:r>
        <w:rPr>
          <w:rFonts w:ascii="Calibri"/>
          <w:spacing w:val="-3"/>
          <w:sz w:val="22"/>
        </w:rPr>
        <w:t> </w:t>
      </w:r>
      <w:r>
        <w:rPr>
          <w:rFonts w:ascii="Calibri"/>
          <w:sz w:val="22"/>
        </w:rPr>
        <w:t>name</w:t>
      </w:r>
      <w:r>
        <w:rPr>
          <w:rFonts w:ascii="Calibri"/>
          <w:spacing w:val="-3"/>
          <w:sz w:val="22"/>
        </w:rPr>
        <w:t> </w:t>
      </w:r>
      <w:r>
        <w:rPr>
          <w:rFonts w:ascii="Calibri"/>
          <w:sz w:val="22"/>
        </w:rPr>
        <w:t>the</w:t>
      </w:r>
      <w:r>
        <w:rPr>
          <w:rFonts w:ascii="Calibri"/>
          <w:spacing w:val="-3"/>
          <w:sz w:val="22"/>
        </w:rPr>
        <w:t> </w:t>
      </w:r>
      <w:r>
        <w:rPr>
          <w:rFonts w:ascii="Calibri"/>
          <w:sz w:val="22"/>
        </w:rPr>
        <w:t>energy</w:t>
      </w:r>
      <w:r>
        <w:rPr>
          <w:rFonts w:ascii="Calibri"/>
          <w:spacing w:val="-4"/>
          <w:sz w:val="22"/>
        </w:rPr>
        <w:t> </w:t>
      </w:r>
      <w:r>
        <w:rPr>
          <w:rFonts w:ascii="Calibri"/>
          <w:sz w:val="22"/>
        </w:rPr>
        <w:t>forms</w:t>
      </w:r>
      <w:r>
        <w:rPr>
          <w:rFonts w:ascii="Calibri"/>
          <w:spacing w:val="-3"/>
          <w:sz w:val="22"/>
        </w:rPr>
        <w:t> </w:t>
      </w:r>
      <w:r>
        <w:rPr>
          <w:rFonts w:ascii="Calibri"/>
          <w:sz w:val="22"/>
        </w:rPr>
        <w:t>and</w:t>
      </w:r>
      <w:r>
        <w:rPr>
          <w:rFonts w:ascii="Calibri"/>
          <w:spacing w:val="-3"/>
          <w:sz w:val="22"/>
        </w:rPr>
        <w:t> </w:t>
      </w:r>
      <w:r>
        <w:rPr>
          <w:rFonts w:ascii="Calibri"/>
          <w:sz w:val="22"/>
        </w:rPr>
        <w:t>transformations.</w:t>
      </w:r>
      <w:r>
        <w:rPr>
          <w:rFonts w:ascii="Calibri"/>
          <w:spacing w:val="-4"/>
          <w:sz w:val="22"/>
        </w:rPr>
        <w:t> </w:t>
      </w:r>
      <w:r>
        <w:rPr>
          <w:rFonts w:ascii="Calibri"/>
          <w:sz w:val="22"/>
        </w:rPr>
        <w:t>Students</w:t>
      </w:r>
      <w:r>
        <w:rPr>
          <w:rFonts w:ascii="Calibri"/>
          <w:spacing w:val="-2"/>
          <w:sz w:val="22"/>
        </w:rPr>
        <w:t> </w:t>
      </w:r>
      <w:r>
        <w:rPr>
          <w:rFonts w:ascii="Calibri"/>
          <w:sz w:val="22"/>
        </w:rPr>
        <w:t>can</w:t>
      </w:r>
      <w:r>
        <w:rPr>
          <w:rFonts w:ascii="Calibri"/>
          <w:spacing w:val="-4"/>
          <w:sz w:val="22"/>
        </w:rPr>
        <w:t> </w:t>
      </w:r>
      <w:r>
        <w:rPr>
          <w:rFonts w:ascii="Calibri"/>
          <w:sz w:val="22"/>
        </w:rPr>
        <w:t>discuss</w:t>
      </w:r>
      <w:r>
        <w:rPr>
          <w:rFonts w:ascii="Calibri"/>
          <w:spacing w:val="-4"/>
          <w:sz w:val="22"/>
        </w:rPr>
        <w:t> </w:t>
      </w:r>
      <w:r>
        <w:rPr>
          <w:rFonts w:ascii="Calibri"/>
          <w:sz w:val="22"/>
        </w:rPr>
        <w:t>each</w:t>
      </w:r>
      <w:r>
        <w:rPr>
          <w:rFonts w:ascii="Calibri"/>
          <w:spacing w:val="-4"/>
          <w:sz w:val="22"/>
        </w:rPr>
        <w:t> </w:t>
      </w:r>
      <w:r>
        <w:rPr>
          <w:rFonts w:ascii="Calibri"/>
          <w:sz w:val="22"/>
        </w:rPr>
        <w:t>example</w:t>
      </w:r>
      <w:r>
        <w:rPr>
          <w:rFonts w:ascii="Calibri"/>
          <w:spacing w:val="-3"/>
          <w:sz w:val="22"/>
        </w:rPr>
        <w:t> </w:t>
      </w:r>
      <w:r>
        <w:rPr>
          <w:rFonts w:ascii="Calibri"/>
          <w:sz w:val="22"/>
        </w:rPr>
        <w:t>and then quickly sketch and label the types of energy and where the transformations occur. For example:</w:t>
      </w:r>
    </w:p>
    <w:p>
      <w:pPr>
        <w:pStyle w:val="ListParagraph"/>
        <w:numPr>
          <w:ilvl w:val="0"/>
          <w:numId w:val="124"/>
        </w:numPr>
        <w:tabs>
          <w:tab w:pos="2239" w:val="left" w:leader="none"/>
          <w:tab w:pos="2241" w:val="left" w:leader="none"/>
        </w:tabs>
        <w:spacing w:line="240" w:lineRule="auto" w:before="9" w:after="0"/>
        <w:ind w:left="2239" w:right="0" w:hanging="359"/>
        <w:jc w:val="left"/>
        <w:rPr>
          <w:rFonts w:ascii="Calibri"/>
          <w:sz w:val="22"/>
        </w:rPr>
      </w:pPr>
      <w:r>
        <w:rPr>
          <w:rFonts w:ascii="Calibri"/>
          <w:sz w:val="22"/>
        </w:rPr>
        <w:t>A toaster turns bread into</w:t>
      </w:r>
      <w:r>
        <w:rPr>
          <w:rFonts w:ascii="Calibri"/>
          <w:spacing w:val="-7"/>
          <w:sz w:val="22"/>
        </w:rPr>
        <w:t> </w:t>
      </w:r>
      <w:r>
        <w:rPr>
          <w:rFonts w:ascii="Calibri"/>
          <w:sz w:val="22"/>
        </w:rPr>
        <w:t>toast:</w:t>
      </w:r>
    </w:p>
    <w:p>
      <w:pPr>
        <w:pStyle w:val="ListParagraph"/>
        <w:numPr>
          <w:ilvl w:val="1"/>
          <w:numId w:val="124"/>
        </w:numPr>
        <w:tabs>
          <w:tab w:pos="2960" w:val="left" w:leader="none"/>
          <w:tab w:pos="2961" w:val="left" w:leader="none"/>
        </w:tabs>
        <w:spacing w:line="240" w:lineRule="auto" w:before="22" w:after="0"/>
        <w:ind w:left="2960" w:right="0" w:hanging="360"/>
        <w:jc w:val="left"/>
        <w:rPr>
          <w:rFonts w:ascii="Calibri"/>
          <w:sz w:val="22"/>
        </w:rPr>
      </w:pPr>
      <w:r>
        <w:rPr>
          <w:rFonts w:ascii="Calibri"/>
          <w:sz w:val="22"/>
        </w:rPr>
        <w:t>Plug the toaster into the wall socket to get electrical</w:t>
      </w:r>
      <w:r>
        <w:rPr>
          <w:rFonts w:ascii="Calibri"/>
          <w:spacing w:val="-25"/>
          <w:sz w:val="22"/>
        </w:rPr>
        <w:t> </w:t>
      </w:r>
      <w:r>
        <w:rPr>
          <w:rFonts w:ascii="Calibri"/>
          <w:sz w:val="22"/>
        </w:rPr>
        <w:t>energy.</w:t>
      </w:r>
    </w:p>
    <w:p>
      <w:pPr>
        <w:pStyle w:val="ListParagraph"/>
        <w:numPr>
          <w:ilvl w:val="1"/>
          <w:numId w:val="124"/>
        </w:numPr>
        <w:tabs>
          <w:tab w:pos="2960" w:val="left" w:leader="none"/>
          <w:tab w:pos="2961" w:val="left" w:leader="none"/>
        </w:tabs>
        <w:spacing w:line="273" w:lineRule="auto" w:before="41" w:after="0"/>
        <w:ind w:left="2960" w:right="1163" w:hanging="360"/>
        <w:jc w:val="left"/>
        <w:rPr>
          <w:rFonts w:ascii="Calibri"/>
          <w:sz w:val="22"/>
        </w:rPr>
      </w:pPr>
      <w:r>
        <w:rPr>
          <w:rFonts w:ascii="Calibri"/>
          <w:sz w:val="22"/>
        </w:rPr>
        <w:t>When the toaster is turned on, the filaments in the toaster transform the electrical energy into heat energy, and some light</w:t>
      </w:r>
      <w:r>
        <w:rPr>
          <w:rFonts w:ascii="Calibri"/>
          <w:spacing w:val="-13"/>
          <w:sz w:val="22"/>
        </w:rPr>
        <w:t> </w:t>
      </w:r>
      <w:r>
        <w:rPr>
          <w:rFonts w:ascii="Calibri"/>
          <w:sz w:val="22"/>
        </w:rPr>
        <w:t>energy.</w:t>
      </w:r>
    </w:p>
    <w:p>
      <w:pPr>
        <w:pStyle w:val="ListParagraph"/>
        <w:numPr>
          <w:ilvl w:val="1"/>
          <w:numId w:val="124"/>
        </w:numPr>
        <w:tabs>
          <w:tab w:pos="2960" w:val="left" w:leader="none"/>
          <w:tab w:pos="2961" w:val="left" w:leader="none"/>
        </w:tabs>
        <w:spacing w:line="240" w:lineRule="auto" w:before="4" w:after="0"/>
        <w:ind w:left="2960" w:right="0" w:hanging="360"/>
        <w:jc w:val="left"/>
        <w:rPr>
          <w:rFonts w:ascii="Calibri"/>
          <w:sz w:val="22"/>
        </w:rPr>
      </w:pPr>
      <w:r>
        <w:rPr>
          <w:rFonts w:ascii="Calibri"/>
          <w:sz w:val="22"/>
        </w:rPr>
        <w:t>The heat energy changes the cold bread into</w:t>
      </w:r>
      <w:r>
        <w:rPr>
          <w:rFonts w:ascii="Calibri"/>
          <w:spacing w:val="-9"/>
          <w:sz w:val="22"/>
        </w:rPr>
        <w:t> </w:t>
      </w:r>
      <w:r>
        <w:rPr>
          <w:rFonts w:ascii="Calibri"/>
          <w:sz w:val="22"/>
        </w:rPr>
        <w:t>toast.</w:t>
      </w:r>
    </w:p>
    <w:p>
      <w:pPr>
        <w:pStyle w:val="ListParagraph"/>
        <w:numPr>
          <w:ilvl w:val="1"/>
          <w:numId w:val="124"/>
        </w:numPr>
        <w:tabs>
          <w:tab w:pos="2960" w:val="left" w:leader="none"/>
          <w:tab w:pos="2961" w:val="left" w:leader="none"/>
        </w:tabs>
        <w:spacing w:line="276" w:lineRule="auto" w:before="41" w:after="0"/>
        <w:ind w:left="2960" w:right="1154" w:hanging="360"/>
        <w:jc w:val="left"/>
        <w:rPr>
          <w:rFonts w:ascii="Calibri"/>
          <w:sz w:val="22"/>
        </w:rPr>
      </w:pPr>
      <w:r>
        <w:rPr>
          <w:rFonts w:ascii="Calibri"/>
          <w:sz w:val="22"/>
        </w:rPr>
        <w:t>Finally</w:t>
      </w:r>
      <w:r>
        <w:rPr>
          <w:rFonts w:ascii="Calibri"/>
          <w:spacing w:val="-4"/>
          <w:sz w:val="22"/>
        </w:rPr>
        <w:t> </w:t>
      </w:r>
      <w:r>
        <w:rPr>
          <w:rFonts w:ascii="Calibri"/>
          <w:sz w:val="22"/>
        </w:rPr>
        <w:t>some</w:t>
      </w:r>
      <w:r>
        <w:rPr>
          <w:rFonts w:ascii="Calibri"/>
          <w:spacing w:val="-3"/>
          <w:sz w:val="22"/>
        </w:rPr>
        <w:t> </w:t>
      </w:r>
      <w:r>
        <w:rPr>
          <w:rFonts w:ascii="Calibri"/>
          <w:sz w:val="22"/>
        </w:rPr>
        <w:t>of</w:t>
      </w:r>
      <w:r>
        <w:rPr>
          <w:rFonts w:ascii="Calibri"/>
          <w:spacing w:val="-4"/>
          <w:sz w:val="22"/>
        </w:rPr>
        <w:t> </w:t>
      </w:r>
      <w:r>
        <w:rPr>
          <w:rFonts w:ascii="Calibri"/>
          <w:sz w:val="22"/>
        </w:rPr>
        <w:t>the</w:t>
      </w:r>
      <w:r>
        <w:rPr>
          <w:rFonts w:ascii="Calibri"/>
          <w:spacing w:val="-3"/>
          <w:sz w:val="22"/>
        </w:rPr>
        <w:t> </w:t>
      </w:r>
      <w:r>
        <w:rPr>
          <w:rFonts w:ascii="Calibri"/>
          <w:sz w:val="22"/>
        </w:rPr>
        <w:t>electrical</w:t>
      </w:r>
      <w:r>
        <w:rPr>
          <w:rFonts w:ascii="Calibri"/>
          <w:spacing w:val="-4"/>
          <w:sz w:val="22"/>
        </w:rPr>
        <w:t> </w:t>
      </w:r>
      <w:r>
        <w:rPr>
          <w:rFonts w:ascii="Calibri"/>
          <w:sz w:val="22"/>
        </w:rPr>
        <w:t>energy</w:t>
      </w:r>
      <w:r>
        <w:rPr>
          <w:rFonts w:ascii="Calibri"/>
          <w:spacing w:val="-3"/>
          <w:sz w:val="22"/>
        </w:rPr>
        <w:t> </w:t>
      </w:r>
      <w:r>
        <w:rPr>
          <w:rFonts w:ascii="Calibri"/>
          <w:sz w:val="22"/>
        </w:rPr>
        <w:t>turns</w:t>
      </w:r>
      <w:r>
        <w:rPr>
          <w:rFonts w:ascii="Calibri"/>
          <w:spacing w:val="-4"/>
          <w:sz w:val="22"/>
        </w:rPr>
        <w:t> </w:t>
      </w:r>
      <w:r>
        <w:rPr>
          <w:rFonts w:ascii="Calibri"/>
          <w:sz w:val="22"/>
        </w:rPr>
        <w:t>into</w:t>
      </w:r>
      <w:r>
        <w:rPr>
          <w:rFonts w:ascii="Calibri"/>
          <w:spacing w:val="-2"/>
          <w:sz w:val="22"/>
        </w:rPr>
        <w:t> </w:t>
      </w:r>
      <w:r>
        <w:rPr>
          <w:rFonts w:ascii="Calibri"/>
          <w:sz w:val="22"/>
        </w:rPr>
        <w:t>energy</w:t>
      </w:r>
      <w:r>
        <w:rPr>
          <w:rFonts w:ascii="Calibri"/>
          <w:spacing w:val="-4"/>
          <w:sz w:val="22"/>
        </w:rPr>
        <w:t> </w:t>
      </w:r>
      <w:r>
        <w:rPr>
          <w:rFonts w:ascii="Calibri"/>
          <w:sz w:val="22"/>
        </w:rPr>
        <w:t>of</w:t>
      </w:r>
      <w:r>
        <w:rPr>
          <w:rFonts w:ascii="Calibri"/>
          <w:spacing w:val="-4"/>
          <w:sz w:val="22"/>
        </w:rPr>
        <w:t> </w:t>
      </w:r>
      <w:r>
        <w:rPr>
          <w:rFonts w:ascii="Calibri"/>
          <w:sz w:val="22"/>
        </w:rPr>
        <w:t>motion</w:t>
      </w:r>
      <w:r>
        <w:rPr>
          <w:rFonts w:ascii="Calibri"/>
          <w:spacing w:val="-2"/>
          <w:sz w:val="22"/>
        </w:rPr>
        <w:t> </w:t>
      </w:r>
      <w:r>
        <w:rPr>
          <w:rFonts w:ascii="Calibri"/>
          <w:sz w:val="22"/>
        </w:rPr>
        <w:t>as</w:t>
      </w:r>
      <w:r>
        <w:rPr>
          <w:rFonts w:ascii="Calibri"/>
          <w:spacing w:val="-4"/>
          <w:sz w:val="22"/>
        </w:rPr>
        <w:t> </w:t>
      </w:r>
      <w:r>
        <w:rPr>
          <w:rFonts w:ascii="Calibri"/>
          <w:sz w:val="22"/>
        </w:rPr>
        <w:t>the</w:t>
      </w:r>
      <w:r>
        <w:rPr>
          <w:rFonts w:ascii="Calibri"/>
          <w:spacing w:val="-4"/>
          <w:sz w:val="22"/>
        </w:rPr>
        <w:t> </w:t>
      </w:r>
      <w:r>
        <w:rPr>
          <w:rFonts w:ascii="Calibri"/>
          <w:sz w:val="22"/>
        </w:rPr>
        <w:t>spring</w:t>
      </w:r>
      <w:r>
        <w:rPr>
          <w:rFonts w:ascii="Calibri"/>
          <w:spacing w:val="-3"/>
          <w:sz w:val="22"/>
        </w:rPr>
        <w:t> </w:t>
      </w:r>
      <w:r>
        <w:rPr>
          <w:rFonts w:ascii="Calibri"/>
          <w:sz w:val="22"/>
        </w:rPr>
        <w:t>pops up</w:t>
      </w:r>
      <w:r>
        <w:rPr>
          <w:rFonts w:ascii="Calibri"/>
          <w:spacing w:val="-3"/>
          <w:sz w:val="22"/>
        </w:rPr>
        <w:t> </w:t>
      </w:r>
      <w:r>
        <w:rPr>
          <w:rFonts w:ascii="Calibri"/>
          <w:sz w:val="22"/>
        </w:rPr>
        <w:t>the</w:t>
      </w:r>
      <w:r>
        <w:rPr>
          <w:rFonts w:ascii="Calibri"/>
          <w:spacing w:val="-2"/>
          <w:sz w:val="22"/>
        </w:rPr>
        <w:t> </w:t>
      </w:r>
      <w:r>
        <w:rPr>
          <w:rFonts w:ascii="Calibri"/>
          <w:sz w:val="22"/>
        </w:rPr>
        <w:t>toast</w:t>
      </w:r>
      <w:r>
        <w:rPr>
          <w:rFonts w:ascii="Calibri"/>
          <w:spacing w:val="-2"/>
          <w:sz w:val="22"/>
        </w:rPr>
        <w:t> </w:t>
      </w:r>
      <w:r>
        <w:rPr>
          <w:rFonts w:ascii="Calibri"/>
          <w:sz w:val="22"/>
        </w:rPr>
        <w:t>and</w:t>
      </w:r>
      <w:r>
        <w:rPr>
          <w:rFonts w:ascii="Calibri"/>
          <w:spacing w:val="-3"/>
          <w:sz w:val="22"/>
        </w:rPr>
        <w:t> </w:t>
      </w:r>
      <w:r>
        <w:rPr>
          <w:rFonts w:ascii="Calibri"/>
          <w:sz w:val="22"/>
        </w:rPr>
        <w:t>a</w:t>
      </w:r>
      <w:r>
        <w:rPr>
          <w:rFonts w:ascii="Calibri"/>
          <w:spacing w:val="-3"/>
          <w:sz w:val="22"/>
        </w:rPr>
        <w:t> </w:t>
      </w:r>
      <w:r>
        <w:rPr>
          <w:rFonts w:ascii="Calibri"/>
          <w:sz w:val="22"/>
        </w:rPr>
        <w:t>little</w:t>
      </w:r>
      <w:r>
        <w:rPr>
          <w:rFonts w:ascii="Calibri"/>
          <w:spacing w:val="-2"/>
          <w:sz w:val="22"/>
        </w:rPr>
        <w:t> </w:t>
      </w:r>
      <w:r>
        <w:rPr>
          <w:rFonts w:ascii="Calibri"/>
          <w:sz w:val="22"/>
        </w:rPr>
        <w:t>bit</w:t>
      </w:r>
      <w:r>
        <w:rPr>
          <w:rFonts w:ascii="Calibri"/>
          <w:spacing w:val="-3"/>
          <w:sz w:val="22"/>
        </w:rPr>
        <w:t> </w:t>
      </w:r>
      <w:r>
        <w:rPr>
          <w:rFonts w:ascii="Calibri"/>
          <w:sz w:val="22"/>
        </w:rPr>
        <w:t>turns</w:t>
      </w:r>
      <w:r>
        <w:rPr>
          <w:rFonts w:ascii="Calibri"/>
          <w:spacing w:val="-3"/>
          <w:sz w:val="22"/>
        </w:rPr>
        <w:t> </w:t>
      </w:r>
      <w:r>
        <w:rPr>
          <w:rFonts w:ascii="Calibri"/>
          <w:sz w:val="22"/>
        </w:rPr>
        <w:t>into</w:t>
      </w:r>
      <w:r>
        <w:rPr>
          <w:rFonts w:ascii="Calibri"/>
          <w:spacing w:val="-2"/>
          <w:sz w:val="22"/>
        </w:rPr>
        <w:t> </w:t>
      </w:r>
      <w:r>
        <w:rPr>
          <w:rFonts w:ascii="Calibri"/>
          <w:sz w:val="22"/>
        </w:rPr>
        <w:t>sound</w:t>
      </w:r>
      <w:r>
        <w:rPr>
          <w:rFonts w:ascii="Calibri"/>
          <w:spacing w:val="-3"/>
          <w:sz w:val="22"/>
        </w:rPr>
        <w:t> </w:t>
      </w:r>
      <w:r>
        <w:rPr>
          <w:rFonts w:ascii="Calibri"/>
          <w:sz w:val="22"/>
        </w:rPr>
        <w:t>energy</w:t>
      </w:r>
      <w:r>
        <w:rPr>
          <w:rFonts w:ascii="Calibri"/>
          <w:spacing w:val="-2"/>
          <w:sz w:val="22"/>
        </w:rPr>
        <w:t> </w:t>
      </w:r>
      <w:r>
        <w:rPr>
          <w:rFonts w:ascii="Calibri"/>
          <w:sz w:val="22"/>
        </w:rPr>
        <w:t>because</w:t>
      </w:r>
      <w:r>
        <w:rPr>
          <w:rFonts w:ascii="Calibri"/>
          <w:spacing w:val="-2"/>
          <w:sz w:val="22"/>
        </w:rPr>
        <w:t> </w:t>
      </w:r>
      <w:r>
        <w:rPr>
          <w:rFonts w:ascii="Calibri"/>
          <w:sz w:val="22"/>
        </w:rPr>
        <w:t>we</w:t>
      </w:r>
      <w:r>
        <w:rPr>
          <w:rFonts w:ascii="Calibri"/>
          <w:spacing w:val="-2"/>
          <w:sz w:val="22"/>
        </w:rPr>
        <w:t> </w:t>
      </w:r>
      <w:r>
        <w:rPr>
          <w:rFonts w:ascii="Calibri"/>
          <w:sz w:val="22"/>
        </w:rPr>
        <w:t>hear</w:t>
      </w:r>
      <w:r>
        <w:rPr>
          <w:rFonts w:ascii="Calibri"/>
          <w:spacing w:val="-3"/>
          <w:sz w:val="22"/>
        </w:rPr>
        <w:t> </w:t>
      </w:r>
      <w:r>
        <w:rPr>
          <w:rFonts w:ascii="Calibri"/>
          <w:sz w:val="22"/>
        </w:rPr>
        <w:t>it</w:t>
      </w:r>
      <w:r>
        <w:rPr>
          <w:rFonts w:ascii="Calibri"/>
          <w:spacing w:val="-2"/>
          <w:sz w:val="22"/>
        </w:rPr>
        <w:t> </w:t>
      </w:r>
      <w:r>
        <w:rPr>
          <w:rFonts w:ascii="Calibri"/>
          <w:sz w:val="22"/>
        </w:rPr>
        <w:t>pop</w:t>
      </w:r>
      <w:r>
        <w:rPr>
          <w:rFonts w:ascii="Calibri"/>
          <w:spacing w:val="-17"/>
          <w:sz w:val="22"/>
        </w:rPr>
        <w:t> </w:t>
      </w:r>
      <w:r>
        <w:rPr>
          <w:rFonts w:ascii="Calibri"/>
          <w:sz w:val="22"/>
        </w:rPr>
        <w:t>up.</w:t>
      </w:r>
    </w:p>
    <w:p>
      <w:pPr>
        <w:pStyle w:val="ListParagraph"/>
        <w:numPr>
          <w:ilvl w:val="0"/>
          <w:numId w:val="124"/>
        </w:numPr>
        <w:tabs>
          <w:tab w:pos="2239" w:val="left" w:leader="none"/>
          <w:tab w:pos="2241" w:val="left" w:leader="none"/>
        </w:tabs>
        <w:spacing w:line="240" w:lineRule="auto" w:before="11" w:after="0"/>
        <w:ind w:left="2239" w:right="0" w:hanging="359"/>
        <w:jc w:val="left"/>
        <w:rPr>
          <w:rFonts w:ascii="Calibri" w:hAnsi="Calibri"/>
          <w:sz w:val="22"/>
        </w:rPr>
      </w:pPr>
      <w:r>
        <w:rPr>
          <w:rFonts w:ascii="Calibri" w:hAnsi="Calibri"/>
          <w:sz w:val="22"/>
        </w:rPr>
        <w:t>A fire roasts marshmallows to make yummy</w:t>
      </w:r>
      <w:r>
        <w:rPr>
          <w:rFonts w:ascii="Calibri" w:hAnsi="Calibri"/>
          <w:spacing w:val="-12"/>
          <w:sz w:val="22"/>
        </w:rPr>
        <w:t> </w:t>
      </w:r>
      <w:r>
        <w:rPr>
          <w:rFonts w:ascii="Calibri" w:hAnsi="Calibri"/>
          <w:sz w:val="22"/>
        </w:rPr>
        <w:t>s’mores:</w:t>
      </w:r>
    </w:p>
    <w:p>
      <w:pPr>
        <w:pStyle w:val="ListParagraph"/>
        <w:numPr>
          <w:ilvl w:val="1"/>
          <w:numId w:val="124"/>
        </w:numPr>
        <w:tabs>
          <w:tab w:pos="2959" w:val="left" w:leader="none"/>
          <w:tab w:pos="2960" w:val="left" w:leader="none"/>
        </w:tabs>
        <w:spacing w:line="240" w:lineRule="auto" w:before="23" w:after="0"/>
        <w:ind w:left="2959" w:right="0" w:hanging="360"/>
        <w:jc w:val="left"/>
        <w:rPr>
          <w:rFonts w:ascii="Calibri"/>
          <w:sz w:val="22"/>
        </w:rPr>
      </w:pPr>
      <w:r>
        <w:rPr>
          <w:rFonts w:ascii="Calibri"/>
          <w:sz w:val="22"/>
        </w:rPr>
        <w:t>The wood has stored chemical</w:t>
      </w:r>
      <w:r>
        <w:rPr>
          <w:rFonts w:ascii="Calibri"/>
          <w:spacing w:val="-8"/>
          <w:sz w:val="22"/>
        </w:rPr>
        <w:t> </w:t>
      </w:r>
      <w:r>
        <w:rPr>
          <w:rFonts w:ascii="Calibri"/>
          <w:sz w:val="22"/>
        </w:rPr>
        <w:t>energy.</w:t>
      </w:r>
    </w:p>
    <w:p>
      <w:pPr>
        <w:pStyle w:val="ListParagraph"/>
        <w:numPr>
          <w:ilvl w:val="1"/>
          <w:numId w:val="124"/>
        </w:numPr>
        <w:tabs>
          <w:tab w:pos="2959" w:val="left" w:leader="none"/>
          <w:tab w:pos="2960" w:val="left" w:leader="none"/>
        </w:tabs>
        <w:spacing w:line="271" w:lineRule="auto" w:before="41" w:after="0"/>
        <w:ind w:left="2959" w:right="1326" w:hanging="360"/>
        <w:jc w:val="left"/>
        <w:rPr>
          <w:rFonts w:ascii="Calibri"/>
          <w:sz w:val="22"/>
        </w:rPr>
      </w:pPr>
      <w:r>
        <w:rPr>
          <w:rFonts w:ascii="Calibri"/>
          <w:sz w:val="22"/>
        </w:rPr>
        <w:t>When the wood is burned, the chemical energy in the wood transforms into light and heat energy in the</w:t>
      </w:r>
      <w:r>
        <w:rPr>
          <w:rFonts w:ascii="Calibri"/>
          <w:spacing w:val="-9"/>
          <w:sz w:val="22"/>
        </w:rPr>
        <w:t> </w:t>
      </w:r>
      <w:r>
        <w:rPr>
          <w:rFonts w:ascii="Calibri"/>
          <w:sz w:val="22"/>
        </w:rPr>
        <w:t>fire.</w:t>
      </w:r>
    </w:p>
    <w:p>
      <w:pPr>
        <w:pStyle w:val="ListParagraph"/>
        <w:numPr>
          <w:ilvl w:val="1"/>
          <w:numId w:val="124"/>
        </w:numPr>
        <w:tabs>
          <w:tab w:pos="2959" w:val="left" w:leader="none"/>
          <w:tab w:pos="2960" w:val="left" w:leader="none"/>
        </w:tabs>
        <w:spacing w:line="273" w:lineRule="auto" w:before="9" w:after="0"/>
        <w:ind w:left="2959" w:right="1381" w:hanging="360"/>
        <w:jc w:val="left"/>
        <w:rPr>
          <w:rFonts w:ascii="Calibri"/>
          <w:sz w:val="22"/>
        </w:rPr>
      </w:pPr>
      <w:r>
        <w:rPr>
          <w:rFonts w:ascii="Calibri"/>
          <w:sz w:val="22"/>
        </w:rPr>
        <w:t>The heat of the fire transfers into the cold marshmallows, warming them up and melting</w:t>
      </w:r>
      <w:r>
        <w:rPr>
          <w:rFonts w:ascii="Calibri"/>
          <w:spacing w:val="-6"/>
          <w:sz w:val="22"/>
        </w:rPr>
        <w:t> </w:t>
      </w:r>
      <w:r>
        <w:rPr>
          <w:rFonts w:ascii="Calibri"/>
          <w:sz w:val="22"/>
        </w:rPr>
        <w:t>them.</w:t>
      </w:r>
    </w:p>
    <w:p>
      <w:pPr>
        <w:pStyle w:val="ListParagraph"/>
        <w:numPr>
          <w:ilvl w:val="1"/>
          <w:numId w:val="124"/>
        </w:numPr>
        <w:tabs>
          <w:tab w:pos="2959" w:val="left" w:leader="none"/>
          <w:tab w:pos="2960" w:val="left" w:leader="none"/>
        </w:tabs>
        <w:spacing w:line="271" w:lineRule="auto" w:before="10" w:after="0"/>
        <w:ind w:left="2959" w:right="1257" w:hanging="36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eat</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hot</w:t>
      </w:r>
      <w:r>
        <w:rPr>
          <w:rFonts w:ascii="Calibri" w:hAnsi="Calibri"/>
          <w:spacing w:val="-3"/>
          <w:sz w:val="22"/>
        </w:rPr>
        <w:t> </w:t>
      </w:r>
      <w:r>
        <w:rPr>
          <w:rFonts w:ascii="Calibri" w:hAnsi="Calibri"/>
          <w:sz w:val="22"/>
        </w:rPr>
        <w:t>marshmallow</w:t>
      </w:r>
      <w:r>
        <w:rPr>
          <w:rFonts w:ascii="Calibri" w:hAnsi="Calibri"/>
          <w:spacing w:val="-3"/>
          <w:sz w:val="22"/>
        </w:rPr>
        <w:t> </w:t>
      </w:r>
      <w:r>
        <w:rPr>
          <w:rFonts w:ascii="Calibri" w:hAnsi="Calibri"/>
          <w:sz w:val="22"/>
        </w:rPr>
        <w:t>on</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s’more</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get</w:t>
      </w:r>
      <w:r>
        <w:rPr>
          <w:rFonts w:ascii="Calibri" w:hAnsi="Calibri"/>
          <w:spacing w:val="-2"/>
          <w:sz w:val="22"/>
        </w:rPr>
        <w:t> </w:t>
      </w:r>
      <w:r>
        <w:rPr>
          <w:rFonts w:ascii="Calibri" w:hAnsi="Calibri"/>
          <w:sz w:val="22"/>
        </w:rPr>
        <w:t>some</w:t>
      </w:r>
      <w:r>
        <w:rPr>
          <w:rFonts w:ascii="Calibri" w:hAnsi="Calibri"/>
          <w:spacing w:val="-2"/>
          <w:sz w:val="22"/>
        </w:rPr>
        <w:t> </w:t>
      </w:r>
      <w:r>
        <w:rPr>
          <w:rFonts w:ascii="Calibri" w:hAnsi="Calibri"/>
          <w:sz w:val="22"/>
        </w:rPr>
        <w:t>chemical</w:t>
      </w:r>
      <w:r>
        <w:rPr>
          <w:rFonts w:ascii="Calibri" w:hAnsi="Calibri"/>
          <w:spacing w:val="-1"/>
          <w:sz w:val="22"/>
        </w:rPr>
        <w:t> </w:t>
      </w:r>
      <w:r>
        <w:rPr>
          <w:rFonts w:ascii="Calibri" w:hAnsi="Calibri"/>
          <w:sz w:val="22"/>
        </w:rPr>
        <w:t>energy</w:t>
      </w:r>
      <w:r>
        <w:rPr>
          <w:rFonts w:ascii="Calibri" w:hAnsi="Calibri"/>
          <w:spacing w:val="-3"/>
          <w:sz w:val="22"/>
        </w:rPr>
        <w:t> </w:t>
      </w:r>
      <w:r>
        <w:rPr>
          <w:rFonts w:ascii="Calibri" w:hAnsi="Calibri"/>
          <w:sz w:val="22"/>
        </w:rPr>
        <w:t>from</w:t>
      </w:r>
      <w:r>
        <w:rPr>
          <w:rFonts w:ascii="Calibri" w:hAnsi="Calibri"/>
          <w:spacing w:val="-17"/>
          <w:sz w:val="22"/>
        </w:rPr>
        <w:t> </w:t>
      </w:r>
      <w:r>
        <w:rPr>
          <w:rFonts w:ascii="Calibri" w:hAnsi="Calibri"/>
          <w:sz w:val="22"/>
        </w:rPr>
        <w:t>the food we can use for energy of</w:t>
      </w:r>
      <w:r>
        <w:rPr>
          <w:rFonts w:ascii="Calibri" w:hAnsi="Calibri"/>
          <w:spacing w:val="-6"/>
          <w:sz w:val="22"/>
        </w:rPr>
        <w:t> </w:t>
      </w:r>
      <w:r>
        <w:rPr>
          <w:rFonts w:ascii="Calibri" w:hAnsi="Calibri"/>
          <w:sz w:val="22"/>
        </w:rPr>
        <w:t>motion.</w:t>
      </w:r>
    </w:p>
    <w:p>
      <w:pPr>
        <w:pStyle w:val="ListParagraph"/>
        <w:numPr>
          <w:ilvl w:val="0"/>
          <w:numId w:val="124"/>
        </w:numPr>
        <w:tabs>
          <w:tab w:pos="2239" w:val="left" w:leader="none"/>
          <w:tab w:pos="2240" w:val="left" w:leader="none"/>
        </w:tabs>
        <w:spacing w:line="268" w:lineRule="auto" w:before="7" w:after="0"/>
        <w:ind w:left="2239" w:right="1119" w:hanging="360"/>
        <w:jc w:val="left"/>
        <w:rPr>
          <w:rFonts w:ascii="Calibri"/>
          <w:sz w:val="22"/>
        </w:rPr>
      </w:pPr>
      <w:r>
        <w:rPr/>
        <w:pict>
          <v:group style="position:absolute;margin-left:79.199997pt;margin-top:48.895424pt;width:251.4pt;height:111.5pt;mso-position-horizontal-relative:page;mso-position-vertical-relative:paragraph;z-index:5752;mso-wrap-distance-left:0;mso-wrap-distance-right:0" coordorigin="1584,978" coordsize="5028,2230">
            <v:shape style="position:absolute;left:1584;top:977;width:5028;height:2230" type="#_x0000_t75" stroked="false">
              <v:imagedata r:id="rId144" o:title=""/>
            </v:shape>
            <v:shape style="position:absolute;left:1629;top:1023;width:4850;height:2051" type="#_x0000_t75" stroked="false">
              <v:imagedata r:id="rId145" o:title=""/>
            </v:shape>
            <v:rect style="position:absolute;left:1626;top:1020;width:4855;height:2056" filled="false" stroked="true" strokeweight=".25pt" strokecolor="#000000">
              <v:stroke dashstyle="solid"/>
            </v:rect>
            <w10:wrap type="topAndBottom"/>
          </v:group>
        </w:pict>
      </w:r>
      <w:r>
        <w:rPr/>
        <w:pict>
          <v:group style="position:absolute;margin-left:335.600006pt;margin-top:48.895424pt;width:199.8pt;height:111.5pt;mso-position-horizontal-relative:page;mso-position-vertical-relative:paragraph;z-index:5776;mso-wrap-distance-left:0;mso-wrap-distance-right:0" coordorigin="6712,978" coordsize="3996,2230">
            <v:shape style="position:absolute;left:6712;top:977;width:3996;height:2230" type="#_x0000_t75" stroked="false">
              <v:imagedata r:id="rId146" o:title=""/>
            </v:shape>
            <v:shape style="position:absolute;left:6759;top:1023;width:3817;height:2051" type="#_x0000_t75" stroked="false">
              <v:imagedata r:id="rId147" o:title=""/>
            </v:shape>
            <v:rect style="position:absolute;left:6757;top:1020;width:3822;height:2056" filled="false" stroked="true" strokeweight=".25pt" strokecolor="#000000">
              <v:stroke dashstyle="solid"/>
            </v:rect>
            <w10:wrap type="topAndBottom"/>
          </v:group>
        </w:pict>
      </w:r>
      <w:r>
        <w:rPr>
          <w:rFonts w:ascii="Calibri"/>
          <w:sz w:val="22"/>
        </w:rPr>
        <w:t>Come up with other events and have students sketch and label energy transfers and transformations. Students may come up with their own ways to model energy using arrows (and size of arrows), here are some</w:t>
      </w:r>
      <w:r>
        <w:rPr>
          <w:rFonts w:ascii="Calibri"/>
          <w:spacing w:val="-15"/>
          <w:sz w:val="22"/>
        </w:rPr>
        <w:t> </w:t>
      </w:r>
      <w:r>
        <w:rPr>
          <w:rFonts w:ascii="Calibri"/>
          <w:sz w:val="22"/>
        </w:rPr>
        <w:t>possibilities:</w:t>
      </w:r>
    </w:p>
    <w:p>
      <w:pPr>
        <w:spacing w:after="0" w:line="268" w:lineRule="auto"/>
        <w:jc w:val="left"/>
        <w:rPr>
          <w:rFonts w:ascii="Calibri"/>
          <w:sz w:val="22"/>
        </w:rPr>
        <w:sectPr>
          <w:pgSz w:w="12240" w:h="15840"/>
          <w:pgMar w:header="0" w:footer="961" w:top="1280" w:bottom="1160" w:left="340" w:right="380"/>
        </w:sectPr>
      </w:pPr>
    </w:p>
    <w:p>
      <w:pPr>
        <w:pStyle w:val="Heading4"/>
        <w:spacing w:before="168"/>
        <w:ind w:left="6051"/>
        <w:rPr>
          <w:rFonts w:ascii="Arial"/>
        </w:rPr>
      </w:pPr>
      <w:bookmarkStart w:name="Why do hot things give off light?" w:id="109"/>
      <w:bookmarkEnd w:id="109"/>
      <w:r>
        <w:rPr>
          <w:b w:val="0"/>
        </w:rPr>
      </w:r>
      <w:r>
        <w:rPr>
          <w:rFonts w:ascii="Arial"/>
        </w:rPr>
        <w:t>Why do hot things give off light?</w:t>
      </w:r>
    </w:p>
    <w:p>
      <w:pPr>
        <w:pStyle w:val="BodyText"/>
        <w:spacing w:before="9"/>
        <w:rPr>
          <w:rFonts w:ascii="Arial"/>
          <w:b/>
          <w:sz w:val="28"/>
        </w:rPr>
      </w:pPr>
    </w:p>
    <w:p>
      <w:pPr>
        <w:pStyle w:val="Heading5"/>
        <w:spacing w:line="244" w:lineRule="auto"/>
        <w:ind w:left="5511" w:right="1115"/>
      </w:pPr>
      <w:r>
        <w:rPr/>
        <w:drawing>
          <wp:anchor distT="0" distB="0" distL="0" distR="0" allowOverlap="1" layoutInCell="1" locked="0" behindDoc="0" simplePos="0" relativeHeight="5848">
            <wp:simplePos x="0" y="0"/>
            <wp:positionH relativeFrom="page">
              <wp:posOffset>615315</wp:posOffset>
            </wp:positionH>
            <wp:positionV relativeFrom="paragraph">
              <wp:posOffset>-90176</wp:posOffset>
            </wp:positionV>
            <wp:extent cx="2809646" cy="1575434"/>
            <wp:effectExtent l="0" t="0" r="0" b="0"/>
            <wp:wrapNone/>
            <wp:docPr id="115" name="image108.jpeg" descr=""/>
            <wp:cNvGraphicFramePr>
              <a:graphicFrameLocks noChangeAspect="1"/>
            </wp:cNvGraphicFramePr>
            <a:graphic>
              <a:graphicData uri="http://schemas.openxmlformats.org/drawingml/2006/picture">
                <pic:pic>
                  <pic:nvPicPr>
                    <pic:cNvPr id="116" name="image108.jpeg"/>
                    <pic:cNvPicPr/>
                  </pic:nvPicPr>
                  <pic:blipFill>
                    <a:blip r:embed="rId148" cstate="print"/>
                    <a:stretch>
                      <a:fillRect/>
                    </a:stretch>
                  </pic:blipFill>
                  <pic:spPr>
                    <a:xfrm>
                      <a:off x="0" y="0"/>
                      <a:ext cx="2809646" cy="1575434"/>
                    </a:xfrm>
                    <a:prstGeom prst="rect">
                      <a:avLst/>
                    </a:prstGeom>
                  </pic:spPr>
                </pic:pic>
              </a:graphicData>
            </a:graphic>
          </wp:anchor>
        </w:drawing>
      </w:r>
      <w:bookmarkStart w:name="Set fire to logs and you'll get a red gl" w:id="110"/>
      <w:bookmarkEnd w:id="110"/>
      <w:r>
        <w:rPr/>
      </w:r>
      <w:r>
        <w:rPr/>
        <w:t>Set fire to logs and you'll get a red glow and a warm feeling. People know that hot things give off light. But why do hot things give off light?</w:t>
      </w:r>
    </w:p>
    <w:p>
      <w:pPr>
        <w:pStyle w:val="BodyText"/>
        <w:spacing w:before="7"/>
        <w:rPr>
          <w:sz w:val="26"/>
        </w:rPr>
      </w:pPr>
    </w:p>
    <w:p>
      <w:pPr>
        <w:spacing w:line="244" w:lineRule="auto" w:before="1"/>
        <w:ind w:left="5510" w:right="1107" w:firstLine="0"/>
        <w:jc w:val="left"/>
        <w:rPr>
          <w:sz w:val="26"/>
        </w:rPr>
      </w:pPr>
      <w:r>
        <w:rPr/>
        <w:pict>
          <v:group style="position:absolute;margin-left:48.779999pt;margin-top:42.93557pt;width:220.5pt;height:60.15pt;mso-position-horizontal-relative:page;mso-position-vertical-relative:paragraph;z-index:5896" coordorigin="976,859" coordsize="4410,1203">
            <v:shape style="position:absolute;left:975;top:858;width:4410;height:1203" type="#_x0000_t75" stroked="false">
              <v:imagedata r:id="rId149" o:title=""/>
            </v:shape>
            <v:shape style="position:absolute;left:975;top:858;width:4410;height:1203" type="#_x0000_t202" filled="false" stroked="false">
              <v:textbox inset="0,0,0,0">
                <w:txbxContent>
                  <w:p>
                    <w:pPr>
                      <w:spacing w:line="276" w:lineRule="auto" w:before="0"/>
                      <w:ind w:left="144" w:right="190" w:firstLine="0"/>
                      <w:jc w:val="left"/>
                      <w:rPr>
                        <w:rFonts w:ascii="Arial"/>
                        <w:sz w:val="16"/>
                      </w:rPr>
                    </w:pPr>
                    <w:r>
                      <w:rPr>
                        <w:rFonts w:ascii="Arial"/>
                        <w:sz w:val="16"/>
                      </w:rPr>
                      <w:t>Above: Burning logs react with oxygen to produce carbon dioxide gas, water (steam), and a lot of energy. Below: A candle burns over time using up the stored chemical energy in the wax, transforming the chemical energy to light and heat energy.</w:t>
                    </w:r>
                  </w:p>
                </w:txbxContent>
              </v:textbox>
              <w10:wrap type="none"/>
            </v:shape>
            <w10:wrap type="none"/>
          </v:group>
        </w:pict>
      </w:r>
      <w:r>
        <w:rPr>
          <w:sz w:val="26"/>
        </w:rPr>
        <w:t>The burning wood reacts with oxygen in the air to change wood into carbon dioxide gas and </w:t>
      </w:r>
      <w:hyperlink r:id="rId150">
        <w:r>
          <w:rPr>
            <w:sz w:val="26"/>
          </w:rPr>
          <w:t>water </w:t>
        </w:r>
      </w:hyperlink>
      <w:r>
        <w:rPr>
          <w:sz w:val="26"/>
        </w:rPr>
        <w:t>(steam). Doing this releases a lot of </w:t>
      </w:r>
      <w:hyperlink r:id="rId151">
        <w:r>
          <w:rPr>
            <w:sz w:val="26"/>
          </w:rPr>
          <w:t>energy. </w:t>
        </w:r>
      </w:hyperlink>
      <w:r>
        <w:rPr>
          <w:sz w:val="26"/>
        </w:rPr>
        <w:t>Some of that energy is </w:t>
      </w:r>
      <w:hyperlink r:id="rId152">
        <w:r>
          <w:rPr>
            <w:sz w:val="26"/>
          </w:rPr>
          <w:t>heat, </w:t>
        </w:r>
      </w:hyperlink>
      <w:r>
        <w:rPr>
          <w:sz w:val="26"/>
        </w:rPr>
        <w:t>some is </w:t>
      </w:r>
      <w:hyperlink r:id="rId153">
        <w:r>
          <w:rPr>
            <w:sz w:val="26"/>
          </w:rPr>
          <w:t>light, </w:t>
        </w:r>
      </w:hyperlink>
      <w:r>
        <w:rPr>
          <w:sz w:val="26"/>
        </w:rPr>
        <w:t>and a little bit is </w:t>
      </w:r>
      <w:hyperlink r:id="rId154">
        <w:r>
          <w:rPr>
            <w:sz w:val="26"/>
          </w:rPr>
          <w:t>sound </w:t>
        </w:r>
      </w:hyperlink>
      <w:r>
        <w:rPr>
          <w:sz w:val="26"/>
        </w:rPr>
        <w:t>energy, too (in the crackling and hissing of the logs).</w:t>
      </w:r>
    </w:p>
    <w:p>
      <w:pPr>
        <w:pStyle w:val="BodyText"/>
        <w:spacing w:before="8"/>
        <w:rPr>
          <w:sz w:val="26"/>
        </w:rPr>
      </w:pPr>
    </w:p>
    <w:p>
      <w:pPr>
        <w:spacing w:line="244" w:lineRule="auto" w:before="1"/>
        <w:ind w:left="5510" w:right="1021" w:firstLine="0"/>
        <w:jc w:val="left"/>
        <w:rPr>
          <w:sz w:val="26"/>
        </w:rPr>
      </w:pPr>
      <w:r>
        <w:rPr/>
        <w:drawing>
          <wp:anchor distT="0" distB="0" distL="0" distR="0" allowOverlap="1" layoutInCell="1" locked="0" behindDoc="0" simplePos="0" relativeHeight="5824">
            <wp:simplePos x="0" y="0"/>
            <wp:positionH relativeFrom="page">
              <wp:posOffset>615315</wp:posOffset>
            </wp:positionH>
            <wp:positionV relativeFrom="paragraph">
              <wp:posOffset>-27687</wp:posOffset>
            </wp:positionV>
            <wp:extent cx="2808855" cy="1398265"/>
            <wp:effectExtent l="0" t="0" r="0" b="0"/>
            <wp:wrapNone/>
            <wp:docPr id="117" name="image110.jpeg" descr=""/>
            <wp:cNvGraphicFramePr>
              <a:graphicFrameLocks noChangeAspect="1"/>
            </wp:cNvGraphicFramePr>
            <a:graphic>
              <a:graphicData uri="http://schemas.openxmlformats.org/drawingml/2006/picture">
                <pic:pic>
                  <pic:nvPicPr>
                    <pic:cNvPr id="118" name="image110.jpeg"/>
                    <pic:cNvPicPr/>
                  </pic:nvPicPr>
                  <pic:blipFill>
                    <a:blip r:embed="rId155" cstate="print"/>
                    <a:stretch>
                      <a:fillRect/>
                    </a:stretch>
                  </pic:blipFill>
                  <pic:spPr>
                    <a:xfrm>
                      <a:off x="0" y="0"/>
                      <a:ext cx="2808855" cy="1398265"/>
                    </a:xfrm>
                    <a:prstGeom prst="rect">
                      <a:avLst/>
                    </a:prstGeom>
                  </pic:spPr>
                </pic:pic>
              </a:graphicData>
            </a:graphic>
          </wp:anchor>
        </w:drawing>
      </w:r>
      <w:r>
        <w:rPr>
          <w:sz w:val="26"/>
        </w:rPr>
        <w:t>Candles used to be popular to have light. A candle has a flame by slowly changing the energy stored in the wax into heat and light energy. Candles will burn out eventually.</w:t>
      </w:r>
    </w:p>
    <w:p>
      <w:pPr>
        <w:spacing w:line="244" w:lineRule="auto" w:before="0"/>
        <w:ind w:left="5510" w:right="1490" w:firstLine="0"/>
        <w:jc w:val="left"/>
        <w:rPr>
          <w:sz w:val="26"/>
        </w:rPr>
      </w:pPr>
      <w:r>
        <w:rPr>
          <w:sz w:val="26"/>
        </w:rPr>
        <w:t>All the energy to make candlelight has to come from the wax, which slowly burns away.</w:t>
      </w:r>
    </w:p>
    <w:p>
      <w:pPr>
        <w:pStyle w:val="BodyText"/>
        <w:rPr>
          <w:sz w:val="19"/>
        </w:rPr>
      </w:pPr>
      <w:r>
        <w:rPr/>
        <w:drawing>
          <wp:anchor distT="0" distB="0" distL="0" distR="0" allowOverlap="1" layoutInCell="1" locked="0" behindDoc="0" simplePos="0" relativeHeight="5800">
            <wp:simplePos x="0" y="0"/>
            <wp:positionH relativeFrom="page">
              <wp:posOffset>3714750</wp:posOffset>
            </wp:positionH>
            <wp:positionV relativeFrom="paragraph">
              <wp:posOffset>166460</wp:posOffset>
            </wp:positionV>
            <wp:extent cx="1909637" cy="320039"/>
            <wp:effectExtent l="0" t="0" r="0" b="0"/>
            <wp:wrapTopAndBottom/>
            <wp:docPr id="119" name="image111.png" descr=""/>
            <wp:cNvGraphicFramePr>
              <a:graphicFrameLocks noChangeAspect="1"/>
            </wp:cNvGraphicFramePr>
            <a:graphic>
              <a:graphicData uri="http://schemas.openxmlformats.org/drawingml/2006/picture">
                <pic:pic>
                  <pic:nvPicPr>
                    <pic:cNvPr id="120" name="image111.png"/>
                    <pic:cNvPicPr/>
                  </pic:nvPicPr>
                  <pic:blipFill>
                    <a:blip r:embed="rId156" cstate="print"/>
                    <a:stretch>
                      <a:fillRect/>
                    </a:stretch>
                  </pic:blipFill>
                  <pic:spPr>
                    <a:xfrm>
                      <a:off x="0" y="0"/>
                      <a:ext cx="1909637" cy="320039"/>
                    </a:xfrm>
                    <a:prstGeom prst="rect">
                      <a:avLst/>
                    </a:prstGeom>
                  </pic:spPr>
                </pic:pic>
              </a:graphicData>
            </a:graphic>
          </wp:anchor>
        </w:drawing>
      </w:r>
    </w:p>
    <w:p>
      <w:pPr>
        <w:spacing w:before="0"/>
        <w:ind w:left="5511" w:right="0" w:firstLine="0"/>
        <w:jc w:val="left"/>
        <w:rPr>
          <w:rFonts w:ascii="Arial"/>
          <w:i/>
          <w:sz w:val="12"/>
        </w:rPr>
      </w:pPr>
      <w:r>
        <w:rPr>
          <w:rFonts w:ascii="Arial"/>
          <w:i/>
          <w:color w:val="000080"/>
          <w:sz w:val="12"/>
        </w:rPr>
        <w:t>Article modified from </w:t>
      </w:r>
      <w:hyperlink r:id="rId157">
        <w:r>
          <w:rPr>
            <w:rFonts w:ascii="Arial"/>
            <w:i/>
            <w:color w:val="0000FF"/>
            <w:sz w:val="12"/>
            <w:u w:val="single" w:color="0000FF"/>
          </w:rPr>
          <w:t>http://www.explainthatstuff.com/incandescentlamp.htm</w:t>
        </w:r>
        <w:r>
          <w:rPr>
            <w:rFonts w:ascii="Arial"/>
            <w:i/>
            <w:color w:val="0000FF"/>
            <w:sz w:val="12"/>
          </w:rPr>
          <w:t>l</w:t>
        </w:r>
      </w:hyperlink>
    </w:p>
    <w:p>
      <w:pPr>
        <w:spacing w:after="0"/>
        <w:jc w:val="left"/>
        <w:rPr>
          <w:rFonts w:ascii="Arial"/>
          <w:sz w:val="12"/>
        </w:rPr>
        <w:sectPr>
          <w:pgSz w:w="12240" w:h="15840"/>
          <w:pgMar w:header="0" w:footer="961" w:top="1500" w:bottom="1160" w:left="340" w:right="380"/>
        </w:sectPr>
      </w:pPr>
    </w:p>
    <w:p>
      <w:pPr>
        <w:pStyle w:val="BodyText"/>
        <w:spacing w:before="10"/>
        <w:rPr>
          <w:rFonts w:ascii="Arial"/>
          <w:i/>
          <w:sz w:val="10"/>
        </w:rPr>
      </w:pPr>
    </w:p>
    <w:p>
      <w:pPr>
        <w:pStyle w:val="Heading4"/>
        <w:spacing w:before="91"/>
        <w:ind w:left="828"/>
        <w:rPr>
          <w:rFonts w:ascii="Arial"/>
        </w:rPr>
      </w:pPr>
      <w:r>
        <w:rPr/>
        <w:pict>
          <v:group style="position:absolute;margin-left:318pt;margin-top:6.791333pt;width:212.9pt;height:152.8pt;mso-position-horizontal-relative:page;mso-position-vertical-relative:paragraph;z-index:6016" coordorigin="6360,136" coordsize="4258,3056">
            <v:shape style="position:absolute;left:6375;top:135;width:2077;height:2499" type="#_x0000_t75" stroked="false">
              <v:imagedata r:id="rId158" o:title=""/>
            </v:shape>
            <v:shape style="position:absolute;left:8541;top:135;width:2077;height:2499" type="#_x0000_t75" stroked="false">
              <v:imagedata r:id="rId159" o:title=""/>
            </v:shape>
            <v:shape style="position:absolute;left:6360;top:2642;width:4253;height:548" type="#_x0000_t75" stroked="false">
              <v:imagedata r:id="rId160" o:title=""/>
            </v:shape>
            <v:shape style="position:absolute;left:6360;top:136;width:4258;height:3056" type="#_x0000_t75" stroked="false">
              <v:imagedata r:id="rId161" o:title=""/>
            </v:shape>
            <v:shape style="position:absolute;left:6360;top:135;width:4258;height:3056" type="#_x0000_t202" filled="false" stroked="false">
              <v:textbox inset="0,0,0,0">
                <w:txbxContent>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7"/>
                      <w:rPr>
                        <w:rFonts w:ascii="Arial"/>
                        <w:i/>
                        <w:sz w:val="19"/>
                      </w:rPr>
                    </w:pPr>
                  </w:p>
                  <w:p>
                    <w:pPr>
                      <w:spacing w:before="0"/>
                      <w:ind w:left="145" w:right="135" w:firstLine="0"/>
                      <w:jc w:val="left"/>
                      <w:rPr>
                        <w:rFonts w:ascii="Arial"/>
                        <w:i/>
                        <w:sz w:val="16"/>
                      </w:rPr>
                    </w:pPr>
                    <w:r>
                      <w:rPr>
                        <w:rFonts w:ascii="Arial"/>
                        <w:i/>
                        <w:color w:val="1B1B1B"/>
                        <w:sz w:val="16"/>
                      </w:rPr>
                      <w:t>Photo: A modern, electric incandescent lamp. Left: The </w:t>
                    </w:r>
                    <w:r>
                      <w:rPr>
                        <w:rFonts w:ascii="Arial"/>
                        <w:i/>
                        <w:color w:val="1B1B1B"/>
                        <w:sz w:val="16"/>
                      </w:rPr>
                      <w:t>filament is a length of tightly coiled tungsten metal stretched between two terminals that let the current flow</w:t>
                    </w:r>
                  </w:p>
                </w:txbxContent>
              </v:textbox>
              <w10:wrap type="none"/>
            </v:shape>
            <w10:wrap type="none"/>
          </v:group>
        </w:pict>
      </w:r>
      <w:bookmarkStart w:name="How do filaments work?" w:id="111"/>
      <w:bookmarkEnd w:id="111"/>
      <w:r>
        <w:rPr>
          <w:b w:val="0"/>
        </w:rPr>
      </w:r>
      <w:r>
        <w:rPr>
          <w:rFonts w:ascii="Arial"/>
        </w:rPr>
        <w:t>How do filaments work?</w:t>
      </w:r>
    </w:p>
    <w:p>
      <w:pPr>
        <w:pStyle w:val="BodyText"/>
        <w:spacing w:before="9"/>
        <w:rPr>
          <w:rFonts w:ascii="Arial"/>
          <w:b/>
          <w:sz w:val="28"/>
        </w:rPr>
      </w:pPr>
    </w:p>
    <w:p>
      <w:pPr>
        <w:pStyle w:val="Heading5"/>
        <w:spacing w:line="244" w:lineRule="auto"/>
        <w:ind w:right="6091"/>
      </w:pPr>
      <w:r>
        <w:rPr/>
        <w:pict>
          <v:group style="position:absolute;margin-left:318pt;margin-top:134.392578pt;width:208.95pt;height:127.35pt;mso-position-horizontal-relative:page;mso-position-vertical-relative:paragraph;z-index:6064" coordorigin="6360,2688" coordsize="4179,2547">
            <v:shape style="position:absolute;left:6360;top:4577;width:4162;height:656" type="#_x0000_t75" stroked="false">
              <v:imagedata r:id="rId162" o:title=""/>
            </v:shape>
            <v:shape style="position:absolute;left:6415;top:2699;width:1777;height:1794" type="#_x0000_t75" stroked="false">
              <v:imagedata r:id="rId163" o:title=""/>
            </v:shape>
            <v:shape style="position:absolute;left:8218;top:2687;width:2320;height:1835" type="#_x0000_t75" stroked="false">
              <v:imagedata r:id="rId164" o:title=""/>
            </v:shape>
            <v:shape style="position:absolute;left:6360;top:2687;width:4179;height:2547" type="#_x0000_t75" stroked="false">
              <v:imagedata r:id="rId165" o:title=""/>
            </v:shape>
            <v:shape style="position:absolute;left:6360;top:2687;width:4179;height:2547" type="#_x0000_t202" filled="false" stroked="false">
              <v:textbox inset="0,0,0,0">
                <w:txbxContent>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1"/>
                      <w:rPr>
                        <w:rFonts w:ascii="Arial"/>
                        <w:i/>
                        <w:sz w:val="20"/>
                      </w:rPr>
                    </w:pPr>
                  </w:p>
                  <w:p>
                    <w:pPr>
                      <w:spacing w:line="276" w:lineRule="auto" w:before="0"/>
                      <w:ind w:left="145" w:right="483" w:firstLine="0"/>
                      <w:jc w:val="left"/>
                      <w:rPr>
                        <w:rFonts w:ascii="Arial"/>
                        <w:sz w:val="16"/>
                      </w:rPr>
                    </w:pPr>
                    <w:r>
                      <w:rPr>
                        <w:rFonts w:ascii="Arial"/>
                        <w:sz w:val="16"/>
                      </w:rPr>
                      <w:t>The filaments inside a toaster glow red hot to turn bread into toast. The filaments in a toaster are efficient at transforming electrical energy into heat</w:t>
                    </w:r>
                  </w:p>
                </w:txbxContent>
              </v:textbox>
              <w10:wrap type="none"/>
            </v:shape>
            <w10:wrap type="none"/>
          </v:group>
        </w:pict>
      </w:r>
      <w:bookmarkStart w:name="Why do filaments glow? Electricity flows" w:id="112"/>
      <w:bookmarkEnd w:id="112"/>
      <w:r>
        <w:rPr/>
      </w:r>
      <w:r>
        <w:rPr/>
        <w:t>Why do filaments glow? </w:t>
      </w:r>
      <w:hyperlink r:id="rId166">
        <w:r>
          <w:rPr/>
          <w:t>Electricity </w:t>
        </w:r>
      </w:hyperlink>
      <w:r>
        <w:rPr/>
        <w:t>flows better through some materials than others. </w:t>
      </w:r>
      <w:hyperlink r:id="rId167">
        <w:r>
          <w:rPr/>
          <w:t>Metals</w:t>
        </w:r>
      </w:hyperlink>
      <w:r>
        <w:rPr/>
        <w:t> let electricity flow easily. Some metals are better conductors than others. </w:t>
      </w:r>
      <w:hyperlink r:id="rId168">
        <w:r>
          <w:rPr/>
          <w:t>Silver </w:t>
        </w:r>
      </w:hyperlink>
      <w:r>
        <w:rPr/>
        <w:t>is better than </w:t>
      </w:r>
      <w:hyperlink r:id="rId169">
        <w:r>
          <w:rPr/>
          <w:t>gold. </w:t>
        </w:r>
      </w:hyperlink>
      <w:r>
        <w:rPr/>
        <w:t>Gold is better than </w:t>
      </w:r>
      <w:hyperlink r:id="rId170">
        <w:r>
          <w:rPr/>
          <w:t>copper. </w:t>
        </w:r>
      </w:hyperlink>
      <w:r>
        <w:rPr/>
        <w:t>Copper is better than </w:t>
      </w:r>
      <w:hyperlink r:id="rId171">
        <w:r>
          <w:rPr/>
          <w:t>aluminum. </w:t>
        </w:r>
      </w:hyperlink>
      <w:r>
        <w:rPr/>
        <w:t>Not all conductors are metals. Carbon is a good conductor and it is not a metal.</w:t>
      </w:r>
    </w:p>
    <w:p>
      <w:pPr>
        <w:pStyle w:val="BodyText"/>
        <w:spacing w:before="8"/>
        <w:rPr>
          <w:sz w:val="26"/>
        </w:rPr>
      </w:pPr>
    </w:p>
    <w:p>
      <w:pPr>
        <w:spacing w:line="244" w:lineRule="auto" w:before="0"/>
        <w:ind w:left="828" w:right="6092" w:firstLine="0"/>
        <w:jc w:val="both"/>
        <w:rPr>
          <w:sz w:val="26"/>
        </w:rPr>
      </w:pPr>
      <w:r>
        <w:rPr/>
        <w:pict>
          <v:group style="position:absolute;margin-left:350.850006pt;margin-top:121.848053pt;width:195.15pt;height:162.25pt;mso-position-horizontal-relative:page;mso-position-vertical-relative:paragraph;z-index:5968" coordorigin="7017,2437" coordsize="3903,3245">
            <v:shape style="position:absolute;left:7017;top:5074;width:3903;height:608" type="#_x0000_t75" stroked="false">
              <v:imagedata r:id="rId172" o:title=""/>
            </v:shape>
            <v:shape style="position:absolute;left:7157;top:2436;width:3029;height:2570" type="#_x0000_t75" stroked="false">
              <v:imagedata r:id="rId173" o:title=""/>
            </v:shape>
            <v:shape style="position:absolute;left:7017;top:2436;width:3903;height:3245" type="#_x0000_t202" filled="false" stroked="false">
              <v:textbox inset="0,0,0,0">
                <w:txbxContent>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40" w:lineRule="auto" w:before="0"/>
                      <w:rPr>
                        <w:rFonts w:ascii="Arial"/>
                        <w:i/>
                        <w:sz w:val="18"/>
                      </w:rPr>
                    </w:pPr>
                  </w:p>
                  <w:p>
                    <w:pPr>
                      <w:spacing w:line="276" w:lineRule="auto" w:before="151"/>
                      <w:ind w:left="145" w:right="251" w:firstLine="0"/>
                      <w:jc w:val="left"/>
                      <w:rPr>
                        <w:rFonts w:ascii="Arial"/>
                        <w:sz w:val="16"/>
                      </w:rPr>
                    </w:pPr>
                    <w:r>
                      <w:rPr>
                        <w:rFonts w:ascii="Arial"/>
                        <w:sz w:val="16"/>
                      </w:rPr>
                      <w:t>CFLs come in a variety of shapes. These light bulbs do not use a filament to transform electrical energy into light energy.</w:t>
                    </w:r>
                  </w:p>
                </w:txbxContent>
              </v:textbox>
              <w10:wrap type="none"/>
            </v:shape>
            <w10:wrap type="none"/>
          </v:group>
        </w:pict>
      </w:r>
      <w:r>
        <w:rPr>
          <w:sz w:val="26"/>
        </w:rPr>
        <w:t>Take a piece of a conductor and you can make electricity flow through it better by doing two things. First, make it shorter. The longer the piece of conductor, the more work electricity has to do to get through it. Second, make it thicker. The fatter</w:t>
      </w:r>
      <w:r>
        <w:rPr>
          <w:spacing w:val="-11"/>
          <w:sz w:val="26"/>
        </w:rPr>
        <w:t> </w:t>
      </w:r>
      <w:r>
        <w:rPr>
          <w:sz w:val="26"/>
        </w:rPr>
        <w:t>the</w:t>
      </w:r>
      <w:r>
        <w:rPr>
          <w:spacing w:val="-13"/>
          <w:sz w:val="26"/>
        </w:rPr>
        <w:t> </w:t>
      </w:r>
      <w:r>
        <w:rPr>
          <w:sz w:val="26"/>
        </w:rPr>
        <w:t>conductor,</w:t>
      </w:r>
      <w:r>
        <w:rPr>
          <w:spacing w:val="-12"/>
          <w:sz w:val="26"/>
        </w:rPr>
        <w:t> </w:t>
      </w:r>
      <w:r>
        <w:rPr>
          <w:sz w:val="26"/>
        </w:rPr>
        <w:t>the</w:t>
      </w:r>
      <w:r>
        <w:rPr>
          <w:spacing w:val="-13"/>
          <w:sz w:val="26"/>
        </w:rPr>
        <w:t> </w:t>
      </w:r>
      <w:r>
        <w:rPr>
          <w:sz w:val="26"/>
        </w:rPr>
        <w:t>easier</w:t>
      </w:r>
      <w:r>
        <w:rPr>
          <w:spacing w:val="-13"/>
          <w:sz w:val="26"/>
        </w:rPr>
        <w:t> </w:t>
      </w:r>
      <w:r>
        <w:rPr>
          <w:sz w:val="26"/>
        </w:rPr>
        <w:t>it</w:t>
      </w:r>
      <w:r>
        <w:rPr>
          <w:spacing w:val="-14"/>
          <w:sz w:val="26"/>
        </w:rPr>
        <w:t> </w:t>
      </w:r>
      <w:r>
        <w:rPr>
          <w:sz w:val="26"/>
        </w:rPr>
        <w:t>is</w:t>
      </w:r>
      <w:r>
        <w:rPr>
          <w:spacing w:val="-13"/>
          <w:sz w:val="26"/>
        </w:rPr>
        <w:t> </w:t>
      </w:r>
      <w:r>
        <w:rPr>
          <w:sz w:val="26"/>
        </w:rPr>
        <w:t>for</w:t>
      </w:r>
      <w:r>
        <w:rPr>
          <w:spacing w:val="-13"/>
          <w:sz w:val="26"/>
        </w:rPr>
        <w:t> </w:t>
      </w:r>
      <w:r>
        <w:rPr>
          <w:sz w:val="26"/>
        </w:rPr>
        <w:t>the electric current to flow. If you have a conductor that is both short and thin in the right shape, when you pass electric current through it, it will glow. You have just made a</w:t>
      </w:r>
      <w:r>
        <w:rPr>
          <w:spacing w:val="-3"/>
          <w:sz w:val="26"/>
        </w:rPr>
        <w:t> </w:t>
      </w:r>
      <w:r>
        <w:rPr>
          <w:sz w:val="26"/>
        </w:rPr>
        <w:t>filament.</w:t>
      </w:r>
    </w:p>
    <w:p>
      <w:pPr>
        <w:pStyle w:val="BodyText"/>
        <w:spacing w:before="8"/>
        <w:rPr>
          <w:sz w:val="26"/>
        </w:rPr>
      </w:pPr>
    </w:p>
    <w:p>
      <w:pPr>
        <w:spacing w:line="244" w:lineRule="auto" w:before="1"/>
        <w:ind w:left="828" w:right="6094" w:firstLine="0"/>
        <w:jc w:val="both"/>
        <w:rPr>
          <w:sz w:val="26"/>
        </w:rPr>
      </w:pPr>
      <w:r>
        <w:rPr>
          <w:sz w:val="26"/>
        </w:rPr>
        <w:t>Incandescent light bulbs give off an incredible amount of heat energy to also make a decent amount of light.</w:t>
      </w:r>
    </w:p>
    <w:p>
      <w:pPr>
        <w:pStyle w:val="BodyText"/>
        <w:spacing w:before="5"/>
        <w:rPr>
          <w:sz w:val="23"/>
        </w:rPr>
      </w:pPr>
      <w:r>
        <w:rPr/>
        <w:drawing>
          <wp:anchor distT="0" distB="0" distL="0" distR="0" allowOverlap="1" layoutInCell="1" locked="0" behindDoc="0" simplePos="0" relativeHeight="5920">
            <wp:simplePos x="0" y="0"/>
            <wp:positionH relativeFrom="page">
              <wp:posOffset>914400</wp:posOffset>
            </wp:positionH>
            <wp:positionV relativeFrom="paragraph">
              <wp:posOffset>199604</wp:posOffset>
            </wp:positionV>
            <wp:extent cx="1909622" cy="320039"/>
            <wp:effectExtent l="0" t="0" r="0" b="0"/>
            <wp:wrapTopAndBottom/>
            <wp:docPr id="121" name="image111.png" descr=""/>
            <wp:cNvGraphicFramePr>
              <a:graphicFrameLocks noChangeAspect="1"/>
            </wp:cNvGraphicFramePr>
            <a:graphic>
              <a:graphicData uri="http://schemas.openxmlformats.org/drawingml/2006/picture">
                <pic:pic>
                  <pic:nvPicPr>
                    <pic:cNvPr id="122" name="image111.png"/>
                    <pic:cNvPicPr/>
                  </pic:nvPicPr>
                  <pic:blipFill>
                    <a:blip r:embed="rId156" cstate="print"/>
                    <a:stretch>
                      <a:fillRect/>
                    </a:stretch>
                  </pic:blipFill>
                  <pic:spPr>
                    <a:xfrm>
                      <a:off x="0" y="0"/>
                      <a:ext cx="1909622" cy="320039"/>
                    </a:xfrm>
                    <a:prstGeom prst="rect">
                      <a:avLst/>
                    </a:prstGeom>
                  </pic:spPr>
                </pic:pic>
              </a:graphicData>
            </a:graphic>
          </wp:anchor>
        </w:drawing>
      </w:r>
    </w:p>
    <w:p>
      <w:pPr>
        <w:spacing w:before="0"/>
        <w:ind w:left="1100" w:right="0" w:firstLine="0"/>
        <w:jc w:val="left"/>
        <w:rPr>
          <w:rFonts w:ascii="Arial"/>
          <w:i/>
          <w:sz w:val="12"/>
        </w:rPr>
      </w:pPr>
      <w:r>
        <w:rPr>
          <w:rFonts w:ascii="Arial"/>
          <w:i/>
          <w:color w:val="000080"/>
          <w:sz w:val="12"/>
        </w:rPr>
        <w:t>Article modified from </w:t>
      </w:r>
      <w:hyperlink r:id="rId157">
        <w:r>
          <w:rPr>
            <w:rFonts w:ascii="Arial"/>
            <w:i/>
            <w:color w:val="0000FF"/>
            <w:sz w:val="12"/>
            <w:u w:val="single" w:color="0000FF"/>
          </w:rPr>
          <w:t>http://www.explainthatstuff.com/incandescentlamp.htm</w:t>
        </w:r>
        <w:r>
          <w:rPr>
            <w:rFonts w:ascii="Arial"/>
            <w:i/>
            <w:color w:val="0000FF"/>
            <w:sz w:val="12"/>
          </w:rPr>
          <w:t>l</w:t>
        </w:r>
      </w:hyperlink>
    </w:p>
    <w:p>
      <w:pPr>
        <w:spacing w:after="0"/>
        <w:jc w:val="left"/>
        <w:rPr>
          <w:rFonts w:ascii="Arial"/>
          <w:sz w:val="12"/>
        </w:rPr>
        <w:sectPr>
          <w:pgSz w:w="12240" w:h="15840"/>
          <w:pgMar w:header="0" w:footer="961" w:top="1500" w:bottom="1160" w:left="340" w:right="380"/>
        </w:sectPr>
      </w:pPr>
    </w:p>
    <w:p>
      <w:pPr>
        <w:spacing w:before="39"/>
        <w:ind w:left="2373" w:right="0" w:firstLine="0"/>
        <w:jc w:val="left"/>
        <w:rPr>
          <w:rFonts w:ascii="Calibri"/>
          <w:i/>
          <w:sz w:val="16"/>
        </w:rPr>
      </w:pPr>
      <w:r>
        <w:rPr>
          <w:rFonts w:ascii="Calibri"/>
          <w:i/>
          <w:sz w:val="16"/>
        </w:rPr>
        <w:t>Copy and cut apart so each pair has 1 card to refer to when making their circuit with a Nichrome filament</w:t>
      </w:r>
    </w:p>
    <w:p>
      <w:pPr>
        <w:pStyle w:val="BodyText"/>
        <w:spacing w:before="10"/>
        <w:rPr>
          <w:rFonts w:ascii="Calibri"/>
          <w:i/>
          <w:sz w:val="12"/>
        </w:rPr>
      </w:pPr>
      <w:r>
        <w:rPr/>
        <w:drawing>
          <wp:anchor distT="0" distB="0" distL="0" distR="0" allowOverlap="1" layoutInCell="1" locked="0" behindDoc="0" simplePos="0" relativeHeight="6088">
            <wp:simplePos x="0" y="0"/>
            <wp:positionH relativeFrom="page">
              <wp:posOffset>457200</wp:posOffset>
            </wp:positionH>
            <wp:positionV relativeFrom="paragraph">
              <wp:posOffset>124464</wp:posOffset>
            </wp:positionV>
            <wp:extent cx="3186654" cy="2876550"/>
            <wp:effectExtent l="0" t="0" r="0" b="0"/>
            <wp:wrapTopAndBottom/>
            <wp:docPr id="123" name="image122.jpeg" descr=""/>
            <wp:cNvGraphicFramePr>
              <a:graphicFrameLocks noChangeAspect="1"/>
            </wp:cNvGraphicFramePr>
            <a:graphic>
              <a:graphicData uri="http://schemas.openxmlformats.org/drawingml/2006/picture">
                <pic:pic>
                  <pic:nvPicPr>
                    <pic:cNvPr id="124" name="image122.jpeg"/>
                    <pic:cNvPicPr/>
                  </pic:nvPicPr>
                  <pic:blipFill>
                    <a:blip r:embed="rId175" cstate="print"/>
                    <a:stretch>
                      <a:fillRect/>
                    </a:stretch>
                  </pic:blipFill>
                  <pic:spPr>
                    <a:xfrm>
                      <a:off x="0" y="0"/>
                      <a:ext cx="3186654" cy="2876550"/>
                    </a:xfrm>
                    <a:prstGeom prst="rect">
                      <a:avLst/>
                    </a:prstGeom>
                  </pic:spPr>
                </pic:pic>
              </a:graphicData>
            </a:graphic>
          </wp:anchor>
        </w:drawing>
      </w:r>
      <w:r>
        <w:rPr/>
        <w:drawing>
          <wp:anchor distT="0" distB="0" distL="0" distR="0" allowOverlap="1" layoutInCell="1" locked="0" behindDoc="0" simplePos="0" relativeHeight="6112">
            <wp:simplePos x="0" y="0"/>
            <wp:positionH relativeFrom="page">
              <wp:posOffset>4114800</wp:posOffset>
            </wp:positionH>
            <wp:positionV relativeFrom="paragraph">
              <wp:posOffset>124464</wp:posOffset>
            </wp:positionV>
            <wp:extent cx="3186654" cy="2876550"/>
            <wp:effectExtent l="0" t="0" r="0" b="0"/>
            <wp:wrapTopAndBottom/>
            <wp:docPr id="125" name="image122.jpeg" descr=""/>
            <wp:cNvGraphicFramePr>
              <a:graphicFrameLocks noChangeAspect="1"/>
            </wp:cNvGraphicFramePr>
            <a:graphic>
              <a:graphicData uri="http://schemas.openxmlformats.org/drawingml/2006/picture">
                <pic:pic>
                  <pic:nvPicPr>
                    <pic:cNvPr id="126" name="image122.jpeg"/>
                    <pic:cNvPicPr/>
                  </pic:nvPicPr>
                  <pic:blipFill>
                    <a:blip r:embed="rId175" cstate="print"/>
                    <a:stretch>
                      <a:fillRect/>
                    </a:stretch>
                  </pic:blipFill>
                  <pic:spPr>
                    <a:xfrm>
                      <a:off x="0" y="0"/>
                      <a:ext cx="3186654" cy="2876550"/>
                    </a:xfrm>
                    <a:prstGeom prst="rect">
                      <a:avLst/>
                    </a:prstGeom>
                  </pic:spPr>
                </pic:pic>
              </a:graphicData>
            </a:graphic>
          </wp:anchor>
        </w:drawing>
      </w:r>
      <w:r>
        <w:rPr/>
        <w:pict>
          <v:group style="position:absolute;margin-left:36pt;margin-top:248.500381pt;width:251.05pt;height:455.25pt;mso-position-horizontal-relative:page;mso-position-vertical-relative:paragraph;z-index:6136;mso-wrap-distance-left:0;mso-wrap-distance-right:0" coordorigin="720,4970" coordsize="5021,9105">
            <v:shape style="position:absolute;left:720;top:4970;width:5021;height:4533" type="#_x0000_t75" stroked="false">
              <v:imagedata r:id="rId175" o:title=""/>
            </v:shape>
            <v:shape style="position:absolute;left:720;top:9541;width:5021;height:4533" type="#_x0000_t75" stroked="false">
              <v:imagedata r:id="rId175" o:title=""/>
            </v:shape>
            <w10:wrap type="topAndBottom"/>
          </v:group>
        </w:pict>
      </w:r>
      <w:r>
        <w:rPr/>
        <w:pict>
          <v:group style="position:absolute;margin-left:324pt;margin-top:248.500381pt;width:251.05pt;height:455.25pt;mso-position-horizontal-relative:page;mso-position-vertical-relative:paragraph;z-index:6160;mso-wrap-distance-left:0;mso-wrap-distance-right:0" coordorigin="6480,4970" coordsize="5021,9105">
            <v:shape style="position:absolute;left:6480;top:4970;width:5021;height:4533" type="#_x0000_t75" stroked="false">
              <v:imagedata r:id="rId175" o:title=""/>
            </v:shape>
            <v:shape style="position:absolute;left:6480;top:9541;width:5021;height:4533" type="#_x0000_t75" stroked="false">
              <v:imagedata r:id="rId175" o:title=""/>
            </v:shape>
            <w10:wrap type="topAndBottom"/>
          </v:group>
        </w:pict>
      </w:r>
    </w:p>
    <w:p>
      <w:pPr>
        <w:pStyle w:val="BodyText"/>
        <w:spacing w:before="5"/>
        <w:rPr>
          <w:rFonts w:ascii="Calibri"/>
          <w:i/>
          <w:sz w:val="14"/>
        </w:rPr>
      </w:pPr>
    </w:p>
    <w:p>
      <w:pPr>
        <w:pStyle w:val="BodyText"/>
        <w:rPr>
          <w:rFonts w:ascii="Calibri"/>
          <w:i/>
          <w:sz w:val="16"/>
        </w:rPr>
      </w:pPr>
    </w:p>
    <w:p>
      <w:pPr>
        <w:pStyle w:val="BodyText"/>
        <w:tabs>
          <w:tab w:pos="8200" w:val="left" w:leader="none"/>
        </w:tabs>
        <w:spacing w:before="139"/>
        <w:ind w:left="1100"/>
        <w:rPr>
          <w:rFonts w:ascii="Calibri"/>
        </w:rPr>
      </w:pPr>
      <w:r>
        <w:rPr>
          <w:rFonts w:ascii="Calibri"/>
        </w:rPr>
        <w:t>Lesson 8: Making a Filament (From pg 46 STC</w:t>
      </w:r>
      <w:r>
        <w:rPr>
          <w:rFonts w:ascii="Calibri"/>
          <w:spacing w:val="-39"/>
        </w:rPr>
        <w:t> </w:t>
      </w:r>
      <w:r>
        <w:rPr>
          <w:rFonts w:ascii="Calibri"/>
        </w:rPr>
        <w:t>Electric</w:t>
      </w:r>
      <w:r>
        <w:rPr>
          <w:rFonts w:ascii="Calibri"/>
          <w:spacing w:val="-3"/>
        </w:rPr>
        <w:t> </w:t>
      </w:r>
      <w:r>
        <w:rPr>
          <w:rFonts w:ascii="Calibri"/>
        </w:rPr>
        <w:t>Circuits)</w:t>
        <w:tab/>
        <w:t>4</w:t>
      </w:r>
      <w:r>
        <w:rPr>
          <w:rFonts w:ascii="Calibri"/>
          <w:vertAlign w:val="superscript"/>
        </w:rPr>
        <w:t>th</w:t>
      </w:r>
      <w:r>
        <w:rPr>
          <w:rFonts w:ascii="Calibri"/>
          <w:vertAlign w:val="baseline"/>
        </w:rPr>
        <w:t> Grade</w:t>
      </w:r>
      <w:r>
        <w:rPr>
          <w:rFonts w:ascii="Calibri"/>
          <w:spacing w:val="-22"/>
          <w:vertAlign w:val="baseline"/>
        </w:rPr>
        <w:t> </w:t>
      </w:r>
      <w:r>
        <w:rPr>
          <w:rFonts w:ascii="Calibri"/>
          <w:vertAlign w:val="baseline"/>
        </w:rPr>
        <w:t>Circuits</w:t>
      </w:r>
    </w:p>
    <w:p>
      <w:pPr>
        <w:spacing w:after="0"/>
        <w:rPr>
          <w:rFonts w:ascii="Calibri"/>
        </w:rPr>
        <w:sectPr>
          <w:footerReference w:type="default" r:id="rId174"/>
          <w:pgSz w:w="12240" w:h="15840"/>
          <w:pgMar w:footer="0" w:header="0" w:top="320" w:bottom="280" w:left="340" w:right="380"/>
        </w:sectPr>
      </w:pPr>
    </w:p>
    <w:p>
      <w:pPr>
        <w:pStyle w:val="BodyText"/>
        <w:spacing w:before="4"/>
        <w:rPr>
          <w:rFonts w:ascii="Times New Roman"/>
          <w:sz w:val="17"/>
        </w:rPr>
      </w:pPr>
    </w:p>
    <w:p>
      <w:pPr>
        <w:spacing w:after="0"/>
        <w:rPr>
          <w:rFonts w:ascii="Times New Roman"/>
          <w:sz w:val="17"/>
        </w:rPr>
        <w:sectPr>
          <w:footerReference w:type="default" r:id="rId176"/>
          <w:pgSz w:w="12240" w:h="15840"/>
          <w:pgMar w:footer="0" w:header="0" w:top="1500" w:bottom="280" w:left="340" w:right="380"/>
        </w:sectPr>
      </w:pPr>
    </w:p>
    <w:p>
      <w:pPr>
        <w:pStyle w:val="Heading2"/>
        <w:spacing w:before="74"/>
      </w:pPr>
      <w:r>
        <w:rPr/>
        <w:pict>
          <v:shape style="position:absolute;margin-left:66.599998pt;margin-top:32.438576pt;width:498.85pt;height:26.4pt;mso-position-horizontal-relative:page;mso-position-vertical-relative:paragraph;z-index:6184;mso-wrap-distance-left:0;mso-wrap-distance-right:0" type="#_x0000_t202" filled="true" fillcolor="#dadada" stroked="false">
            <v:textbox inset="0,0,0,0">
              <w:txbxContent>
                <w:p>
                  <w:pPr>
                    <w:pStyle w:val="BodyText"/>
                    <w:spacing w:before="3"/>
                    <w:rPr>
                      <w:rFonts w:ascii="Book Antiqua"/>
                      <w:b/>
                    </w:rPr>
                  </w:pPr>
                </w:p>
                <w:p>
                  <w:pPr>
                    <w:spacing w:line="259" w:lineRule="exact" w:before="0"/>
                    <w:ind w:left="108" w:right="0" w:firstLine="0"/>
                    <w:jc w:val="left"/>
                    <w:rPr>
                      <w:rFonts w:ascii="Book Antiqua"/>
                      <w:b/>
                      <w:sz w:val="22"/>
                    </w:rPr>
                  </w:pPr>
                  <w:r>
                    <w:rPr>
                      <w:rFonts w:ascii="Book Antiqua"/>
                      <w:b/>
                      <w:sz w:val="22"/>
                    </w:rPr>
                    <w:t>OBJECTIVES &amp; OVERVIEW</w:t>
                  </w:r>
                </w:p>
              </w:txbxContent>
            </v:textbox>
            <v:fill type="solid"/>
            <w10:wrap type="topAndBottom"/>
          </v:shape>
        </w:pict>
      </w:r>
      <w:r>
        <w:rPr/>
        <w:pict>
          <v:line style="position:absolute;mso-position-horizontal-relative:page;mso-position-vertical-relative:paragraph;z-index:6208" from="70.600098pt,31.988575pt" to="541.550098pt,31.988575pt" stroked="true" strokeweight=".96pt" strokecolor="#4f81bc">
            <v:stroke dashstyle="solid"/>
            <w10:wrap type="none"/>
          </v:line>
        </w:pict>
      </w:r>
      <w:bookmarkStart w:name="Lesson 9: Telling the Energy Story (Revi" w:id="113"/>
      <w:bookmarkEnd w:id="113"/>
      <w:r>
        <w:rPr>
          <w:b w:val="0"/>
        </w:rPr>
      </w:r>
      <w:r>
        <w:rPr/>
        <w:t>Lesson 9: Telling the Energy Story (Revising Models)</w:t>
      </w:r>
    </w:p>
    <w:p>
      <w:pPr>
        <w:pStyle w:val="BodyText"/>
        <w:spacing w:line="244" w:lineRule="auto"/>
        <w:ind w:left="1272" w:right="1118"/>
      </w:pPr>
      <w:r>
        <w:rPr/>
        <w:t>In this lesson students use all of the experiences and evidence they have accumulated in the unit (displayed on the summary table) to explain the phenomenon of a flashlight that eventually stops working (or other related phenomenon).</w:t>
      </w:r>
    </w:p>
    <w:p>
      <w:pPr>
        <w:pStyle w:val="ListParagraph"/>
        <w:numPr>
          <w:ilvl w:val="1"/>
          <w:numId w:val="112"/>
        </w:numPr>
        <w:tabs>
          <w:tab w:pos="1632" w:val="left" w:leader="none"/>
          <w:tab w:pos="1633" w:val="left" w:leader="none"/>
        </w:tabs>
        <w:spacing w:line="269" w:lineRule="exact" w:before="0" w:after="0"/>
        <w:ind w:left="1632" w:right="0" w:hanging="360"/>
        <w:jc w:val="left"/>
        <w:rPr>
          <w:sz w:val="22"/>
        </w:rPr>
      </w:pPr>
      <w:r>
        <w:rPr>
          <w:sz w:val="22"/>
        </w:rPr>
        <w:t>Students model evidence-based ideas about energy transfer and transformation in a</w:t>
      </w:r>
      <w:r>
        <w:rPr>
          <w:spacing w:val="26"/>
          <w:sz w:val="22"/>
        </w:rPr>
        <w:t> </w:t>
      </w:r>
      <w:r>
        <w:rPr>
          <w:sz w:val="22"/>
        </w:rPr>
        <w:t>circuit.</w:t>
      </w:r>
    </w:p>
    <w:p>
      <w:pPr>
        <w:pStyle w:val="ListParagraph"/>
        <w:numPr>
          <w:ilvl w:val="1"/>
          <w:numId w:val="112"/>
        </w:numPr>
        <w:tabs>
          <w:tab w:pos="1632" w:val="left" w:leader="none"/>
          <w:tab w:pos="1633" w:val="left" w:leader="none"/>
        </w:tabs>
        <w:spacing w:line="240" w:lineRule="auto" w:before="6" w:after="10"/>
        <w:ind w:left="1632" w:right="0" w:hanging="360"/>
        <w:jc w:val="left"/>
        <w:rPr>
          <w:sz w:val="22"/>
        </w:rPr>
      </w:pPr>
      <w:r>
        <w:rPr>
          <w:sz w:val="22"/>
        </w:rPr>
        <w:t>Students justify model decisions based on critique from peers and evidence from</w:t>
      </w:r>
      <w:r>
        <w:rPr>
          <w:spacing w:val="35"/>
          <w:sz w:val="22"/>
        </w:rPr>
        <w:t> </w:t>
      </w:r>
      <w:r>
        <w:rPr>
          <w:sz w:val="22"/>
        </w:rPr>
        <w:t>activities.</w:t>
      </w: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9"/>
        <w:gridCol w:w="4772"/>
        <w:gridCol w:w="2216"/>
      </w:tblGrid>
      <w:tr>
        <w:trPr>
          <w:trHeight w:val="526" w:hRule="atLeast"/>
        </w:trPr>
        <w:tc>
          <w:tcPr>
            <w:tcW w:w="9977" w:type="dxa"/>
            <w:gridSpan w:val="3"/>
            <w:tcBorders>
              <w:top w:val="nil"/>
              <w:left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NEXT GENERATION SCIENCE STANDARDS (NGSS)</w:t>
            </w:r>
          </w:p>
        </w:tc>
      </w:tr>
      <w:tr>
        <w:trPr>
          <w:trHeight w:val="1072" w:hRule="atLeast"/>
        </w:trPr>
        <w:tc>
          <w:tcPr>
            <w:tcW w:w="9977" w:type="dxa"/>
            <w:gridSpan w:val="3"/>
          </w:tcPr>
          <w:p>
            <w:pPr>
              <w:pStyle w:val="TableParagraph"/>
              <w:ind w:left="111" w:right="699"/>
              <w:rPr>
                <w:rFonts w:ascii="Calibri"/>
                <w:sz w:val="22"/>
              </w:rPr>
            </w:pPr>
            <w:r>
              <w:rPr>
                <w:rFonts w:ascii="Calibri"/>
                <w:sz w:val="22"/>
              </w:rPr>
              <w:t>4-PS3-2. Make observations to provide evidence that energy can be transferred from place to place by sound, light, heat, and electric currents.</w:t>
            </w:r>
          </w:p>
          <w:p>
            <w:pPr>
              <w:pStyle w:val="TableParagraph"/>
              <w:spacing w:line="254" w:lineRule="exact" w:before="12"/>
              <w:ind w:left="111"/>
              <w:rPr>
                <w:rFonts w:ascii="Calibri"/>
                <w:sz w:val="22"/>
              </w:rPr>
            </w:pPr>
            <w:r>
              <w:rPr>
                <w:rFonts w:ascii="Calibri"/>
                <w:sz w:val="22"/>
              </w:rPr>
              <w:t>4-PS3-4. Apply scientific ideas to design, test, and refine a device that converts energy from one form to another.</w:t>
            </w:r>
          </w:p>
        </w:tc>
      </w:tr>
      <w:tr>
        <w:trPr>
          <w:trHeight w:val="2122" w:hRule="atLeast"/>
        </w:trPr>
        <w:tc>
          <w:tcPr>
            <w:tcW w:w="2989" w:type="dxa"/>
            <w:tcBorders>
              <w:bottom w:val="nil"/>
            </w:tcBorders>
            <w:shd w:val="clear" w:color="auto" w:fill="C5D9F0"/>
          </w:tcPr>
          <w:p>
            <w:pPr>
              <w:pStyle w:val="TableParagraph"/>
              <w:ind w:left="111" w:right="644"/>
              <w:rPr>
                <w:rFonts w:ascii="Calibri"/>
                <w:b/>
                <w:sz w:val="22"/>
              </w:rPr>
            </w:pPr>
            <w:r>
              <w:rPr>
                <w:rFonts w:ascii="Calibri"/>
                <w:b/>
                <w:sz w:val="22"/>
              </w:rPr>
              <w:t>Science and Engineering Practices (SEP)</w:t>
            </w:r>
          </w:p>
          <w:p>
            <w:pPr>
              <w:pStyle w:val="TableParagraph"/>
              <w:spacing w:before="7"/>
              <w:rPr>
                <w:sz w:val="19"/>
              </w:rPr>
            </w:pPr>
          </w:p>
          <w:p>
            <w:pPr>
              <w:pStyle w:val="TableParagraph"/>
              <w:spacing w:line="244" w:lineRule="auto"/>
              <w:ind w:left="111" w:right="176"/>
              <w:rPr>
                <w:sz w:val="20"/>
              </w:rPr>
            </w:pPr>
            <w:r>
              <w:rPr>
                <w:i/>
                <w:sz w:val="21"/>
              </w:rPr>
              <w:t>Developing models </w:t>
            </w:r>
            <w:r>
              <w:rPr>
                <w:sz w:val="20"/>
              </w:rPr>
              <w:t>- Collaboratively develop and/or revise a model based on evidence that shows the relationships among variables</w:t>
            </w:r>
          </w:p>
        </w:tc>
        <w:tc>
          <w:tcPr>
            <w:tcW w:w="4772" w:type="dxa"/>
            <w:vMerge w:val="restart"/>
            <w:shd w:val="clear" w:color="auto" w:fill="D5E2BB"/>
          </w:tcPr>
          <w:p>
            <w:pPr>
              <w:pStyle w:val="TableParagraph"/>
              <w:spacing w:line="240" w:lineRule="exact" w:before="5"/>
              <w:ind w:left="111"/>
              <w:rPr>
                <w:rFonts w:ascii="Book Antiqua"/>
                <w:b/>
                <w:sz w:val="20"/>
              </w:rPr>
            </w:pPr>
            <w:r>
              <w:rPr>
                <w:rFonts w:ascii="Book Antiqua"/>
                <w:b/>
                <w:sz w:val="20"/>
              </w:rPr>
              <w:t>Disciplinary Core Ideas (DCI):</w:t>
            </w:r>
          </w:p>
          <w:p>
            <w:pPr>
              <w:pStyle w:val="TableParagraph"/>
              <w:spacing w:line="265" w:lineRule="exact"/>
              <w:ind w:left="111"/>
              <w:rPr>
                <w:rFonts w:ascii="Calibri"/>
                <w:i/>
                <w:sz w:val="22"/>
              </w:rPr>
            </w:pPr>
            <w:r>
              <w:rPr>
                <w:rFonts w:ascii="Calibri"/>
                <w:i/>
                <w:sz w:val="22"/>
              </w:rPr>
              <w:t>PS3.B: Conservation of Energy and Energy Transfer</w:t>
            </w:r>
          </w:p>
          <w:p>
            <w:pPr>
              <w:pStyle w:val="TableParagraph"/>
              <w:numPr>
                <w:ilvl w:val="0"/>
                <w:numId w:val="125"/>
              </w:numPr>
              <w:tabs>
                <w:tab w:pos="381" w:val="left" w:leader="none"/>
              </w:tabs>
              <w:spacing w:line="240" w:lineRule="auto" w:before="0" w:after="0"/>
              <w:ind w:left="380" w:right="238" w:hanging="180"/>
              <w:jc w:val="left"/>
              <w:rPr>
                <w:rFonts w:ascii="Calibri"/>
                <w:sz w:val="22"/>
              </w:rPr>
            </w:pPr>
            <w:r>
              <w:rPr>
                <w:rFonts w:ascii="Calibri"/>
                <w:sz w:val="22"/>
              </w:rPr>
              <w:t>Energy is present whenever there are moving objects, sound, light, or heat. Light also transfers energy from place to place.</w:t>
            </w:r>
            <w:r>
              <w:rPr>
                <w:rFonts w:ascii="Calibri"/>
                <w:spacing w:val="-34"/>
                <w:sz w:val="22"/>
              </w:rPr>
              <w:t> </w:t>
            </w:r>
            <w:r>
              <w:rPr>
                <w:rFonts w:ascii="Calibri"/>
                <w:sz w:val="22"/>
              </w:rPr>
              <w:t>(4-PS3-2)</w:t>
            </w:r>
          </w:p>
          <w:p>
            <w:pPr>
              <w:pStyle w:val="TableParagraph"/>
              <w:numPr>
                <w:ilvl w:val="0"/>
                <w:numId w:val="125"/>
              </w:numPr>
              <w:tabs>
                <w:tab w:pos="381" w:val="left" w:leader="none"/>
              </w:tabs>
              <w:spacing w:line="240" w:lineRule="auto" w:before="0" w:after="0"/>
              <w:ind w:left="380" w:right="146" w:hanging="180"/>
              <w:jc w:val="left"/>
              <w:rPr>
                <w:rFonts w:ascii="Calibri"/>
                <w:sz w:val="22"/>
              </w:rPr>
            </w:pPr>
            <w:r>
              <w:rPr>
                <w:rFonts w:ascii="Calibri"/>
                <w:sz w:val="22"/>
              </w:rPr>
              <w:t>Energy can be transferred from place to place by electric currents, which can then be used locally to produce motion, sound, heat, or</w:t>
            </w:r>
            <w:r>
              <w:rPr>
                <w:rFonts w:ascii="Calibri"/>
                <w:spacing w:val="-41"/>
                <w:sz w:val="22"/>
              </w:rPr>
              <w:t> </w:t>
            </w:r>
            <w:r>
              <w:rPr>
                <w:rFonts w:ascii="Calibri"/>
                <w:sz w:val="22"/>
              </w:rPr>
              <w:t>light. The currents may have been produced to begin with by transforming the energy of motion into electrical energy. (4-PS3-2),(4-</w:t>
            </w:r>
            <w:r>
              <w:rPr>
                <w:rFonts w:ascii="Calibri"/>
                <w:spacing w:val="-12"/>
                <w:sz w:val="22"/>
              </w:rPr>
              <w:t> </w:t>
            </w:r>
            <w:r>
              <w:rPr>
                <w:rFonts w:ascii="Calibri"/>
                <w:sz w:val="22"/>
              </w:rPr>
              <w:t>PS3-4)</w:t>
            </w:r>
          </w:p>
          <w:p>
            <w:pPr>
              <w:pStyle w:val="TableParagraph"/>
              <w:spacing w:line="237" w:lineRule="auto"/>
              <w:ind w:left="111" w:right="225"/>
              <w:rPr>
                <w:rFonts w:ascii="Calibri" w:hAnsi="Calibri"/>
                <w:sz w:val="20"/>
              </w:rPr>
            </w:pPr>
            <w:r>
              <w:rPr>
                <w:i/>
                <w:sz w:val="21"/>
              </w:rPr>
              <w:t>PS3.D: Energy in Chemical Processes and Everyday </w:t>
            </w:r>
            <w:r>
              <w:rPr>
                <w:i/>
                <w:sz w:val="21"/>
              </w:rPr>
              <w:t>Life </w:t>
            </w:r>
            <w:r>
              <w:rPr>
                <w:sz w:val="20"/>
              </w:rPr>
              <w:t>- </w:t>
            </w:r>
            <w:r>
              <w:rPr>
                <w:rFonts w:ascii="Calibri" w:hAnsi="Calibri"/>
                <w:sz w:val="20"/>
              </w:rPr>
              <w:t>The expression “produce energy” typically</w:t>
            </w:r>
          </w:p>
          <w:p>
            <w:pPr>
              <w:pStyle w:val="TableParagraph"/>
              <w:spacing w:line="220" w:lineRule="exact" w:before="6"/>
              <w:ind w:left="111" w:right="630"/>
              <w:rPr>
                <w:sz w:val="20"/>
              </w:rPr>
            </w:pPr>
            <w:r>
              <w:rPr>
                <w:sz w:val="20"/>
              </w:rPr>
              <w:t>refers to the conversion of stored energy into a desired form for practical use</w:t>
            </w:r>
          </w:p>
        </w:tc>
        <w:tc>
          <w:tcPr>
            <w:tcW w:w="2216" w:type="dxa"/>
            <w:vMerge w:val="restart"/>
            <w:shd w:val="clear" w:color="auto" w:fill="FAD3B4"/>
          </w:tcPr>
          <w:p>
            <w:pPr>
              <w:pStyle w:val="TableParagraph"/>
              <w:spacing w:before="1"/>
              <w:ind w:left="109" w:right="122"/>
              <w:rPr>
                <w:rFonts w:ascii="Book Antiqua"/>
                <w:b/>
                <w:sz w:val="20"/>
              </w:rPr>
            </w:pPr>
            <w:r>
              <w:rPr>
                <w:rFonts w:ascii="Book Antiqua"/>
                <w:b/>
                <w:w w:val="90"/>
                <w:sz w:val="20"/>
              </w:rPr>
              <w:t>Cross-Cutting Concepts </w:t>
            </w:r>
            <w:r>
              <w:rPr>
                <w:rFonts w:ascii="Book Antiqua"/>
                <w:b/>
                <w:sz w:val="20"/>
              </w:rPr>
              <w:t>(CCC):</w:t>
            </w:r>
          </w:p>
          <w:p>
            <w:pPr>
              <w:pStyle w:val="TableParagraph"/>
              <w:spacing w:line="244" w:lineRule="auto" w:before="1"/>
              <w:ind w:left="109" w:right="298"/>
              <w:rPr>
                <w:sz w:val="20"/>
              </w:rPr>
            </w:pPr>
            <w:r>
              <w:rPr>
                <w:i/>
                <w:sz w:val="21"/>
              </w:rPr>
              <w:t>Energy and Matter </w:t>
            </w:r>
            <w:r>
              <w:rPr>
                <w:sz w:val="20"/>
              </w:rPr>
              <w:t>- Energy can be </w:t>
            </w:r>
            <w:r>
              <w:rPr>
                <w:w w:val="95"/>
                <w:sz w:val="20"/>
              </w:rPr>
              <w:t>transferred in various </w:t>
            </w:r>
            <w:r>
              <w:rPr>
                <w:sz w:val="20"/>
              </w:rPr>
              <w:t>ways and between objects</w:t>
            </w:r>
          </w:p>
        </w:tc>
      </w:tr>
      <w:tr>
        <w:trPr>
          <w:trHeight w:val="397" w:hRule="atLeast"/>
        </w:trPr>
        <w:tc>
          <w:tcPr>
            <w:tcW w:w="2989" w:type="dxa"/>
            <w:tcBorders>
              <w:top w:val="nil"/>
              <w:bottom w:val="nil"/>
            </w:tcBorders>
            <w:shd w:val="clear" w:color="auto" w:fill="C5D9F0"/>
          </w:tcPr>
          <w:p>
            <w:pPr>
              <w:pStyle w:val="TableParagraph"/>
              <w:spacing w:line="267" w:lineRule="exact" w:before="110"/>
              <w:ind w:left="111"/>
              <w:rPr>
                <w:rFonts w:ascii="Calibri" w:hAnsi="Calibri"/>
                <w:sz w:val="22"/>
              </w:rPr>
            </w:pPr>
            <w:r>
              <w:rPr>
                <w:rFonts w:ascii="Calibri" w:hAnsi="Calibri"/>
                <w:i/>
                <w:sz w:val="22"/>
              </w:rPr>
              <w:t>Constructing Explanations </w:t>
            </w:r>
            <w:r>
              <w:rPr>
                <w:rFonts w:ascii="Calibri" w:hAnsi="Calibri"/>
                <w:sz w:val="22"/>
              </w:rPr>
              <w:t>–</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261" w:hRule="atLeast"/>
        </w:trPr>
        <w:tc>
          <w:tcPr>
            <w:tcW w:w="2989" w:type="dxa"/>
            <w:tcBorders>
              <w:top w:val="nil"/>
              <w:bottom w:val="nil"/>
            </w:tcBorders>
            <w:shd w:val="clear" w:color="auto" w:fill="C5D9F0"/>
          </w:tcPr>
          <w:p>
            <w:pPr>
              <w:pStyle w:val="TableParagraph"/>
              <w:spacing w:line="241" w:lineRule="exact"/>
              <w:ind w:left="111"/>
              <w:rPr>
                <w:rFonts w:ascii="Calibri"/>
                <w:sz w:val="22"/>
              </w:rPr>
            </w:pPr>
            <w:r>
              <w:rPr>
                <w:rFonts w:ascii="Calibri"/>
                <w:sz w:val="22"/>
              </w:rPr>
              <w:t>Use evidence (e.g.,</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258" w:hRule="atLeast"/>
        </w:trPr>
        <w:tc>
          <w:tcPr>
            <w:tcW w:w="2989" w:type="dxa"/>
            <w:tcBorders>
              <w:top w:val="nil"/>
              <w:bottom w:val="nil"/>
            </w:tcBorders>
            <w:shd w:val="clear" w:color="auto" w:fill="C5D9F0"/>
          </w:tcPr>
          <w:p>
            <w:pPr>
              <w:pStyle w:val="TableParagraph"/>
              <w:spacing w:line="238" w:lineRule="exact"/>
              <w:ind w:left="111"/>
              <w:rPr>
                <w:rFonts w:ascii="Calibri"/>
                <w:sz w:val="22"/>
              </w:rPr>
            </w:pPr>
            <w:r>
              <w:rPr>
                <w:rFonts w:ascii="Calibri"/>
                <w:sz w:val="22"/>
              </w:rPr>
              <w:t>measurements, observations,</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258" w:hRule="atLeast"/>
        </w:trPr>
        <w:tc>
          <w:tcPr>
            <w:tcW w:w="2989" w:type="dxa"/>
            <w:tcBorders>
              <w:top w:val="nil"/>
              <w:bottom w:val="nil"/>
            </w:tcBorders>
            <w:shd w:val="clear" w:color="auto" w:fill="C5D9F0"/>
          </w:tcPr>
          <w:p>
            <w:pPr>
              <w:pStyle w:val="TableParagraph"/>
              <w:spacing w:line="239" w:lineRule="exact"/>
              <w:ind w:left="111"/>
              <w:rPr>
                <w:rFonts w:ascii="Calibri"/>
                <w:sz w:val="22"/>
              </w:rPr>
            </w:pPr>
            <w:r>
              <w:rPr>
                <w:rFonts w:ascii="Calibri"/>
                <w:sz w:val="22"/>
              </w:rPr>
              <w:t>patterns) that specify variables</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260" w:hRule="atLeast"/>
        </w:trPr>
        <w:tc>
          <w:tcPr>
            <w:tcW w:w="2989" w:type="dxa"/>
            <w:tcBorders>
              <w:top w:val="nil"/>
              <w:bottom w:val="nil"/>
            </w:tcBorders>
            <w:shd w:val="clear" w:color="auto" w:fill="C5D9F0"/>
          </w:tcPr>
          <w:p>
            <w:pPr>
              <w:pStyle w:val="TableParagraph"/>
              <w:spacing w:line="241" w:lineRule="exact"/>
              <w:ind w:left="111"/>
              <w:rPr>
                <w:rFonts w:ascii="Calibri"/>
                <w:sz w:val="22"/>
              </w:rPr>
            </w:pPr>
            <w:r>
              <w:rPr>
                <w:rFonts w:ascii="Calibri"/>
                <w:sz w:val="22"/>
              </w:rPr>
              <w:t>to construct an explanation of</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265" w:hRule="atLeast"/>
        </w:trPr>
        <w:tc>
          <w:tcPr>
            <w:tcW w:w="2989" w:type="dxa"/>
            <w:tcBorders>
              <w:top w:val="nil"/>
            </w:tcBorders>
            <w:shd w:val="clear" w:color="auto" w:fill="C5D9F0"/>
          </w:tcPr>
          <w:p>
            <w:pPr>
              <w:pStyle w:val="TableParagraph"/>
              <w:spacing w:line="245" w:lineRule="exact"/>
              <w:ind w:left="111"/>
              <w:rPr>
                <w:rFonts w:ascii="Calibri"/>
                <w:sz w:val="22"/>
              </w:rPr>
            </w:pPr>
            <w:r>
              <w:rPr>
                <w:rFonts w:ascii="Calibri"/>
                <w:sz w:val="22"/>
              </w:rPr>
              <w:t>a phenomenon.</w:t>
            </w:r>
          </w:p>
        </w:tc>
        <w:tc>
          <w:tcPr>
            <w:tcW w:w="4772" w:type="dxa"/>
            <w:vMerge/>
            <w:tcBorders>
              <w:top w:val="nil"/>
            </w:tcBorders>
            <w:shd w:val="clear" w:color="auto" w:fill="D5E2BB"/>
          </w:tcPr>
          <w:p>
            <w:pPr>
              <w:rPr>
                <w:sz w:val="2"/>
                <w:szCs w:val="2"/>
              </w:rPr>
            </w:pPr>
          </w:p>
        </w:tc>
        <w:tc>
          <w:tcPr>
            <w:tcW w:w="2216" w:type="dxa"/>
            <w:vMerge/>
            <w:tcBorders>
              <w:top w:val="nil"/>
            </w:tcBorders>
            <w:shd w:val="clear" w:color="auto" w:fill="FAD3B4"/>
          </w:tcPr>
          <w:p>
            <w:pPr>
              <w:rPr>
                <w:sz w:val="2"/>
                <w:szCs w:val="2"/>
              </w:rPr>
            </w:pPr>
          </w:p>
        </w:tc>
      </w:tr>
      <w:tr>
        <w:trPr>
          <w:trHeight w:val="526" w:hRule="atLeast"/>
        </w:trPr>
        <w:tc>
          <w:tcPr>
            <w:tcW w:w="9977" w:type="dxa"/>
            <w:gridSpan w:val="3"/>
            <w:tcBorders>
              <w:left w:val="nil"/>
              <w:bottom w:val="nil"/>
              <w:right w:val="nil"/>
            </w:tcBorders>
            <w:shd w:val="clear" w:color="auto" w:fill="DADADA"/>
          </w:tcPr>
          <w:p>
            <w:pPr>
              <w:pStyle w:val="TableParagraph"/>
              <w:spacing w:before="6"/>
              <w:rPr>
                <w:sz w:val="21"/>
              </w:rPr>
            </w:pPr>
          </w:p>
          <w:p>
            <w:pPr>
              <w:pStyle w:val="TableParagraph"/>
              <w:spacing w:line="254" w:lineRule="exact"/>
              <w:ind w:left="116"/>
              <w:rPr>
                <w:rFonts w:ascii="Book Antiqua"/>
                <w:b/>
                <w:sz w:val="22"/>
              </w:rPr>
            </w:pPr>
            <w:r>
              <w:rPr>
                <w:rFonts w:ascii="Book Antiqua"/>
                <w:b/>
                <w:sz w:val="22"/>
              </w:rPr>
              <w:t>MATERIALS</w:t>
            </w:r>
          </w:p>
        </w:tc>
      </w:tr>
    </w:tbl>
    <w:p>
      <w:pPr>
        <w:tabs>
          <w:tab w:pos="1819" w:val="left" w:leader="none"/>
        </w:tabs>
        <w:spacing w:line="264" w:lineRule="exact" w:before="1"/>
        <w:ind w:left="1460" w:right="0" w:firstLine="0"/>
        <w:jc w:val="left"/>
        <w:rPr>
          <w:sz w:val="20"/>
        </w:rPr>
      </w:pPr>
      <w:r>
        <w:rPr>
          <w:rFonts w:ascii="Calibri"/>
          <w:sz w:val="22"/>
        </w:rPr>
        <w:t>-</w:t>
        <w:tab/>
      </w:r>
      <w:r>
        <w:rPr>
          <w:sz w:val="20"/>
        </w:rPr>
        <w:t>Model scaffold (1 per</w:t>
      </w:r>
      <w:r>
        <w:rPr>
          <w:spacing w:val="33"/>
          <w:sz w:val="20"/>
        </w:rPr>
        <w:t> </w:t>
      </w:r>
      <w:r>
        <w:rPr>
          <w:sz w:val="20"/>
        </w:rPr>
        <w:t>student)</w:t>
      </w:r>
    </w:p>
    <w:p>
      <w:pPr>
        <w:pStyle w:val="ListParagraph"/>
        <w:numPr>
          <w:ilvl w:val="0"/>
          <w:numId w:val="126"/>
        </w:numPr>
        <w:tabs>
          <w:tab w:pos="1819" w:val="left" w:leader="none"/>
          <w:tab w:pos="1820" w:val="left" w:leader="none"/>
        </w:tabs>
        <w:spacing w:line="259" w:lineRule="exact" w:before="0" w:after="0"/>
        <w:ind w:left="1820" w:right="0" w:hanging="360"/>
        <w:jc w:val="left"/>
        <w:rPr>
          <w:sz w:val="20"/>
        </w:rPr>
      </w:pPr>
      <w:r>
        <w:rPr>
          <w:sz w:val="20"/>
        </w:rPr>
        <w:t>Pencils</w:t>
      </w:r>
    </w:p>
    <w:p>
      <w:pPr>
        <w:pStyle w:val="ListParagraph"/>
        <w:numPr>
          <w:ilvl w:val="0"/>
          <w:numId w:val="126"/>
        </w:numPr>
        <w:tabs>
          <w:tab w:pos="1819" w:val="left" w:leader="none"/>
          <w:tab w:pos="1820" w:val="left" w:leader="none"/>
        </w:tabs>
        <w:spacing w:line="259" w:lineRule="exact" w:before="0" w:after="0"/>
        <w:ind w:left="1820" w:right="0" w:hanging="360"/>
        <w:jc w:val="left"/>
        <w:rPr>
          <w:sz w:val="20"/>
        </w:rPr>
      </w:pPr>
      <w:r>
        <w:rPr>
          <w:sz w:val="20"/>
        </w:rPr>
        <w:t>Colored pencils</w:t>
      </w:r>
      <w:r>
        <w:rPr>
          <w:spacing w:val="15"/>
          <w:sz w:val="20"/>
        </w:rPr>
        <w:t> </w:t>
      </w:r>
      <w:r>
        <w:rPr>
          <w:sz w:val="20"/>
        </w:rPr>
        <w:t>(optional)</w:t>
      </w:r>
    </w:p>
    <w:p>
      <w:pPr>
        <w:pStyle w:val="ListParagraph"/>
        <w:numPr>
          <w:ilvl w:val="0"/>
          <w:numId w:val="126"/>
        </w:numPr>
        <w:tabs>
          <w:tab w:pos="1819" w:val="left" w:leader="none"/>
          <w:tab w:pos="1820" w:val="left" w:leader="none"/>
        </w:tabs>
        <w:spacing w:line="261" w:lineRule="exact" w:before="0" w:after="0"/>
        <w:ind w:left="1820" w:right="0" w:hanging="360"/>
        <w:jc w:val="left"/>
        <w:rPr>
          <w:sz w:val="20"/>
        </w:rPr>
      </w:pPr>
      <w:r>
        <w:rPr>
          <w:sz w:val="20"/>
        </w:rPr>
        <w:t>Summary table (displayed for student</w:t>
      </w:r>
      <w:r>
        <w:rPr>
          <w:spacing w:val="-3"/>
          <w:sz w:val="20"/>
        </w:rPr>
        <w:t> </w:t>
      </w:r>
      <w:r>
        <w:rPr>
          <w:sz w:val="20"/>
        </w:rPr>
        <w:t>reference)</w:t>
      </w:r>
    </w:p>
    <w:p>
      <w:pPr>
        <w:pStyle w:val="ListParagraph"/>
        <w:numPr>
          <w:ilvl w:val="0"/>
          <w:numId w:val="126"/>
        </w:numPr>
        <w:tabs>
          <w:tab w:pos="1819" w:val="left" w:leader="none"/>
          <w:tab w:pos="1820" w:val="left" w:leader="none"/>
        </w:tabs>
        <w:spacing w:line="266" w:lineRule="exact" w:before="0" w:after="0"/>
        <w:ind w:left="1820" w:right="0" w:hanging="360"/>
        <w:jc w:val="left"/>
        <w:rPr>
          <w:sz w:val="20"/>
        </w:rPr>
      </w:pPr>
      <w:r>
        <w:rPr/>
        <w:pict>
          <v:shape style="position:absolute;margin-left:66.599998pt;margin-top:12.666772pt;width:498.85pt;height:26.4pt;mso-position-horizontal-relative:page;mso-position-vertical-relative:paragraph;z-index:6232" type="#_x0000_t202" filled="true" fillcolor="#dadada" stroked="false">
            <v:textbox inset="0,0,0,0">
              <w:txbxContent>
                <w:p>
                  <w:pPr>
                    <w:pStyle w:val="BodyText"/>
                    <w:spacing w:before="12"/>
                    <w:rPr>
                      <w:rFonts w:ascii="Calibri"/>
                      <w:sz w:val="21"/>
                    </w:rPr>
                  </w:pPr>
                </w:p>
                <w:p>
                  <w:pPr>
                    <w:spacing w:line="260" w:lineRule="exact" w:before="0"/>
                    <w:ind w:left="108" w:right="0" w:firstLine="0"/>
                    <w:jc w:val="left"/>
                    <w:rPr>
                      <w:rFonts w:ascii="Book Antiqua"/>
                      <w:b/>
                      <w:sz w:val="22"/>
                    </w:rPr>
                  </w:pPr>
                  <w:r>
                    <w:rPr>
                      <w:rFonts w:ascii="Book Antiqua"/>
                      <w:b/>
                      <w:sz w:val="22"/>
                    </w:rPr>
                    <w:t>PROCEDURE</w:t>
                  </w:r>
                </w:p>
              </w:txbxContent>
            </v:textbox>
            <v:fill type="solid"/>
            <w10:wrap type="none"/>
          </v:shape>
        </w:pict>
      </w:r>
      <w:r>
        <w:rPr>
          <w:sz w:val="20"/>
        </w:rPr>
        <w:t>Anchor charts from prior activities (displayed for student</w:t>
      </w:r>
      <w:r>
        <w:rPr>
          <w:spacing w:val="10"/>
          <w:sz w:val="20"/>
        </w:rPr>
        <w:t> </w:t>
      </w:r>
      <w:r>
        <w:rPr>
          <w:sz w:val="20"/>
        </w:rPr>
        <w:t>reference)</w:t>
      </w:r>
    </w:p>
    <w:p>
      <w:pPr>
        <w:pStyle w:val="BodyText"/>
        <w:rPr>
          <w:sz w:val="24"/>
        </w:rPr>
      </w:pPr>
    </w:p>
    <w:p>
      <w:pPr>
        <w:pStyle w:val="BodyText"/>
        <w:spacing w:before="4"/>
        <w:rPr>
          <w:sz w:val="20"/>
        </w:rPr>
      </w:pPr>
    </w:p>
    <w:p>
      <w:pPr>
        <w:pStyle w:val="BodyText"/>
        <w:spacing w:line="235" w:lineRule="auto"/>
        <w:ind w:left="1100" w:right="1021"/>
      </w:pPr>
      <w:r>
        <w:rPr>
          <w:rFonts w:ascii="Calibri" w:hAnsi="Calibri"/>
        </w:rPr>
        <w:t>Prior to this lesson watch the video “Generalizable science ideas: Gotta have checklist” if you are not </w:t>
      </w:r>
      <w:r>
        <w:rPr>
          <w:w w:val="90"/>
        </w:rPr>
        <w:t>f</w:t>
      </w:r>
      <w:r>
        <w:rPr>
          <w:w w:val="98"/>
        </w:rPr>
        <w:t>ami</w:t>
      </w:r>
      <w:r>
        <w:rPr>
          <w:w w:val="101"/>
        </w:rPr>
        <w:t>l</w:t>
      </w:r>
      <w:r>
        <w:rPr>
          <w:w w:val="98"/>
        </w:rPr>
        <w:t>i</w:t>
      </w:r>
      <w:r>
        <w:rPr>
          <w:w w:val="89"/>
        </w:rPr>
        <w:t>ar</w:t>
      </w:r>
      <w:r>
        <w:rPr/>
        <w:t> </w:t>
      </w:r>
      <w:r>
        <w:rPr>
          <w:w w:val="99"/>
        </w:rPr>
        <w:t>wi</w:t>
      </w:r>
      <w:r>
        <w:rPr>
          <w:w w:val="80"/>
        </w:rPr>
        <w:t>t</w:t>
      </w:r>
      <w:r>
        <w:rPr>
          <w:w w:val="99"/>
        </w:rPr>
        <w:t>h</w:t>
      </w:r>
      <w:r>
        <w:rPr/>
        <w:t> </w:t>
      </w:r>
      <w:r>
        <w:rPr>
          <w:w w:val="100"/>
        </w:rPr>
        <w:t>hel</w:t>
      </w:r>
      <w:r>
        <w:rPr>
          <w:w w:val="99"/>
        </w:rPr>
        <w:t>ping</w:t>
      </w:r>
      <w:r>
        <w:rPr/>
        <w:t> </w:t>
      </w:r>
      <w:r>
        <w:rPr>
          <w:w w:val="89"/>
        </w:rPr>
        <w:t>s</w:t>
      </w:r>
      <w:r>
        <w:rPr>
          <w:w w:val="80"/>
        </w:rPr>
        <w:t>t</w:t>
      </w:r>
      <w:r>
        <w:rPr>
          <w:w w:val="99"/>
        </w:rPr>
        <w:t>ude</w:t>
      </w:r>
      <w:r>
        <w:rPr>
          <w:w w:val="91"/>
        </w:rPr>
        <w:t>nts</w:t>
      </w:r>
      <w:r>
        <w:rPr/>
        <w:t> </w:t>
      </w:r>
      <w:r>
        <w:rPr>
          <w:w w:val="108"/>
        </w:rPr>
        <w:t>c</w:t>
      </w:r>
      <w:r>
        <w:rPr>
          <w:w w:val="79"/>
        </w:rPr>
        <w:t>r</w:t>
      </w:r>
      <w:r>
        <w:rPr>
          <w:w w:val="94"/>
        </w:rPr>
        <w:t>eat</w:t>
      </w:r>
      <w:r>
        <w:rPr>
          <w:w w:val="101"/>
        </w:rPr>
        <w:t>e</w:t>
      </w:r>
      <w:r>
        <w:rPr/>
        <w:t> </w:t>
      </w:r>
      <w:r>
        <w:rPr>
          <w:rFonts w:ascii="Calibri" w:hAnsi="Calibri"/>
          <w:w w:val="99"/>
        </w:rPr>
        <w:t>a</w:t>
      </w:r>
      <w:r>
        <w:rPr>
          <w:rFonts w:ascii="Calibri" w:hAnsi="Calibri"/>
        </w:rPr>
        <w:t> </w:t>
      </w:r>
      <w:r>
        <w:rPr>
          <w:rFonts w:ascii="Calibri" w:hAnsi="Calibri"/>
          <w:w w:val="110"/>
        </w:rPr>
        <w:t>‘</w:t>
      </w:r>
      <w:r>
        <w:rPr>
          <w:rFonts w:ascii="Calibri" w:hAnsi="Calibri"/>
          <w:w w:val="104"/>
        </w:rPr>
        <w:t>go</w:t>
      </w:r>
      <w:r>
        <w:rPr>
          <w:rFonts w:ascii="Calibri" w:hAnsi="Calibri"/>
          <w:w w:val="81"/>
        </w:rPr>
        <w:t>tt</w:t>
      </w:r>
      <w:r>
        <w:rPr>
          <w:rFonts w:ascii="Calibri" w:hAnsi="Calibri"/>
          <w:w w:val="99"/>
        </w:rPr>
        <w:t>a</w:t>
      </w:r>
      <w:r>
        <w:rPr>
          <w:rFonts w:ascii="Calibri" w:hAnsi="Calibri"/>
        </w:rPr>
        <w:t> </w:t>
      </w:r>
      <w:r>
        <w:rPr>
          <w:rFonts w:ascii="Calibri" w:hAnsi="Calibri"/>
          <w:w w:val="101"/>
        </w:rPr>
        <w:t>ha</w:t>
      </w:r>
      <w:r>
        <w:rPr>
          <w:rFonts w:ascii="Calibri" w:hAnsi="Calibri"/>
          <w:w w:val="104"/>
        </w:rPr>
        <w:t>ve</w:t>
      </w:r>
      <w:r>
        <w:rPr>
          <w:rFonts w:ascii="Calibri" w:hAnsi="Calibri"/>
          <w:w w:val="110"/>
        </w:rPr>
        <w:t>’</w:t>
      </w:r>
      <w:r>
        <w:rPr>
          <w:rFonts w:ascii="Calibri" w:hAnsi="Calibri"/>
        </w:rPr>
        <w:t> </w:t>
      </w:r>
      <w:r>
        <w:rPr>
          <w:rFonts w:ascii="Calibri" w:hAnsi="Calibri"/>
          <w:w w:val="107"/>
        </w:rPr>
        <w:t>check</w:t>
      </w:r>
      <w:r>
        <w:rPr>
          <w:rFonts w:ascii="Calibri" w:hAnsi="Calibri"/>
          <w:w w:val="119"/>
        </w:rPr>
        <w:t>li</w:t>
      </w:r>
      <w:r>
        <w:rPr>
          <w:rFonts w:ascii="Calibri" w:hAnsi="Calibri"/>
          <w:w w:val="99"/>
        </w:rPr>
        <w:t>s</w:t>
      </w:r>
      <w:r>
        <w:rPr>
          <w:rFonts w:ascii="Calibri" w:hAnsi="Calibri"/>
          <w:w w:val="81"/>
        </w:rPr>
        <w:t>t</w:t>
      </w:r>
      <w:r>
        <w:rPr>
          <w:rFonts w:ascii="Calibri" w:hAnsi="Calibri"/>
        </w:rPr>
        <w:t>  </w:t>
      </w:r>
      <w:hyperlink r:id="rId178">
        <w:r>
          <w:rPr>
            <w:color w:val="0000FF"/>
            <w:w w:val="89"/>
            <w:u w:val="single" w:color="0000FF"/>
          </w:rPr>
          <w:t>htt</w:t>
        </w:r>
        <w:r>
          <w:rPr>
            <w:color w:val="0000FF"/>
            <w:w w:val="83"/>
            <w:u w:val="single" w:color="0000FF"/>
          </w:rPr>
          <w:t>p:/</w:t>
        </w:r>
        <w:r>
          <w:rPr>
            <w:color w:val="0000FF"/>
            <w:w w:val="56"/>
            <w:u w:val="single" w:color="0000FF"/>
          </w:rPr>
          <w:t>/</w:t>
        </w:r>
        <w:r>
          <w:rPr>
            <w:color w:val="0000FF"/>
            <w:w w:val="89"/>
            <w:u w:val="single" w:color="0000FF"/>
          </w:rPr>
          <w:t>s</w:t>
        </w:r>
        <w:r>
          <w:rPr>
            <w:color w:val="0000FF"/>
            <w:w w:val="94"/>
            <w:u w:val="single" w:color="0000FF"/>
          </w:rPr>
          <w:t>af</w:t>
        </w:r>
        <w:r>
          <w:rPr>
            <w:color w:val="0000FF"/>
            <w:w w:val="95"/>
            <w:u w:val="single" w:color="0000FF"/>
          </w:rPr>
          <w:t>es</w:t>
        </w:r>
        <w:r>
          <w:rPr>
            <w:color w:val="0000FF"/>
            <w:w w:val="94"/>
            <w:u w:val="single" w:color="0000FF"/>
          </w:rPr>
          <w:t>har</w:t>
        </w:r>
        <w:r>
          <w:rPr>
            <w:color w:val="0000FF"/>
            <w:w w:val="111"/>
            <w:u w:val="single" w:color="0000FF"/>
          </w:rPr>
          <w:t>e.</w:t>
        </w:r>
        <w:r>
          <w:rPr>
            <w:color w:val="0000FF"/>
            <w:w w:val="80"/>
            <w:u w:val="single" w:color="0000FF"/>
          </w:rPr>
          <w:t>t</w:t>
        </w:r>
        <w:r>
          <w:rPr>
            <w:color w:val="0000FF"/>
            <w:w w:val="78"/>
            <w:u w:val="single" w:color="0000FF"/>
          </w:rPr>
          <w:t>v/v/</w:t>
        </w:r>
        <w:r>
          <w:rPr>
            <w:color w:val="0000FF"/>
            <w:w w:val="89"/>
            <w:u w:val="single" w:color="0000FF"/>
          </w:rPr>
          <w:t>ss</w:t>
        </w:r>
        <w:r>
          <w:rPr>
            <w:color w:val="0000FF"/>
            <w:w w:val="99"/>
            <w:u w:val="single" w:color="0000FF"/>
          </w:rPr>
          <w:t>56528</w:t>
        </w:r>
        <w:r>
          <w:rPr>
            <w:color w:val="0000FF"/>
            <w:w w:val="98"/>
            <w:u w:val="single" w:color="0000FF"/>
          </w:rPr>
          <w:t>ef3</w:t>
        </w:r>
        <w:r>
          <w:rPr>
            <w:color w:val="0000FF"/>
            <w:w w:val="99"/>
            <w:u w:val="single" w:color="0000FF"/>
          </w:rPr>
          <w:t>84b13</w:t>
        </w:r>
        <w:r>
          <w:rPr>
            <w:w w:val="134"/>
          </w:rPr>
          <w:t>.</w:t>
        </w:r>
      </w:hyperlink>
      <w:r>
        <w:rPr>
          <w:w w:val="134"/>
        </w:rPr>
        <w:t> </w:t>
      </w:r>
      <w:r>
        <w:rPr/>
        <w:t>This is a video for teachers with a classroom example.</w:t>
      </w:r>
    </w:p>
    <w:p>
      <w:pPr>
        <w:pStyle w:val="BodyText"/>
        <w:spacing w:before="2"/>
        <w:rPr>
          <w:sz w:val="23"/>
        </w:rPr>
      </w:pPr>
    </w:p>
    <w:p>
      <w:pPr>
        <w:pStyle w:val="ListParagraph"/>
        <w:numPr>
          <w:ilvl w:val="0"/>
          <w:numId w:val="127"/>
        </w:numPr>
        <w:tabs>
          <w:tab w:pos="1820" w:val="left" w:leader="none"/>
        </w:tabs>
        <w:spacing w:line="240" w:lineRule="auto" w:before="0" w:after="0"/>
        <w:ind w:left="1819" w:right="1233" w:hanging="359"/>
        <w:jc w:val="left"/>
        <w:rPr>
          <w:rFonts w:ascii="Calibri" w:hAnsi="Calibri"/>
          <w:sz w:val="22"/>
        </w:rPr>
      </w:pPr>
      <w:r>
        <w:rPr>
          <w:sz w:val="22"/>
        </w:rPr>
        <w:t>Re</w:t>
      </w:r>
      <w:r>
        <w:rPr>
          <w:rFonts w:ascii="Cambria Math" w:hAnsi="Cambria Math"/>
          <w:sz w:val="22"/>
        </w:rPr>
        <w:t>‐</w:t>
      </w:r>
      <w:r>
        <w:rPr>
          <w:sz w:val="22"/>
        </w:rPr>
        <w:t>orient students to the focal models and hypotheses. Gesture to the summary table and </w:t>
      </w:r>
      <w:r>
        <w:rPr>
          <w:rFonts w:ascii="Calibri" w:hAnsi="Calibri"/>
          <w:sz w:val="22"/>
        </w:rPr>
        <w:t>science</w:t>
      </w:r>
      <w:r>
        <w:rPr>
          <w:rFonts w:ascii="Calibri" w:hAnsi="Calibri"/>
          <w:spacing w:val="-2"/>
          <w:sz w:val="22"/>
        </w:rPr>
        <w:t> </w:t>
      </w:r>
      <w:r>
        <w:rPr>
          <w:rFonts w:ascii="Calibri" w:hAnsi="Calibri"/>
          <w:sz w:val="22"/>
        </w:rPr>
        <w:t>charts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ask:</w:t>
      </w:r>
      <w:r>
        <w:rPr>
          <w:rFonts w:ascii="Calibri" w:hAnsi="Calibri"/>
          <w:spacing w:val="-3"/>
          <w:sz w:val="22"/>
        </w:rPr>
        <w:t> </w:t>
      </w:r>
      <w:r>
        <w:rPr>
          <w:rFonts w:ascii="Calibri" w:hAnsi="Calibri"/>
          <w:sz w:val="22"/>
        </w:rPr>
        <w:t>“This</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what</w:t>
      </w:r>
      <w:r>
        <w:rPr>
          <w:rFonts w:ascii="Calibri" w:hAnsi="Calibri"/>
          <w:spacing w:val="-2"/>
          <w:sz w:val="22"/>
        </w:rPr>
        <w:t> </w:t>
      </w:r>
      <w:r>
        <w:rPr>
          <w:rFonts w:ascii="Calibri" w:hAnsi="Calibri"/>
          <w:sz w:val="22"/>
        </w:rPr>
        <w:t>our</w:t>
      </w:r>
      <w:r>
        <w:rPr>
          <w:rFonts w:ascii="Calibri" w:hAnsi="Calibri"/>
          <w:spacing w:val="-3"/>
          <w:sz w:val="22"/>
        </w:rPr>
        <w:t> </w:t>
      </w:r>
      <w:r>
        <w:rPr>
          <w:rFonts w:ascii="Calibri" w:hAnsi="Calibri"/>
          <w:sz w:val="22"/>
        </w:rPr>
        <w:t>groups</w:t>
      </w:r>
      <w:r>
        <w:rPr>
          <w:rFonts w:ascii="Calibri" w:hAnsi="Calibri"/>
          <w:spacing w:val="-3"/>
          <w:sz w:val="22"/>
        </w:rPr>
        <w:t> </w:t>
      </w:r>
      <w:r>
        <w:rPr>
          <w:rFonts w:ascii="Calibri" w:hAnsi="Calibri"/>
          <w:sz w:val="22"/>
        </w:rPr>
        <w:t>have</w:t>
      </w:r>
      <w:r>
        <w:rPr>
          <w:rFonts w:ascii="Calibri" w:hAnsi="Calibri"/>
          <w:spacing w:val="-2"/>
          <w:sz w:val="22"/>
        </w:rPr>
        <w:t> </w:t>
      </w:r>
      <w:r>
        <w:rPr>
          <w:rFonts w:ascii="Calibri" w:hAnsi="Calibri"/>
          <w:sz w:val="22"/>
        </w:rPr>
        <w:t>been</w:t>
      </w:r>
      <w:r>
        <w:rPr>
          <w:rFonts w:ascii="Calibri" w:hAnsi="Calibri"/>
          <w:spacing w:val="-3"/>
          <w:sz w:val="22"/>
        </w:rPr>
        <w:t> </w:t>
      </w:r>
      <w:r>
        <w:rPr>
          <w:rFonts w:ascii="Calibri" w:hAnsi="Calibri"/>
          <w:sz w:val="22"/>
        </w:rPr>
        <w:t>thinking</w:t>
      </w:r>
      <w:r>
        <w:rPr>
          <w:rFonts w:ascii="Calibri" w:hAnsi="Calibri"/>
          <w:spacing w:val="-3"/>
          <w:sz w:val="22"/>
        </w:rPr>
        <w:t> </w:t>
      </w:r>
      <w:r>
        <w:rPr>
          <w:rFonts w:ascii="Calibri" w:hAnsi="Calibri"/>
          <w:sz w:val="22"/>
        </w:rPr>
        <w:t>about—</w:t>
      </w:r>
      <w:r>
        <w:rPr>
          <w:sz w:val="22"/>
        </w:rPr>
        <w:t>what</w:t>
      </w:r>
      <w:r>
        <w:rPr>
          <w:spacing w:val="-3"/>
          <w:sz w:val="22"/>
        </w:rPr>
        <w:t> </w:t>
      </w:r>
      <w:r>
        <w:rPr>
          <w:sz w:val="22"/>
        </w:rPr>
        <w:t>is</w:t>
      </w:r>
      <w:r>
        <w:rPr>
          <w:spacing w:val="-2"/>
          <w:sz w:val="22"/>
        </w:rPr>
        <w:t> </w:t>
      </w:r>
      <w:r>
        <w:rPr>
          <w:sz w:val="22"/>
        </w:rPr>
        <w:t>it</w:t>
      </w:r>
      <w:r>
        <w:rPr>
          <w:spacing w:val="-3"/>
          <w:sz w:val="22"/>
        </w:rPr>
        <w:t> </w:t>
      </w:r>
      <w:r>
        <w:rPr>
          <w:sz w:val="22"/>
        </w:rPr>
        <w:t>we</w:t>
      </w:r>
      <w:r>
        <w:rPr>
          <w:spacing w:val="-3"/>
          <w:sz w:val="22"/>
        </w:rPr>
        <w:t> </w:t>
      </w:r>
      <w:r>
        <w:rPr>
          <w:sz w:val="22"/>
        </w:rPr>
        <w:t>have </w:t>
      </w:r>
      <w:r>
        <w:rPr>
          <w:rFonts w:ascii="Calibri" w:hAnsi="Calibri"/>
          <w:sz w:val="22"/>
        </w:rPr>
        <w:t>been</w:t>
      </w:r>
      <w:r>
        <w:rPr>
          <w:rFonts w:ascii="Calibri" w:hAnsi="Calibri"/>
          <w:spacing w:val="8"/>
          <w:sz w:val="22"/>
        </w:rPr>
        <w:t> </w:t>
      </w:r>
      <w:r>
        <w:rPr>
          <w:rFonts w:ascii="Calibri" w:hAnsi="Calibri"/>
          <w:sz w:val="22"/>
        </w:rPr>
        <w:t>trying</w:t>
      </w:r>
      <w:r>
        <w:rPr>
          <w:rFonts w:ascii="Calibri" w:hAnsi="Calibri"/>
          <w:spacing w:val="8"/>
          <w:sz w:val="22"/>
        </w:rPr>
        <w:t> </w:t>
      </w:r>
      <w:r>
        <w:rPr>
          <w:rFonts w:ascii="Calibri" w:hAnsi="Calibri"/>
          <w:sz w:val="22"/>
        </w:rPr>
        <w:t>to</w:t>
      </w:r>
      <w:r>
        <w:rPr>
          <w:rFonts w:ascii="Calibri" w:hAnsi="Calibri"/>
          <w:spacing w:val="7"/>
          <w:sz w:val="22"/>
        </w:rPr>
        <w:t> </w:t>
      </w:r>
      <w:r>
        <w:rPr>
          <w:rFonts w:ascii="Calibri" w:hAnsi="Calibri"/>
          <w:sz w:val="22"/>
        </w:rPr>
        <w:t>represent?</w:t>
      </w:r>
      <w:r>
        <w:rPr>
          <w:rFonts w:ascii="Calibri" w:hAnsi="Calibri"/>
          <w:spacing w:val="6"/>
          <w:sz w:val="22"/>
        </w:rPr>
        <w:t> </w:t>
      </w:r>
      <w:r>
        <w:rPr>
          <w:rFonts w:ascii="Calibri" w:hAnsi="Calibri"/>
          <w:sz w:val="22"/>
        </w:rPr>
        <w:t>What</w:t>
      </w:r>
      <w:r>
        <w:rPr>
          <w:rFonts w:ascii="Calibri" w:hAnsi="Calibri"/>
          <w:spacing w:val="5"/>
          <w:sz w:val="22"/>
        </w:rPr>
        <w:t> </w:t>
      </w:r>
      <w:r>
        <w:rPr>
          <w:rFonts w:ascii="Calibri" w:hAnsi="Calibri"/>
          <w:sz w:val="22"/>
        </w:rPr>
        <w:t>are</w:t>
      </w:r>
      <w:r>
        <w:rPr>
          <w:rFonts w:ascii="Calibri" w:hAnsi="Calibri"/>
          <w:spacing w:val="8"/>
          <w:sz w:val="22"/>
        </w:rPr>
        <w:t> </w:t>
      </w:r>
      <w:r>
        <w:rPr>
          <w:rFonts w:ascii="Calibri" w:hAnsi="Calibri"/>
          <w:sz w:val="22"/>
        </w:rPr>
        <w:t>we</w:t>
      </w:r>
      <w:r>
        <w:rPr>
          <w:rFonts w:ascii="Calibri" w:hAnsi="Calibri"/>
          <w:spacing w:val="10"/>
          <w:sz w:val="22"/>
        </w:rPr>
        <w:t> </w:t>
      </w:r>
      <w:r>
        <w:rPr>
          <w:rFonts w:ascii="Calibri" w:hAnsi="Calibri"/>
          <w:sz w:val="22"/>
        </w:rPr>
        <w:t>trying</w:t>
      </w:r>
      <w:r>
        <w:rPr>
          <w:rFonts w:ascii="Calibri" w:hAnsi="Calibri"/>
          <w:spacing w:val="8"/>
          <w:sz w:val="22"/>
        </w:rPr>
        <w:t> </w:t>
      </w:r>
      <w:r>
        <w:rPr>
          <w:rFonts w:ascii="Calibri" w:hAnsi="Calibri"/>
          <w:sz w:val="22"/>
        </w:rPr>
        <w:t>to</w:t>
      </w:r>
      <w:r>
        <w:rPr>
          <w:rFonts w:ascii="Calibri" w:hAnsi="Calibri"/>
          <w:spacing w:val="10"/>
          <w:sz w:val="22"/>
        </w:rPr>
        <w:t> </w:t>
      </w:r>
      <w:r>
        <w:rPr>
          <w:rFonts w:ascii="Calibri" w:hAnsi="Calibri"/>
          <w:sz w:val="22"/>
        </w:rPr>
        <w:t>explain?”</w:t>
      </w:r>
    </w:p>
    <w:p>
      <w:pPr>
        <w:pStyle w:val="ListParagraph"/>
        <w:numPr>
          <w:ilvl w:val="1"/>
          <w:numId w:val="127"/>
        </w:numPr>
        <w:tabs>
          <w:tab w:pos="2540" w:val="left" w:leader="none"/>
        </w:tabs>
        <w:spacing w:line="235" w:lineRule="auto" w:before="1" w:after="0"/>
        <w:ind w:left="2540" w:right="767" w:hanging="360"/>
        <w:jc w:val="left"/>
        <w:rPr>
          <w:rFonts w:ascii="Calibri" w:hAnsi="Calibri"/>
          <w:sz w:val="22"/>
        </w:rPr>
      </w:pPr>
      <w:r>
        <w:rPr>
          <w:rFonts w:ascii="Calibri" w:hAnsi="Calibri"/>
          <w:w w:val="105"/>
          <w:sz w:val="22"/>
        </w:rPr>
        <w:t>Students may say, for example, “We are making a model of a flashlight,” but you need </w:t>
      </w:r>
      <w:r>
        <w:rPr>
          <w:w w:val="105"/>
          <w:sz w:val="22"/>
        </w:rPr>
        <w:t>to</w:t>
      </w:r>
      <w:r>
        <w:rPr>
          <w:spacing w:val="-23"/>
          <w:w w:val="105"/>
          <w:sz w:val="22"/>
        </w:rPr>
        <w:t> </w:t>
      </w:r>
      <w:r>
        <w:rPr>
          <w:w w:val="105"/>
          <w:sz w:val="22"/>
        </w:rPr>
        <w:t>re-name</w:t>
      </w:r>
      <w:r>
        <w:rPr>
          <w:spacing w:val="-23"/>
          <w:w w:val="105"/>
          <w:sz w:val="22"/>
        </w:rPr>
        <w:t> </w:t>
      </w:r>
      <w:r>
        <w:rPr>
          <w:w w:val="105"/>
          <w:sz w:val="22"/>
        </w:rPr>
        <w:t>the</w:t>
      </w:r>
      <w:r>
        <w:rPr>
          <w:spacing w:val="-24"/>
          <w:w w:val="105"/>
          <w:sz w:val="22"/>
        </w:rPr>
        <w:t> </w:t>
      </w:r>
      <w:r>
        <w:rPr>
          <w:w w:val="105"/>
          <w:sz w:val="22"/>
        </w:rPr>
        <w:t>model</w:t>
      </w:r>
      <w:r>
        <w:rPr>
          <w:spacing w:val="-24"/>
          <w:w w:val="105"/>
          <w:sz w:val="22"/>
        </w:rPr>
        <w:t> </w:t>
      </w:r>
      <w:r>
        <w:rPr>
          <w:w w:val="105"/>
          <w:sz w:val="22"/>
        </w:rPr>
        <w:t>in</w:t>
      </w:r>
      <w:r>
        <w:rPr>
          <w:spacing w:val="-23"/>
          <w:w w:val="105"/>
          <w:sz w:val="22"/>
        </w:rPr>
        <w:t> </w:t>
      </w:r>
      <w:r>
        <w:rPr>
          <w:w w:val="105"/>
          <w:sz w:val="22"/>
        </w:rPr>
        <w:t>terms</w:t>
      </w:r>
      <w:r>
        <w:rPr>
          <w:spacing w:val="-24"/>
          <w:w w:val="105"/>
          <w:sz w:val="22"/>
        </w:rPr>
        <w:t> </w:t>
      </w:r>
      <w:r>
        <w:rPr>
          <w:w w:val="105"/>
          <w:sz w:val="22"/>
        </w:rPr>
        <w:t>of</w:t>
      </w:r>
      <w:r>
        <w:rPr>
          <w:spacing w:val="-25"/>
          <w:w w:val="105"/>
          <w:sz w:val="22"/>
        </w:rPr>
        <w:t> </w:t>
      </w:r>
      <w:r>
        <w:rPr>
          <w:w w:val="105"/>
          <w:sz w:val="22"/>
        </w:rPr>
        <w:t>the</w:t>
      </w:r>
      <w:r>
        <w:rPr>
          <w:spacing w:val="-23"/>
          <w:w w:val="105"/>
          <w:sz w:val="22"/>
        </w:rPr>
        <w:t> </w:t>
      </w:r>
      <w:r>
        <w:rPr>
          <w:w w:val="105"/>
          <w:sz w:val="22"/>
        </w:rPr>
        <w:t>underlying</w:t>
      </w:r>
      <w:r>
        <w:rPr>
          <w:spacing w:val="-23"/>
          <w:w w:val="105"/>
          <w:sz w:val="22"/>
        </w:rPr>
        <w:t> </w:t>
      </w:r>
      <w:r>
        <w:rPr>
          <w:w w:val="105"/>
          <w:sz w:val="22"/>
        </w:rPr>
        <w:t>idea</w:t>
      </w:r>
      <w:r>
        <w:rPr>
          <w:spacing w:val="-24"/>
          <w:w w:val="105"/>
          <w:sz w:val="22"/>
        </w:rPr>
        <w:t> </w:t>
      </w:r>
      <w:r>
        <w:rPr>
          <w:rFonts w:ascii="Calibri" w:hAnsi="Calibri"/>
          <w:w w:val="105"/>
          <w:sz w:val="22"/>
        </w:rPr>
        <w:t>–</w:t>
      </w:r>
      <w:r>
        <w:rPr>
          <w:rFonts w:ascii="Calibri" w:hAnsi="Calibri"/>
          <w:spacing w:val="-26"/>
          <w:w w:val="105"/>
          <w:sz w:val="22"/>
        </w:rPr>
        <w:t> </w:t>
      </w:r>
      <w:r>
        <w:rPr>
          <w:w w:val="105"/>
          <w:sz w:val="22"/>
        </w:rPr>
        <w:t>in</w:t>
      </w:r>
      <w:r>
        <w:rPr>
          <w:spacing w:val="-23"/>
          <w:w w:val="105"/>
          <w:sz w:val="22"/>
        </w:rPr>
        <w:t> </w:t>
      </w:r>
      <w:r>
        <w:rPr>
          <w:w w:val="105"/>
          <w:sz w:val="22"/>
        </w:rPr>
        <w:t>this</w:t>
      </w:r>
      <w:r>
        <w:rPr>
          <w:spacing w:val="-24"/>
          <w:w w:val="105"/>
          <w:sz w:val="22"/>
        </w:rPr>
        <w:t> </w:t>
      </w:r>
      <w:r>
        <w:rPr>
          <w:w w:val="105"/>
          <w:sz w:val="22"/>
        </w:rPr>
        <w:t>case</w:t>
      </w:r>
      <w:r>
        <w:rPr>
          <w:spacing w:val="-23"/>
          <w:w w:val="105"/>
          <w:sz w:val="22"/>
        </w:rPr>
        <w:t> </w:t>
      </w:r>
      <w:r>
        <w:rPr>
          <w:w w:val="105"/>
          <w:sz w:val="22"/>
        </w:rPr>
        <w:t>we</w:t>
      </w:r>
      <w:r>
        <w:rPr>
          <w:spacing w:val="-24"/>
          <w:w w:val="105"/>
          <w:sz w:val="22"/>
        </w:rPr>
        <w:t> </w:t>
      </w:r>
      <w:r>
        <w:rPr>
          <w:w w:val="105"/>
          <w:sz w:val="22"/>
        </w:rPr>
        <w:t>are</w:t>
      </w:r>
      <w:r>
        <w:rPr>
          <w:spacing w:val="-23"/>
          <w:w w:val="105"/>
          <w:sz w:val="22"/>
        </w:rPr>
        <w:t> </w:t>
      </w:r>
      <w:r>
        <w:rPr>
          <w:w w:val="105"/>
          <w:sz w:val="22"/>
        </w:rPr>
        <w:t>modeling</w:t>
      </w:r>
      <w:r>
        <w:rPr>
          <w:spacing w:val="-23"/>
          <w:w w:val="105"/>
          <w:sz w:val="22"/>
        </w:rPr>
        <w:t> </w:t>
      </w:r>
      <w:r>
        <w:rPr>
          <w:w w:val="105"/>
          <w:sz w:val="22"/>
        </w:rPr>
        <w:t>the </w:t>
      </w:r>
      <w:r>
        <w:rPr>
          <w:rFonts w:ascii="Calibri" w:hAnsi="Calibri"/>
          <w:w w:val="105"/>
          <w:sz w:val="22"/>
        </w:rPr>
        <w:t>“relationship</w:t>
      </w:r>
      <w:r>
        <w:rPr>
          <w:rFonts w:ascii="Calibri" w:hAnsi="Calibri"/>
          <w:spacing w:val="-15"/>
          <w:w w:val="105"/>
          <w:sz w:val="22"/>
        </w:rPr>
        <w:t> </w:t>
      </w:r>
      <w:r>
        <w:rPr>
          <w:rFonts w:ascii="Calibri" w:hAnsi="Calibri"/>
          <w:w w:val="105"/>
          <w:sz w:val="22"/>
        </w:rPr>
        <w:t>between</w:t>
      </w:r>
      <w:r>
        <w:rPr>
          <w:rFonts w:ascii="Calibri" w:hAnsi="Calibri"/>
          <w:spacing w:val="-16"/>
          <w:w w:val="105"/>
          <w:sz w:val="22"/>
        </w:rPr>
        <w:t> </w:t>
      </w:r>
      <w:r>
        <w:rPr>
          <w:rFonts w:ascii="Calibri" w:hAnsi="Calibri"/>
          <w:w w:val="105"/>
          <w:sz w:val="22"/>
        </w:rPr>
        <w:t>energy</w:t>
      </w:r>
      <w:r>
        <w:rPr>
          <w:rFonts w:ascii="Calibri" w:hAnsi="Calibri"/>
          <w:spacing w:val="-16"/>
          <w:w w:val="105"/>
          <w:sz w:val="22"/>
        </w:rPr>
        <w:t> </w:t>
      </w:r>
      <w:r>
        <w:rPr>
          <w:rFonts w:ascii="Calibri" w:hAnsi="Calibri"/>
          <w:w w:val="105"/>
          <w:sz w:val="22"/>
        </w:rPr>
        <w:t>transfer</w:t>
      </w:r>
      <w:r>
        <w:rPr>
          <w:rFonts w:ascii="Calibri" w:hAnsi="Calibri"/>
          <w:spacing w:val="-14"/>
          <w:w w:val="105"/>
          <w:sz w:val="22"/>
        </w:rPr>
        <w:t> </w:t>
      </w:r>
      <w:r>
        <w:rPr>
          <w:rFonts w:ascii="Calibri" w:hAnsi="Calibri"/>
          <w:w w:val="105"/>
          <w:sz w:val="22"/>
        </w:rPr>
        <w:t>and</w:t>
      </w:r>
      <w:r>
        <w:rPr>
          <w:rFonts w:ascii="Calibri" w:hAnsi="Calibri"/>
          <w:spacing w:val="-16"/>
          <w:w w:val="105"/>
          <w:sz w:val="22"/>
        </w:rPr>
        <w:t> </w:t>
      </w:r>
      <w:r>
        <w:rPr>
          <w:rFonts w:ascii="Calibri" w:hAnsi="Calibri"/>
          <w:w w:val="105"/>
          <w:sz w:val="22"/>
        </w:rPr>
        <w:t>properties</w:t>
      </w:r>
      <w:r>
        <w:rPr>
          <w:rFonts w:ascii="Calibri" w:hAnsi="Calibri"/>
          <w:spacing w:val="-15"/>
          <w:w w:val="105"/>
          <w:sz w:val="22"/>
        </w:rPr>
        <w:t> </w:t>
      </w:r>
      <w:r>
        <w:rPr>
          <w:rFonts w:ascii="Calibri" w:hAnsi="Calibri"/>
          <w:w w:val="105"/>
          <w:sz w:val="22"/>
        </w:rPr>
        <w:t>of</w:t>
      </w:r>
      <w:r>
        <w:rPr>
          <w:rFonts w:ascii="Calibri" w:hAnsi="Calibri"/>
          <w:spacing w:val="-17"/>
          <w:w w:val="105"/>
          <w:sz w:val="22"/>
        </w:rPr>
        <w:t> </w:t>
      </w:r>
      <w:r>
        <w:rPr>
          <w:rFonts w:ascii="Calibri" w:hAnsi="Calibri"/>
          <w:w w:val="105"/>
          <w:sz w:val="22"/>
        </w:rPr>
        <w:t>matter.”</w:t>
      </w:r>
      <w:r>
        <w:rPr>
          <w:rFonts w:ascii="Calibri" w:hAnsi="Calibri"/>
          <w:spacing w:val="-16"/>
          <w:w w:val="105"/>
          <w:sz w:val="22"/>
        </w:rPr>
        <w:t> </w:t>
      </w:r>
      <w:r>
        <w:rPr>
          <w:rFonts w:ascii="Calibri" w:hAnsi="Calibri"/>
          <w:w w:val="105"/>
          <w:sz w:val="22"/>
        </w:rPr>
        <w:t>(And</w:t>
      </w:r>
      <w:r>
        <w:rPr>
          <w:rFonts w:ascii="Calibri" w:hAnsi="Calibri"/>
          <w:spacing w:val="-15"/>
          <w:w w:val="105"/>
          <w:sz w:val="22"/>
        </w:rPr>
        <w:t> </w:t>
      </w:r>
      <w:r>
        <w:rPr>
          <w:rFonts w:ascii="Calibri" w:hAnsi="Calibri"/>
          <w:w w:val="105"/>
          <w:sz w:val="22"/>
        </w:rPr>
        <w:t>a</w:t>
      </w:r>
      <w:r>
        <w:rPr>
          <w:rFonts w:ascii="Calibri" w:hAnsi="Calibri"/>
          <w:spacing w:val="-17"/>
          <w:w w:val="105"/>
          <w:sz w:val="22"/>
        </w:rPr>
        <w:t> </w:t>
      </w:r>
      <w:r>
        <w:rPr>
          <w:rFonts w:ascii="Calibri" w:hAnsi="Calibri"/>
          <w:w w:val="105"/>
          <w:sz w:val="22"/>
        </w:rPr>
        <w:t>story</w:t>
      </w:r>
      <w:r>
        <w:rPr>
          <w:rFonts w:ascii="Calibri" w:hAnsi="Calibri"/>
          <w:spacing w:val="-17"/>
          <w:w w:val="105"/>
          <w:sz w:val="22"/>
        </w:rPr>
        <w:t> </w:t>
      </w:r>
      <w:r>
        <w:rPr>
          <w:rFonts w:ascii="Calibri" w:hAnsi="Calibri"/>
          <w:w w:val="105"/>
          <w:sz w:val="22"/>
        </w:rPr>
        <w:t>of</w:t>
      </w:r>
      <w:r>
        <w:rPr>
          <w:rFonts w:ascii="Calibri" w:hAnsi="Calibri"/>
          <w:spacing w:val="-16"/>
          <w:w w:val="105"/>
          <w:sz w:val="22"/>
        </w:rPr>
        <w:t> </w:t>
      </w:r>
      <w:r>
        <w:rPr>
          <w:rFonts w:ascii="Calibri" w:hAnsi="Calibri"/>
          <w:w w:val="105"/>
          <w:sz w:val="22"/>
        </w:rPr>
        <w:t>energy</w:t>
      </w:r>
    </w:p>
    <w:p>
      <w:pPr>
        <w:spacing w:after="0" w:line="235" w:lineRule="auto"/>
        <w:jc w:val="left"/>
        <w:rPr>
          <w:rFonts w:ascii="Calibri" w:hAnsi="Calibri"/>
          <w:sz w:val="22"/>
        </w:rPr>
        <w:sectPr>
          <w:footerReference w:type="default" r:id="rId177"/>
          <w:pgSz w:w="12240" w:h="15840"/>
          <w:pgMar w:footer="961" w:header="0" w:top="1280" w:bottom="1160" w:left="340" w:right="380"/>
          <w:pgNumType w:start="95"/>
        </w:sectPr>
      </w:pPr>
    </w:p>
    <w:p>
      <w:pPr>
        <w:pStyle w:val="BodyText"/>
        <w:spacing w:line="244" w:lineRule="auto" w:before="71"/>
        <w:ind w:left="2540" w:right="1111"/>
      </w:pPr>
      <w:r>
        <w:rPr/>
        <w:t>transformation, too!) This is important because models should do more than simply explain one phenomenon. A model can be used to explain multiple related phenomena.</w:t>
      </w:r>
    </w:p>
    <w:p>
      <w:pPr>
        <w:pStyle w:val="ListParagraph"/>
        <w:numPr>
          <w:ilvl w:val="1"/>
          <w:numId w:val="127"/>
        </w:numPr>
        <w:tabs>
          <w:tab w:pos="2540" w:val="left" w:leader="none"/>
        </w:tabs>
        <w:spacing w:line="235" w:lineRule="auto" w:before="4" w:after="0"/>
        <w:ind w:left="2539" w:right="999" w:hanging="359"/>
        <w:jc w:val="left"/>
        <w:rPr>
          <w:sz w:val="22"/>
        </w:rPr>
      </w:pPr>
      <w:r>
        <w:rPr>
          <w:sz w:val="22"/>
        </w:rPr>
        <w:t>Re</w:t>
      </w:r>
      <w:r>
        <w:rPr>
          <w:rFonts w:ascii="Cambria Math" w:hAnsi="Cambria Math"/>
          <w:sz w:val="22"/>
        </w:rPr>
        <w:t>‐</w:t>
      </w:r>
      <w:r>
        <w:rPr>
          <w:sz w:val="22"/>
        </w:rPr>
        <w:t>articulate</w:t>
      </w:r>
      <w:r>
        <w:rPr>
          <w:spacing w:val="-7"/>
          <w:sz w:val="22"/>
        </w:rPr>
        <w:t> </w:t>
      </w:r>
      <w:r>
        <w:rPr>
          <w:sz w:val="22"/>
        </w:rPr>
        <w:t>the</w:t>
      </w:r>
      <w:r>
        <w:rPr>
          <w:spacing w:val="-8"/>
          <w:sz w:val="22"/>
        </w:rPr>
        <w:t> </w:t>
      </w:r>
      <w:r>
        <w:rPr>
          <w:sz w:val="22"/>
        </w:rPr>
        <w:t>original</w:t>
      </w:r>
      <w:r>
        <w:rPr>
          <w:spacing w:val="-7"/>
          <w:sz w:val="22"/>
        </w:rPr>
        <w:t> </w:t>
      </w:r>
      <w:r>
        <w:rPr>
          <w:rFonts w:ascii="Calibri" w:hAnsi="Calibri"/>
          <w:sz w:val="22"/>
        </w:rPr>
        <w:t>“</w:t>
      </w:r>
      <w:r>
        <w:rPr>
          <w:sz w:val="22"/>
        </w:rPr>
        <w:t>why</w:t>
      </w:r>
      <w:r>
        <w:rPr>
          <w:rFonts w:ascii="Calibri" w:hAnsi="Calibri"/>
          <w:sz w:val="22"/>
        </w:rPr>
        <w:t>”</w:t>
      </w:r>
      <w:r>
        <w:rPr>
          <w:rFonts w:ascii="Calibri" w:hAnsi="Calibri"/>
          <w:spacing w:val="-9"/>
          <w:sz w:val="22"/>
        </w:rPr>
        <w:t> </w:t>
      </w:r>
      <w:r>
        <w:rPr>
          <w:sz w:val="22"/>
        </w:rPr>
        <w:t>question</w:t>
      </w:r>
      <w:r>
        <w:rPr>
          <w:spacing w:val="-8"/>
          <w:sz w:val="22"/>
        </w:rPr>
        <w:t> </w:t>
      </w:r>
      <w:r>
        <w:rPr>
          <w:sz w:val="22"/>
        </w:rPr>
        <w:t>you</w:t>
      </w:r>
      <w:r>
        <w:rPr>
          <w:spacing w:val="-8"/>
          <w:sz w:val="22"/>
        </w:rPr>
        <w:t> </w:t>
      </w:r>
      <w:r>
        <w:rPr>
          <w:sz w:val="22"/>
        </w:rPr>
        <w:t>posed</w:t>
      </w:r>
      <w:r>
        <w:rPr>
          <w:spacing w:val="-7"/>
          <w:sz w:val="22"/>
        </w:rPr>
        <w:t> </w:t>
      </w:r>
      <w:r>
        <w:rPr>
          <w:sz w:val="22"/>
        </w:rPr>
        <w:t>as</w:t>
      </w:r>
      <w:r>
        <w:rPr>
          <w:spacing w:val="-7"/>
          <w:sz w:val="22"/>
        </w:rPr>
        <w:t> </w:t>
      </w:r>
      <w:r>
        <w:rPr>
          <w:sz w:val="22"/>
        </w:rPr>
        <w:t>an</w:t>
      </w:r>
      <w:r>
        <w:rPr>
          <w:spacing w:val="-8"/>
          <w:sz w:val="22"/>
        </w:rPr>
        <w:t> </w:t>
      </w:r>
      <w:r>
        <w:rPr>
          <w:sz w:val="22"/>
        </w:rPr>
        <w:t>essential</w:t>
      </w:r>
      <w:r>
        <w:rPr>
          <w:spacing w:val="-10"/>
          <w:sz w:val="22"/>
        </w:rPr>
        <w:t> </w:t>
      </w:r>
      <w:r>
        <w:rPr>
          <w:sz w:val="22"/>
        </w:rPr>
        <w:t>question</w:t>
      </w:r>
      <w:r>
        <w:rPr>
          <w:spacing w:val="-10"/>
          <w:sz w:val="22"/>
        </w:rPr>
        <w:t> </w:t>
      </w:r>
      <w:r>
        <w:rPr>
          <w:sz w:val="22"/>
        </w:rPr>
        <w:t>earlier</w:t>
      </w:r>
      <w:r>
        <w:rPr>
          <w:spacing w:val="-7"/>
          <w:sz w:val="22"/>
        </w:rPr>
        <w:t> </w:t>
      </w:r>
      <w:r>
        <w:rPr>
          <w:sz w:val="22"/>
        </w:rPr>
        <w:t>in the sequence of lessons </w:t>
      </w:r>
      <w:r>
        <w:rPr>
          <w:rFonts w:ascii="Calibri" w:hAnsi="Calibri"/>
          <w:sz w:val="22"/>
        </w:rPr>
        <w:t>– </w:t>
      </w:r>
      <w:r>
        <w:rPr>
          <w:sz w:val="22"/>
        </w:rPr>
        <w:t>Why does a flashlight eventually</w:t>
      </w:r>
      <w:r>
        <w:rPr>
          <w:spacing w:val="7"/>
          <w:sz w:val="22"/>
        </w:rPr>
        <w:t> </w:t>
      </w:r>
      <w:r>
        <w:rPr>
          <w:sz w:val="22"/>
        </w:rPr>
        <w:t>stop working?</w:t>
      </w:r>
    </w:p>
    <w:p>
      <w:pPr>
        <w:pStyle w:val="BodyText"/>
        <w:spacing w:before="8"/>
      </w:pPr>
    </w:p>
    <w:p>
      <w:pPr>
        <w:pStyle w:val="ListParagraph"/>
        <w:numPr>
          <w:ilvl w:val="0"/>
          <w:numId w:val="127"/>
        </w:numPr>
        <w:tabs>
          <w:tab w:pos="1820" w:val="left" w:leader="none"/>
        </w:tabs>
        <w:spacing w:line="242" w:lineRule="auto" w:before="0" w:after="0"/>
        <w:ind w:left="1819" w:right="4389" w:hanging="359"/>
        <w:jc w:val="left"/>
        <w:rPr>
          <w:sz w:val="22"/>
        </w:rPr>
      </w:pPr>
      <w:r>
        <w:rPr/>
        <w:pict>
          <v:shape style="position:absolute;margin-left:382.649994pt;margin-top:-.122375pt;width:171.05pt;height:198.3pt;mso-position-horizontal-relative:page;mso-position-vertical-relative:paragraph;z-index:6328" type="#_x0000_t202" filled="false" stroked="true" strokeweight=".24pt" strokecolor="#000000">
            <v:textbox inset="0,0,0,0">
              <w:txbxContent>
                <w:p>
                  <w:pPr>
                    <w:pStyle w:val="BodyText"/>
                    <w:spacing w:line="255" w:lineRule="exact"/>
                    <w:ind w:left="105"/>
                  </w:pPr>
                  <w:r>
                    <w:rPr/>
                    <w:t>Sample Explanation Checklist:</w:t>
                  </w:r>
                </w:p>
                <w:p>
                  <w:pPr>
                    <w:pStyle w:val="BodyText"/>
                    <w:spacing w:before="2"/>
                    <w:rPr>
                      <w:rFonts w:ascii="Calibri"/>
                    </w:rPr>
                  </w:pPr>
                </w:p>
                <w:p>
                  <w:pPr>
                    <w:pStyle w:val="BodyText"/>
                    <w:numPr>
                      <w:ilvl w:val="0"/>
                      <w:numId w:val="128"/>
                    </w:numPr>
                    <w:tabs>
                      <w:tab w:pos="465" w:val="left" w:leader="none"/>
                    </w:tabs>
                    <w:spacing w:line="244" w:lineRule="auto" w:before="0" w:after="0"/>
                    <w:ind w:left="465" w:right="154" w:hanging="360"/>
                    <w:jc w:val="both"/>
                  </w:pPr>
                  <w:r>
                    <w:rPr>
                      <w:w w:val="95"/>
                    </w:rPr>
                    <w:t>Circuits transfer and transform </w:t>
                  </w:r>
                  <w:r>
                    <w:rPr/>
                    <w:t>energy for a particular reason or</w:t>
                  </w:r>
                  <w:r>
                    <w:rPr>
                      <w:spacing w:val="7"/>
                    </w:rPr>
                    <w:t> </w:t>
                  </w:r>
                  <w:r>
                    <w:rPr/>
                    <w:t>purpose</w:t>
                  </w:r>
                </w:p>
                <w:p>
                  <w:pPr>
                    <w:pStyle w:val="BodyText"/>
                    <w:spacing w:before="8"/>
                    <w:rPr>
                      <w:rFonts w:ascii="Calibri"/>
                      <w:sz w:val="21"/>
                    </w:rPr>
                  </w:pPr>
                </w:p>
                <w:p>
                  <w:pPr>
                    <w:pStyle w:val="BodyText"/>
                    <w:numPr>
                      <w:ilvl w:val="0"/>
                      <w:numId w:val="128"/>
                    </w:numPr>
                    <w:tabs>
                      <w:tab w:pos="465" w:val="left" w:leader="none"/>
                    </w:tabs>
                    <w:spacing w:line="244" w:lineRule="auto" w:before="0" w:after="0"/>
                    <w:ind w:left="464" w:right="665" w:hanging="359"/>
                    <w:jc w:val="left"/>
                  </w:pPr>
                  <w:r>
                    <w:rPr/>
                    <w:t>Circuits have and need a power</w:t>
                  </w:r>
                  <w:r>
                    <w:rPr>
                      <w:spacing w:val="5"/>
                    </w:rPr>
                    <w:t> </w:t>
                  </w:r>
                  <w:r>
                    <w:rPr/>
                    <w:t>source</w:t>
                  </w:r>
                </w:p>
                <w:p>
                  <w:pPr>
                    <w:pStyle w:val="BodyText"/>
                    <w:spacing w:before="10"/>
                    <w:rPr>
                      <w:rFonts w:ascii="Calibri"/>
                      <w:sz w:val="21"/>
                    </w:rPr>
                  </w:pPr>
                </w:p>
                <w:p>
                  <w:pPr>
                    <w:pStyle w:val="BodyText"/>
                    <w:numPr>
                      <w:ilvl w:val="0"/>
                      <w:numId w:val="128"/>
                    </w:numPr>
                    <w:tabs>
                      <w:tab w:pos="465" w:val="left" w:leader="none"/>
                    </w:tabs>
                    <w:spacing w:line="242" w:lineRule="auto" w:before="0" w:after="0"/>
                    <w:ind w:left="465" w:right="551" w:hanging="360"/>
                    <w:jc w:val="left"/>
                  </w:pPr>
                  <w:r>
                    <w:rPr/>
                    <w:t>Circuits have pathways</w:t>
                  </w:r>
                  <w:r>
                    <w:rPr>
                      <w:spacing w:val="-28"/>
                    </w:rPr>
                    <w:t> </w:t>
                  </w:r>
                  <w:r>
                    <w:rPr/>
                    <w:t>to move the energy around</w:t>
                  </w:r>
                </w:p>
                <w:p>
                  <w:pPr>
                    <w:pStyle w:val="BodyText"/>
                    <w:rPr>
                      <w:rFonts w:ascii="Calibri"/>
                    </w:rPr>
                  </w:pPr>
                </w:p>
                <w:p>
                  <w:pPr>
                    <w:pStyle w:val="BodyText"/>
                    <w:numPr>
                      <w:ilvl w:val="0"/>
                      <w:numId w:val="128"/>
                    </w:numPr>
                    <w:tabs>
                      <w:tab w:pos="465" w:val="left" w:leader="none"/>
                    </w:tabs>
                    <w:spacing w:line="242" w:lineRule="auto" w:before="0" w:after="0"/>
                    <w:ind w:left="465" w:right="198" w:hanging="360"/>
                    <w:jc w:val="left"/>
                  </w:pPr>
                  <w:r>
                    <w:rPr/>
                    <w:t>Circuits have to be connected for energy to</w:t>
                  </w:r>
                  <w:r>
                    <w:rPr>
                      <w:spacing w:val="23"/>
                    </w:rPr>
                    <w:t> </w:t>
                  </w:r>
                  <w:r>
                    <w:rPr/>
                    <w:t>move</w:t>
                  </w:r>
                </w:p>
              </w:txbxContent>
            </v:textbox>
            <v:stroke dashstyle="solid"/>
            <w10:wrap type="none"/>
          </v:shape>
        </w:pict>
      </w:r>
      <w:r>
        <w:rPr>
          <w:sz w:val="22"/>
        </w:rPr>
        <w:t>Prepare students to work on models: </w:t>
      </w:r>
      <w:r>
        <w:rPr>
          <w:rFonts w:ascii="Calibri" w:hAnsi="Calibri"/>
          <w:sz w:val="22"/>
        </w:rPr>
        <w:t>Develop a “gotta have” checklist. What are the 2</w:t>
      </w:r>
      <w:r>
        <w:rPr>
          <w:sz w:val="22"/>
        </w:rPr>
        <w:t>-3 big relationships that you want to make sure students include? What are the ideas students think they should be including. Ask the following</w:t>
      </w:r>
      <w:r>
        <w:rPr>
          <w:spacing w:val="-18"/>
          <w:sz w:val="22"/>
        </w:rPr>
        <w:t> </w:t>
      </w:r>
      <w:r>
        <w:rPr>
          <w:sz w:val="22"/>
        </w:rPr>
        <w:t>question</w:t>
      </w:r>
      <w:r>
        <w:rPr>
          <w:spacing w:val="-17"/>
          <w:sz w:val="22"/>
        </w:rPr>
        <w:t> </w:t>
      </w:r>
      <w:r>
        <w:rPr>
          <w:sz w:val="22"/>
        </w:rPr>
        <w:t>and</w:t>
      </w:r>
      <w:r>
        <w:rPr>
          <w:spacing w:val="-16"/>
          <w:sz w:val="22"/>
        </w:rPr>
        <w:t> </w:t>
      </w:r>
      <w:r>
        <w:rPr>
          <w:sz w:val="22"/>
        </w:rPr>
        <w:t>provide</w:t>
      </w:r>
      <w:r>
        <w:rPr>
          <w:spacing w:val="-19"/>
          <w:sz w:val="22"/>
        </w:rPr>
        <w:t> </w:t>
      </w:r>
      <w:r>
        <w:rPr>
          <w:sz w:val="22"/>
        </w:rPr>
        <w:t>time</w:t>
      </w:r>
      <w:r>
        <w:rPr>
          <w:spacing w:val="-17"/>
          <w:sz w:val="22"/>
        </w:rPr>
        <w:t> </w:t>
      </w:r>
      <w:r>
        <w:rPr>
          <w:sz w:val="22"/>
        </w:rPr>
        <w:t>for</w:t>
      </w:r>
      <w:r>
        <w:rPr>
          <w:spacing w:val="-18"/>
          <w:sz w:val="22"/>
        </w:rPr>
        <w:t> </w:t>
      </w:r>
      <w:r>
        <w:rPr>
          <w:sz w:val="22"/>
        </w:rPr>
        <w:t>Think-Pair-Share and then share out to make a list of no more than 4 big ideas you and students think they need to remember to include.</w:t>
      </w:r>
    </w:p>
    <w:p>
      <w:pPr>
        <w:pStyle w:val="BodyText"/>
        <w:spacing w:before="4"/>
        <w:rPr>
          <w:sz w:val="14"/>
        </w:rPr>
      </w:pPr>
    </w:p>
    <w:p>
      <w:pPr>
        <w:spacing w:after="0"/>
        <w:rPr>
          <w:sz w:val="14"/>
        </w:rPr>
        <w:sectPr>
          <w:pgSz w:w="12240" w:h="15840"/>
          <w:pgMar w:header="0" w:footer="961" w:top="1280" w:bottom="1160" w:left="340" w:right="380"/>
        </w:sectPr>
      </w:pPr>
    </w:p>
    <w:p>
      <w:pPr>
        <w:pStyle w:val="BodyText"/>
        <w:spacing w:line="242" w:lineRule="auto" w:before="99"/>
        <w:ind w:left="1631" w:right="103"/>
        <w:rPr>
          <w:rFonts w:ascii="Calibri" w:hAnsi="Calibri"/>
        </w:rPr>
      </w:pPr>
      <w:r>
        <w:rPr/>
        <w:t>Question: If you were going to tell any circuit story - </w:t>
      </w:r>
      <w:r>
        <w:rPr>
          <w:rFonts w:ascii="Calibri" w:hAnsi="Calibri"/>
        </w:rPr>
        <w:t>whether it’s our </w:t>
      </w:r>
      <w:r>
        <w:rPr/>
        <w:t>flashlight dying story or about a cell phone, battery-operated game, lemon clock - what would be some key ideas or concepts that we would have to or </w:t>
      </w:r>
      <w:r>
        <w:rPr>
          <w:rFonts w:ascii="Calibri" w:hAnsi="Calibri"/>
        </w:rPr>
        <w:t>“gotta have” in order to explain how </w:t>
      </w:r>
      <w:r>
        <w:rPr/>
        <w:t>circuits and energy transformations work</w:t>
      </w:r>
      <w:r>
        <w:rPr>
          <w:rFonts w:ascii="Calibri" w:hAnsi="Calibri"/>
        </w:rPr>
        <w:t>?”</w:t>
      </w:r>
    </w:p>
    <w:p>
      <w:pPr>
        <w:pStyle w:val="BodyText"/>
        <w:spacing w:before="11"/>
        <w:rPr>
          <w:rFonts w:ascii="Calibri"/>
          <w:sz w:val="20"/>
        </w:rPr>
      </w:pPr>
    </w:p>
    <w:p>
      <w:pPr>
        <w:pStyle w:val="ListParagraph"/>
        <w:numPr>
          <w:ilvl w:val="0"/>
          <w:numId w:val="127"/>
        </w:numPr>
        <w:tabs>
          <w:tab w:pos="1820" w:val="left" w:leader="none"/>
        </w:tabs>
        <w:spacing w:line="244" w:lineRule="auto" w:before="0" w:after="0"/>
        <w:ind w:left="1820" w:right="0" w:hanging="360"/>
        <w:jc w:val="left"/>
        <w:rPr>
          <w:sz w:val="22"/>
        </w:rPr>
      </w:pPr>
      <w:r>
        <w:rPr>
          <w:sz w:val="22"/>
        </w:rPr>
        <w:t>TEACHER DECISION POINT: Students can  all  model and explain the original flashlight dying phenomenon OR students could select a circuit of their choosing: cell phone, flashlight, alarm clock, lemon clock,  Gameboy, </w:t>
      </w:r>
      <w:r>
        <w:rPr>
          <w:rFonts w:ascii="Calibri" w:hAnsi="Calibri"/>
          <w:sz w:val="22"/>
        </w:rPr>
        <w:t>TV remote, etc. to model and explain. The ‘gotta have’ </w:t>
      </w:r>
      <w:r>
        <w:rPr>
          <w:sz w:val="22"/>
        </w:rPr>
        <w:t>checklist includes generalizable ideas such that</w:t>
      </w:r>
      <w:r>
        <w:rPr>
          <w:spacing w:val="-24"/>
          <w:sz w:val="22"/>
        </w:rPr>
        <w:t> </w:t>
      </w:r>
      <w:r>
        <w:rPr>
          <w:sz w:val="22"/>
        </w:rPr>
        <w:t>students could explain different circuits and still check off these items. Students can draw models of other circuits on the back of the flashlight circuit model</w:t>
      </w:r>
      <w:r>
        <w:rPr>
          <w:spacing w:val="-5"/>
          <w:sz w:val="22"/>
        </w:rPr>
        <w:t> </w:t>
      </w:r>
      <w:r>
        <w:rPr>
          <w:sz w:val="22"/>
        </w:rPr>
        <w:t>scaffold.</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6"/>
        </w:rPr>
      </w:pPr>
    </w:p>
    <w:p>
      <w:pPr>
        <w:pStyle w:val="Heading9"/>
        <w:ind w:left="517"/>
      </w:pPr>
      <w:bookmarkStart w:name="TEACHER DECISION POINT" w:id="114"/>
      <w:bookmarkEnd w:id="114"/>
      <w:r>
        <w:rPr>
          <w:b w:val="0"/>
        </w:rPr>
      </w:r>
      <w:r>
        <w:rPr/>
        <w:t>TEACHER DECISION POINT</w:t>
      </w:r>
    </w:p>
    <w:p>
      <w:pPr>
        <w:pStyle w:val="BodyText"/>
        <w:ind w:left="1384"/>
        <w:rPr>
          <w:rFonts w:ascii="Book Antiqua"/>
          <w:sz w:val="20"/>
        </w:rPr>
      </w:pPr>
      <w:r>
        <w:rPr>
          <w:rFonts w:ascii="Book Antiqua"/>
          <w:sz w:val="20"/>
        </w:rPr>
        <w:drawing>
          <wp:inline distT="0" distB="0" distL="0" distR="0">
            <wp:extent cx="624586" cy="624459"/>
            <wp:effectExtent l="0" t="0" r="0" b="0"/>
            <wp:docPr id="127" name="image45.png" descr=""/>
            <wp:cNvGraphicFramePr>
              <a:graphicFrameLocks noChangeAspect="1"/>
            </wp:cNvGraphicFramePr>
            <a:graphic>
              <a:graphicData uri="http://schemas.openxmlformats.org/drawingml/2006/picture">
                <pic:pic>
                  <pic:nvPicPr>
                    <pic:cNvPr id="128" name="image45.png"/>
                    <pic:cNvPicPr/>
                  </pic:nvPicPr>
                  <pic:blipFill>
                    <a:blip r:embed="rId66" cstate="print"/>
                    <a:stretch>
                      <a:fillRect/>
                    </a:stretch>
                  </pic:blipFill>
                  <pic:spPr>
                    <a:xfrm>
                      <a:off x="0" y="0"/>
                      <a:ext cx="624586" cy="624459"/>
                    </a:xfrm>
                    <a:prstGeom prst="rect">
                      <a:avLst/>
                    </a:prstGeom>
                  </pic:spPr>
                </pic:pic>
              </a:graphicData>
            </a:graphic>
          </wp:inline>
        </w:drawing>
      </w:r>
      <w:r>
        <w:rPr>
          <w:rFonts w:ascii="Book Antiqua"/>
          <w:sz w:val="20"/>
        </w:rPr>
      </w:r>
    </w:p>
    <w:p>
      <w:pPr>
        <w:pStyle w:val="BodyText"/>
        <w:spacing w:line="244" w:lineRule="auto" w:before="1"/>
        <w:ind w:left="261" w:right="1050"/>
      </w:pPr>
      <w:r>
        <w:rPr/>
        <w:t>Do you want all students to explain the flashlight phenomenon? Or would you like to provide choice?</w:t>
      </w:r>
    </w:p>
    <w:p>
      <w:pPr>
        <w:spacing w:after="0" w:line="244" w:lineRule="auto"/>
        <w:sectPr>
          <w:type w:val="continuous"/>
          <w:pgSz w:w="12240" w:h="15840"/>
          <w:pgMar w:top="1500" w:bottom="280" w:left="340" w:right="380"/>
          <w:cols w:num="2" w:equalWidth="0">
            <w:col w:w="7101" w:space="40"/>
            <w:col w:w="4379"/>
          </w:cols>
        </w:sectPr>
      </w:pPr>
    </w:p>
    <w:p>
      <w:pPr>
        <w:pStyle w:val="BodyText"/>
        <w:rPr>
          <w:sz w:val="20"/>
        </w:rPr>
      </w:pPr>
    </w:p>
    <w:p>
      <w:pPr>
        <w:pStyle w:val="BodyText"/>
        <w:spacing w:before="5"/>
        <w:rPr>
          <w:sz w:val="17"/>
        </w:rPr>
      </w:pPr>
    </w:p>
    <w:p>
      <w:pPr>
        <w:pStyle w:val="Heading9"/>
        <w:spacing w:before="96"/>
      </w:pPr>
      <w:r>
        <w:rPr/>
        <w:pict>
          <v:group style="position:absolute;margin-left:364.399902pt;margin-top:4.425737pt;width:189.55pt;height:212.1pt;mso-position-horizontal-relative:page;mso-position-vertical-relative:paragraph;z-index:6304" coordorigin="7288,89" coordsize="3791,4242">
            <v:line style="position:absolute" from="7288,92" to="7653,92" stroked="true" strokeweight=".24pt" strokecolor="#000000">
              <v:stroke dashstyle="solid"/>
            </v:line>
            <v:rect style="position:absolute;left:7652;top:88;width:5;height:5" filled="true" fillcolor="#000000" stroked="false">
              <v:fill type="solid"/>
            </v:rect>
            <v:line style="position:absolute" from="7657,92" to="11069,92" stroked="true" strokeweight=".24pt" strokecolor="#000000">
              <v:stroke dashstyle="solid"/>
            </v:line>
            <v:shape style="position:absolute;left:11068;top:88;width:9;height:5" coordorigin="11068,89" coordsize="9,5" path="m11073,89l11068,89,11068,94,11073,94,11073,89xm11077,89l11073,89,11073,94,11077,94,11077,89xe" filled="true" fillcolor="#000000" stroked="false">
              <v:path arrowok="t"/>
              <v:fill type="solid"/>
            </v:shape>
            <v:line style="position:absolute" from="7293,94" to="7293,4331" stroked="true" strokeweight=".48pt" strokecolor="#000000">
              <v:stroke dashstyle="solid"/>
            </v:line>
            <v:line style="position:absolute" from="11074,94" to="11074,4331" stroked="true" strokeweight=".48pt" strokecolor="#000000">
              <v:stroke dashstyle="solid"/>
            </v:line>
            <v:line style="position:absolute" from="7297,4326" to="10910,4326" stroked="true" strokeweight=".48pt" strokecolor="#000000">
              <v:stroke dashstyle="solid"/>
            </v:line>
            <v:shape style="position:absolute;left:10910;top:4320;width:159;height:10" coordorigin="10910,4321" coordsize="159,10" path="m11069,4321l10934,4321,10925,4321,10910,4321,10910,4331,10925,4331,10934,4331,11069,4331,11069,4321e" filled="true" fillcolor="#000000" stroked="false">
              <v:path arrowok="t"/>
              <v:fill type="solid"/>
            </v:shape>
            <v:shape style="position:absolute;left:7381;top:622;width:3478;height:3438" type="#_x0000_t75" stroked="false">
              <v:imagedata r:id="rId179" o:title=""/>
            </v:shape>
            <v:shape style="position:absolute;left:8101;top:94;width:2178;height:264" type="#_x0000_t75" stroked="false">
              <v:imagedata r:id="rId180" o:title=""/>
            </v:shape>
            <v:shape style="position:absolute;left:8108;top:147;width:2138;height:199" type="#_x0000_t75" stroked="false">
              <v:imagedata r:id="rId181" o:title=""/>
            </v:shape>
            <v:shape style="position:absolute;left:7381;top:621;width:3356;height:3425" type="#_x0000_t202" filled="false" stroked="false">
              <v:textbox inset="0,0,0,0">
                <w:txbxContent>
                  <w:p>
                    <w:pPr>
                      <w:spacing w:line="247" w:lineRule="auto" w:before="0"/>
                      <w:ind w:left="360" w:right="13" w:firstLine="0"/>
                      <w:jc w:val="left"/>
                      <w:rPr>
                        <w:sz w:val="22"/>
                      </w:rPr>
                    </w:pPr>
                    <w:r>
                      <w:rPr>
                        <w:sz w:val="22"/>
                      </w:rPr>
                      <w:t>How are you showing energy in your model?</w:t>
                    </w:r>
                  </w:p>
                  <w:p>
                    <w:pPr>
                      <w:spacing w:line="244" w:lineRule="auto" w:before="0"/>
                      <w:ind w:left="360" w:right="18" w:firstLine="0"/>
                      <w:jc w:val="both"/>
                      <w:rPr>
                        <w:sz w:val="22"/>
                      </w:rPr>
                    </w:pPr>
                    <w:r>
                      <w:rPr>
                        <w:sz w:val="22"/>
                      </w:rPr>
                      <w:t>What makes the energy change forms? How can you show that? In the model?</w:t>
                    </w:r>
                  </w:p>
                  <w:p>
                    <w:pPr>
                      <w:spacing w:line="244" w:lineRule="auto" w:before="0"/>
                      <w:ind w:left="360" w:right="84" w:firstLine="0"/>
                      <w:jc w:val="left"/>
                      <w:rPr>
                        <w:sz w:val="22"/>
                      </w:rPr>
                    </w:pPr>
                    <w:r>
                      <w:rPr>
                        <w:sz w:val="22"/>
                      </w:rPr>
                      <w:t>Why are certain materials conductors or insulators? How do we know? How can you add that to your model?</w:t>
                    </w:r>
                  </w:p>
                  <w:p>
                    <w:pPr>
                      <w:tabs>
                        <w:tab w:pos="358" w:val="left" w:leader="none"/>
                      </w:tabs>
                      <w:spacing w:before="0"/>
                      <w:ind w:left="359" w:right="25" w:hanging="360"/>
                      <w:jc w:val="left"/>
                      <w:rPr>
                        <w:sz w:val="22"/>
                      </w:rPr>
                    </w:pPr>
                    <w:r>
                      <w:rPr>
                        <w:rFonts w:ascii="Calibri" w:hAnsi="Calibri"/>
                        <w:sz w:val="22"/>
                      </w:rPr>
                      <w:t>-</w:t>
                      <w:tab/>
                    </w:r>
                    <w:r>
                      <w:rPr>
                        <w:sz w:val="22"/>
                      </w:rPr>
                      <w:t>I hear you are thinking about X and Y ideas, what about Z? How </w:t>
                    </w:r>
                    <w:r>
                      <w:rPr>
                        <w:rFonts w:ascii="Calibri" w:hAnsi="Calibri"/>
                        <w:sz w:val="22"/>
                      </w:rPr>
                      <w:t>does it ﬁt in? I’ll be back in a few </w:t>
                    </w:r>
                    <w:r>
                      <w:rPr>
                        <w:sz w:val="22"/>
                      </w:rPr>
                      <w:t>minutes to hear your</w:t>
                    </w:r>
                    <w:r>
                      <w:rPr>
                        <w:spacing w:val="17"/>
                        <w:sz w:val="22"/>
                      </w:rPr>
                      <w:t> </w:t>
                    </w:r>
                    <w:r>
                      <w:rPr>
                        <w:sz w:val="22"/>
                      </w:rPr>
                      <w:t>ideas</w:t>
                    </w:r>
                  </w:p>
                </w:txbxContent>
              </v:textbox>
              <w10:wrap type="none"/>
            </v:shape>
            <v:shape style="position:absolute;left:7470;top:680;width:88;height:1530" type="#_x0000_t202" filled="false" stroked="false">
              <v:textbox inset="0,0,0,0">
                <w:txbxContent>
                  <w:p>
                    <w:pPr>
                      <w:spacing w:line="224" w:lineRule="exact" w:before="0"/>
                      <w:ind w:left="0" w:right="0" w:firstLine="0"/>
                      <w:jc w:val="left"/>
                      <w:rPr>
                        <w:rFonts w:ascii="Calibri"/>
                        <w:sz w:val="22"/>
                      </w:rPr>
                    </w:pPr>
                    <w:r>
                      <w:rPr>
                        <w:rFonts w:ascii="Calibri"/>
                        <w:w w:val="99"/>
                        <w:sz w:val="22"/>
                      </w:rPr>
                      <w:t>-</w:t>
                    </w:r>
                  </w:p>
                  <w:p>
                    <w:pPr>
                      <w:spacing w:line="240" w:lineRule="auto" w:before="2"/>
                      <w:rPr>
                        <w:rFonts w:ascii="Calibri"/>
                        <w:sz w:val="20"/>
                      </w:rPr>
                    </w:pPr>
                  </w:p>
                  <w:p>
                    <w:pPr>
                      <w:spacing w:before="0"/>
                      <w:ind w:left="0" w:right="0" w:firstLine="0"/>
                      <w:jc w:val="left"/>
                      <w:rPr>
                        <w:rFonts w:ascii="Calibri"/>
                        <w:sz w:val="22"/>
                      </w:rPr>
                    </w:pPr>
                    <w:r>
                      <w:rPr>
                        <w:rFonts w:ascii="Calibri"/>
                        <w:w w:val="99"/>
                        <w:sz w:val="22"/>
                      </w:rPr>
                      <w:t>-</w:t>
                    </w:r>
                  </w:p>
                  <w:p>
                    <w:pPr>
                      <w:spacing w:line="240" w:lineRule="auto" w:before="0"/>
                      <w:rPr>
                        <w:rFonts w:ascii="Calibri"/>
                        <w:sz w:val="22"/>
                      </w:rPr>
                    </w:pPr>
                  </w:p>
                  <w:p>
                    <w:pPr>
                      <w:spacing w:line="240" w:lineRule="auto" w:before="2"/>
                      <w:rPr>
                        <w:rFonts w:ascii="Calibri"/>
                        <w:sz w:val="21"/>
                      </w:rPr>
                    </w:pPr>
                  </w:p>
                  <w:p>
                    <w:pPr>
                      <w:spacing w:line="264" w:lineRule="exact" w:before="0"/>
                      <w:ind w:left="0" w:right="0" w:firstLine="0"/>
                      <w:jc w:val="left"/>
                      <w:rPr>
                        <w:rFonts w:ascii="Calibri"/>
                        <w:sz w:val="22"/>
                      </w:rPr>
                    </w:pPr>
                    <w:r>
                      <w:rPr>
                        <w:rFonts w:ascii="Calibri"/>
                        <w:w w:val="99"/>
                        <w:sz w:val="22"/>
                      </w:rPr>
                      <w:t>-</w:t>
                    </w:r>
                  </w:p>
                </w:txbxContent>
              </v:textbox>
              <w10:wrap type="none"/>
            </v:shape>
            <w10:wrap type="none"/>
          </v:group>
        </w:pict>
      </w:r>
      <w:bookmarkStart w:name="Students develop their own models: Indiv" w:id="115"/>
      <w:bookmarkEnd w:id="115"/>
      <w:r>
        <w:rPr>
          <w:b w:val="0"/>
        </w:rPr>
      </w:r>
      <w:r>
        <w:rPr/>
        <w:t>Students develop their own models: Individual Work</w:t>
      </w:r>
    </w:p>
    <w:p>
      <w:pPr>
        <w:pStyle w:val="BodyText"/>
        <w:spacing w:before="8"/>
        <w:rPr>
          <w:rFonts w:ascii="Book Antiqua"/>
          <w:b/>
          <w:sz w:val="21"/>
        </w:rPr>
      </w:pPr>
    </w:p>
    <w:p>
      <w:pPr>
        <w:pStyle w:val="ListParagraph"/>
        <w:numPr>
          <w:ilvl w:val="0"/>
          <w:numId w:val="129"/>
        </w:numPr>
        <w:tabs>
          <w:tab w:pos="1820" w:val="left" w:leader="none"/>
        </w:tabs>
        <w:spacing w:line="242" w:lineRule="auto" w:before="0" w:after="0"/>
        <w:ind w:left="1820" w:right="4814" w:hanging="360"/>
        <w:jc w:val="left"/>
        <w:rPr>
          <w:sz w:val="22"/>
        </w:rPr>
      </w:pPr>
      <w:r>
        <w:rPr>
          <w:sz w:val="22"/>
        </w:rPr>
        <w:t>Each student gets a model scaffold sheet and begins to write and draw about how and why they think a </w:t>
      </w:r>
      <w:r>
        <w:rPr>
          <w:rFonts w:ascii="Calibri" w:hAnsi="Calibri"/>
          <w:sz w:val="22"/>
        </w:rPr>
        <w:t>flashlight works and what might happen that we can’t </w:t>
      </w:r>
      <w:r>
        <w:rPr>
          <w:sz w:val="22"/>
        </w:rPr>
        <w:t>see that would make it stop working. You could encourage partner talk, it does not need to be</w:t>
      </w:r>
      <w:r>
        <w:rPr>
          <w:spacing w:val="-6"/>
          <w:sz w:val="22"/>
        </w:rPr>
        <w:t> </w:t>
      </w:r>
      <w:r>
        <w:rPr>
          <w:sz w:val="22"/>
        </w:rPr>
        <w:t>silent.</w:t>
      </w:r>
    </w:p>
    <w:p>
      <w:pPr>
        <w:pStyle w:val="BodyText"/>
        <w:spacing w:before="1"/>
        <w:rPr>
          <w:sz w:val="23"/>
        </w:rPr>
      </w:pPr>
    </w:p>
    <w:p>
      <w:pPr>
        <w:pStyle w:val="ListParagraph"/>
        <w:numPr>
          <w:ilvl w:val="0"/>
          <w:numId w:val="129"/>
        </w:numPr>
        <w:tabs>
          <w:tab w:pos="1820" w:val="left" w:leader="none"/>
        </w:tabs>
        <w:spacing w:line="240" w:lineRule="auto" w:before="0" w:after="0"/>
        <w:ind w:left="1820" w:right="0" w:hanging="360"/>
        <w:jc w:val="left"/>
        <w:rPr>
          <w:sz w:val="22"/>
        </w:rPr>
      </w:pPr>
      <w:r>
        <w:rPr>
          <w:sz w:val="22"/>
        </w:rPr>
        <w:t>As you circulate, look at student drawing and</w:t>
      </w:r>
      <w:r>
        <w:rPr>
          <w:spacing w:val="15"/>
          <w:sz w:val="22"/>
        </w:rPr>
        <w:t> </w:t>
      </w:r>
      <w:r>
        <w:rPr>
          <w:sz w:val="22"/>
        </w:rPr>
        <w:t>writing</w:t>
      </w:r>
    </w:p>
    <w:p>
      <w:pPr>
        <w:pStyle w:val="BodyText"/>
        <w:spacing w:line="263" w:lineRule="exact" w:before="10"/>
        <w:ind w:left="1820"/>
        <w:rPr>
          <w:rFonts w:ascii="Calibri" w:hAnsi="Calibri"/>
        </w:rPr>
      </w:pPr>
      <w:r>
        <w:rPr>
          <w:rFonts w:ascii="Calibri" w:hAnsi="Calibri"/>
          <w:w w:val="105"/>
        </w:rPr>
        <w:t>and ask for clarification if something isn’t explained.</w:t>
      </w:r>
    </w:p>
    <w:p>
      <w:pPr>
        <w:pStyle w:val="ListParagraph"/>
        <w:numPr>
          <w:ilvl w:val="1"/>
          <w:numId w:val="129"/>
        </w:numPr>
        <w:tabs>
          <w:tab w:pos="2540" w:val="left" w:leader="none"/>
        </w:tabs>
        <w:spacing w:line="253" w:lineRule="exact" w:before="0" w:after="0"/>
        <w:ind w:left="2540" w:right="0" w:hanging="360"/>
        <w:jc w:val="left"/>
        <w:rPr>
          <w:sz w:val="22"/>
        </w:rPr>
      </w:pPr>
      <w:r>
        <w:rPr>
          <w:sz w:val="22"/>
        </w:rPr>
        <w:t>Use the summary table for</w:t>
      </w:r>
      <w:r>
        <w:rPr>
          <w:spacing w:val="5"/>
          <w:sz w:val="22"/>
        </w:rPr>
        <w:t> </w:t>
      </w:r>
      <w:r>
        <w:rPr>
          <w:sz w:val="22"/>
        </w:rPr>
        <w:t>evidence.</w:t>
      </w:r>
    </w:p>
    <w:p>
      <w:pPr>
        <w:pStyle w:val="ListParagraph"/>
        <w:numPr>
          <w:ilvl w:val="1"/>
          <w:numId w:val="129"/>
        </w:numPr>
        <w:tabs>
          <w:tab w:pos="2540" w:val="left" w:leader="none"/>
        </w:tabs>
        <w:spacing w:line="244" w:lineRule="auto" w:before="8" w:after="0"/>
        <w:ind w:left="2540" w:right="5018" w:hanging="360"/>
        <w:jc w:val="left"/>
        <w:rPr>
          <w:sz w:val="22"/>
        </w:rPr>
      </w:pPr>
      <w:r>
        <w:rPr>
          <w:sz w:val="22"/>
        </w:rPr>
        <w:t>If</w:t>
      </w:r>
      <w:r>
        <w:rPr>
          <w:spacing w:val="-15"/>
          <w:sz w:val="22"/>
        </w:rPr>
        <w:t> </w:t>
      </w:r>
      <w:r>
        <w:rPr>
          <w:sz w:val="22"/>
        </w:rPr>
        <w:t>students</w:t>
      </w:r>
      <w:r>
        <w:rPr>
          <w:spacing w:val="-13"/>
          <w:sz w:val="22"/>
        </w:rPr>
        <w:t> </w:t>
      </w:r>
      <w:r>
        <w:rPr>
          <w:sz w:val="22"/>
        </w:rPr>
        <w:t>are</w:t>
      </w:r>
      <w:r>
        <w:rPr>
          <w:spacing w:val="-13"/>
          <w:sz w:val="22"/>
        </w:rPr>
        <w:t> </w:t>
      </w:r>
      <w:r>
        <w:rPr>
          <w:sz w:val="22"/>
        </w:rPr>
        <w:t>using</w:t>
      </w:r>
      <w:r>
        <w:rPr>
          <w:spacing w:val="-13"/>
          <w:sz w:val="22"/>
        </w:rPr>
        <w:t> </w:t>
      </w:r>
      <w:r>
        <w:rPr>
          <w:sz w:val="22"/>
        </w:rPr>
        <w:t>symbols,</w:t>
      </w:r>
      <w:r>
        <w:rPr>
          <w:spacing w:val="-15"/>
          <w:sz w:val="22"/>
        </w:rPr>
        <w:t> </w:t>
      </w:r>
      <w:r>
        <w:rPr>
          <w:sz w:val="22"/>
        </w:rPr>
        <w:t>ask</w:t>
      </w:r>
      <w:r>
        <w:rPr>
          <w:spacing w:val="-13"/>
          <w:sz w:val="22"/>
        </w:rPr>
        <w:t> </w:t>
      </w:r>
      <w:r>
        <w:rPr>
          <w:sz w:val="22"/>
        </w:rPr>
        <w:t>that</w:t>
      </w:r>
      <w:r>
        <w:rPr>
          <w:spacing w:val="-15"/>
          <w:sz w:val="22"/>
        </w:rPr>
        <w:t> </w:t>
      </w:r>
      <w:r>
        <w:rPr>
          <w:sz w:val="22"/>
        </w:rPr>
        <w:t>they add a key to explain their</w:t>
      </w:r>
      <w:r>
        <w:rPr>
          <w:spacing w:val="-7"/>
          <w:sz w:val="22"/>
        </w:rPr>
        <w:t> </w:t>
      </w:r>
      <w:r>
        <w:rPr>
          <w:sz w:val="22"/>
        </w:rPr>
        <w:t>symbols.</w:t>
      </w:r>
    </w:p>
    <w:p>
      <w:pPr>
        <w:pStyle w:val="ListParagraph"/>
        <w:numPr>
          <w:ilvl w:val="0"/>
          <w:numId w:val="129"/>
        </w:numPr>
        <w:tabs>
          <w:tab w:pos="1820" w:val="left" w:leader="none"/>
        </w:tabs>
        <w:spacing w:line="244" w:lineRule="auto" w:before="0" w:after="0"/>
        <w:ind w:left="1820" w:right="4792" w:hanging="360"/>
        <w:jc w:val="left"/>
        <w:rPr>
          <w:sz w:val="22"/>
        </w:rPr>
      </w:pPr>
      <w:r>
        <w:rPr>
          <w:sz w:val="22"/>
        </w:rPr>
        <w:t>During this time students can talk to each other and the teacher about their thinking, but each student records</w:t>
      </w:r>
      <w:r>
        <w:rPr>
          <w:spacing w:val="-9"/>
          <w:sz w:val="22"/>
        </w:rPr>
        <w:t> </w:t>
      </w:r>
      <w:r>
        <w:rPr>
          <w:sz w:val="22"/>
        </w:rPr>
        <w:t>their</w:t>
      </w:r>
      <w:r>
        <w:rPr>
          <w:spacing w:val="-10"/>
          <w:sz w:val="22"/>
        </w:rPr>
        <w:t> </w:t>
      </w:r>
      <w:r>
        <w:rPr>
          <w:sz w:val="22"/>
        </w:rPr>
        <w:t>individual</w:t>
      </w:r>
      <w:r>
        <w:rPr>
          <w:spacing w:val="-11"/>
          <w:sz w:val="22"/>
        </w:rPr>
        <w:t> </w:t>
      </w:r>
      <w:r>
        <w:rPr>
          <w:sz w:val="22"/>
        </w:rPr>
        <w:t>thinking</w:t>
      </w:r>
      <w:r>
        <w:rPr>
          <w:spacing w:val="-9"/>
          <w:sz w:val="22"/>
        </w:rPr>
        <w:t> </w:t>
      </w:r>
      <w:r>
        <w:rPr>
          <w:sz w:val="22"/>
        </w:rPr>
        <w:t>on</w:t>
      </w:r>
      <w:r>
        <w:rPr>
          <w:spacing w:val="-9"/>
          <w:sz w:val="22"/>
        </w:rPr>
        <w:t> </w:t>
      </w:r>
      <w:r>
        <w:rPr>
          <w:sz w:val="22"/>
        </w:rPr>
        <w:t>their</w:t>
      </w:r>
      <w:r>
        <w:rPr>
          <w:spacing w:val="-10"/>
          <w:sz w:val="22"/>
        </w:rPr>
        <w:t> </w:t>
      </w:r>
      <w:r>
        <w:rPr>
          <w:sz w:val="22"/>
        </w:rPr>
        <w:t>own</w:t>
      </w:r>
      <w:r>
        <w:rPr>
          <w:spacing w:val="-10"/>
          <w:sz w:val="22"/>
        </w:rPr>
        <w:t> </w:t>
      </w:r>
      <w:r>
        <w:rPr>
          <w:sz w:val="22"/>
        </w:rPr>
        <w:t>paper.</w:t>
      </w:r>
    </w:p>
    <w:p>
      <w:pPr>
        <w:pStyle w:val="ListParagraph"/>
        <w:numPr>
          <w:ilvl w:val="0"/>
          <w:numId w:val="129"/>
        </w:numPr>
        <w:tabs>
          <w:tab w:pos="1820" w:val="left" w:leader="none"/>
        </w:tabs>
        <w:spacing w:line="240" w:lineRule="auto" w:before="10" w:after="0"/>
        <w:ind w:left="1820" w:right="0" w:hanging="360"/>
        <w:jc w:val="left"/>
        <w:rPr>
          <w:rFonts w:ascii="Calibri" w:hAnsi="Calibri"/>
          <w:sz w:val="22"/>
        </w:rPr>
      </w:pPr>
      <w:r>
        <w:rPr>
          <w:sz w:val="22"/>
        </w:rPr>
        <w:t>As</w:t>
      </w:r>
      <w:r>
        <w:rPr>
          <w:spacing w:val="11"/>
          <w:sz w:val="22"/>
        </w:rPr>
        <w:t> </w:t>
      </w:r>
      <w:r>
        <w:rPr>
          <w:sz w:val="22"/>
        </w:rPr>
        <w:t>you</w:t>
      </w:r>
      <w:r>
        <w:rPr>
          <w:spacing w:val="10"/>
          <w:sz w:val="22"/>
        </w:rPr>
        <w:t> </w:t>
      </w:r>
      <w:r>
        <w:rPr>
          <w:sz w:val="22"/>
        </w:rPr>
        <w:t>circulate,</w:t>
      </w:r>
      <w:r>
        <w:rPr>
          <w:spacing w:val="8"/>
          <w:sz w:val="22"/>
        </w:rPr>
        <w:t> </w:t>
      </w:r>
      <w:r>
        <w:rPr>
          <w:sz w:val="22"/>
        </w:rPr>
        <w:t>look</w:t>
      </w:r>
      <w:r>
        <w:rPr>
          <w:spacing w:val="12"/>
          <w:sz w:val="22"/>
        </w:rPr>
        <w:t> </w:t>
      </w:r>
      <w:r>
        <w:rPr>
          <w:sz w:val="22"/>
        </w:rPr>
        <w:t>for</w:t>
      </w:r>
      <w:r>
        <w:rPr>
          <w:spacing w:val="11"/>
          <w:sz w:val="22"/>
        </w:rPr>
        <w:t> </w:t>
      </w:r>
      <w:r>
        <w:rPr>
          <w:rFonts w:ascii="Calibri" w:hAnsi="Calibri"/>
          <w:sz w:val="22"/>
        </w:rPr>
        <w:t>parts</w:t>
      </w:r>
      <w:r>
        <w:rPr>
          <w:rFonts w:ascii="Calibri" w:hAnsi="Calibri"/>
          <w:spacing w:val="8"/>
          <w:sz w:val="22"/>
        </w:rPr>
        <w:t> </w:t>
      </w:r>
      <w:r>
        <w:rPr>
          <w:rFonts w:ascii="Calibri" w:hAnsi="Calibri"/>
          <w:sz w:val="22"/>
        </w:rPr>
        <w:t>of</w:t>
      </w:r>
      <w:r>
        <w:rPr>
          <w:rFonts w:ascii="Calibri" w:hAnsi="Calibri"/>
          <w:spacing w:val="8"/>
          <w:sz w:val="22"/>
        </w:rPr>
        <w:t> </w:t>
      </w:r>
      <w:r>
        <w:rPr>
          <w:rFonts w:ascii="Calibri" w:hAnsi="Calibri"/>
          <w:sz w:val="22"/>
        </w:rPr>
        <w:t>models</w:t>
      </w:r>
      <w:r>
        <w:rPr>
          <w:rFonts w:ascii="Calibri" w:hAnsi="Calibri"/>
          <w:spacing w:val="8"/>
          <w:sz w:val="22"/>
        </w:rPr>
        <w:t> </w:t>
      </w:r>
      <w:r>
        <w:rPr>
          <w:rFonts w:ascii="Calibri" w:hAnsi="Calibri"/>
          <w:sz w:val="22"/>
        </w:rPr>
        <w:t>you’d</w:t>
      </w:r>
      <w:r>
        <w:rPr>
          <w:rFonts w:ascii="Calibri" w:hAnsi="Calibri"/>
          <w:spacing w:val="10"/>
          <w:sz w:val="22"/>
        </w:rPr>
        <w:t> </w:t>
      </w:r>
      <w:r>
        <w:rPr>
          <w:rFonts w:ascii="Calibri" w:hAnsi="Calibri"/>
          <w:sz w:val="22"/>
        </w:rPr>
        <w:t>like</w:t>
      </w:r>
      <w:r>
        <w:rPr>
          <w:rFonts w:ascii="Calibri" w:hAnsi="Calibri"/>
          <w:spacing w:val="7"/>
          <w:sz w:val="22"/>
        </w:rPr>
        <w:t> </w:t>
      </w:r>
      <w:r>
        <w:rPr>
          <w:rFonts w:ascii="Calibri" w:hAnsi="Calibri"/>
          <w:sz w:val="22"/>
        </w:rPr>
        <w:t>to</w:t>
      </w:r>
      <w:r>
        <w:rPr>
          <w:rFonts w:ascii="Calibri" w:hAnsi="Calibri"/>
          <w:spacing w:val="11"/>
          <w:sz w:val="22"/>
        </w:rPr>
        <w:t> </w:t>
      </w:r>
      <w:r>
        <w:rPr>
          <w:rFonts w:ascii="Calibri" w:hAnsi="Calibri"/>
          <w:sz w:val="22"/>
        </w:rPr>
        <w:t>feature</w:t>
      </w:r>
      <w:r>
        <w:rPr>
          <w:rFonts w:ascii="Calibri" w:hAnsi="Calibri"/>
          <w:spacing w:val="10"/>
          <w:sz w:val="22"/>
        </w:rPr>
        <w:t> </w:t>
      </w:r>
      <w:r>
        <w:rPr>
          <w:rFonts w:ascii="Calibri" w:hAnsi="Calibri"/>
          <w:sz w:val="22"/>
        </w:rPr>
        <w:t>for</w:t>
      </w:r>
      <w:r>
        <w:rPr>
          <w:rFonts w:ascii="Calibri" w:hAnsi="Calibri"/>
          <w:spacing w:val="10"/>
          <w:sz w:val="22"/>
        </w:rPr>
        <w:t> </w:t>
      </w:r>
      <w:r>
        <w:rPr>
          <w:rFonts w:ascii="Calibri" w:hAnsi="Calibri"/>
          <w:sz w:val="22"/>
        </w:rPr>
        <w:t>the</w:t>
      </w:r>
      <w:r>
        <w:rPr>
          <w:rFonts w:ascii="Calibri" w:hAnsi="Calibri"/>
          <w:spacing w:val="10"/>
          <w:sz w:val="22"/>
        </w:rPr>
        <w:t> </w:t>
      </w:r>
      <w:r>
        <w:rPr>
          <w:rFonts w:ascii="Calibri" w:hAnsi="Calibri"/>
          <w:sz w:val="22"/>
        </w:rPr>
        <w:t>whole</w:t>
      </w:r>
      <w:r>
        <w:rPr>
          <w:rFonts w:ascii="Calibri" w:hAnsi="Calibri"/>
          <w:spacing w:val="10"/>
          <w:sz w:val="22"/>
        </w:rPr>
        <w:t> </w:t>
      </w:r>
      <w:r>
        <w:rPr>
          <w:rFonts w:ascii="Calibri" w:hAnsi="Calibri"/>
          <w:sz w:val="22"/>
        </w:rPr>
        <w:t>class.</w:t>
      </w:r>
      <w:r>
        <w:rPr>
          <w:rFonts w:ascii="Calibri" w:hAnsi="Calibri"/>
          <w:spacing w:val="17"/>
          <w:sz w:val="22"/>
        </w:rPr>
        <w:t> </w:t>
      </w:r>
      <w:r>
        <w:rPr>
          <w:rFonts w:ascii="Calibri" w:hAnsi="Calibri"/>
          <w:sz w:val="22"/>
        </w:rPr>
        <w:t>These</w:t>
      </w:r>
    </w:p>
    <w:p>
      <w:pPr>
        <w:spacing w:after="0" w:line="240" w:lineRule="auto"/>
        <w:jc w:val="left"/>
        <w:rPr>
          <w:rFonts w:ascii="Calibri" w:hAnsi="Calibri"/>
          <w:sz w:val="22"/>
        </w:rPr>
        <w:sectPr>
          <w:type w:val="continuous"/>
          <w:pgSz w:w="12240" w:h="15840"/>
          <w:pgMar w:top="1500" w:bottom="280" w:left="340" w:right="380"/>
        </w:sectPr>
      </w:pPr>
    </w:p>
    <w:p>
      <w:pPr>
        <w:pStyle w:val="BodyText"/>
        <w:spacing w:line="244" w:lineRule="auto" w:before="71"/>
        <w:ind w:left="1818" w:right="1123" w:firstLine="1"/>
      </w:pPr>
      <w:r>
        <w:rPr/>
        <w:t>might</w:t>
      </w:r>
      <w:r>
        <w:rPr>
          <w:spacing w:val="-16"/>
        </w:rPr>
        <w:t> </w:t>
      </w:r>
      <w:r>
        <w:rPr/>
        <w:t>be</w:t>
      </w:r>
      <w:r>
        <w:rPr>
          <w:spacing w:val="-15"/>
        </w:rPr>
        <w:t> </w:t>
      </w:r>
      <w:r>
        <w:rPr/>
        <w:t>different</w:t>
      </w:r>
      <w:r>
        <w:rPr>
          <w:spacing w:val="-16"/>
        </w:rPr>
        <w:t> </w:t>
      </w:r>
      <w:r>
        <w:rPr/>
        <w:t>ways</w:t>
      </w:r>
      <w:r>
        <w:rPr>
          <w:spacing w:val="-14"/>
        </w:rPr>
        <w:t> </w:t>
      </w:r>
      <w:r>
        <w:rPr/>
        <w:t>of</w:t>
      </w:r>
      <w:r>
        <w:rPr>
          <w:spacing w:val="-19"/>
        </w:rPr>
        <w:t> </w:t>
      </w:r>
      <w:r>
        <w:rPr/>
        <w:t>representing</w:t>
      </w:r>
      <w:r>
        <w:rPr>
          <w:spacing w:val="-15"/>
        </w:rPr>
        <w:t> </w:t>
      </w:r>
      <w:r>
        <w:rPr/>
        <w:t>energy</w:t>
      </w:r>
      <w:r>
        <w:rPr>
          <w:spacing w:val="-15"/>
        </w:rPr>
        <w:t> </w:t>
      </w:r>
      <w:r>
        <w:rPr/>
        <w:t>transformations</w:t>
      </w:r>
      <w:r>
        <w:rPr>
          <w:spacing w:val="-13"/>
        </w:rPr>
        <w:t> </w:t>
      </w:r>
      <w:r>
        <w:rPr/>
        <w:t>or</w:t>
      </w:r>
      <w:r>
        <w:rPr>
          <w:spacing w:val="-15"/>
        </w:rPr>
        <w:t> </w:t>
      </w:r>
      <w:r>
        <w:rPr/>
        <w:t>how</w:t>
      </w:r>
      <w:r>
        <w:rPr>
          <w:spacing w:val="-14"/>
        </w:rPr>
        <w:t> </w:t>
      </w:r>
      <w:r>
        <w:rPr/>
        <w:t>a</w:t>
      </w:r>
      <w:r>
        <w:rPr>
          <w:spacing w:val="-16"/>
        </w:rPr>
        <w:t> </w:t>
      </w:r>
      <w:r>
        <w:rPr/>
        <w:t>student</w:t>
      </w:r>
      <w:r>
        <w:rPr>
          <w:spacing w:val="-17"/>
        </w:rPr>
        <w:t> </w:t>
      </w:r>
      <w:r>
        <w:rPr/>
        <w:t>has</w:t>
      </w:r>
      <w:r>
        <w:rPr>
          <w:spacing w:val="-14"/>
        </w:rPr>
        <w:t> </w:t>
      </w:r>
      <w:r>
        <w:rPr/>
        <w:t>shown how electrons help energy move through conductors. Select 2-3 students whose models may emphasize different parts of the</w:t>
      </w:r>
      <w:r>
        <w:rPr>
          <w:spacing w:val="3"/>
        </w:rPr>
        <w:t> </w:t>
      </w:r>
      <w:r>
        <w:rPr/>
        <w:t>explanation.</w:t>
      </w:r>
    </w:p>
    <w:p>
      <w:pPr>
        <w:pStyle w:val="BodyText"/>
        <w:spacing w:before="8"/>
      </w:pPr>
    </w:p>
    <w:p>
      <w:pPr>
        <w:pStyle w:val="Heading9"/>
        <w:ind w:left="1098"/>
      </w:pPr>
      <w:bookmarkStart w:name="Providing some peer feedback:" w:id="116"/>
      <w:bookmarkEnd w:id="116"/>
      <w:r>
        <w:rPr>
          <w:b w:val="0"/>
        </w:rPr>
      </w:r>
      <w:r>
        <w:rPr/>
        <w:t>Providing some peer feedback:</w:t>
      </w:r>
    </w:p>
    <w:p>
      <w:pPr>
        <w:pStyle w:val="BodyText"/>
        <w:spacing w:before="6"/>
        <w:rPr>
          <w:rFonts w:ascii="Book Antiqua"/>
          <w:b/>
          <w:sz w:val="21"/>
        </w:rPr>
      </w:pPr>
    </w:p>
    <w:p>
      <w:pPr>
        <w:pStyle w:val="ListParagraph"/>
        <w:numPr>
          <w:ilvl w:val="0"/>
          <w:numId w:val="129"/>
        </w:numPr>
        <w:tabs>
          <w:tab w:pos="1820" w:val="left" w:leader="none"/>
        </w:tabs>
        <w:spacing w:line="244" w:lineRule="auto" w:before="1" w:after="0"/>
        <w:ind w:left="1820" w:right="1359" w:hanging="360"/>
        <w:jc w:val="left"/>
        <w:rPr>
          <w:sz w:val="22"/>
        </w:rPr>
      </w:pPr>
      <w:r>
        <w:rPr>
          <w:sz w:val="22"/>
        </w:rPr>
        <w:t>Pause the class. Have the pre-selected students show the particular piece of their model you wanted to feature under the document camera. Have other students ask questions or talk about the models as they are</w:t>
      </w:r>
      <w:r>
        <w:rPr>
          <w:spacing w:val="13"/>
          <w:sz w:val="22"/>
        </w:rPr>
        <w:t> </w:t>
      </w:r>
      <w:r>
        <w:rPr>
          <w:sz w:val="22"/>
        </w:rPr>
        <w:t>presented.</w:t>
      </w:r>
    </w:p>
    <w:p>
      <w:pPr>
        <w:pStyle w:val="BodyText"/>
        <w:spacing w:before="10"/>
      </w:pPr>
    </w:p>
    <w:p>
      <w:pPr>
        <w:pStyle w:val="Heading9"/>
        <w:ind w:left="1099"/>
      </w:pPr>
      <w:bookmarkStart w:name="Completing the model using the checklist" w:id="117"/>
      <w:bookmarkEnd w:id="117"/>
      <w:r>
        <w:rPr>
          <w:b w:val="0"/>
        </w:rPr>
      </w:r>
      <w:r>
        <w:rPr/>
        <w:t>Completing the model using the checklist:</w:t>
      </w:r>
    </w:p>
    <w:p>
      <w:pPr>
        <w:pStyle w:val="BodyText"/>
        <w:spacing w:before="7"/>
        <w:rPr>
          <w:rFonts w:ascii="Book Antiqua"/>
          <w:b/>
          <w:sz w:val="21"/>
        </w:rPr>
      </w:pPr>
    </w:p>
    <w:p>
      <w:pPr>
        <w:pStyle w:val="ListParagraph"/>
        <w:numPr>
          <w:ilvl w:val="0"/>
          <w:numId w:val="129"/>
        </w:numPr>
        <w:tabs>
          <w:tab w:pos="1820" w:val="left" w:leader="none"/>
        </w:tabs>
        <w:spacing w:line="242" w:lineRule="auto" w:before="0" w:after="0"/>
        <w:ind w:left="1820" w:right="1139" w:hanging="360"/>
        <w:jc w:val="left"/>
        <w:rPr>
          <w:sz w:val="22"/>
        </w:rPr>
      </w:pPr>
      <w:r>
        <w:rPr>
          <w:sz w:val="22"/>
        </w:rPr>
        <w:t>Resume</w:t>
      </w:r>
      <w:r>
        <w:rPr>
          <w:spacing w:val="-9"/>
          <w:sz w:val="22"/>
        </w:rPr>
        <w:t> </w:t>
      </w:r>
      <w:r>
        <w:rPr>
          <w:sz w:val="22"/>
        </w:rPr>
        <w:t>individual</w:t>
      </w:r>
      <w:r>
        <w:rPr>
          <w:spacing w:val="-9"/>
          <w:sz w:val="22"/>
        </w:rPr>
        <w:t> </w:t>
      </w:r>
      <w:r>
        <w:rPr>
          <w:sz w:val="22"/>
        </w:rPr>
        <w:t>model</w:t>
      </w:r>
      <w:r>
        <w:rPr>
          <w:spacing w:val="-10"/>
          <w:sz w:val="22"/>
        </w:rPr>
        <w:t> </w:t>
      </w:r>
      <w:r>
        <w:rPr>
          <w:sz w:val="22"/>
        </w:rPr>
        <w:t>work</w:t>
      </w:r>
      <w:r>
        <w:rPr>
          <w:spacing w:val="-8"/>
          <w:sz w:val="22"/>
        </w:rPr>
        <w:t> </w:t>
      </w:r>
      <w:r>
        <w:rPr>
          <w:sz w:val="22"/>
        </w:rPr>
        <w:t>and</w:t>
      </w:r>
      <w:r>
        <w:rPr>
          <w:spacing w:val="-8"/>
          <w:sz w:val="22"/>
        </w:rPr>
        <w:t> </w:t>
      </w:r>
      <w:r>
        <w:rPr>
          <w:sz w:val="22"/>
        </w:rPr>
        <w:t>have</w:t>
      </w:r>
      <w:r>
        <w:rPr>
          <w:spacing w:val="-9"/>
          <w:sz w:val="22"/>
        </w:rPr>
        <w:t> </w:t>
      </w:r>
      <w:r>
        <w:rPr>
          <w:sz w:val="22"/>
        </w:rPr>
        <w:t>students</w:t>
      </w:r>
      <w:r>
        <w:rPr>
          <w:spacing w:val="-9"/>
          <w:sz w:val="22"/>
        </w:rPr>
        <w:t> </w:t>
      </w:r>
      <w:r>
        <w:rPr>
          <w:sz w:val="22"/>
        </w:rPr>
        <w:t>make</w:t>
      </w:r>
      <w:r>
        <w:rPr>
          <w:spacing w:val="-9"/>
          <w:sz w:val="22"/>
        </w:rPr>
        <w:t> </w:t>
      </w:r>
      <w:r>
        <w:rPr>
          <w:sz w:val="22"/>
        </w:rPr>
        <w:t>sure</w:t>
      </w:r>
      <w:r>
        <w:rPr>
          <w:spacing w:val="-9"/>
          <w:sz w:val="22"/>
        </w:rPr>
        <w:t> </w:t>
      </w:r>
      <w:r>
        <w:rPr>
          <w:sz w:val="22"/>
        </w:rPr>
        <w:t>they</w:t>
      </w:r>
      <w:r>
        <w:rPr>
          <w:spacing w:val="-8"/>
          <w:sz w:val="22"/>
        </w:rPr>
        <w:t> </w:t>
      </w:r>
      <w:r>
        <w:rPr>
          <w:sz w:val="22"/>
        </w:rPr>
        <w:t>are</w:t>
      </w:r>
      <w:r>
        <w:rPr>
          <w:spacing w:val="-9"/>
          <w:sz w:val="22"/>
        </w:rPr>
        <w:t> </w:t>
      </w:r>
      <w:r>
        <w:rPr>
          <w:sz w:val="22"/>
        </w:rPr>
        <w:t>attending</w:t>
      </w:r>
      <w:r>
        <w:rPr>
          <w:spacing w:val="-9"/>
          <w:sz w:val="22"/>
        </w:rPr>
        <w:t> </w:t>
      </w:r>
      <w:r>
        <w:rPr>
          <w:sz w:val="22"/>
        </w:rPr>
        <w:t>to</w:t>
      </w:r>
      <w:r>
        <w:rPr>
          <w:spacing w:val="-8"/>
          <w:sz w:val="22"/>
        </w:rPr>
        <w:t> </w:t>
      </w:r>
      <w:r>
        <w:rPr>
          <w:sz w:val="22"/>
        </w:rPr>
        <w:t>the</w:t>
      </w:r>
      <w:r>
        <w:rPr>
          <w:spacing w:val="-9"/>
          <w:sz w:val="22"/>
        </w:rPr>
        <w:t> </w:t>
      </w:r>
      <w:r>
        <w:rPr>
          <w:sz w:val="22"/>
        </w:rPr>
        <w:t>items on the gotta-have</w:t>
      </w:r>
      <w:r>
        <w:rPr>
          <w:spacing w:val="30"/>
          <w:sz w:val="22"/>
        </w:rPr>
        <w:t> </w:t>
      </w:r>
      <w:r>
        <w:rPr>
          <w:sz w:val="22"/>
        </w:rPr>
        <w:t>checklist.</w:t>
      </w:r>
    </w:p>
    <w:p>
      <w:pPr>
        <w:pStyle w:val="ListParagraph"/>
        <w:numPr>
          <w:ilvl w:val="0"/>
          <w:numId w:val="129"/>
        </w:numPr>
        <w:tabs>
          <w:tab w:pos="1820" w:val="left" w:leader="none"/>
        </w:tabs>
        <w:spacing w:line="240" w:lineRule="auto" w:before="4" w:after="0"/>
        <w:ind w:left="1820" w:right="0" w:hanging="360"/>
        <w:jc w:val="left"/>
        <w:rPr>
          <w:sz w:val="22"/>
        </w:rPr>
      </w:pPr>
      <w:r>
        <w:rPr>
          <w:sz w:val="22"/>
        </w:rPr>
        <w:t>Collect models at the end of</w:t>
      </w:r>
      <w:r>
        <w:rPr>
          <w:spacing w:val="13"/>
          <w:sz w:val="22"/>
        </w:rPr>
        <w:t> </w:t>
      </w:r>
      <w:r>
        <w:rPr>
          <w:sz w:val="22"/>
        </w:rPr>
        <w:t>class.</w:t>
      </w:r>
    </w:p>
    <w:p>
      <w:pPr>
        <w:pStyle w:val="BodyText"/>
        <w:spacing w:before="2"/>
        <w:rPr>
          <w:sz w:val="21"/>
        </w:rPr>
      </w:pPr>
      <w:r>
        <w:rPr/>
        <w:pict>
          <v:shape style="position:absolute;margin-left:66.599998pt;margin-top:13.614248pt;width:498.85pt;height:26.4pt;mso-position-horizontal-relative:page;mso-position-vertical-relative:paragraph;z-index:6352;mso-wrap-distance-left:0;mso-wrap-distance-right:0" type="#_x0000_t202" filled="true" fillcolor="#dadada" stroked="false">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PLANNING NEXT STEPS</w:t>
                  </w:r>
                </w:p>
              </w:txbxContent>
            </v:textbox>
            <v:fill type="solid"/>
            <w10:wrap type="topAndBottom"/>
          </v:shape>
        </w:pict>
      </w:r>
    </w:p>
    <w:p>
      <w:pPr>
        <w:pStyle w:val="BodyText"/>
        <w:ind w:left="1100" w:right="1184" w:hanging="1"/>
        <w:jc w:val="both"/>
      </w:pPr>
      <w:r>
        <w:rPr>
          <w:rFonts w:ascii="Calibri" w:hAnsi="Calibri"/>
        </w:rPr>
        <w:t>Look across models and see how students are incorporating the ideas on the ‘gotta</w:t>
      </w:r>
      <w:r>
        <w:rPr/>
        <w:t>-</w:t>
      </w:r>
      <w:r>
        <w:rPr>
          <w:rFonts w:ascii="Calibri" w:hAnsi="Calibri"/>
        </w:rPr>
        <w:t>have’ checklist     </w:t>
      </w:r>
      <w:r>
        <w:rPr/>
        <w:t>as well as how they are addressing the standards around understanding how energy is transferred and transformed. If you see places where students should add and strengthen their representation of the energy story, provide some time at the beginning of the next lesson to attend to</w:t>
      </w:r>
      <w:r>
        <w:rPr>
          <w:spacing w:val="-21"/>
        </w:rPr>
        <w:t> </w:t>
      </w:r>
      <w:r>
        <w:rPr/>
        <w:t>this.</w:t>
      </w:r>
    </w:p>
    <w:p>
      <w:pPr>
        <w:spacing w:after="0"/>
        <w:jc w:val="both"/>
        <w:sectPr>
          <w:pgSz w:w="12240" w:h="15840"/>
          <w:pgMar w:header="0" w:footer="961" w:top="1280" w:bottom="1160" w:left="340" w:right="380"/>
        </w:sectPr>
      </w:pPr>
    </w:p>
    <w:p>
      <w:pPr>
        <w:spacing w:before="79"/>
        <w:ind w:left="1100" w:right="0" w:firstLine="0"/>
        <w:jc w:val="left"/>
        <w:rPr>
          <w:i/>
          <w:sz w:val="23"/>
        </w:rPr>
      </w:pPr>
      <w:r>
        <w:rPr>
          <w:i/>
          <w:sz w:val="23"/>
        </w:rPr>
        <w:t>(This page intentionally left blank.)</w:t>
      </w:r>
    </w:p>
    <w:p>
      <w:pPr>
        <w:spacing w:after="0"/>
        <w:jc w:val="left"/>
        <w:rPr>
          <w:sz w:val="23"/>
        </w:rPr>
        <w:sectPr>
          <w:pgSz w:w="12240" w:h="15840"/>
          <w:pgMar w:header="0" w:footer="961" w:top="1260" w:bottom="1160" w:left="340" w:right="380"/>
        </w:sectPr>
      </w:pPr>
    </w:p>
    <w:p>
      <w:pPr>
        <w:pStyle w:val="BodyText"/>
        <w:rPr>
          <w:i/>
          <w:sz w:val="20"/>
        </w:rPr>
      </w:pPr>
      <w:r>
        <w:rPr/>
        <w:drawing>
          <wp:anchor distT="0" distB="0" distL="0" distR="0" allowOverlap="1" layoutInCell="1" locked="0" behindDoc="0" simplePos="0" relativeHeight="6400">
            <wp:simplePos x="0" y="0"/>
            <wp:positionH relativeFrom="page">
              <wp:posOffset>1032510</wp:posOffset>
            </wp:positionH>
            <wp:positionV relativeFrom="page">
              <wp:posOffset>304800</wp:posOffset>
            </wp:positionV>
            <wp:extent cx="5821679" cy="9297924"/>
            <wp:effectExtent l="0" t="0" r="0" b="0"/>
            <wp:wrapNone/>
            <wp:docPr id="129" name="image65.jpeg" descr=""/>
            <wp:cNvGraphicFramePr>
              <a:graphicFrameLocks noChangeAspect="1"/>
            </wp:cNvGraphicFramePr>
            <a:graphic>
              <a:graphicData uri="http://schemas.openxmlformats.org/drawingml/2006/picture">
                <pic:pic>
                  <pic:nvPicPr>
                    <pic:cNvPr id="130" name="image65.jpeg"/>
                    <pic:cNvPicPr/>
                  </pic:nvPicPr>
                  <pic:blipFill>
                    <a:blip r:embed="rId97" cstate="print"/>
                    <a:stretch>
                      <a:fillRect/>
                    </a:stretch>
                  </pic:blipFill>
                  <pic:spPr>
                    <a:xfrm>
                      <a:off x="0" y="0"/>
                      <a:ext cx="5821679" cy="9297924"/>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4"/>
        </w:rPr>
      </w:pPr>
    </w:p>
    <w:p>
      <w:pPr>
        <w:pStyle w:val="BodyText"/>
        <w:spacing w:before="56"/>
        <w:ind w:left="1103"/>
        <w:rPr>
          <w:rFonts w:ascii="Calibri"/>
        </w:rPr>
      </w:pPr>
      <w:r>
        <w:rPr/>
        <w:pict>
          <v:shape style="position:absolute;margin-left:82.259644pt;margin-top:3.988631pt;width:457.9pt;height:21.75pt;mso-position-horizontal-relative:page;mso-position-vertical-relative:paragraph;z-index:-189472" type="#_x0000_t202" filled="false" stroked="false">
            <v:textbox inset="0,0,0,0">
              <w:txbxContent>
                <w:p>
                  <w:pPr>
                    <w:pStyle w:val="BodyText"/>
                    <w:tabs>
                      <w:tab w:pos="4367" w:val="left" w:leader="none"/>
                      <w:tab w:pos="7618" w:val="left" w:leader="none"/>
                    </w:tabs>
                    <w:spacing w:line="243" w:lineRule="exact"/>
                    <w:jc w:val="right"/>
                    <w:rPr>
                      <w:rFonts w:ascii="Calibri"/>
                    </w:rPr>
                  </w:pPr>
                  <w:r>
                    <w:rPr>
                      <w:rFonts w:ascii="Calibri"/>
                    </w:rPr>
                    <w:t>sson 9: Telling the</w:t>
                  </w:r>
                  <w:r>
                    <w:rPr>
                      <w:rFonts w:ascii="Calibri"/>
                      <w:spacing w:val="-17"/>
                    </w:rPr>
                    <w:t> </w:t>
                  </w:r>
                  <w:r>
                    <w:rPr>
                      <w:rFonts w:ascii="Calibri"/>
                    </w:rPr>
                    <w:t>Energy</w:t>
                  </w:r>
                  <w:r>
                    <w:rPr>
                      <w:rFonts w:ascii="Calibri"/>
                      <w:spacing w:val="-4"/>
                    </w:rPr>
                    <w:t> </w:t>
                  </w:r>
                  <w:r>
                    <w:rPr>
                      <w:rFonts w:ascii="Calibri"/>
                    </w:rPr>
                    <w:t>Story</w:t>
                    <w:tab/>
                    <w:t>99</w:t>
                    <w:tab/>
                    <w:t>4</w:t>
                  </w:r>
                  <w:r>
                    <w:rPr>
                      <w:rFonts w:ascii="Calibri"/>
                      <w:vertAlign w:val="superscript"/>
                    </w:rPr>
                    <w:t>th</w:t>
                  </w:r>
                  <w:r>
                    <w:rPr>
                      <w:rFonts w:ascii="Calibri"/>
                      <w:vertAlign w:val="baseline"/>
                    </w:rPr>
                    <w:t> Grade</w:t>
                  </w:r>
                  <w:r>
                    <w:rPr>
                      <w:rFonts w:ascii="Calibri"/>
                      <w:spacing w:val="-24"/>
                      <w:vertAlign w:val="baseline"/>
                    </w:rPr>
                    <w:t> </w:t>
                  </w:r>
                  <w:r>
                    <w:rPr>
                      <w:rFonts w:ascii="Calibri"/>
                      <w:vertAlign w:val="baseline"/>
                    </w:rPr>
                    <w:t>Circuits</w:t>
                  </w:r>
                </w:p>
                <w:p>
                  <w:pPr>
                    <w:spacing w:line="191" w:lineRule="exact" w:before="0"/>
                    <w:ind w:left="0" w:right="0" w:firstLine="0"/>
                    <w:jc w:val="right"/>
                    <w:rPr>
                      <w:rFonts w:ascii="Calibri" w:hAnsi="Calibri"/>
                      <w:sz w:val="16"/>
                    </w:rPr>
                  </w:pPr>
                  <w:r>
                    <w:rPr>
                      <w:rFonts w:ascii="Calibri" w:hAnsi="Calibri"/>
                      <w:sz w:val="16"/>
                    </w:rPr>
                    <w:t>© 2015, AmbitiousScienceTeaching.org</w:t>
                  </w:r>
                </w:p>
              </w:txbxContent>
            </v:textbox>
            <w10:wrap type="none"/>
          </v:shape>
        </w:pict>
      </w:r>
      <w:r>
        <w:rPr>
          <w:rFonts w:ascii="Calibri"/>
        </w:rPr>
        <w:t>Le</w:t>
      </w:r>
    </w:p>
    <w:p>
      <w:pPr>
        <w:spacing w:after="0"/>
        <w:rPr>
          <w:rFonts w:ascii="Calibri"/>
        </w:rPr>
        <w:sectPr>
          <w:footerReference w:type="default" r:id="rId182"/>
          <w:pgSz w:w="12240" w:h="15840"/>
          <w:pgMar w:footer="0" w:header="0" w:top="480" w:bottom="280" w:left="340" w:right="380"/>
        </w:sectPr>
      </w:pPr>
    </w:p>
    <w:p>
      <w:pPr>
        <w:pStyle w:val="Heading8"/>
        <w:spacing w:before="79"/>
        <w:rPr>
          <w:i/>
        </w:rPr>
      </w:pPr>
      <w:r>
        <w:rPr>
          <w:i/>
        </w:rPr>
        <w:t>(This page intentionally left blank.)</w:t>
      </w:r>
    </w:p>
    <w:p>
      <w:pPr>
        <w:spacing w:after="0"/>
        <w:sectPr>
          <w:footerReference w:type="default" r:id="rId183"/>
          <w:pgSz w:w="12240" w:h="15840"/>
          <w:pgMar w:footer="961" w:header="0" w:top="1260" w:bottom="1160" w:left="340" w:right="380"/>
          <w:pgNumType w:start="100"/>
        </w:sectPr>
      </w:pPr>
    </w:p>
    <w:p>
      <w:pPr>
        <w:spacing w:before="63"/>
        <w:ind w:left="1100" w:right="0" w:firstLine="0"/>
        <w:jc w:val="left"/>
        <w:rPr>
          <w:rFonts w:ascii="Book Antiqua"/>
          <w:b/>
          <w:sz w:val="40"/>
        </w:rPr>
      </w:pPr>
      <w:r>
        <w:rPr/>
        <w:pict>
          <v:line style="position:absolute;mso-position-horizontal-relative:page;mso-position-vertical-relative:paragraph;z-index:6424;mso-wrap-distance-left:0;mso-wrap-distance-right:0" from="70.600098pt,31.548573pt" to="541.550098pt,31.548573pt" stroked="true" strokeweight=".96pt" strokecolor="#4f81bc">
            <v:stroke dashstyle="solid"/>
            <w10:wrap type="topAndBottom"/>
          </v:line>
        </w:pict>
      </w:r>
      <w:r>
        <w:rPr/>
        <w:pict>
          <v:shape style="position:absolute;margin-left:66.599998pt;margin-top:32.048573pt;width:498.85pt;height:26.4pt;mso-position-horizontal-relative:page;mso-position-vertical-relative:paragraph;z-index:6472" type="#_x0000_t202" filled="true" fillcolor="#dadada" stroked="false">
            <v:textbox inset="0,0,0,0">
              <w:txbxContent>
                <w:p>
                  <w:pPr>
                    <w:pStyle w:val="BodyText"/>
                    <w:spacing w:before="10"/>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rFonts w:ascii="Book Antiqua"/>
          <w:b/>
          <w:sz w:val="40"/>
        </w:rPr>
        <w:t>Lesson 10: Evidence-based explanation</w:t>
      </w:r>
    </w:p>
    <w:p>
      <w:pPr>
        <w:pStyle w:val="BodyText"/>
        <w:spacing w:before="3"/>
        <w:rPr>
          <w:rFonts w:ascii="Book Antiqua"/>
          <w:b/>
          <w:sz w:val="40"/>
        </w:rPr>
      </w:pPr>
    </w:p>
    <w:p>
      <w:pPr>
        <w:pStyle w:val="BodyText"/>
        <w:spacing w:line="244" w:lineRule="auto"/>
        <w:ind w:left="1272" w:right="1243"/>
      </w:pPr>
      <w:r>
        <w:rPr/>
        <w:t>In this lesson, students focus on writing an evidence-based explanation for several ideas in their model. Writing allows them to use more details and connect their ideas to evidence which they may not have identified in their model.</w:t>
      </w:r>
    </w:p>
    <w:p>
      <w:pPr>
        <w:pStyle w:val="ListParagraph"/>
        <w:numPr>
          <w:ilvl w:val="1"/>
          <w:numId w:val="112"/>
        </w:numPr>
        <w:tabs>
          <w:tab w:pos="1632" w:val="left" w:leader="none"/>
          <w:tab w:pos="1633" w:val="left" w:leader="none"/>
        </w:tabs>
        <w:spacing w:line="269" w:lineRule="exact" w:before="0" w:after="0"/>
        <w:ind w:left="1632" w:right="0" w:hanging="360"/>
        <w:jc w:val="left"/>
        <w:rPr>
          <w:sz w:val="22"/>
        </w:rPr>
      </w:pPr>
      <w:r>
        <w:rPr>
          <w:sz w:val="22"/>
        </w:rPr>
        <w:t>Students</w:t>
      </w:r>
      <w:r>
        <w:rPr>
          <w:spacing w:val="-9"/>
          <w:sz w:val="22"/>
        </w:rPr>
        <w:t> </w:t>
      </w:r>
      <w:r>
        <w:rPr>
          <w:sz w:val="22"/>
        </w:rPr>
        <w:t>connect</w:t>
      </w:r>
      <w:r>
        <w:rPr>
          <w:spacing w:val="-11"/>
          <w:sz w:val="22"/>
        </w:rPr>
        <w:t> </w:t>
      </w:r>
      <w:r>
        <w:rPr>
          <w:sz w:val="22"/>
        </w:rPr>
        <w:t>appropriate</w:t>
      </w:r>
      <w:r>
        <w:rPr>
          <w:spacing w:val="-9"/>
          <w:sz w:val="22"/>
        </w:rPr>
        <w:t> </w:t>
      </w:r>
      <w:r>
        <w:rPr>
          <w:sz w:val="22"/>
        </w:rPr>
        <w:t>evidence</w:t>
      </w:r>
      <w:r>
        <w:rPr>
          <w:spacing w:val="-10"/>
          <w:sz w:val="22"/>
        </w:rPr>
        <w:t> </w:t>
      </w:r>
      <w:r>
        <w:rPr>
          <w:sz w:val="22"/>
        </w:rPr>
        <w:t>with</w:t>
      </w:r>
      <w:r>
        <w:rPr>
          <w:spacing w:val="-10"/>
          <w:sz w:val="22"/>
        </w:rPr>
        <w:t> </w:t>
      </w:r>
      <w:r>
        <w:rPr>
          <w:sz w:val="22"/>
        </w:rPr>
        <w:t>claims</w:t>
      </w:r>
      <w:r>
        <w:rPr>
          <w:spacing w:val="-8"/>
          <w:sz w:val="22"/>
        </w:rPr>
        <w:t> </w:t>
      </w:r>
      <w:r>
        <w:rPr>
          <w:sz w:val="22"/>
        </w:rPr>
        <w:t>using</w:t>
      </w:r>
      <w:r>
        <w:rPr>
          <w:spacing w:val="-11"/>
          <w:sz w:val="22"/>
        </w:rPr>
        <w:t> </w:t>
      </w:r>
      <w:r>
        <w:rPr>
          <w:sz w:val="22"/>
        </w:rPr>
        <w:t>the</w:t>
      </w:r>
      <w:r>
        <w:rPr>
          <w:spacing w:val="-10"/>
          <w:sz w:val="22"/>
        </w:rPr>
        <w:t> </w:t>
      </w:r>
      <w:r>
        <w:rPr>
          <w:sz w:val="22"/>
        </w:rPr>
        <w:t>summary</w:t>
      </w:r>
      <w:r>
        <w:rPr>
          <w:spacing w:val="-10"/>
          <w:sz w:val="22"/>
        </w:rPr>
        <w:t> </w:t>
      </w:r>
      <w:r>
        <w:rPr>
          <w:sz w:val="22"/>
        </w:rPr>
        <w:t>table.</w:t>
      </w:r>
    </w:p>
    <w:p>
      <w:pPr>
        <w:pStyle w:val="ListParagraph"/>
        <w:numPr>
          <w:ilvl w:val="1"/>
          <w:numId w:val="112"/>
        </w:numPr>
        <w:tabs>
          <w:tab w:pos="1632" w:val="left" w:leader="none"/>
          <w:tab w:pos="1633" w:val="left" w:leader="none"/>
        </w:tabs>
        <w:spacing w:line="240" w:lineRule="auto" w:before="6" w:after="8"/>
        <w:ind w:left="1632" w:right="0" w:hanging="360"/>
        <w:jc w:val="left"/>
        <w:rPr>
          <w:sz w:val="22"/>
        </w:rPr>
      </w:pPr>
      <w:r>
        <w:rPr>
          <w:sz w:val="22"/>
        </w:rPr>
        <w:t>Students</w:t>
      </w:r>
      <w:r>
        <w:rPr>
          <w:spacing w:val="-8"/>
          <w:sz w:val="22"/>
        </w:rPr>
        <w:t> </w:t>
      </w:r>
      <w:r>
        <w:rPr>
          <w:sz w:val="22"/>
        </w:rPr>
        <w:t>write</w:t>
      </w:r>
      <w:r>
        <w:rPr>
          <w:spacing w:val="-9"/>
          <w:sz w:val="22"/>
        </w:rPr>
        <w:t> </w:t>
      </w:r>
      <w:r>
        <w:rPr>
          <w:sz w:val="22"/>
        </w:rPr>
        <w:t>an</w:t>
      </w:r>
      <w:r>
        <w:rPr>
          <w:spacing w:val="-8"/>
          <w:sz w:val="22"/>
        </w:rPr>
        <w:t> </w:t>
      </w:r>
      <w:r>
        <w:rPr>
          <w:sz w:val="22"/>
        </w:rPr>
        <w:t>evidence-based</w:t>
      </w:r>
      <w:r>
        <w:rPr>
          <w:spacing w:val="-7"/>
          <w:sz w:val="22"/>
        </w:rPr>
        <w:t> </w:t>
      </w:r>
      <w:r>
        <w:rPr>
          <w:sz w:val="22"/>
        </w:rPr>
        <w:t>explanation</w:t>
      </w:r>
      <w:r>
        <w:rPr>
          <w:spacing w:val="-9"/>
          <w:sz w:val="22"/>
        </w:rPr>
        <w:t> </w:t>
      </w:r>
      <w:r>
        <w:rPr>
          <w:sz w:val="22"/>
        </w:rPr>
        <w:t>of</w:t>
      </w:r>
      <w:r>
        <w:rPr>
          <w:spacing w:val="-10"/>
          <w:sz w:val="22"/>
        </w:rPr>
        <w:t> </w:t>
      </w:r>
      <w:r>
        <w:rPr>
          <w:sz w:val="22"/>
        </w:rPr>
        <w:t>the</w:t>
      </w:r>
      <w:r>
        <w:rPr>
          <w:spacing w:val="-9"/>
          <w:sz w:val="22"/>
        </w:rPr>
        <w:t> </w:t>
      </w:r>
      <w:r>
        <w:rPr>
          <w:sz w:val="22"/>
        </w:rPr>
        <w:t>energy</w:t>
      </w:r>
      <w:r>
        <w:rPr>
          <w:spacing w:val="-9"/>
          <w:sz w:val="22"/>
        </w:rPr>
        <w:t> </w:t>
      </w:r>
      <w:r>
        <w:rPr>
          <w:sz w:val="22"/>
        </w:rPr>
        <w:t>story</w:t>
      </w:r>
      <w:r>
        <w:rPr>
          <w:spacing w:val="-9"/>
          <w:sz w:val="22"/>
        </w:rPr>
        <w:t> </w:t>
      </w:r>
      <w:r>
        <w:rPr>
          <w:sz w:val="22"/>
        </w:rPr>
        <w:t>in</w:t>
      </w:r>
      <w:r>
        <w:rPr>
          <w:spacing w:val="-8"/>
          <w:sz w:val="22"/>
        </w:rPr>
        <w:t> </w:t>
      </w:r>
      <w:r>
        <w:rPr>
          <w:sz w:val="22"/>
        </w:rPr>
        <w:t>a</w:t>
      </w:r>
      <w:r>
        <w:rPr>
          <w:spacing w:val="-12"/>
          <w:sz w:val="22"/>
        </w:rPr>
        <w:t> </w:t>
      </w:r>
      <w:r>
        <w:rPr>
          <w:sz w:val="22"/>
        </w:rPr>
        <w:t>circuit.</w:t>
      </w: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9"/>
        <w:gridCol w:w="4501"/>
        <w:gridCol w:w="2936"/>
      </w:tblGrid>
      <w:tr>
        <w:trPr>
          <w:trHeight w:val="526" w:hRule="atLeast"/>
        </w:trPr>
        <w:tc>
          <w:tcPr>
            <w:tcW w:w="9976" w:type="dxa"/>
            <w:gridSpan w:val="3"/>
            <w:tcBorders>
              <w:top w:val="nil"/>
              <w:left w:val="nil"/>
              <w:right w:val="nil"/>
            </w:tcBorders>
            <w:shd w:val="clear" w:color="auto" w:fill="DADADA"/>
          </w:tcPr>
          <w:p>
            <w:pPr>
              <w:pStyle w:val="TableParagraph"/>
              <w:spacing w:before="7"/>
              <w:rPr>
                <w:sz w:val="21"/>
              </w:rPr>
            </w:pPr>
          </w:p>
          <w:p>
            <w:pPr>
              <w:pStyle w:val="TableParagraph"/>
              <w:spacing w:line="253" w:lineRule="exact"/>
              <w:ind w:left="116"/>
              <w:rPr>
                <w:rFonts w:ascii="Book Antiqua"/>
                <w:b/>
                <w:sz w:val="22"/>
              </w:rPr>
            </w:pPr>
            <w:r>
              <w:rPr>
                <w:rFonts w:ascii="Book Antiqua"/>
                <w:b/>
                <w:sz w:val="22"/>
              </w:rPr>
              <w:t>NEXT GENERATION SCIENCE STANDARDS (NGSS)</w:t>
            </w:r>
          </w:p>
        </w:tc>
      </w:tr>
      <w:tr>
        <w:trPr>
          <w:trHeight w:val="537" w:hRule="atLeast"/>
        </w:trPr>
        <w:tc>
          <w:tcPr>
            <w:tcW w:w="9976" w:type="dxa"/>
            <w:gridSpan w:val="3"/>
          </w:tcPr>
          <w:p>
            <w:pPr>
              <w:pStyle w:val="TableParagraph"/>
              <w:spacing w:line="254" w:lineRule="exact" w:before="10"/>
              <w:ind w:left="111" w:right="698"/>
              <w:rPr>
                <w:rFonts w:ascii="Calibri"/>
                <w:sz w:val="22"/>
              </w:rPr>
            </w:pPr>
            <w:r>
              <w:rPr>
                <w:rFonts w:ascii="Calibri"/>
                <w:sz w:val="22"/>
              </w:rPr>
              <w:t>4-PS3-2. Make observations to provide evidence that energy can be transferred from place to place by sound, light, heat, and electric currents.</w:t>
            </w:r>
          </w:p>
        </w:tc>
      </w:tr>
      <w:tr>
        <w:trPr>
          <w:trHeight w:val="3840" w:hRule="atLeast"/>
        </w:trPr>
        <w:tc>
          <w:tcPr>
            <w:tcW w:w="2539" w:type="dxa"/>
            <w:shd w:val="clear" w:color="auto" w:fill="C5D9F0"/>
          </w:tcPr>
          <w:p>
            <w:pPr>
              <w:pStyle w:val="TableParagraph"/>
              <w:spacing w:before="1"/>
              <w:ind w:left="111" w:right="255"/>
              <w:rPr>
                <w:rFonts w:ascii="Book Antiqua"/>
                <w:b/>
                <w:sz w:val="20"/>
              </w:rPr>
            </w:pPr>
            <w:r>
              <w:rPr>
                <w:rFonts w:ascii="Book Antiqua"/>
                <w:b/>
                <w:w w:val="95"/>
                <w:sz w:val="20"/>
              </w:rPr>
              <w:t>Science and Engineering </w:t>
            </w:r>
            <w:r>
              <w:rPr>
                <w:rFonts w:ascii="Book Antiqua"/>
                <w:b/>
                <w:sz w:val="20"/>
              </w:rPr>
              <w:t>Practice (SEP):</w:t>
            </w:r>
          </w:p>
          <w:p>
            <w:pPr>
              <w:pStyle w:val="TableParagraph"/>
              <w:spacing w:before="3"/>
              <w:rPr>
                <w:sz w:val="19"/>
              </w:rPr>
            </w:pPr>
          </w:p>
          <w:p>
            <w:pPr>
              <w:pStyle w:val="TableParagraph"/>
              <w:spacing w:before="1"/>
              <w:ind w:left="111" w:right="205"/>
              <w:rPr>
                <w:sz w:val="20"/>
              </w:rPr>
            </w:pPr>
            <w:r>
              <w:rPr>
                <w:i/>
                <w:sz w:val="21"/>
              </w:rPr>
              <w:t>Developing and Using </w:t>
            </w:r>
            <w:r>
              <w:rPr>
                <w:i/>
                <w:sz w:val="21"/>
              </w:rPr>
              <w:t>Models </w:t>
            </w:r>
            <w:r>
              <w:rPr>
                <w:sz w:val="20"/>
              </w:rPr>
              <w:t>- Develop a model to describe unobservable mechanisms.</w:t>
            </w:r>
          </w:p>
          <w:p>
            <w:pPr>
              <w:pStyle w:val="TableParagraph"/>
              <w:spacing w:before="5"/>
              <w:rPr>
                <w:sz w:val="20"/>
              </w:rPr>
            </w:pPr>
          </w:p>
          <w:p>
            <w:pPr>
              <w:pStyle w:val="TableParagraph"/>
              <w:spacing w:line="244" w:lineRule="auto"/>
              <w:ind w:left="111" w:right="217"/>
              <w:rPr>
                <w:sz w:val="20"/>
              </w:rPr>
            </w:pPr>
            <w:r>
              <w:rPr>
                <w:i/>
                <w:sz w:val="21"/>
              </w:rPr>
              <w:t>Creating Explanations </w:t>
            </w:r>
            <w:r>
              <w:rPr>
                <w:sz w:val="20"/>
              </w:rPr>
              <w:t>- Identify the evidence that </w:t>
            </w:r>
            <w:r>
              <w:rPr>
                <w:w w:val="95"/>
                <w:sz w:val="20"/>
              </w:rPr>
              <w:t>supports particular points </w:t>
            </w:r>
            <w:r>
              <w:rPr>
                <w:sz w:val="20"/>
              </w:rPr>
              <w:t>in an explanation</w:t>
            </w:r>
          </w:p>
        </w:tc>
        <w:tc>
          <w:tcPr>
            <w:tcW w:w="4501" w:type="dxa"/>
            <w:shd w:val="clear" w:color="auto" w:fill="D5E2BB"/>
          </w:tcPr>
          <w:p>
            <w:pPr>
              <w:pStyle w:val="TableParagraph"/>
              <w:spacing w:line="239" w:lineRule="exact" w:before="5"/>
              <w:ind w:left="111"/>
              <w:rPr>
                <w:rFonts w:ascii="Book Antiqua"/>
                <w:b/>
                <w:sz w:val="20"/>
              </w:rPr>
            </w:pPr>
            <w:r>
              <w:rPr>
                <w:rFonts w:ascii="Book Antiqua"/>
                <w:b/>
                <w:sz w:val="20"/>
              </w:rPr>
              <w:t>Disciplinary Core Ideas (DCI):</w:t>
            </w:r>
          </w:p>
          <w:p>
            <w:pPr>
              <w:pStyle w:val="TableParagraph"/>
              <w:spacing w:line="244" w:lineRule="auto"/>
              <w:ind w:left="111" w:right="764"/>
              <w:rPr>
                <w:sz w:val="20"/>
              </w:rPr>
            </w:pPr>
            <w:r>
              <w:rPr>
                <w:sz w:val="20"/>
              </w:rPr>
              <w:t>PS3.B: Conservation of Energy and Energy Transfer</w:t>
            </w:r>
          </w:p>
          <w:p>
            <w:pPr>
              <w:pStyle w:val="TableParagraph"/>
              <w:numPr>
                <w:ilvl w:val="0"/>
                <w:numId w:val="130"/>
              </w:numPr>
              <w:tabs>
                <w:tab w:pos="184" w:val="left" w:leader="none"/>
              </w:tabs>
              <w:spacing w:line="244" w:lineRule="auto" w:before="0" w:after="0"/>
              <w:ind w:left="273" w:right="133" w:hanging="180"/>
              <w:jc w:val="left"/>
              <w:rPr>
                <w:sz w:val="20"/>
              </w:rPr>
            </w:pPr>
            <w:r>
              <w:rPr>
                <w:sz w:val="20"/>
              </w:rPr>
              <w:t>Energy is present whenever there are moving objects, sound, light, or heat. Light alsotransfers energy from place to place.</w:t>
            </w:r>
            <w:r>
              <w:rPr>
                <w:spacing w:val="22"/>
                <w:sz w:val="20"/>
              </w:rPr>
              <w:t> </w:t>
            </w:r>
            <w:r>
              <w:rPr>
                <w:sz w:val="20"/>
              </w:rPr>
              <w:t>(4-PS3-2)</w:t>
            </w:r>
          </w:p>
          <w:p>
            <w:pPr>
              <w:pStyle w:val="TableParagraph"/>
              <w:numPr>
                <w:ilvl w:val="0"/>
                <w:numId w:val="130"/>
              </w:numPr>
              <w:tabs>
                <w:tab w:pos="184" w:val="left" w:leader="none"/>
              </w:tabs>
              <w:spacing w:line="244" w:lineRule="auto" w:before="0" w:after="0"/>
              <w:ind w:left="273" w:right="166" w:hanging="180"/>
              <w:jc w:val="left"/>
              <w:rPr>
                <w:sz w:val="20"/>
              </w:rPr>
            </w:pPr>
            <w:r>
              <w:rPr>
                <w:sz w:val="20"/>
              </w:rPr>
              <w:t>Energy can be transferred from place to place by electric currents, which can then be used locally to produce motion, sound, heat, or light. The currents may have been produced to begin with by transforming the energy of motion into electrical energy. (4-PS3-2),(4-</w:t>
            </w:r>
            <w:r>
              <w:rPr>
                <w:spacing w:val="3"/>
                <w:sz w:val="20"/>
              </w:rPr>
              <w:t> </w:t>
            </w:r>
            <w:r>
              <w:rPr>
                <w:sz w:val="20"/>
              </w:rPr>
              <w:t>PS3-4)</w:t>
            </w:r>
          </w:p>
          <w:p>
            <w:pPr>
              <w:pStyle w:val="TableParagraph"/>
              <w:spacing w:line="237" w:lineRule="auto"/>
              <w:ind w:left="111" w:right="111"/>
              <w:rPr>
                <w:sz w:val="20"/>
              </w:rPr>
            </w:pPr>
            <w:r>
              <w:rPr>
                <w:sz w:val="20"/>
              </w:rPr>
              <w:t>PS3.D: Energy in Chemical Processes and Everyday Life - </w:t>
            </w:r>
            <w:r>
              <w:rPr>
                <w:rFonts w:ascii="Calibri" w:hAnsi="Calibri"/>
                <w:sz w:val="20"/>
              </w:rPr>
              <w:t>The expression “produce energy” </w:t>
            </w:r>
            <w:r>
              <w:rPr>
                <w:sz w:val="20"/>
              </w:rPr>
              <w:t>typically refers to the conversion of stored energy into a desired form for practical use</w:t>
            </w:r>
          </w:p>
        </w:tc>
        <w:tc>
          <w:tcPr>
            <w:tcW w:w="2936" w:type="dxa"/>
            <w:shd w:val="clear" w:color="auto" w:fill="FAD3B4"/>
          </w:tcPr>
          <w:p>
            <w:pPr>
              <w:pStyle w:val="TableParagraph"/>
              <w:spacing w:before="1"/>
              <w:ind w:left="111"/>
              <w:rPr>
                <w:rFonts w:ascii="Book Antiqua"/>
                <w:b/>
                <w:sz w:val="20"/>
              </w:rPr>
            </w:pPr>
            <w:r>
              <w:rPr>
                <w:rFonts w:ascii="Book Antiqua"/>
                <w:b/>
                <w:sz w:val="20"/>
              </w:rPr>
              <w:t>Cross-Cutting Concept (CCC):</w:t>
            </w:r>
          </w:p>
          <w:p>
            <w:pPr>
              <w:pStyle w:val="TableParagraph"/>
              <w:spacing w:before="6"/>
              <w:rPr>
                <w:sz w:val="19"/>
              </w:rPr>
            </w:pPr>
          </w:p>
          <w:p>
            <w:pPr>
              <w:pStyle w:val="TableParagraph"/>
              <w:spacing w:line="244" w:lineRule="auto"/>
              <w:ind w:left="111" w:right="144"/>
              <w:rPr>
                <w:sz w:val="20"/>
              </w:rPr>
            </w:pPr>
            <w:r>
              <w:rPr>
                <w:i/>
                <w:sz w:val="21"/>
              </w:rPr>
              <w:t>Cause and Effect - Mechanism </w:t>
            </w:r>
            <w:r>
              <w:rPr>
                <w:i/>
                <w:sz w:val="21"/>
              </w:rPr>
              <w:t>and explanation</w:t>
            </w:r>
            <w:r>
              <w:rPr>
                <w:sz w:val="20"/>
              </w:rPr>
              <w:t>.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w:t>
            </w:r>
          </w:p>
        </w:tc>
      </w:tr>
      <w:tr>
        <w:trPr>
          <w:trHeight w:val="530" w:hRule="atLeast"/>
        </w:trPr>
        <w:tc>
          <w:tcPr>
            <w:tcW w:w="9976" w:type="dxa"/>
            <w:gridSpan w:val="3"/>
            <w:tcBorders>
              <w:left w:val="nil"/>
              <w:bottom w:val="nil"/>
              <w:right w:val="nil"/>
            </w:tcBorders>
            <w:shd w:val="clear" w:color="auto" w:fill="DADADA"/>
          </w:tcPr>
          <w:p>
            <w:pPr>
              <w:pStyle w:val="TableParagraph"/>
              <w:spacing w:before="8"/>
              <w:rPr>
                <w:sz w:val="21"/>
              </w:rPr>
            </w:pPr>
          </w:p>
          <w:p>
            <w:pPr>
              <w:pStyle w:val="TableParagraph"/>
              <w:spacing w:line="255" w:lineRule="exact"/>
              <w:ind w:left="116"/>
              <w:rPr>
                <w:rFonts w:ascii="Book Antiqua"/>
                <w:b/>
                <w:sz w:val="22"/>
              </w:rPr>
            </w:pPr>
            <w:r>
              <w:rPr>
                <w:rFonts w:ascii="Book Antiqua"/>
                <w:b/>
                <w:sz w:val="22"/>
              </w:rPr>
              <w:t>MATERIALS</w:t>
            </w:r>
          </w:p>
        </w:tc>
      </w:tr>
    </w:tbl>
    <w:p>
      <w:pPr>
        <w:pStyle w:val="BodyText"/>
        <w:spacing w:before="9"/>
        <w:rPr>
          <w:sz w:val="11"/>
        </w:rPr>
      </w:pPr>
    </w:p>
    <w:p>
      <w:pPr>
        <w:spacing w:after="0"/>
        <w:rPr>
          <w:sz w:val="11"/>
        </w:rPr>
        <w:sectPr>
          <w:footerReference w:type="default" r:id="rId184"/>
          <w:pgSz w:w="12240" w:h="15840"/>
          <w:pgMar w:footer="961" w:header="0" w:top="1380" w:bottom="1160" w:left="340" w:right="380"/>
          <w:pgNumType w:start="101"/>
        </w:sectPr>
      </w:pPr>
    </w:p>
    <w:p>
      <w:pPr>
        <w:pStyle w:val="BodyText"/>
        <w:spacing w:before="100"/>
        <w:ind w:left="1100"/>
      </w:pPr>
      <w:r>
        <w:rPr/>
        <w:t>For class reference:</w:t>
      </w:r>
    </w:p>
    <w:p>
      <w:pPr>
        <w:pStyle w:val="ListParagraph"/>
        <w:numPr>
          <w:ilvl w:val="2"/>
          <w:numId w:val="112"/>
        </w:numPr>
        <w:tabs>
          <w:tab w:pos="1819" w:val="left" w:leader="none"/>
          <w:tab w:pos="1820" w:val="left" w:leader="none"/>
        </w:tabs>
        <w:spacing w:line="225" w:lineRule="auto" w:before="21" w:after="0"/>
        <w:ind w:left="1819" w:right="0" w:hanging="360"/>
        <w:jc w:val="left"/>
        <w:rPr>
          <w:sz w:val="22"/>
        </w:rPr>
      </w:pPr>
      <w:r>
        <w:rPr>
          <w:sz w:val="22"/>
        </w:rPr>
        <w:t>Summary Table poster filled in with</w:t>
      </w:r>
      <w:r>
        <w:rPr>
          <w:spacing w:val="-36"/>
          <w:sz w:val="22"/>
        </w:rPr>
        <w:t> </w:t>
      </w:r>
      <w:r>
        <w:rPr>
          <w:sz w:val="22"/>
        </w:rPr>
        <w:t>some (ideally all)</w:t>
      </w:r>
      <w:r>
        <w:rPr>
          <w:spacing w:val="15"/>
          <w:sz w:val="22"/>
        </w:rPr>
        <w:t> </w:t>
      </w:r>
      <w:r>
        <w:rPr>
          <w:sz w:val="22"/>
        </w:rPr>
        <w:t>activities</w:t>
      </w:r>
    </w:p>
    <w:p>
      <w:pPr>
        <w:pStyle w:val="ListParagraph"/>
        <w:numPr>
          <w:ilvl w:val="2"/>
          <w:numId w:val="112"/>
        </w:numPr>
        <w:tabs>
          <w:tab w:pos="1819" w:val="left" w:leader="none"/>
          <w:tab w:pos="1820" w:val="left" w:leader="none"/>
        </w:tabs>
        <w:spacing w:line="225" w:lineRule="auto" w:before="23" w:after="0"/>
        <w:ind w:left="1819" w:right="144" w:hanging="360"/>
        <w:jc w:val="left"/>
        <w:rPr>
          <w:sz w:val="22"/>
        </w:rPr>
      </w:pPr>
      <w:r>
        <w:rPr>
          <w:sz w:val="22"/>
        </w:rPr>
        <w:t>What-How-Why writing examples</w:t>
      </w:r>
      <w:r>
        <w:rPr>
          <w:spacing w:val="-14"/>
          <w:sz w:val="22"/>
        </w:rPr>
        <w:t> </w:t>
      </w:r>
      <w:r>
        <w:rPr>
          <w:sz w:val="22"/>
        </w:rPr>
        <w:t>sheet (in this</w:t>
      </w:r>
      <w:r>
        <w:rPr>
          <w:spacing w:val="15"/>
          <w:sz w:val="22"/>
        </w:rPr>
        <w:t> </w:t>
      </w:r>
      <w:r>
        <w:rPr>
          <w:sz w:val="22"/>
        </w:rPr>
        <w:t>lesson)</w:t>
      </w:r>
    </w:p>
    <w:p>
      <w:pPr>
        <w:pStyle w:val="ListParagraph"/>
        <w:numPr>
          <w:ilvl w:val="2"/>
          <w:numId w:val="112"/>
        </w:numPr>
        <w:tabs>
          <w:tab w:pos="1819" w:val="left" w:leader="none"/>
          <w:tab w:pos="1820" w:val="left" w:leader="none"/>
        </w:tabs>
        <w:spacing w:line="225" w:lineRule="auto" w:before="23" w:after="0"/>
        <w:ind w:left="1819" w:right="645" w:hanging="360"/>
        <w:jc w:val="left"/>
        <w:rPr>
          <w:sz w:val="22"/>
        </w:rPr>
      </w:pPr>
      <w:r>
        <w:rPr>
          <w:sz w:val="22"/>
        </w:rPr>
        <w:t>Explanation</w:t>
      </w:r>
      <w:r>
        <w:rPr>
          <w:spacing w:val="-24"/>
          <w:sz w:val="22"/>
        </w:rPr>
        <w:t> </w:t>
      </w:r>
      <w:r>
        <w:rPr>
          <w:spacing w:val="1"/>
          <w:sz w:val="22"/>
        </w:rPr>
        <w:t>checklist(createdwith </w:t>
      </w:r>
      <w:r>
        <w:rPr>
          <w:sz w:val="22"/>
        </w:rPr>
        <w:t>students in lesson</w:t>
      </w:r>
      <w:r>
        <w:rPr>
          <w:spacing w:val="21"/>
          <w:sz w:val="22"/>
        </w:rPr>
        <w:t> </w:t>
      </w:r>
      <w:r>
        <w:rPr>
          <w:sz w:val="22"/>
        </w:rPr>
        <w:t>9)</w:t>
      </w:r>
    </w:p>
    <w:p>
      <w:pPr>
        <w:pStyle w:val="BodyText"/>
        <w:spacing w:before="101"/>
        <w:ind w:left="330"/>
      </w:pPr>
      <w:r>
        <w:rPr/>
        <w:br w:type="column"/>
      </w:r>
      <w:r>
        <w:rPr/>
        <w:t>For each pair:</w:t>
      </w:r>
    </w:p>
    <w:p>
      <w:pPr>
        <w:pStyle w:val="BodyText"/>
        <w:spacing w:before="8"/>
        <w:ind w:left="503"/>
      </w:pPr>
      <w:r>
        <w:rPr/>
        <w:t>Revised Model (from lesson 9)</w:t>
      </w:r>
    </w:p>
    <w:p>
      <w:pPr>
        <w:pStyle w:val="ListParagraph"/>
        <w:numPr>
          <w:ilvl w:val="0"/>
          <w:numId w:val="131"/>
        </w:numPr>
        <w:tabs>
          <w:tab w:pos="863" w:val="left" w:leader="none"/>
          <w:tab w:pos="864" w:val="left" w:leader="none"/>
        </w:tabs>
        <w:spacing w:line="266" w:lineRule="exact" w:before="10" w:after="0"/>
        <w:ind w:left="863" w:right="0" w:hanging="360"/>
        <w:jc w:val="left"/>
        <w:rPr>
          <w:sz w:val="22"/>
        </w:rPr>
      </w:pPr>
      <w:r>
        <w:rPr>
          <w:sz w:val="22"/>
        </w:rPr>
        <w:t>writing support strip with sentence</w:t>
      </w:r>
      <w:r>
        <w:rPr>
          <w:spacing w:val="-8"/>
          <w:sz w:val="22"/>
        </w:rPr>
        <w:t> </w:t>
      </w:r>
      <w:r>
        <w:rPr>
          <w:sz w:val="22"/>
        </w:rPr>
        <w:t>starters</w:t>
      </w:r>
    </w:p>
    <w:p>
      <w:pPr>
        <w:pStyle w:val="ListParagraph"/>
        <w:numPr>
          <w:ilvl w:val="0"/>
          <w:numId w:val="131"/>
        </w:numPr>
        <w:tabs>
          <w:tab w:pos="863" w:val="left" w:leader="none"/>
          <w:tab w:pos="864" w:val="left" w:leader="none"/>
        </w:tabs>
        <w:spacing w:line="264" w:lineRule="exact" w:before="0" w:after="0"/>
        <w:ind w:left="863" w:right="0" w:hanging="360"/>
        <w:jc w:val="left"/>
        <w:rPr>
          <w:sz w:val="22"/>
        </w:rPr>
      </w:pPr>
      <w:r>
        <w:rPr>
          <w:sz w:val="22"/>
        </w:rPr>
        <w:t>Notebook</w:t>
      </w:r>
      <w:r>
        <w:rPr>
          <w:spacing w:val="7"/>
          <w:sz w:val="22"/>
        </w:rPr>
        <w:t> </w:t>
      </w:r>
      <w:r>
        <w:rPr>
          <w:sz w:val="22"/>
        </w:rPr>
        <w:t>paper</w:t>
      </w:r>
    </w:p>
    <w:p>
      <w:pPr>
        <w:pStyle w:val="ListParagraph"/>
        <w:numPr>
          <w:ilvl w:val="0"/>
          <w:numId w:val="131"/>
        </w:numPr>
        <w:tabs>
          <w:tab w:pos="863" w:val="left" w:leader="none"/>
          <w:tab w:pos="864" w:val="left" w:leader="none"/>
        </w:tabs>
        <w:spacing w:line="265" w:lineRule="exact" w:before="0" w:after="0"/>
        <w:ind w:left="863" w:right="0" w:hanging="360"/>
        <w:jc w:val="left"/>
        <w:rPr>
          <w:sz w:val="22"/>
        </w:rPr>
      </w:pPr>
      <w:r>
        <w:rPr>
          <w:sz w:val="22"/>
        </w:rPr>
        <w:t>Pencil with</w:t>
      </w:r>
      <w:r>
        <w:rPr>
          <w:spacing w:val="17"/>
          <w:sz w:val="22"/>
        </w:rPr>
        <w:t> </w:t>
      </w:r>
      <w:r>
        <w:rPr>
          <w:sz w:val="22"/>
        </w:rPr>
        <w:t>eraser</w:t>
      </w:r>
    </w:p>
    <w:p>
      <w:pPr>
        <w:pStyle w:val="ListParagraph"/>
        <w:numPr>
          <w:ilvl w:val="0"/>
          <w:numId w:val="131"/>
        </w:numPr>
        <w:tabs>
          <w:tab w:pos="862" w:val="left" w:leader="none"/>
          <w:tab w:pos="863" w:val="left" w:leader="none"/>
        </w:tabs>
        <w:spacing w:line="267" w:lineRule="exact" w:before="0" w:after="0"/>
        <w:ind w:left="862" w:right="0" w:hanging="360"/>
        <w:jc w:val="left"/>
        <w:rPr>
          <w:sz w:val="22"/>
        </w:rPr>
      </w:pPr>
      <w:r>
        <w:rPr>
          <w:sz w:val="22"/>
        </w:rPr>
        <w:t>Sticky</w:t>
      </w:r>
      <w:r>
        <w:rPr>
          <w:spacing w:val="6"/>
          <w:sz w:val="22"/>
        </w:rPr>
        <w:t> </w:t>
      </w:r>
      <w:r>
        <w:rPr>
          <w:sz w:val="22"/>
        </w:rPr>
        <w:t>notes</w:t>
      </w:r>
    </w:p>
    <w:p>
      <w:pPr>
        <w:spacing w:after="0" w:line="267" w:lineRule="exact"/>
        <w:jc w:val="left"/>
        <w:rPr>
          <w:sz w:val="22"/>
        </w:rPr>
        <w:sectPr>
          <w:type w:val="continuous"/>
          <w:pgSz w:w="12240" w:h="15840"/>
          <w:pgMar w:top="1500" w:bottom="280" w:left="340" w:right="380"/>
          <w:cols w:num="2" w:equalWidth="0">
            <w:col w:w="5718" w:space="40"/>
            <w:col w:w="5762"/>
          </w:cols>
        </w:sectPr>
      </w:pPr>
    </w:p>
    <w:p>
      <w:pPr>
        <w:pStyle w:val="BodyText"/>
        <w:spacing w:before="2"/>
      </w:pPr>
    </w:p>
    <w:p>
      <w:pPr>
        <w:pStyle w:val="BodyText"/>
        <w:ind w:left="992"/>
        <w:rPr>
          <w:sz w:val="20"/>
        </w:rPr>
      </w:pPr>
      <w:r>
        <w:rPr>
          <w:sz w:val="20"/>
        </w:rPr>
        <w:pict>
          <v:shape style="width:498.85pt;height:26.4pt;mso-position-horizontal-relative:char;mso-position-vertical-relative:line" type="#_x0000_t202" filled="true" fillcolor="#dadada" stroked="false">
            <w10:anchorlock/>
            <v:textbox inset="0,0,0,0">
              <w:txbxContent>
                <w:p>
                  <w:pPr>
                    <w:pStyle w:val="BodyText"/>
                    <w:spacing w:before="11"/>
                  </w:pPr>
                </w:p>
                <w:p>
                  <w:pPr>
                    <w:spacing w:line="259" w:lineRule="exact" w:before="0"/>
                    <w:ind w:left="108" w:right="0" w:firstLine="0"/>
                    <w:jc w:val="left"/>
                    <w:rPr>
                      <w:rFonts w:ascii="Book Antiqua"/>
                      <w:b/>
                      <w:sz w:val="22"/>
                    </w:rPr>
                  </w:pPr>
                  <w:r>
                    <w:rPr>
                      <w:rFonts w:ascii="Book Antiqua"/>
                      <w:b/>
                      <w:sz w:val="22"/>
                    </w:rPr>
                    <w:t>PROCEDURE</w:t>
                  </w:r>
                </w:p>
              </w:txbxContent>
            </v:textbox>
            <v:fill type="solid"/>
          </v:shape>
        </w:pict>
      </w:r>
      <w:r>
        <w:rPr>
          <w:sz w:val="20"/>
        </w:rPr>
      </w:r>
    </w:p>
    <w:p>
      <w:pPr>
        <w:pStyle w:val="BodyText"/>
        <w:spacing w:line="216" w:lineRule="exact"/>
        <w:ind w:left="1100"/>
      </w:pPr>
      <w:r>
        <w:rPr/>
        <w:t>If needed, provide time for students to address some feedback from their models in lesson 9. For</w:t>
      </w:r>
    </w:p>
    <w:p>
      <w:pPr>
        <w:pStyle w:val="BodyText"/>
        <w:spacing w:line="244" w:lineRule="auto" w:before="3"/>
        <w:ind w:left="1100" w:right="1142"/>
      </w:pPr>
      <w:r>
        <w:rPr/>
        <w:t>example, if there is a particular item or idea you noticed that a majority of students did not include, pass back models and give about 5-7 minutes to address those 1-2 ideas.</w:t>
      </w:r>
    </w:p>
    <w:p>
      <w:pPr>
        <w:pStyle w:val="BodyText"/>
        <w:spacing w:before="2"/>
        <w:rPr>
          <w:sz w:val="23"/>
        </w:rPr>
      </w:pPr>
    </w:p>
    <w:p>
      <w:pPr>
        <w:pStyle w:val="Heading9"/>
        <w:spacing w:line="262" w:lineRule="exact"/>
      </w:pPr>
      <w:bookmarkStart w:name="Pre-writing task: Helping students write" w:id="118"/>
      <w:bookmarkEnd w:id="118"/>
      <w:r>
        <w:rPr>
          <w:b w:val="0"/>
        </w:rPr>
      </w:r>
      <w:r>
        <w:rPr/>
        <w:t>Pre-writing task: Helping students write with evidence</w:t>
      </w:r>
    </w:p>
    <w:p>
      <w:pPr>
        <w:pStyle w:val="ListParagraph"/>
        <w:numPr>
          <w:ilvl w:val="0"/>
          <w:numId w:val="132"/>
        </w:numPr>
        <w:tabs>
          <w:tab w:pos="1820" w:val="left" w:leader="none"/>
        </w:tabs>
        <w:spacing w:line="235" w:lineRule="auto" w:before="1" w:after="0"/>
        <w:ind w:left="1819" w:right="772" w:hanging="359"/>
        <w:jc w:val="left"/>
        <w:rPr>
          <w:sz w:val="22"/>
        </w:rPr>
      </w:pPr>
      <w:r>
        <w:rPr>
          <w:sz w:val="22"/>
        </w:rPr>
        <w:t>Whole</w:t>
      </w:r>
      <w:r>
        <w:rPr>
          <w:spacing w:val="-5"/>
          <w:sz w:val="22"/>
        </w:rPr>
        <w:t> </w:t>
      </w:r>
      <w:r>
        <w:rPr>
          <w:sz w:val="22"/>
        </w:rPr>
        <w:t>group:</w:t>
      </w:r>
      <w:r>
        <w:rPr>
          <w:spacing w:val="-7"/>
          <w:sz w:val="22"/>
        </w:rPr>
        <w:t> </w:t>
      </w:r>
      <w:r>
        <w:rPr>
          <w:sz w:val="22"/>
        </w:rPr>
        <w:t>Explain</w:t>
      </w:r>
      <w:r>
        <w:rPr>
          <w:spacing w:val="-5"/>
          <w:sz w:val="22"/>
        </w:rPr>
        <w:t> </w:t>
      </w:r>
      <w:r>
        <w:rPr>
          <w:sz w:val="22"/>
        </w:rPr>
        <w:t>to</w:t>
      </w:r>
      <w:r>
        <w:rPr>
          <w:spacing w:val="-6"/>
          <w:sz w:val="22"/>
        </w:rPr>
        <w:t> </w:t>
      </w:r>
      <w:r>
        <w:rPr>
          <w:sz w:val="22"/>
        </w:rPr>
        <w:t>students</w:t>
      </w:r>
      <w:r>
        <w:rPr>
          <w:spacing w:val="-6"/>
          <w:sz w:val="22"/>
        </w:rPr>
        <w:t> </w:t>
      </w:r>
      <w:r>
        <w:rPr>
          <w:sz w:val="22"/>
        </w:rPr>
        <w:t>that</w:t>
      </w:r>
      <w:r>
        <w:rPr>
          <w:spacing w:val="-5"/>
          <w:sz w:val="22"/>
        </w:rPr>
        <w:t> </w:t>
      </w:r>
      <w:r>
        <w:rPr>
          <w:sz w:val="22"/>
        </w:rPr>
        <w:t>a</w:t>
      </w:r>
      <w:r>
        <w:rPr>
          <w:spacing w:val="-5"/>
          <w:sz w:val="22"/>
        </w:rPr>
        <w:t> </w:t>
      </w:r>
      <w:r>
        <w:rPr>
          <w:rFonts w:ascii="Book Antiqua" w:hAnsi="Book Antiqua"/>
          <w:b/>
          <w:sz w:val="22"/>
        </w:rPr>
        <w:t>claim</w:t>
      </w:r>
      <w:r>
        <w:rPr>
          <w:rFonts w:ascii="Book Antiqua" w:hAnsi="Book Antiqua"/>
          <w:b/>
          <w:spacing w:val="-11"/>
          <w:sz w:val="22"/>
        </w:rPr>
        <w:t> </w:t>
      </w:r>
      <w:r>
        <w:rPr>
          <w:sz w:val="22"/>
        </w:rPr>
        <w:t>is</w:t>
      </w:r>
      <w:r>
        <w:rPr>
          <w:spacing w:val="-5"/>
          <w:sz w:val="22"/>
        </w:rPr>
        <w:t> </w:t>
      </w:r>
      <w:r>
        <w:rPr>
          <w:sz w:val="22"/>
        </w:rPr>
        <w:t>a</w:t>
      </w:r>
      <w:r>
        <w:rPr>
          <w:spacing w:val="-6"/>
          <w:sz w:val="22"/>
        </w:rPr>
        <w:t> </w:t>
      </w:r>
      <w:r>
        <w:rPr>
          <w:sz w:val="22"/>
        </w:rPr>
        <w:t>statement</w:t>
      </w:r>
      <w:r>
        <w:rPr>
          <w:spacing w:val="-6"/>
          <w:sz w:val="22"/>
        </w:rPr>
        <w:t> </w:t>
      </w:r>
      <w:r>
        <w:rPr>
          <w:sz w:val="22"/>
        </w:rPr>
        <w:t>that</w:t>
      </w:r>
      <w:r>
        <w:rPr>
          <w:spacing w:val="-7"/>
          <w:sz w:val="22"/>
        </w:rPr>
        <w:t> </w:t>
      </w:r>
      <w:r>
        <w:rPr>
          <w:sz w:val="22"/>
        </w:rPr>
        <w:t>we</w:t>
      </w:r>
      <w:r>
        <w:rPr>
          <w:spacing w:val="-6"/>
          <w:sz w:val="22"/>
        </w:rPr>
        <w:t> </w:t>
      </w:r>
      <w:r>
        <w:rPr>
          <w:sz w:val="22"/>
        </w:rPr>
        <w:t>believe</w:t>
      </w:r>
      <w:r>
        <w:rPr>
          <w:spacing w:val="-4"/>
          <w:sz w:val="22"/>
        </w:rPr>
        <w:t> </w:t>
      </w:r>
      <w:r>
        <w:rPr>
          <w:sz w:val="22"/>
        </w:rPr>
        <w:t>to</w:t>
      </w:r>
      <w:r>
        <w:rPr>
          <w:spacing w:val="-5"/>
          <w:sz w:val="22"/>
        </w:rPr>
        <w:t> </w:t>
      </w:r>
      <w:r>
        <w:rPr>
          <w:sz w:val="22"/>
        </w:rPr>
        <w:t>be</w:t>
      </w:r>
      <w:r>
        <w:rPr>
          <w:spacing w:val="-6"/>
          <w:sz w:val="22"/>
        </w:rPr>
        <w:t> </w:t>
      </w:r>
      <w:r>
        <w:rPr>
          <w:sz w:val="22"/>
        </w:rPr>
        <w:t>true</w:t>
      </w:r>
      <w:r>
        <w:rPr>
          <w:spacing w:val="-4"/>
          <w:sz w:val="22"/>
        </w:rPr>
        <w:t> </w:t>
      </w:r>
      <w:r>
        <w:rPr>
          <w:sz w:val="22"/>
        </w:rPr>
        <w:t>based</w:t>
      </w:r>
      <w:r>
        <w:rPr>
          <w:spacing w:val="-6"/>
          <w:sz w:val="22"/>
        </w:rPr>
        <w:t> </w:t>
      </w:r>
      <w:r>
        <w:rPr>
          <w:sz w:val="22"/>
        </w:rPr>
        <w:t>on our experiences and thinking. A claim in our unit might be something like: </w:t>
      </w:r>
      <w:r>
        <w:rPr>
          <w:i/>
          <w:sz w:val="23"/>
        </w:rPr>
        <w:t>A battery has stored </w:t>
      </w:r>
      <w:r>
        <w:rPr>
          <w:i/>
          <w:sz w:val="23"/>
        </w:rPr>
        <w:t>chemical energy</w:t>
      </w:r>
      <w:r>
        <w:rPr>
          <w:sz w:val="22"/>
        </w:rPr>
        <w:t>. </w:t>
      </w:r>
      <w:r>
        <w:rPr>
          <w:rFonts w:ascii="Calibri" w:hAnsi="Calibri"/>
          <w:sz w:val="22"/>
        </w:rPr>
        <w:t>It’s a statement we think is true based on what we  know.  Now  you  will </w:t>
      </w:r>
      <w:r>
        <w:rPr>
          <w:sz w:val="22"/>
        </w:rPr>
        <w:t>identify some claims you made on your models yesterday. What are at least 3 things</w:t>
      </w:r>
      <w:r>
        <w:rPr>
          <w:spacing w:val="-21"/>
          <w:sz w:val="22"/>
        </w:rPr>
        <w:t> </w:t>
      </w:r>
      <w:r>
        <w:rPr>
          <w:sz w:val="22"/>
        </w:rPr>
        <w:t>you</w:t>
      </w:r>
    </w:p>
    <w:p>
      <w:pPr>
        <w:spacing w:after="0" w:line="235" w:lineRule="auto"/>
        <w:jc w:val="left"/>
        <w:rPr>
          <w:sz w:val="22"/>
        </w:rPr>
        <w:sectPr>
          <w:type w:val="continuous"/>
          <w:pgSz w:w="12240" w:h="15840"/>
          <w:pgMar w:top="1500" w:bottom="280" w:left="340" w:right="380"/>
        </w:sectPr>
      </w:pPr>
    </w:p>
    <w:p>
      <w:pPr>
        <w:pStyle w:val="BodyText"/>
        <w:spacing w:before="75"/>
        <w:ind w:left="1820"/>
      </w:pPr>
      <w:r>
        <w:rPr/>
        <w:t>claimed? Put a star by them.</w:t>
      </w:r>
    </w:p>
    <w:p>
      <w:pPr>
        <w:spacing w:after="0"/>
        <w:sectPr>
          <w:pgSz w:w="12240" w:h="15840"/>
          <w:pgMar w:header="0" w:footer="961" w:top="1420" w:bottom="1160" w:left="340" w:right="380"/>
        </w:sectPr>
      </w:pPr>
    </w:p>
    <w:p>
      <w:pPr>
        <w:pStyle w:val="ListParagraph"/>
        <w:numPr>
          <w:ilvl w:val="0"/>
          <w:numId w:val="132"/>
        </w:numPr>
        <w:tabs>
          <w:tab w:pos="1820" w:val="left" w:leader="none"/>
        </w:tabs>
        <w:spacing w:line="242" w:lineRule="auto" w:before="78" w:after="0"/>
        <w:ind w:left="1819" w:right="1113" w:hanging="359"/>
        <w:jc w:val="left"/>
        <w:rPr>
          <w:sz w:val="22"/>
        </w:rPr>
      </w:pPr>
      <w:r>
        <w:rPr>
          <w:sz w:val="22"/>
        </w:rPr>
        <w:t>Individually, identify claims: Have students put a star by the claims they have made on their model (at least 3 on each side of the circuit model scaffold if they used that side </w:t>
      </w:r>
      <w:r>
        <w:rPr>
          <w:rFonts w:ascii="Calibri" w:hAnsi="Calibri"/>
          <w:sz w:val="22"/>
        </w:rPr>
        <w:t>– </w:t>
      </w:r>
      <w:r>
        <w:rPr>
          <w:sz w:val="22"/>
        </w:rPr>
        <w:t>or if they drew their own, at least 3). Clarify as needed about what counts as a claim. Have students share in partners just one of the claims they</w:t>
      </w:r>
      <w:r>
        <w:rPr>
          <w:spacing w:val="11"/>
          <w:sz w:val="22"/>
        </w:rPr>
        <w:t> </w:t>
      </w:r>
      <w:r>
        <w:rPr>
          <w:sz w:val="22"/>
        </w:rPr>
        <w:t>starred.</w:t>
      </w:r>
    </w:p>
    <w:p>
      <w:pPr>
        <w:pStyle w:val="ListParagraph"/>
        <w:numPr>
          <w:ilvl w:val="0"/>
          <w:numId w:val="132"/>
        </w:numPr>
        <w:tabs>
          <w:tab w:pos="1820" w:val="left" w:leader="none"/>
        </w:tabs>
        <w:spacing w:line="235" w:lineRule="auto" w:before="7" w:after="0"/>
        <w:ind w:left="1819" w:right="869" w:hanging="359"/>
        <w:jc w:val="left"/>
        <w:rPr>
          <w:sz w:val="22"/>
        </w:rPr>
      </w:pPr>
      <w:r>
        <w:rPr>
          <w:sz w:val="22"/>
        </w:rPr>
        <w:t>Whole group: But how do we know for sure? Did we do something to get some evidence to learn</w:t>
      </w:r>
      <w:r>
        <w:rPr>
          <w:spacing w:val="-2"/>
          <w:sz w:val="22"/>
        </w:rPr>
        <w:t> </w:t>
      </w:r>
      <w:r>
        <w:rPr>
          <w:sz w:val="22"/>
        </w:rPr>
        <w:t>about</w:t>
      </w:r>
      <w:r>
        <w:rPr>
          <w:spacing w:val="-3"/>
          <w:sz w:val="22"/>
        </w:rPr>
        <w:t> </w:t>
      </w:r>
      <w:r>
        <w:rPr>
          <w:sz w:val="22"/>
        </w:rPr>
        <w:t>this?</w:t>
      </w:r>
      <w:r>
        <w:rPr>
          <w:spacing w:val="-5"/>
          <w:sz w:val="22"/>
        </w:rPr>
        <w:t> </w:t>
      </w:r>
      <w:r>
        <w:rPr>
          <w:i/>
          <w:sz w:val="23"/>
        </w:rPr>
        <w:t>We</w:t>
      </w:r>
      <w:r>
        <w:rPr>
          <w:i/>
          <w:spacing w:val="-2"/>
          <w:sz w:val="23"/>
        </w:rPr>
        <w:t> </w:t>
      </w:r>
      <w:r>
        <w:rPr>
          <w:i/>
          <w:sz w:val="23"/>
        </w:rPr>
        <w:t>did</w:t>
      </w:r>
      <w:r>
        <w:rPr>
          <w:i/>
          <w:spacing w:val="-3"/>
          <w:sz w:val="23"/>
        </w:rPr>
        <w:t> </w:t>
      </w:r>
      <w:r>
        <w:rPr>
          <w:i/>
          <w:sz w:val="23"/>
        </w:rPr>
        <w:t>a</w:t>
      </w:r>
      <w:r>
        <w:rPr>
          <w:i/>
          <w:spacing w:val="-3"/>
          <w:sz w:val="23"/>
        </w:rPr>
        <w:t> </w:t>
      </w:r>
      <w:r>
        <w:rPr>
          <w:i/>
          <w:sz w:val="23"/>
        </w:rPr>
        <w:t>reading</w:t>
      </w:r>
      <w:r>
        <w:rPr>
          <w:i/>
          <w:spacing w:val="-3"/>
          <w:sz w:val="23"/>
        </w:rPr>
        <w:t> </w:t>
      </w:r>
      <w:r>
        <w:rPr>
          <w:i/>
          <w:sz w:val="23"/>
        </w:rPr>
        <w:t>about</w:t>
      </w:r>
      <w:r>
        <w:rPr>
          <w:i/>
          <w:spacing w:val="-3"/>
          <w:sz w:val="23"/>
        </w:rPr>
        <w:t> </w:t>
      </w:r>
      <w:r>
        <w:rPr>
          <w:i/>
          <w:sz w:val="23"/>
        </w:rPr>
        <w:t>batteries.</w:t>
      </w:r>
      <w:r>
        <w:rPr>
          <w:i/>
          <w:spacing w:val="-3"/>
          <w:sz w:val="23"/>
        </w:rPr>
        <w:t> </w:t>
      </w:r>
      <w:r>
        <w:rPr>
          <w:sz w:val="22"/>
        </w:rPr>
        <w:t>So</w:t>
      </w:r>
      <w:r>
        <w:rPr>
          <w:spacing w:val="-3"/>
          <w:sz w:val="22"/>
        </w:rPr>
        <w:t> </w:t>
      </w:r>
      <w:r>
        <w:rPr>
          <w:sz w:val="22"/>
        </w:rPr>
        <w:t>this</w:t>
      </w:r>
      <w:r>
        <w:rPr>
          <w:spacing w:val="-3"/>
          <w:sz w:val="22"/>
        </w:rPr>
        <w:t> </w:t>
      </w:r>
      <w:r>
        <w:rPr>
          <w:sz w:val="22"/>
        </w:rPr>
        <w:t>reading</w:t>
      </w:r>
      <w:r>
        <w:rPr>
          <w:spacing w:val="-3"/>
          <w:sz w:val="22"/>
        </w:rPr>
        <w:t> </w:t>
      </w:r>
      <w:r>
        <w:rPr>
          <w:sz w:val="22"/>
        </w:rPr>
        <w:t>is</w:t>
      </w:r>
      <w:r>
        <w:rPr>
          <w:spacing w:val="-2"/>
          <w:sz w:val="22"/>
        </w:rPr>
        <w:t> </w:t>
      </w:r>
      <w:r>
        <w:rPr>
          <w:rFonts w:ascii="Book Antiqua"/>
          <w:b/>
          <w:sz w:val="22"/>
        </w:rPr>
        <w:t>evidence</w:t>
      </w:r>
      <w:r>
        <w:rPr>
          <w:rFonts w:ascii="Book Antiqua"/>
          <w:b/>
          <w:spacing w:val="-2"/>
          <w:sz w:val="22"/>
        </w:rPr>
        <w:t> </w:t>
      </w:r>
      <w:r>
        <w:rPr>
          <w:sz w:val="22"/>
        </w:rPr>
        <w:t>for</w:t>
      </w:r>
      <w:r>
        <w:rPr>
          <w:spacing w:val="-3"/>
          <w:sz w:val="22"/>
        </w:rPr>
        <w:t> </w:t>
      </w:r>
      <w:r>
        <w:rPr>
          <w:sz w:val="22"/>
        </w:rPr>
        <w:t>our</w:t>
      </w:r>
      <w:r>
        <w:rPr>
          <w:spacing w:val="-1"/>
          <w:sz w:val="22"/>
        </w:rPr>
        <w:t> </w:t>
      </w:r>
      <w:r>
        <w:rPr>
          <w:sz w:val="22"/>
        </w:rPr>
        <w:t>claim.</w:t>
      </w:r>
      <w:r>
        <w:rPr>
          <w:spacing w:val="-2"/>
          <w:sz w:val="22"/>
        </w:rPr>
        <w:t> </w:t>
      </w:r>
      <w:r>
        <w:rPr>
          <w:sz w:val="22"/>
        </w:rPr>
        <w:t>I can find the reading in my science notebook if I need to remember what it said. So on</w:t>
      </w:r>
      <w:r>
        <w:rPr>
          <w:spacing w:val="-26"/>
          <w:sz w:val="22"/>
        </w:rPr>
        <w:t> </w:t>
      </w:r>
      <w:r>
        <w:rPr>
          <w:sz w:val="22"/>
        </w:rPr>
        <w:t>my</w:t>
      </w:r>
    </w:p>
    <w:p>
      <w:pPr>
        <w:tabs>
          <w:tab w:pos="7571" w:val="left" w:leader="none"/>
        </w:tabs>
        <w:spacing w:line="235" w:lineRule="auto" w:before="0"/>
        <w:ind w:left="1819" w:right="805" w:hanging="1"/>
        <w:jc w:val="left"/>
        <w:rPr>
          <w:sz w:val="22"/>
        </w:rPr>
      </w:pPr>
      <w:r>
        <w:rPr>
          <w:rFonts w:ascii="Calibri" w:hAnsi="Calibri"/>
          <w:sz w:val="22"/>
        </w:rPr>
        <w:t>sticky note I will write “</w:t>
      </w:r>
      <w:r>
        <w:rPr>
          <w:i/>
          <w:sz w:val="23"/>
        </w:rPr>
        <w:t>Battery Reading: The chemicals in the battery react to release chemical </w:t>
      </w:r>
      <w:r>
        <w:rPr>
          <w:i/>
          <w:sz w:val="23"/>
        </w:rPr>
        <w:t>energy</w:t>
      </w:r>
      <w:r>
        <w:rPr>
          <w:rFonts w:ascii="Calibri" w:hAnsi="Calibri"/>
          <w:sz w:val="22"/>
        </w:rPr>
        <w:t>” and </w:t>
      </w:r>
      <w:r>
        <w:rPr>
          <w:sz w:val="22"/>
        </w:rPr>
        <w:t>stick that note next to my claim on</w:t>
      </w:r>
      <w:r>
        <w:rPr>
          <w:spacing w:val="41"/>
          <w:sz w:val="22"/>
        </w:rPr>
        <w:t> </w:t>
      </w:r>
      <w:r>
        <w:rPr>
          <w:sz w:val="22"/>
        </w:rPr>
        <w:t>my</w:t>
      </w:r>
      <w:r>
        <w:rPr>
          <w:spacing w:val="3"/>
          <w:sz w:val="22"/>
        </w:rPr>
        <w:t> </w:t>
      </w:r>
      <w:r>
        <w:rPr>
          <w:sz w:val="22"/>
        </w:rPr>
        <w:t>model.</w:t>
        <w:tab/>
        <w:t>Do this for at least 3 claims.</w:t>
      </w:r>
    </w:p>
    <w:p>
      <w:pPr>
        <w:pStyle w:val="ListParagraph"/>
        <w:numPr>
          <w:ilvl w:val="0"/>
          <w:numId w:val="132"/>
        </w:numPr>
        <w:tabs>
          <w:tab w:pos="1820" w:val="left" w:leader="none"/>
        </w:tabs>
        <w:spacing w:line="242" w:lineRule="auto" w:before="0" w:after="0"/>
        <w:ind w:left="1820" w:right="873" w:hanging="360"/>
        <w:jc w:val="left"/>
        <w:rPr>
          <w:sz w:val="22"/>
        </w:rPr>
      </w:pPr>
      <w:r>
        <w:rPr>
          <w:sz w:val="22"/>
        </w:rPr>
        <w:t>Individually,</w:t>
      </w:r>
      <w:r>
        <w:rPr>
          <w:spacing w:val="-2"/>
          <w:sz w:val="22"/>
        </w:rPr>
        <w:t> </w:t>
      </w:r>
      <w:r>
        <w:rPr>
          <w:sz w:val="22"/>
        </w:rPr>
        <w:t>matching</w:t>
      </w:r>
      <w:r>
        <w:rPr>
          <w:spacing w:val="-3"/>
          <w:sz w:val="22"/>
        </w:rPr>
        <w:t> </w:t>
      </w:r>
      <w:r>
        <w:rPr>
          <w:sz w:val="22"/>
        </w:rPr>
        <w:t>evidence:</w:t>
      </w:r>
      <w:r>
        <w:rPr>
          <w:spacing w:val="-4"/>
          <w:sz w:val="22"/>
        </w:rPr>
        <w:t> </w:t>
      </w:r>
      <w:r>
        <w:rPr>
          <w:sz w:val="22"/>
        </w:rPr>
        <w:t>Have</w:t>
      </w:r>
      <w:r>
        <w:rPr>
          <w:spacing w:val="-3"/>
          <w:sz w:val="22"/>
        </w:rPr>
        <w:t> </w:t>
      </w:r>
      <w:r>
        <w:rPr>
          <w:sz w:val="22"/>
        </w:rPr>
        <w:t>students</w:t>
      </w:r>
      <w:r>
        <w:rPr>
          <w:spacing w:val="-3"/>
          <w:sz w:val="22"/>
        </w:rPr>
        <w:t> </w:t>
      </w:r>
      <w:r>
        <w:rPr>
          <w:sz w:val="22"/>
        </w:rPr>
        <w:t>use</w:t>
      </w:r>
      <w:r>
        <w:rPr>
          <w:spacing w:val="-3"/>
          <w:sz w:val="22"/>
        </w:rPr>
        <w:t> </w:t>
      </w:r>
      <w:r>
        <w:rPr>
          <w:sz w:val="22"/>
        </w:rPr>
        <w:t>3</w:t>
      </w:r>
      <w:r>
        <w:rPr>
          <w:spacing w:val="-4"/>
          <w:sz w:val="22"/>
        </w:rPr>
        <w:t> </w:t>
      </w:r>
      <w:r>
        <w:rPr>
          <w:sz w:val="22"/>
        </w:rPr>
        <w:t>sticky</w:t>
      </w:r>
      <w:r>
        <w:rPr>
          <w:spacing w:val="-3"/>
          <w:sz w:val="22"/>
        </w:rPr>
        <w:t> </w:t>
      </w:r>
      <w:r>
        <w:rPr>
          <w:sz w:val="22"/>
        </w:rPr>
        <w:t>notes</w:t>
      </w:r>
      <w:r>
        <w:rPr>
          <w:spacing w:val="-3"/>
          <w:sz w:val="22"/>
        </w:rPr>
        <w:t> </w:t>
      </w:r>
      <w:r>
        <w:rPr>
          <w:sz w:val="22"/>
        </w:rPr>
        <w:t>to</w:t>
      </w:r>
      <w:r>
        <w:rPr>
          <w:spacing w:val="-4"/>
          <w:sz w:val="22"/>
        </w:rPr>
        <w:t> </w:t>
      </w:r>
      <w:r>
        <w:rPr>
          <w:sz w:val="22"/>
        </w:rPr>
        <w:t>write</w:t>
      </w:r>
      <w:r>
        <w:rPr>
          <w:spacing w:val="-3"/>
          <w:sz w:val="22"/>
        </w:rPr>
        <w:t> </w:t>
      </w:r>
      <w:r>
        <w:rPr>
          <w:sz w:val="22"/>
        </w:rPr>
        <w:t>about</w:t>
      </w:r>
      <w:r>
        <w:rPr>
          <w:spacing w:val="-3"/>
          <w:sz w:val="22"/>
        </w:rPr>
        <w:t> </w:t>
      </w:r>
      <w:r>
        <w:rPr>
          <w:sz w:val="22"/>
        </w:rPr>
        <w:t>evidence</w:t>
      </w:r>
      <w:r>
        <w:rPr>
          <w:spacing w:val="-4"/>
          <w:sz w:val="22"/>
        </w:rPr>
        <w:t> </w:t>
      </w:r>
      <w:r>
        <w:rPr>
          <w:sz w:val="22"/>
        </w:rPr>
        <w:t>that supports 3 of their</w:t>
      </w:r>
      <w:r>
        <w:rPr>
          <w:spacing w:val="40"/>
          <w:sz w:val="22"/>
        </w:rPr>
        <w:t> </w:t>
      </w:r>
      <w:r>
        <w:rPr>
          <w:sz w:val="22"/>
        </w:rPr>
        <w:t>claims.</w:t>
      </w:r>
    </w:p>
    <w:p>
      <w:pPr>
        <w:pStyle w:val="BodyText"/>
        <w:spacing w:before="8"/>
      </w:pPr>
    </w:p>
    <w:p>
      <w:pPr>
        <w:pStyle w:val="Heading9"/>
        <w:ind w:left="1099"/>
      </w:pPr>
      <w:bookmarkStart w:name="Writing Task: Supporting extended respon" w:id="119"/>
      <w:bookmarkEnd w:id="119"/>
      <w:r>
        <w:rPr>
          <w:b w:val="0"/>
        </w:rPr>
      </w:r>
      <w:r>
        <w:rPr/>
        <w:t>Writing Task: Supporting extended responses using evidence</w:t>
      </w:r>
    </w:p>
    <w:p>
      <w:pPr>
        <w:pStyle w:val="BodyText"/>
        <w:spacing w:before="7"/>
        <w:rPr>
          <w:rFonts w:ascii="Book Antiqua"/>
          <w:b/>
          <w:sz w:val="21"/>
        </w:rPr>
      </w:pPr>
    </w:p>
    <w:p>
      <w:pPr>
        <w:pStyle w:val="ListParagraph"/>
        <w:numPr>
          <w:ilvl w:val="0"/>
          <w:numId w:val="133"/>
        </w:numPr>
        <w:tabs>
          <w:tab w:pos="1820" w:val="left" w:leader="none"/>
        </w:tabs>
        <w:spacing w:line="244" w:lineRule="auto" w:before="0" w:after="0"/>
        <w:ind w:left="1820" w:right="1032" w:hanging="360"/>
        <w:jc w:val="left"/>
        <w:rPr>
          <w:sz w:val="22"/>
        </w:rPr>
      </w:pPr>
      <w:r>
        <w:rPr>
          <w:sz w:val="22"/>
        </w:rPr>
        <w:t>Tell students that we are going to put our claims and evidence together now by writing our circuit</w:t>
      </w:r>
      <w:r>
        <w:rPr>
          <w:spacing w:val="-4"/>
          <w:sz w:val="22"/>
        </w:rPr>
        <w:t> </w:t>
      </w:r>
      <w:r>
        <w:rPr>
          <w:sz w:val="22"/>
        </w:rPr>
        <w:t>story.</w:t>
      </w:r>
      <w:r>
        <w:rPr>
          <w:spacing w:val="-3"/>
          <w:sz w:val="22"/>
        </w:rPr>
        <w:t> </w:t>
      </w:r>
      <w:r>
        <w:rPr>
          <w:sz w:val="22"/>
        </w:rPr>
        <w:t>Say</w:t>
      </w:r>
      <w:r>
        <w:rPr>
          <w:spacing w:val="-3"/>
          <w:sz w:val="22"/>
        </w:rPr>
        <w:t> </w:t>
      </w:r>
      <w:r>
        <w:rPr>
          <w:sz w:val="22"/>
        </w:rPr>
        <w:t>that</w:t>
      </w:r>
      <w:r>
        <w:rPr>
          <w:spacing w:val="-3"/>
          <w:sz w:val="22"/>
        </w:rPr>
        <w:t> </w:t>
      </w:r>
      <w:r>
        <w:rPr>
          <w:sz w:val="22"/>
        </w:rPr>
        <w:t>we</w:t>
      </w:r>
      <w:r>
        <w:rPr>
          <w:spacing w:val="-3"/>
          <w:sz w:val="22"/>
        </w:rPr>
        <w:t> </w:t>
      </w:r>
      <w:r>
        <w:rPr>
          <w:sz w:val="22"/>
        </w:rPr>
        <w:t>are</w:t>
      </w:r>
      <w:r>
        <w:rPr>
          <w:spacing w:val="-3"/>
          <w:sz w:val="22"/>
        </w:rPr>
        <w:t> </w:t>
      </w:r>
      <w:r>
        <w:rPr>
          <w:sz w:val="22"/>
        </w:rPr>
        <w:t>aiming</w:t>
      </w:r>
      <w:r>
        <w:rPr>
          <w:spacing w:val="-3"/>
          <w:sz w:val="22"/>
        </w:rPr>
        <w:t> </w:t>
      </w:r>
      <w:r>
        <w:rPr>
          <w:sz w:val="22"/>
        </w:rPr>
        <w:t>for</w:t>
      </w:r>
      <w:r>
        <w:rPr>
          <w:spacing w:val="-4"/>
          <w:sz w:val="22"/>
        </w:rPr>
        <w:t> </w:t>
      </w:r>
      <w:r>
        <w:rPr>
          <w:sz w:val="22"/>
        </w:rPr>
        <w:t>a</w:t>
      </w:r>
      <w:r>
        <w:rPr>
          <w:spacing w:val="-4"/>
          <w:sz w:val="22"/>
        </w:rPr>
        <w:t> </w:t>
      </w:r>
      <w:r>
        <w:rPr>
          <w:sz w:val="22"/>
        </w:rPr>
        <w:t>deep</w:t>
      </w:r>
      <w:r>
        <w:rPr>
          <w:spacing w:val="-4"/>
          <w:sz w:val="22"/>
        </w:rPr>
        <w:t> </w:t>
      </w:r>
      <w:r>
        <w:rPr>
          <w:sz w:val="22"/>
        </w:rPr>
        <w:t>level</w:t>
      </w:r>
      <w:r>
        <w:rPr>
          <w:spacing w:val="-4"/>
          <w:sz w:val="22"/>
        </w:rPr>
        <w:t> </w:t>
      </w:r>
      <w:r>
        <w:rPr>
          <w:sz w:val="22"/>
        </w:rPr>
        <w:t>of</w:t>
      </w:r>
      <w:r>
        <w:rPr>
          <w:spacing w:val="-3"/>
          <w:sz w:val="22"/>
        </w:rPr>
        <w:t> </w:t>
      </w:r>
      <w:r>
        <w:rPr>
          <w:sz w:val="22"/>
        </w:rPr>
        <w:t>explanation</w:t>
      </w:r>
      <w:r>
        <w:rPr>
          <w:spacing w:val="-4"/>
          <w:sz w:val="22"/>
        </w:rPr>
        <w:t> </w:t>
      </w:r>
      <w:r>
        <w:rPr>
          <w:sz w:val="22"/>
        </w:rPr>
        <w:t>to</w:t>
      </w:r>
      <w:r>
        <w:rPr>
          <w:spacing w:val="-3"/>
          <w:sz w:val="22"/>
        </w:rPr>
        <w:t> </w:t>
      </w:r>
      <w:r>
        <w:rPr>
          <w:sz w:val="22"/>
        </w:rPr>
        <w:t>really</w:t>
      </w:r>
      <w:r>
        <w:rPr>
          <w:spacing w:val="-3"/>
          <w:sz w:val="22"/>
        </w:rPr>
        <w:t> </w:t>
      </w:r>
      <w:r>
        <w:rPr>
          <w:sz w:val="22"/>
        </w:rPr>
        <w:t>show</w:t>
      </w:r>
      <w:r>
        <w:rPr>
          <w:spacing w:val="-3"/>
          <w:sz w:val="22"/>
        </w:rPr>
        <w:t> </w:t>
      </w:r>
      <w:r>
        <w:rPr>
          <w:sz w:val="22"/>
        </w:rPr>
        <w:t>everything we</w:t>
      </w:r>
      <w:r>
        <w:rPr>
          <w:spacing w:val="5"/>
          <w:sz w:val="22"/>
        </w:rPr>
        <w:t> </w:t>
      </w:r>
      <w:r>
        <w:rPr>
          <w:sz w:val="22"/>
        </w:rPr>
        <w:t>have</w:t>
      </w:r>
      <w:r>
        <w:rPr>
          <w:spacing w:val="8"/>
          <w:sz w:val="22"/>
        </w:rPr>
        <w:t> </w:t>
      </w:r>
      <w:r>
        <w:rPr>
          <w:sz w:val="22"/>
        </w:rPr>
        <w:t>learned</w:t>
      </w:r>
      <w:r>
        <w:rPr>
          <w:spacing w:val="7"/>
          <w:sz w:val="22"/>
        </w:rPr>
        <w:t> </w:t>
      </w:r>
      <w:r>
        <w:rPr>
          <w:sz w:val="22"/>
        </w:rPr>
        <w:t>in</w:t>
      </w:r>
      <w:r>
        <w:rPr>
          <w:spacing w:val="8"/>
          <w:sz w:val="22"/>
        </w:rPr>
        <w:t> </w:t>
      </w:r>
      <w:r>
        <w:rPr>
          <w:sz w:val="22"/>
        </w:rPr>
        <w:t>this</w:t>
      </w:r>
      <w:r>
        <w:rPr>
          <w:spacing w:val="8"/>
          <w:sz w:val="22"/>
        </w:rPr>
        <w:t> </w:t>
      </w:r>
      <w:r>
        <w:rPr>
          <w:sz w:val="22"/>
        </w:rPr>
        <w:t>unit</w:t>
      </w:r>
      <w:r>
        <w:rPr>
          <w:spacing w:val="5"/>
          <w:sz w:val="22"/>
        </w:rPr>
        <w:t> </w:t>
      </w:r>
      <w:r>
        <w:rPr>
          <w:sz w:val="22"/>
        </w:rPr>
        <w:t>and</w:t>
      </w:r>
      <w:r>
        <w:rPr>
          <w:spacing w:val="10"/>
          <w:sz w:val="22"/>
        </w:rPr>
        <w:t> </w:t>
      </w:r>
      <w:r>
        <w:rPr>
          <w:sz w:val="22"/>
        </w:rPr>
        <w:t>how</w:t>
      </w:r>
      <w:r>
        <w:rPr>
          <w:spacing w:val="7"/>
          <w:sz w:val="22"/>
        </w:rPr>
        <w:t> </w:t>
      </w:r>
      <w:r>
        <w:rPr>
          <w:sz w:val="22"/>
        </w:rPr>
        <w:t>we</w:t>
      </w:r>
      <w:r>
        <w:rPr>
          <w:spacing w:val="5"/>
          <w:sz w:val="22"/>
        </w:rPr>
        <w:t> </w:t>
      </w:r>
      <w:r>
        <w:rPr>
          <w:sz w:val="22"/>
        </w:rPr>
        <w:t>know</w:t>
      </w:r>
      <w:r>
        <w:rPr>
          <w:spacing w:val="6"/>
          <w:sz w:val="22"/>
        </w:rPr>
        <w:t> </w:t>
      </w:r>
      <w:r>
        <w:rPr>
          <w:sz w:val="22"/>
        </w:rPr>
        <w:t>it</w:t>
      </w:r>
      <w:r>
        <w:rPr>
          <w:spacing w:val="5"/>
          <w:sz w:val="22"/>
        </w:rPr>
        <w:t> </w:t>
      </w:r>
      <w:r>
        <w:rPr>
          <w:sz w:val="22"/>
        </w:rPr>
        <w:t>to</w:t>
      </w:r>
      <w:r>
        <w:rPr>
          <w:spacing w:val="6"/>
          <w:sz w:val="22"/>
        </w:rPr>
        <w:t> </w:t>
      </w:r>
      <w:r>
        <w:rPr>
          <w:sz w:val="22"/>
        </w:rPr>
        <w:t>be</w:t>
      </w:r>
      <w:r>
        <w:rPr>
          <w:spacing w:val="5"/>
          <w:sz w:val="22"/>
        </w:rPr>
        <w:t> </w:t>
      </w:r>
      <w:r>
        <w:rPr>
          <w:sz w:val="22"/>
        </w:rPr>
        <w:t>true.</w:t>
      </w:r>
    </w:p>
    <w:p>
      <w:pPr>
        <w:pStyle w:val="ListParagraph"/>
        <w:numPr>
          <w:ilvl w:val="0"/>
          <w:numId w:val="133"/>
        </w:numPr>
        <w:tabs>
          <w:tab w:pos="1820" w:val="left" w:leader="none"/>
        </w:tabs>
        <w:spacing w:line="257" w:lineRule="exact" w:before="0" w:after="0"/>
        <w:ind w:left="1820" w:right="0" w:hanging="360"/>
        <w:jc w:val="left"/>
        <w:rPr>
          <w:sz w:val="22"/>
        </w:rPr>
      </w:pPr>
      <w:r>
        <w:rPr>
          <w:sz w:val="22"/>
        </w:rPr>
        <w:t>What-how-why levels: Show the sheet explaining what-how-why levels and how you</w:t>
      </w:r>
      <w:r>
        <w:rPr>
          <w:spacing w:val="2"/>
          <w:sz w:val="22"/>
        </w:rPr>
        <w:t> </w:t>
      </w:r>
      <w:r>
        <w:rPr>
          <w:sz w:val="22"/>
        </w:rPr>
        <w:t>expect</w:t>
      </w:r>
    </w:p>
    <w:p>
      <w:pPr>
        <w:pStyle w:val="BodyText"/>
        <w:spacing w:line="263" w:lineRule="exact" w:before="11"/>
        <w:ind w:left="1820"/>
        <w:rPr>
          <w:rFonts w:ascii="Calibri" w:hAnsi="Calibri"/>
        </w:rPr>
      </w:pPr>
      <w:r>
        <w:rPr>
          <w:rFonts w:ascii="Calibri" w:hAnsi="Calibri"/>
        </w:rPr>
        <w:t>students to write beyond a ‘what’ level.</w:t>
      </w:r>
    </w:p>
    <w:p>
      <w:pPr>
        <w:pStyle w:val="ListParagraph"/>
        <w:numPr>
          <w:ilvl w:val="0"/>
          <w:numId w:val="133"/>
        </w:numPr>
        <w:tabs>
          <w:tab w:pos="1820" w:val="left" w:leader="none"/>
        </w:tabs>
        <w:spacing w:line="253" w:lineRule="exact" w:before="0" w:after="0"/>
        <w:ind w:left="1820" w:right="0" w:hanging="360"/>
        <w:jc w:val="left"/>
        <w:rPr>
          <w:sz w:val="22"/>
        </w:rPr>
      </w:pPr>
      <w:r>
        <w:rPr>
          <w:sz w:val="22"/>
        </w:rPr>
        <w:t>If</w:t>
      </w:r>
      <w:r>
        <w:rPr>
          <w:spacing w:val="5"/>
          <w:sz w:val="22"/>
        </w:rPr>
        <w:t> </w:t>
      </w:r>
      <w:r>
        <w:rPr>
          <w:sz w:val="22"/>
        </w:rPr>
        <w:t>you</w:t>
      </w:r>
      <w:r>
        <w:rPr>
          <w:spacing w:val="5"/>
          <w:sz w:val="22"/>
        </w:rPr>
        <w:t> </w:t>
      </w:r>
      <w:r>
        <w:rPr>
          <w:sz w:val="22"/>
        </w:rPr>
        <w:t>think</w:t>
      </w:r>
      <w:r>
        <w:rPr>
          <w:spacing w:val="5"/>
          <w:sz w:val="22"/>
        </w:rPr>
        <w:t> </w:t>
      </w:r>
      <w:r>
        <w:rPr>
          <w:sz w:val="22"/>
        </w:rPr>
        <w:t>it</w:t>
      </w:r>
      <w:r>
        <w:rPr>
          <w:spacing w:val="6"/>
          <w:sz w:val="22"/>
        </w:rPr>
        <w:t> </w:t>
      </w:r>
      <w:r>
        <w:rPr>
          <w:sz w:val="22"/>
        </w:rPr>
        <w:t>is</w:t>
      </w:r>
      <w:r>
        <w:rPr>
          <w:spacing w:val="6"/>
          <w:sz w:val="22"/>
        </w:rPr>
        <w:t> </w:t>
      </w:r>
      <w:r>
        <w:rPr>
          <w:sz w:val="22"/>
        </w:rPr>
        <w:t>needed:</w:t>
      </w:r>
      <w:r>
        <w:rPr>
          <w:spacing w:val="5"/>
          <w:sz w:val="22"/>
        </w:rPr>
        <w:t> </w:t>
      </w:r>
      <w:r>
        <w:rPr>
          <w:sz w:val="22"/>
        </w:rPr>
        <w:t>pass</w:t>
      </w:r>
      <w:r>
        <w:rPr>
          <w:spacing w:val="6"/>
          <w:sz w:val="22"/>
        </w:rPr>
        <w:t> </w:t>
      </w:r>
      <w:r>
        <w:rPr>
          <w:sz w:val="22"/>
        </w:rPr>
        <w:t>out</w:t>
      </w:r>
      <w:r>
        <w:rPr>
          <w:spacing w:val="3"/>
          <w:sz w:val="22"/>
        </w:rPr>
        <w:t> </w:t>
      </w:r>
      <w:r>
        <w:rPr>
          <w:sz w:val="22"/>
        </w:rPr>
        <w:t>the</w:t>
      </w:r>
      <w:r>
        <w:rPr>
          <w:spacing w:val="6"/>
          <w:sz w:val="22"/>
        </w:rPr>
        <w:t> </w:t>
      </w:r>
      <w:r>
        <w:rPr>
          <w:sz w:val="22"/>
        </w:rPr>
        <w:t>writing</w:t>
      </w:r>
      <w:r>
        <w:rPr>
          <w:spacing w:val="5"/>
          <w:sz w:val="22"/>
        </w:rPr>
        <w:t> </w:t>
      </w:r>
      <w:r>
        <w:rPr>
          <w:sz w:val="22"/>
        </w:rPr>
        <w:t>support</w:t>
      </w:r>
      <w:r>
        <w:rPr>
          <w:spacing w:val="3"/>
          <w:sz w:val="22"/>
        </w:rPr>
        <w:t> </w:t>
      </w:r>
      <w:r>
        <w:rPr>
          <w:sz w:val="22"/>
        </w:rPr>
        <w:t>strips.</w:t>
      </w:r>
    </w:p>
    <w:p>
      <w:pPr>
        <w:pStyle w:val="ListParagraph"/>
        <w:numPr>
          <w:ilvl w:val="0"/>
          <w:numId w:val="133"/>
        </w:numPr>
        <w:tabs>
          <w:tab w:pos="1820" w:val="left" w:leader="none"/>
        </w:tabs>
        <w:spacing w:line="242" w:lineRule="auto" w:before="7" w:after="0"/>
        <w:ind w:left="1820" w:right="1858" w:hanging="360"/>
        <w:jc w:val="left"/>
        <w:rPr>
          <w:sz w:val="22"/>
        </w:rPr>
      </w:pPr>
      <w:r>
        <w:rPr>
          <w:sz w:val="22"/>
        </w:rPr>
        <w:t>Have students write individually, skipping lines, about how and why a circuit</w:t>
      </w:r>
      <w:r>
        <w:rPr>
          <w:spacing w:val="-31"/>
          <w:sz w:val="22"/>
        </w:rPr>
        <w:t> </w:t>
      </w:r>
      <w:r>
        <w:rPr>
          <w:sz w:val="22"/>
        </w:rPr>
        <w:t>works incorporating at least 3 claims and the evidence they just</w:t>
      </w:r>
      <w:r>
        <w:rPr>
          <w:spacing w:val="3"/>
          <w:sz w:val="22"/>
        </w:rPr>
        <w:t> </w:t>
      </w:r>
      <w:r>
        <w:rPr>
          <w:sz w:val="22"/>
        </w:rPr>
        <w:t>identified.</w:t>
      </w:r>
    </w:p>
    <w:p>
      <w:pPr>
        <w:pStyle w:val="BodyText"/>
        <w:spacing w:before="1"/>
      </w:pPr>
    </w:p>
    <w:p>
      <w:pPr>
        <w:spacing w:line="271" w:lineRule="exact" w:before="0"/>
        <w:ind w:left="1100" w:right="0" w:firstLine="0"/>
        <w:jc w:val="left"/>
        <w:rPr>
          <w:rFonts w:ascii="Calibri"/>
          <w:b/>
          <w:i/>
          <w:sz w:val="23"/>
        </w:rPr>
      </w:pPr>
      <w:bookmarkStart w:name="When students have completed their draft" w:id="120"/>
      <w:bookmarkEnd w:id="120"/>
      <w:r>
        <w:rPr/>
      </w:r>
      <w:r>
        <w:rPr>
          <w:rFonts w:ascii="Calibri"/>
          <w:b/>
          <w:i/>
          <w:sz w:val="23"/>
        </w:rPr>
        <w:t>Optional: Peer conference</w:t>
      </w:r>
    </w:p>
    <w:p>
      <w:pPr>
        <w:pStyle w:val="Heading8"/>
        <w:spacing w:line="260" w:lineRule="exact"/>
        <w:rPr>
          <w:i/>
        </w:rPr>
      </w:pPr>
      <w:r>
        <w:rPr>
          <w:i/>
        </w:rPr>
        <w:t>When students have completed their draft, or a substantial portion of the draft. Have students pair up</w:t>
      </w:r>
    </w:p>
    <w:p>
      <w:pPr>
        <w:spacing w:before="5"/>
        <w:ind w:left="1100" w:right="0" w:firstLine="0"/>
        <w:jc w:val="left"/>
        <w:rPr>
          <w:rFonts w:ascii="Calibri" w:hAnsi="Calibri"/>
          <w:i/>
          <w:sz w:val="23"/>
        </w:rPr>
      </w:pPr>
      <w:r>
        <w:rPr>
          <w:rFonts w:ascii="Calibri" w:hAnsi="Calibri"/>
          <w:i/>
          <w:sz w:val="23"/>
        </w:rPr>
        <w:t>and give each other feedback using the ‘gotta have’ checklist and looking at how they used evidence.</w:t>
      </w:r>
    </w:p>
    <w:p>
      <w:pPr>
        <w:pStyle w:val="BodyText"/>
        <w:rPr>
          <w:rFonts w:ascii="Calibri"/>
          <w:i/>
          <w:sz w:val="20"/>
        </w:rPr>
      </w:pPr>
    </w:p>
    <w:p>
      <w:pPr>
        <w:pStyle w:val="BodyText"/>
        <w:spacing w:before="4"/>
        <w:rPr>
          <w:rFonts w:ascii="Calibri"/>
          <w:i/>
          <w:sz w:val="20"/>
        </w:rPr>
      </w:pPr>
      <w:r>
        <w:rPr/>
        <w:pict>
          <v:shape style="position:absolute;margin-left:66.599998pt;margin-top:13.642035pt;width:498.85pt;height:26.4pt;mso-position-horizontal-relative:page;mso-position-vertical-relative:paragraph;z-index:6496;mso-wrap-distance-left:0;mso-wrap-distance-right:0" type="#_x0000_t202" filled="true" fillcolor="#dadada" stroked="false">
            <v:textbox inset="0,0,0,0">
              <w:txbxContent>
                <w:p>
                  <w:pPr>
                    <w:pStyle w:val="BodyText"/>
                    <w:spacing w:before="11"/>
                    <w:rPr>
                      <w:rFonts w:ascii="Calibri"/>
                      <w:i/>
                      <w:sz w:val="21"/>
                    </w:rPr>
                  </w:pPr>
                </w:p>
                <w:p>
                  <w:pPr>
                    <w:spacing w:line="260" w:lineRule="exact" w:before="0"/>
                    <w:ind w:left="108" w:right="0" w:firstLine="0"/>
                    <w:jc w:val="left"/>
                    <w:rPr>
                      <w:rFonts w:ascii="Book Antiqua"/>
                      <w:b/>
                      <w:sz w:val="22"/>
                    </w:rPr>
                  </w:pPr>
                  <w:r>
                    <w:rPr>
                      <w:rFonts w:ascii="Book Antiqua"/>
                      <w:b/>
                      <w:sz w:val="22"/>
                    </w:rPr>
                    <w:t>PLANNING NEXT STEPS</w:t>
                  </w:r>
                </w:p>
              </w:txbxContent>
            </v:textbox>
            <v:fill type="solid"/>
            <w10:wrap type="topAndBottom"/>
          </v:shape>
        </w:pict>
      </w:r>
    </w:p>
    <w:p>
      <w:pPr>
        <w:pStyle w:val="BodyText"/>
        <w:spacing w:line="244" w:lineRule="auto"/>
        <w:ind w:left="1099" w:right="1151"/>
      </w:pPr>
      <w:r>
        <w:rPr/>
        <w:t>Use the what-how-why levels of explanation sheet in the unit guide to evaluate student models and writing to assess to what extent students have demonstrated understanding on the core science ideas and how they are progressing on modelling and explanation as scientific practices. The what- how-why levels of explanation trackers on pages 5-11 of this guide help track student and class understanding over time.</w:t>
      </w:r>
    </w:p>
    <w:p>
      <w:pPr>
        <w:spacing w:after="0" w:line="244" w:lineRule="auto"/>
        <w:sectPr>
          <w:pgSz w:w="12240" w:h="15840"/>
          <w:pgMar w:header="0" w:footer="961" w:top="1360" w:bottom="1160" w:left="340" w:right="380"/>
        </w:sectPr>
      </w:pPr>
    </w:p>
    <w:p>
      <w:pPr>
        <w:pStyle w:val="BodyText"/>
        <w:spacing w:before="77" w:after="46"/>
        <w:ind w:left="1100" w:right="1198"/>
        <w:rPr>
          <w:rFonts w:ascii="Comic Sans MS" w:hAnsi="Comic Sans MS"/>
        </w:rPr>
      </w:pPr>
      <w:r>
        <w:rPr>
          <w:rFonts w:ascii="Comic Sans MS" w:hAnsi="Comic Sans MS"/>
        </w:rPr>
        <w:t>Remember to try to write a “WHY” level explanation. This is difficult to do, so use the evidence tables in your notebook as well as posters in the classroom to help remind you of all the evidence we have collected about circuits.</w:t>
      </w:r>
    </w:p>
    <w:p>
      <w:pPr>
        <w:pStyle w:val="BodyText"/>
        <w:ind w:left="1100"/>
        <w:rPr>
          <w:rFonts w:ascii="Comic Sans MS"/>
          <w:sz w:val="20"/>
        </w:rPr>
      </w:pPr>
      <w:r>
        <w:rPr>
          <w:rFonts w:ascii="Comic Sans MS"/>
          <w:sz w:val="20"/>
        </w:rPr>
        <w:drawing>
          <wp:inline distT="0" distB="0" distL="0" distR="0">
            <wp:extent cx="4971432" cy="1790700"/>
            <wp:effectExtent l="0" t="0" r="0" b="0"/>
            <wp:docPr id="131" name="image126.png" descr=""/>
            <wp:cNvGraphicFramePr>
              <a:graphicFrameLocks noChangeAspect="1"/>
            </wp:cNvGraphicFramePr>
            <a:graphic>
              <a:graphicData uri="http://schemas.openxmlformats.org/drawingml/2006/picture">
                <pic:pic>
                  <pic:nvPicPr>
                    <pic:cNvPr id="132" name="image126.png"/>
                    <pic:cNvPicPr/>
                  </pic:nvPicPr>
                  <pic:blipFill>
                    <a:blip r:embed="rId185" cstate="print"/>
                    <a:stretch>
                      <a:fillRect/>
                    </a:stretch>
                  </pic:blipFill>
                  <pic:spPr>
                    <a:xfrm>
                      <a:off x="0" y="0"/>
                      <a:ext cx="4971432" cy="1790700"/>
                    </a:xfrm>
                    <a:prstGeom prst="rect">
                      <a:avLst/>
                    </a:prstGeom>
                  </pic:spPr>
                </pic:pic>
              </a:graphicData>
            </a:graphic>
          </wp:inline>
        </w:drawing>
      </w:r>
      <w:r>
        <w:rPr>
          <w:rFonts w:ascii="Comic Sans MS"/>
          <w:sz w:val="20"/>
        </w:rPr>
      </w:r>
    </w:p>
    <w:p>
      <w:pPr>
        <w:spacing w:after="0"/>
        <w:rPr>
          <w:rFonts w:ascii="Comic Sans MS"/>
          <w:sz w:val="20"/>
        </w:rPr>
        <w:sectPr>
          <w:pgSz w:w="12240" w:h="15840"/>
          <w:pgMar w:header="0" w:footer="961" w:top="1360" w:bottom="1160" w:left="340" w:right="380"/>
        </w:sectPr>
      </w:pPr>
    </w:p>
    <w:p>
      <w:pPr>
        <w:pStyle w:val="Heading9"/>
        <w:spacing w:before="27"/>
        <w:ind w:left="755"/>
        <w:rPr>
          <w:rFonts w:ascii="Comic Sans MS" w:hAnsi="Comic Sans MS"/>
        </w:rPr>
      </w:pPr>
      <w:bookmarkStart w:name="“What” Level" w:id="121"/>
      <w:bookmarkEnd w:id="121"/>
      <w:r>
        <w:rPr>
          <w:b w:val="0"/>
        </w:rPr>
      </w:r>
      <w:r>
        <w:rPr>
          <w:rFonts w:ascii="Comic Sans MS" w:hAnsi="Comic Sans MS"/>
        </w:rPr>
        <w:t>“What” Level</w:t>
      </w:r>
    </w:p>
    <w:p>
      <w:pPr>
        <w:pStyle w:val="BodyText"/>
        <w:spacing w:before="1"/>
        <w:rPr>
          <w:rFonts w:ascii="Comic Sans MS"/>
          <w:b/>
        </w:rPr>
      </w:pPr>
    </w:p>
    <w:p>
      <w:pPr>
        <w:pStyle w:val="BodyText"/>
        <w:ind w:left="755"/>
        <w:rPr>
          <w:rFonts w:ascii="Comic Sans MS" w:hAnsi="Comic Sans MS"/>
        </w:rPr>
      </w:pPr>
      <w:r>
        <w:rPr>
          <w:rFonts w:ascii="Comic Sans MS" w:hAnsi="Comic Sans MS"/>
        </w:rPr>
        <w:t>I observe that…</w:t>
      </w:r>
    </w:p>
    <w:p>
      <w:pPr>
        <w:pStyle w:val="BodyText"/>
        <w:spacing w:before="13"/>
        <w:rPr>
          <w:rFonts w:ascii="Comic Sans MS"/>
          <w:sz w:val="21"/>
        </w:rPr>
      </w:pPr>
    </w:p>
    <w:p>
      <w:pPr>
        <w:pStyle w:val="BodyText"/>
        <w:ind w:left="755"/>
        <w:rPr>
          <w:rFonts w:ascii="Comic Sans MS" w:hAnsi="Comic Sans MS"/>
        </w:rPr>
      </w:pPr>
      <w:r>
        <w:rPr>
          <w:rFonts w:ascii="Comic Sans MS" w:hAnsi="Comic Sans MS"/>
        </w:rPr>
        <w:t>In science class we…</w:t>
      </w:r>
    </w:p>
    <w:p>
      <w:pPr>
        <w:pStyle w:val="Heading9"/>
        <w:spacing w:before="27"/>
        <w:ind w:left="755"/>
        <w:rPr>
          <w:rFonts w:ascii="Comic Sans MS" w:hAnsi="Comic Sans MS"/>
        </w:rPr>
      </w:pPr>
      <w:r>
        <w:rPr>
          <w:b w:val="0"/>
        </w:rPr>
        <w:br w:type="column"/>
      </w:r>
      <w:bookmarkStart w:name="“How” Level" w:id="122"/>
      <w:bookmarkEnd w:id="122"/>
      <w:r>
        <w:rPr>
          <w:b w:val="0"/>
        </w:rPr>
      </w:r>
      <w:r>
        <w:rPr>
          <w:rFonts w:ascii="Comic Sans MS" w:hAnsi="Comic Sans MS"/>
        </w:rPr>
        <w:t>“How” Level</w:t>
      </w:r>
    </w:p>
    <w:p>
      <w:pPr>
        <w:pStyle w:val="BodyText"/>
        <w:spacing w:before="1"/>
        <w:rPr>
          <w:rFonts w:ascii="Comic Sans MS"/>
          <w:b/>
        </w:rPr>
      </w:pPr>
    </w:p>
    <w:p>
      <w:pPr>
        <w:pStyle w:val="BodyText"/>
        <w:ind w:left="755"/>
        <w:rPr>
          <w:rFonts w:ascii="Comic Sans MS" w:hAnsi="Comic Sans MS"/>
        </w:rPr>
      </w:pPr>
      <w:r>
        <w:rPr>
          <w:rFonts w:ascii="Comic Sans MS" w:hAnsi="Comic Sans MS"/>
        </w:rPr>
        <w:t>I observe that…</w:t>
      </w:r>
    </w:p>
    <w:p>
      <w:pPr>
        <w:pStyle w:val="BodyText"/>
        <w:spacing w:before="13"/>
        <w:rPr>
          <w:rFonts w:ascii="Comic Sans MS"/>
          <w:sz w:val="21"/>
        </w:rPr>
      </w:pPr>
    </w:p>
    <w:p>
      <w:pPr>
        <w:pStyle w:val="BodyText"/>
        <w:ind w:left="755" w:right="-8"/>
        <w:rPr>
          <w:rFonts w:ascii="Comic Sans MS" w:hAnsi="Comic Sans MS"/>
        </w:rPr>
      </w:pPr>
      <w:r>
        <w:rPr>
          <w:rFonts w:ascii="Comic Sans MS" w:hAnsi="Comic Sans MS"/>
        </w:rPr>
        <w:t>In science class we…</w:t>
      </w:r>
      <w:r>
        <w:rPr>
          <w:rFonts w:ascii="Comic Sans MS" w:hAnsi="Comic Sans MS"/>
          <w:spacing w:val="-13"/>
        </w:rPr>
        <w:t> </w:t>
      </w:r>
      <w:r>
        <w:rPr>
          <w:rFonts w:ascii="Comic Sans MS" w:hAnsi="Comic Sans MS"/>
        </w:rPr>
        <w:t>whic</w:t>
      </w:r>
      <w:bookmarkStart w:name="“Why” Level" w:id="123"/>
      <w:bookmarkEnd w:id="123"/>
      <w:r>
        <w:rPr>
          <w:rFonts w:ascii="Comic Sans MS" w:hAnsi="Comic Sans MS"/>
        </w:rPr>
        <w:t>h</w:t>
      </w:r>
      <w:r>
        <w:rPr>
          <w:rFonts w:ascii="Comic Sans MS" w:hAnsi="Comic Sans MS"/>
        </w:rPr>
        <w:t> showed me evidence</w:t>
      </w:r>
      <w:r>
        <w:rPr>
          <w:rFonts w:ascii="Comic Sans MS" w:hAnsi="Comic Sans MS"/>
          <w:spacing w:val="-11"/>
        </w:rPr>
        <w:t> </w:t>
      </w:r>
      <w:r>
        <w:rPr>
          <w:rFonts w:ascii="Comic Sans MS" w:hAnsi="Comic Sans MS"/>
        </w:rPr>
        <w:t>that…</w:t>
      </w:r>
    </w:p>
    <w:p>
      <w:pPr>
        <w:pStyle w:val="Heading9"/>
        <w:spacing w:before="27"/>
        <w:ind w:left="545"/>
        <w:rPr>
          <w:rFonts w:ascii="Comic Sans MS" w:hAnsi="Comic Sans MS"/>
        </w:rPr>
      </w:pPr>
      <w:r>
        <w:rPr>
          <w:b w:val="0"/>
        </w:rPr>
        <w:br w:type="column"/>
      </w:r>
      <w:r>
        <w:rPr>
          <w:rFonts w:ascii="Comic Sans MS" w:hAnsi="Comic Sans MS"/>
        </w:rPr>
        <w:t>“Why” Level</w:t>
      </w:r>
    </w:p>
    <w:p>
      <w:pPr>
        <w:pStyle w:val="BodyText"/>
        <w:spacing w:before="1"/>
        <w:rPr>
          <w:rFonts w:ascii="Comic Sans MS"/>
          <w:b/>
        </w:rPr>
      </w:pPr>
    </w:p>
    <w:p>
      <w:pPr>
        <w:pStyle w:val="BodyText"/>
        <w:ind w:left="545"/>
        <w:rPr>
          <w:rFonts w:ascii="Comic Sans MS" w:hAnsi="Comic Sans MS"/>
        </w:rPr>
      </w:pPr>
      <w:r>
        <w:rPr>
          <w:rFonts w:ascii="Comic Sans MS" w:hAnsi="Comic Sans MS"/>
        </w:rPr>
        <w:t>I observe that…</w:t>
      </w:r>
    </w:p>
    <w:p>
      <w:pPr>
        <w:pStyle w:val="BodyText"/>
        <w:spacing w:before="13"/>
        <w:rPr>
          <w:rFonts w:ascii="Comic Sans MS"/>
          <w:sz w:val="21"/>
        </w:rPr>
      </w:pPr>
    </w:p>
    <w:p>
      <w:pPr>
        <w:pStyle w:val="BodyText"/>
        <w:ind w:left="545" w:right="249"/>
        <w:rPr>
          <w:rFonts w:ascii="Comic Sans MS" w:hAnsi="Comic Sans MS"/>
        </w:rPr>
      </w:pPr>
      <w:r>
        <w:rPr>
          <w:rFonts w:ascii="Comic Sans MS" w:hAnsi="Comic Sans MS"/>
        </w:rPr>
        <w:t>In science class we… which showed me evidence that…</w:t>
      </w:r>
    </w:p>
    <w:p>
      <w:pPr>
        <w:pStyle w:val="BodyText"/>
        <w:spacing w:before="12"/>
        <w:rPr>
          <w:rFonts w:ascii="Comic Sans MS"/>
          <w:sz w:val="21"/>
        </w:rPr>
      </w:pPr>
    </w:p>
    <w:p>
      <w:pPr>
        <w:pStyle w:val="BodyText"/>
        <w:tabs>
          <w:tab w:pos="4487" w:val="left" w:leader="none"/>
        </w:tabs>
        <w:ind w:left="545" w:right="246"/>
        <w:rPr>
          <w:rFonts w:ascii="Comic Sans MS" w:hAnsi="Comic Sans MS"/>
        </w:rPr>
      </w:pPr>
      <w:r>
        <w:rPr>
          <w:rFonts w:ascii="Comic Sans MS" w:hAnsi="Comic Sans MS"/>
        </w:rPr>
        <w:t>Even though I</w:t>
      </w:r>
      <w:r>
        <w:rPr>
          <w:rFonts w:ascii="Comic Sans MS" w:hAnsi="Comic Sans MS"/>
          <w:spacing w:val="-10"/>
        </w:rPr>
        <w:t> </w:t>
      </w:r>
      <w:r>
        <w:rPr>
          <w:rFonts w:ascii="Comic Sans MS" w:hAnsi="Comic Sans MS"/>
        </w:rPr>
        <w:t>can’t</w:t>
      </w:r>
      <w:r>
        <w:rPr>
          <w:rFonts w:ascii="Comic Sans MS" w:hAnsi="Comic Sans MS"/>
          <w:spacing w:val="-11"/>
        </w:rPr>
        <w:t> </w:t>
      </w:r>
      <w:r>
        <w:rPr>
          <w:rFonts w:ascii="Comic Sans MS" w:hAnsi="Comic Sans MS"/>
        </w:rPr>
        <w:t>observe</w:t>
      </w:r>
      <w:r>
        <w:rPr>
          <w:rFonts w:ascii="Comic Sans MS" w:hAnsi="Comic Sans MS"/>
          <w:spacing w:val="-3"/>
        </w:rPr>
        <w:t> </w:t>
      </w:r>
      <w:r>
        <w:rPr>
          <w:rFonts w:ascii="Comic Sans MS" w:hAnsi="Comic Sans MS"/>
          <w:w w:val="99"/>
          <w:u w:val="thick"/>
        </w:rPr>
        <w:t> </w:t>
      </w:r>
      <w:r>
        <w:rPr>
          <w:rFonts w:ascii="Comic Sans MS" w:hAnsi="Comic Sans MS"/>
          <w:u w:val="thick"/>
        </w:rPr>
        <w:tab/>
      </w:r>
      <w:r>
        <w:rPr>
          <w:rFonts w:ascii="Comic Sans MS" w:hAnsi="Comic Sans MS"/>
        </w:rPr>
        <w:t> I think it is happening</w:t>
      </w:r>
      <w:r>
        <w:rPr>
          <w:rFonts w:ascii="Comic Sans MS" w:hAnsi="Comic Sans MS"/>
          <w:spacing w:val="-5"/>
        </w:rPr>
        <w:t> </w:t>
      </w:r>
      <w:r>
        <w:rPr>
          <w:rFonts w:ascii="Comic Sans MS" w:hAnsi="Comic Sans MS"/>
        </w:rPr>
        <w:t>because…</w:t>
      </w:r>
    </w:p>
    <w:p>
      <w:pPr>
        <w:spacing w:after="0"/>
        <w:rPr>
          <w:rFonts w:ascii="Comic Sans MS" w:hAnsi="Comic Sans MS"/>
        </w:rPr>
        <w:sectPr>
          <w:type w:val="continuous"/>
          <w:pgSz w:w="12240" w:h="15840"/>
          <w:pgMar w:top="1500" w:bottom="280" w:left="340" w:right="380"/>
          <w:cols w:num="3" w:equalWidth="0">
            <w:col w:w="2897" w:space="344"/>
            <w:col w:w="3503" w:space="40"/>
            <w:col w:w="4736"/>
          </w:cols>
        </w:sectPr>
      </w:pPr>
    </w:p>
    <w:p>
      <w:pPr>
        <w:pStyle w:val="BodyText"/>
        <w:spacing w:before="1"/>
        <w:rPr>
          <w:rFonts w:ascii="Comic Sans MS"/>
        </w:rPr>
      </w:pPr>
    </w:p>
    <w:p>
      <w:pPr>
        <w:pStyle w:val="BodyText"/>
        <w:spacing w:line="20" w:lineRule="exact"/>
        <w:ind w:left="655" w:right="-16"/>
        <w:rPr>
          <w:rFonts w:ascii="Comic Sans MS"/>
          <w:sz w:val="2"/>
        </w:rPr>
      </w:pPr>
      <w:r>
        <w:rPr>
          <w:rFonts w:ascii="Comic Sans MS"/>
          <w:sz w:val="2"/>
        </w:rPr>
        <w:pict>
          <v:group style="width:540.25pt;height:.5pt;mso-position-horizontal-relative:char;mso-position-vertical-relative:line" coordorigin="0,0" coordsize="10805,10">
            <v:line style="position:absolute" from="0,5" to="3243,5" stroked="true" strokeweight=".48pt" strokecolor="#000000">
              <v:stroke dashstyle="solid"/>
            </v:line>
            <v:rect style="position:absolute;left:3243;top:0;width:10;height:10" filled="true" fillcolor="#000000" stroked="false">
              <v:fill type="solid"/>
            </v:rect>
            <v:line style="position:absolute" from="3253,5" to="6573,5" stroked="true" strokeweight=".48pt" strokecolor="#000000">
              <v:stroke dashstyle="solid"/>
            </v:line>
            <v:rect style="position:absolute;left:6572;top:0;width:10;height:10" filled="true" fillcolor="#000000" stroked="false">
              <v:fill type="solid"/>
            </v:rect>
            <v:line style="position:absolute" from="6582,5" to="10805,5" stroked="true" strokeweight=".48pt" strokecolor="#000000">
              <v:stroke dashstyle="solid"/>
            </v:line>
          </v:group>
        </w:pict>
      </w:r>
      <w:r>
        <w:rPr>
          <w:rFonts w:ascii="Comic Sans MS"/>
          <w:sz w:val="2"/>
        </w:rPr>
      </w:r>
    </w:p>
    <w:p>
      <w:pPr>
        <w:spacing w:after="0" w:line="20" w:lineRule="exact"/>
        <w:rPr>
          <w:rFonts w:ascii="Comic Sans MS"/>
          <w:sz w:val="2"/>
        </w:rPr>
        <w:sectPr>
          <w:type w:val="continuous"/>
          <w:pgSz w:w="12240" w:h="15840"/>
          <w:pgMar w:top="1500" w:bottom="280" w:left="340" w:right="380"/>
        </w:sectPr>
      </w:pPr>
    </w:p>
    <w:p>
      <w:pPr>
        <w:spacing w:line="237" w:lineRule="auto" w:before="0"/>
        <w:ind w:left="755" w:right="124" w:firstLine="0"/>
        <w:jc w:val="left"/>
        <w:rPr>
          <w:rFonts w:ascii="Comic Sans MS" w:hAnsi="Comic Sans MS"/>
          <w:i/>
          <w:sz w:val="22"/>
        </w:rPr>
      </w:pPr>
      <w:r>
        <w:rPr>
          <w:rFonts w:ascii="Comic Sans MS" w:hAnsi="Comic Sans MS"/>
          <w:i/>
          <w:sz w:val="22"/>
        </w:rPr>
        <w:t>If you write at the “What” </w:t>
      </w:r>
      <w:r>
        <w:rPr>
          <w:rFonts w:ascii="Comic Sans MS" w:hAnsi="Comic Sans MS"/>
          <w:i/>
          <w:sz w:val="22"/>
        </w:rPr>
        <w:t>level you only describe what happens like observations and what you did in experiments.</w:t>
      </w:r>
    </w:p>
    <w:p>
      <w:pPr>
        <w:pStyle w:val="BodyText"/>
        <w:spacing w:before="6"/>
        <w:rPr>
          <w:rFonts w:ascii="Comic Sans MS"/>
          <w:i/>
        </w:rPr>
      </w:pPr>
    </w:p>
    <w:p>
      <w:pPr>
        <w:pStyle w:val="Heading9"/>
        <w:ind w:left="755"/>
        <w:rPr>
          <w:rFonts w:ascii="Comic Sans MS"/>
        </w:rPr>
      </w:pPr>
      <w:bookmarkStart w:name="Short Example:" w:id="124"/>
      <w:bookmarkEnd w:id="124"/>
      <w:r>
        <w:rPr>
          <w:b w:val="0"/>
        </w:rPr>
      </w:r>
      <w:r>
        <w:rPr>
          <w:rFonts w:ascii="Comic Sans MS"/>
        </w:rPr>
        <w:t>Short Example:</w:t>
      </w:r>
    </w:p>
    <w:p>
      <w:pPr>
        <w:pStyle w:val="BodyText"/>
        <w:spacing w:before="1"/>
        <w:ind w:left="755"/>
        <w:rPr>
          <w:rFonts w:ascii="Comic Sans MS" w:hAnsi="Comic Sans MS"/>
        </w:rPr>
      </w:pPr>
      <w:r>
        <w:rPr>
          <w:rFonts w:ascii="Comic Sans MS" w:hAnsi="Comic Sans MS"/>
        </w:rPr>
        <w:t>When the wires are connected to the battery and bulb in the right way,</w:t>
      </w:r>
      <w:r>
        <w:rPr>
          <w:rFonts w:ascii="Comic Sans MS" w:hAnsi="Comic Sans MS"/>
          <w:spacing w:val="-26"/>
        </w:rPr>
        <w:t> </w:t>
      </w:r>
      <w:r>
        <w:rPr>
          <w:rFonts w:ascii="Comic Sans MS" w:hAnsi="Comic Sans MS"/>
        </w:rPr>
        <w:t>the bulb lights up.  If the battery is dead, the bulb will not light up. If the wires aren’t in the right places, it won’t light</w:t>
      </w:r>
      <w:r>
        <w:rPr>
          <w:rFonts w:ascii="Comic Sans MS" w:hAnsi="Comic Sans MS"/>
          <w:spacing w:val="-1"/>
        </w:rPr>
        <w:t> </w:t>
      </w:r>
      <w:r>
        <w:rPr>
          <w:rFonts w:ascii="Comic Sans MS" w:hAnsi="Comic Sans MS"/>
        </w:rPr>
        <w:t>up.</w:t>
      </w:r>
    </w:p>
    <w:p>
      <w:pPr>
        <w:spacing w:line="237" w:lineRule="auto" w:before="0"/>
        <w:ind w:left="194" w:right="138" w:firstLine="0"/>
        <w:jc w:val="left"/>
        <w:rPr>
          <w:rFonts w:ascii="Comic Sans MS" w:hAnsi="Comic Sans MS"/>
          <w:i/>
          <w:sz w:val="22"/>
        </w:rPr>
      </w:pPr>
      <w:r>
        <w:rPr/>
        <w:br w:type="column"/>
      </w:r>
      <w:r>
        <w:rPr>
          <w:rFonts w:ascii="Comic Sans MS" w:hAnsi="Comic Sans MS"/>
          <w:i/>
          <w:sz w:val="22"/>
        </w:rPr>
        <w:t>If you write at the “How” </w:t>
      </w:r>
      <w:r>
        <w:rPr>
          <w:rFonts w:ascii="Comic Sans MS" w:hAnsi="Comic Sans MS"/>
          <w:i/>
          <w:sz w:val="22"/>
        </w:rPr>
        <w:t>level you describe observations PLUS how you think the things you observe happened using evidence.</w:t>
      </w:r>
    </w:p>
    <w:p>
      <w:pPr>
        <w:pStyle w:val="BodyText"/>
        <w:spacing w:before="5"/>
        <w:rPr>
          <w:rFonts w:ascii="Comic Sans MS"/>
          <w:i/>
        </w:rPr>
      </w:pPr>
    </w:p>
    <w:p>
      <w:pPr>
        <w:pStyle w:val="Heading9"/>
        <w:spacing w:before="1"/>
        <w:ind w:left="194"/>
        <w:rPr>
          <w:rFonts w:ascii="Comic Sans MS"/>
        </w:rPr>
      </w:pPr>
      <w:bookmarkStart w:name="Short Example:" w:id="125"/>
      <w:bookmarkEnd w:id="125"/>
      <w:r>
        <w:rPr>
          <w:b w:val="0"/>
        </w:rPr>
      </w:r>
      <w:r>
        <w:rPr>
          <w:rFonts w:ascii="Comic Sans MS"/>
        </w:rPr>
        <w:t>Short Example:</w:t>
      </w:r>
    </w:p>
    <w:p>
      <w:pPr>
        <w:pStyle w:val="BodyText"/>
        <w:ind w:left="194"/>
        <w:rPr>
          <w:rFonts w:ascii="Comic Sans MS" w:hAnsi="Comic Sans MS"/>
        </w:rPr>
      </w:pPr>
      <w:r>
        <w:rPr>
          <w:rFonts w:ascii="Comic Sans MS" w:hAnsi="Comic Sans MS"/>
        </w:rPr>
        <w:t>When the wires are connected to the battery and bulb in the right way, the</w:t>
      </w:r>
      <w:r>
        <w:rPr>
          <w:rFonts w:ascii="Comic Sans MS" w:hAnsi="Comic Sans MS"/>
          <w:spacing w:val="-33"/>
        </w:rPr>
        <w:t> </w:t>
      </w:r>
      <w:r>
        <w:rPr>
          <w:rFonts w:ascii="Comic Sans MS" w:hAnsi="Comic Sans MS"/>
        </w:rPr>
        <w:t>bulb lights up. This is because the wire is a conductor which is a pathway for energy. I know wire is a conductor because we did an experiment that showed…</w:t>
      </w:r>
    </w:p>
    <w:p>
      <w:pPr>
        <w:spacing w:line="237" w:lineRule="auto" w:before="0"/>
        <w:ind w:left="210" w:right="375" w:firstLine="0"/>
        <w:jc w:val="left"/>
        <w:rPr>
          <w:rFonts w:ascii="Comic Sans MS" w:hAnsi="Comic Sans MS"/>
          <w:i/>
          <w:sz w:val="22"/>
        </w:rPr>
      </w:pPr>
      <w:r>
        <w:rPr/>
        <w:br w:type="column"/>
      </w:r>
      <w:r>
        <w:rPr>
          <w:rFonts w:ascii="Comic Sans MS" w:hAnsi="Comic Sans MS"/>
          <w:i/>
          <w:sz w:val="22"/>
        </w:rPr>
        <w:t>If you write at the “WHY” level you </w:t>
      </w:r>
      <w:r>
        <w:rPr>
          <w:rFonts w:ascii="Comic Sans MS" w:hAnsi="Comic Sans MS"/>
          <w:i/>
          <w:sz w:val="22"/>
        </w:rPr>
        <w:t>explain why something happened. You tell the full story using observations and evidence and make claims about what is happening we can’t observe.</w:t>
      </w:r>
    </w:p>
    <w:p>
      <w:pPr>
        <w:pStyle w:val="BodyText"/>
        <w:spacing w:before="5"/>
        <w:rPr>
          <w:rFonts w:ascii="Comic Sans MS"/>
          <w:i/>
        </w:rPr>
      </w:pPr>
    </w:p>
    <w:p>
      <w:pPr>
        <w:pStyle w:val="Heading9"/>
        <w:ind w:left="210"/>
        <w:rPr>
          <w:rFonts w:ascii="Comic Sans MS"/>
        </w:rPr>
      </w:pPr>
      <w:bookmarkStart w:name="Short Example:" w:id="126"/>
      <w:bookmarkEnd w:id="126"/>
      <w:r>
        <w:rPr>
          <w:b w:val="0"/>
        </w:rPr>
      </w:r>
      <w:r>
        <w:rPr>
          <w:rFonts w:ascii="Comic Sans MS"/>
        </w:rPr>
        <w:t>Short Example:</w:t>
      </w:r>
    </w:p>
    <w:p>
      <w:pPr>
        <w:pStyle w:val="BodyText"/>
        <w:spacing w:before="1"/>
        <w:ind w:left="210" w:right="276"/>
        <w:rPr>
          <w:rFonts w:ascii="Comic Sans MS" w:hAnsi="Comic Sans MS"/>
        </w:rPr>
      </w:pPr>
      <w:r>
        <w:rPr>
          <w:rFonts w:ascii="Comic Sans MS" w:hAnsi="Comic Sans MS"/>
        </w:rPr>
        <w:t>When the wires are connected to the battery and bulb in the right way, the bulb lights up. This is because the wire is a conductor which is a pathway for energy. I know wire is a conductor because we did an experiment that showed…… I also know that inside a conductor there are electrons which… In an insulator, electrons……which means that…</w:t>
      </w:r>
    </w:p>
    <w:p>
      <w:pPr>
        <w:spacing w:after="0"/>
        <w:rPr>
          <w:rFonts w:ascii="Comic Sans MS" w:hAnsi="Comic Sans MS"/>
        </w:rPr>
        <w:sectPr>
          <w:type w:val="continuous"/>
          <w:pgSz w:w="12240" w:h="15840"/>
          <w:pgMar w:top="1500" w:bottom="280" w:left="340" w:right="380"/>
          <w:cols w:num="3" w:equalWidth="0">
            <w:col w:w="3763" w:space="40"/>
            <w:col w:w="3276" w:space="39"/>
            <w:col w:w="4402"/>
          </w:cols>
        </w:sectPr>
      </w:pPr>
    </w:p>
    <w:p>
      <w:pPr>
        <w:pStyle w:val="BodyText"/>
        <w:ind w:left="752"/>
        <w:rPr>
          <w:rFonts w:ascii="Comic Sans MS"/>
          <w:sz w:val="20"/>
        </w:rPr>
      </w:pPr>
      <w:r>
        <w:rPr>
          <w:rFonts w:ascii="Comic Sans MS"/>
          <w:position w:val="0"/>
          <w:sz w:val="20"/>
        </w:rPr>
        <w:pict>
          <v:shape style="width:504.6pt;height:24.4pt;mso-position-horizontal-relative:char;mso-position-vertical-relative:line" type="#_x0000_t202" filled="false" stroked="true" strokeweight=".75pt" strokecolor="#000000">
            <w10:anchorlock/>
            <v:textbox inset="0,0,0,0">
              <w:txbxContent>
                <w:p>
                  <w:pPr>
                    <w:spacing w:before="67"/>
                    <w:ind w:left="1164" w:right="0" w:firstLine="0"/>
                    <w:jc w:val="left"/>
                    <w:rPr>
                      <w:rFonts w:ascii="Calibri"/>
                      <w:i/>
                      <w:sz w:val="22"/>
                    </w:rPr>
                  </w:pPr>
                  <w:r>
                    <w:rPr>
                      <w:rFonts w:ascii="Calibri"/>
                      <w:i/>
                      <w:sz w:val="22"/>
                    </w:rPr>
                    <w:t>Writing support strips: Copy, cut apart and provide to students to support their writing.</w:t>
                  </w:r>
                </w:p>
              </w:txbxContent>
            </v:textbox>
            <v:stroke dashstyle="solid"/>
          </v:shape>
        </w:pict>
      </w:r>
      <w:r>
        <w:rPr>
          <w:rFonts w:ascii="Comic Sans MS"/>
          <w:position w:val="0"/>
          <w:sz w:val="20"/>
        </w:rPr>
      </w:r>
    </w:p>
    <w:p>
      <w:pPr>
        <w:pStyle w:val="BodyText"/>
        <w:spacing w:before="13"/>
        <w:rPr>
          <w:rFonts w:ascii="Comic Sans MS"/>
          <w:sz w:val="28"/>
        </w:rPr>
      </w:pPr>
    </w:p>
    <w:p>
      <w:pPr>
        <w:spacing w:after="0"/>
        <w:rPr>
          <w:rFonts w:ascii="Comic Sans MS"/>
          <w:sz w:val="28"/>
        </w:rPr>
        <w:sectPr>
          <w:pgSz w:w="12240" w:h="15840"/>
          <w:pgMar w:header="0" w:footer="961" w:top="400" w:bottom="1160" w:left="340" w:right="380"/>
        </w:sectPr>
      </w:pPr>
    </w:p>
    <w:p>
      <w:pPr>
        <w:spacing w:before="100"/>
        <w:ind w:left="992" w:right="796" w:firstLine="0"/>
        <w:jc w:val="center"/>
        <w:rPr>
          <w:rFonts w:ascii="Comic Sans MS"/>
          <w:b/>
          <w:sz w:val="24"/>
        </w:rPr>
      </w:pPr>
      <w:r>
        <w:rPr/>
        <w:drawing>
          <wp:anchor distT="0" distB="0" distL="0" distR="0" allowOverlap="1" layoutInCell="1" locked="0" behindDoc="0" simplePos="0" relativeHeight="6568">
            <wp:simplePos x="0" y="0"/>
            <wp:positionH relativeFrom="page">
              <wp:posOffset>3776979</wp:posOffset>
            </wp:positionH>
            <wp:positionV relativeFrom="paragraph">
              <wp:posOffset>63627</wp:posOffset>
            </wp:positionV>
            <wp:extent cx="5714" cy="7624769"/>
            <wp:effectExtent l="0" t="0" r="0" b="0"/>
            <wp:wrapNone/>
            <wp:docPr id="133" name="image127.png" descr=""/>
            <wp:cNvGraphicFramePr>
              <a:graphicFrameLocks noChangeAspect="1"/>
            </wp:cNvGraphicFramePr>
            <a:graphic>
              <a:graphicData uri="http://schemas.openxmlformats.org/drawingml/2006/picture">
                <pic:pic>
                  <pic:nvPicPr>
                    <pic:cNvPr id="134" name="image127.png"/>
                    <pic:cNvPicPr/>
                  </pic:nvPicPr>
                  <pic:blipFill>
                    <a:blip r:embed="rId186" cstate="print"/>
                    <a:stretch>
                      <a:fillRect/>
                    </a:stretch>
                  </pic:blipFill>
                  <pic:spPr>
                    <a:xfrm>
                      <a:off x="0" y="0"/>
                      <a:ext cx="5714" cy="7624769"/>
                    </a:xfrm>
                    <a:prstGeom prst="rect">
                      <a:avLst/>
                    </a:prstGeom>
                  </pic:spPr>
                </pic:pic>
              </a:graphicData>
            </a:graphic>
          </wp:anchor>
        </w:drawing>
      </w:r>
      <w:r>
        <w:rPr>
          <w:rFonts w:ascii="Comic Sans MS"/>
          <w:b/>
          <w:color w:val="C0504D"/>
          <w:sz w:val="24"/>
          <w:u w:val="thick" w:color="C0504D"/>
        </w:rPr>
        <w:t>W</w:t>
      </w:r>
      <w:r>
        <w:rPr>
          <w:rFonts w:ascii="Comic Sans MS"/>
          <w:b/>
          <w:color w:val="C0504D"/>
          <w:sz w:val="19"/>
          <w:u w:val="thick" w:color="C0504D"/>
        </w:rPr>
        <w:t>RITING AN </w:t>
      </w:r>
      <w:r>
        <w:rPr>
          <w:rFonts w:ascii="Comic Sans MS"/>
          <w:b/>
          <w:color w:val="C0504D"/>
          <w:sz w:val="24"/>
          <w:u w:val="thick" w:color="C0504D"/>
        </w:rPr>
        <w:t>E</w:t>
      </w:r>
      <w:r>
        <w:rPr>
          <w:rFonts w:ascii="Comic Sans MS"/>
          <w:b/>
          <w:color w:val="C0504D"/>
          <w:sz w:val="19"/>
          <w:u w:val="thick" w:color="C0504D"/>
        </w:rPr>
        <w:t>XPLANATION </w:t>
      </w:r>
      <w:r>
        <w:rPr>
          <w:rFonts w:ascii="Comic Sans MS"/>
          <w:b/>
          <w:color w:val="C0504D"/>
          <w:sz w:val="24"/>
          <w:u w:val="thick" w:color="C0504D"/>
        </w:rPr>
        <w:t>A</w:t>
      </w:r>
      <w:r>
        <w:rPr>
          <w:rFonts w:ascii="Comic Sans MS"/>
          <w:b/>
          <w:color w:val="C0504D"/>
          <w:sz w:val="19"/>
          <w:u w:val="thick" w:color="C0504D"/>
        </w:rPr>
        <w:t>BOUT</w:t>
      </w:r>
      <w:r>
        <w:rPr>
          <w:rFonts w:ascii="Comic Sans MS"/>
          <w:b/>
          <w:color w:val="C0504D"/>
          <w:sz w:val="24"/>
          <w:u w:val="thick" w:color="C0504D"/>
        </w:rPr>
        <w:t>:</w:t>
      </w:r>
      <w:r>
        <w:rPr>
          <w:rFonts w:ascii="Comic Sans MS"/>
          <w:b/>
          <w:color w:val="C0504D"/>
          <w:sz w:val="24"/>
        </w:rPr>
        <w:t> </w:t>
      </w:r>
      <w:r>
        <w:rPr>
          <w:rFonts w:ascii="Comic Sans MS"/>
          <w:b/>
          <w:color w:val="C0504D"/>
          <w:sz w:val="24"/>
          <w:u w:val="thick" w:color="C0504D"/>
        </w:rPr>
        <w:t>W</w:t>
      </w:r>
      <w:r>
        <w:rPr>
          <w:rFonts w:ascii="Comic Sans MS"/>
          <w:b/>
          <w:color w:val="C0504D"/>
          <w:sz w:val="19"/>
          <w:u w:val="thick" w:color="C0504D"/>
        </w:rPr>
        <w:t>HY </w:t>
      </w:r>
      <w:r>
        <w:rPr>
          <w:rFonts w:ascii="Comic Sans MS"/>
          <w:b/>
          <w:color w:val="C0504D"/>
          <w:sz w:val="24"/>
          <w:u w:val="thick" w:color="C0504D"/>
        </w:rPr>
        <w:t>D</w:t>
      </w:r>
      <w:r>
        <w:rPr>
          <w:rFonts w:ascii="Comic Sans MS"/>
          <w:b/>
          <w:color w:val="C0504D"/>
          <w:sz w:val="19"/>
          <w:u w:val="thick" w:color="C0504D"/>
        </w:rPr>
        <w:t>OES </w:t>
      </w:r>
      <w:r>
        <w:rPr>
          <w:rFonts w:ascii="Comic Sans MS"/>
          <w:b/>
          <w:color w:val="C0504D"/>
          <w:sz w:val="24"/>
          <w:u w:val="thick" w:color="C0504D"/>
        </w:rPr>
        <w:t>Y</w:t>
      </w:r>
      <w:r>
        <w:rPr>
          <w:rFonts w:ascii="Comic Sans MS"/>
          <w:b/>
          <w:color w:val="C0504D"/>
          <w:sz w:val="19"/>
          <w:u w:val="thick" w:color="C0504D"/>
        </w:rPr>
        <w:t>OUR </w:t>
      </w:r>
      <w:r>
        <w:rPr>
          <w:rFonts w:ascii="Comic Sans MS"/>
          <w:b/>
          <w:color w:val="C0504D"/>
          <w:sz w:val="24"/>
          <w:u w:val="thick" w:color="C0504D"/>
        </w:rPr>
        <w:t>C</w:t>
      </w:r>
      <w:r>
        <w:rPr>
          <w:rFonts w:ascii="Comic Sans MS"/>
          <w:b/>
          <w:color w:val="C0504D"/>
          <w:sz w:val="19"/>
          <w:u w:val="thick" w:color="C0504D"/>
        </w:rPr>
        <w:t>IRCUIT </w:t>
      </w:r>
      <w:r>
        <w:rPr>
          <w:rFonts w:ascii="Comic Sans MS"/>
          <w:b/>
          <w:color w:val="C0504D"/>
          <w:sz w:val="24"/>
          <w:u w:val="thick" w:color="C0504D"/>
        </w:rPr>
        <w:t>W</w:t>
      </w:r>
      <w:r>
        <w:rPr>
          <w:rFonts w:ascii="Comic Sans MS"/>
          <w:b/>
          <w:color w:val="C0504D"/>
          <w:sz w:val="19"/>
          <w:u w:val="thick" w:color="C0504D"/>
        </w:rPr>
        <w:t>ORK</w:t>
      </w:r>
      <w:r>
        <w:rPr>
          <w:rFonts w:ascii="Comic Sans MS"/>
          <w:b/>
          <w:color w:val="C0504D"/>
          <w:sz w:val="24"/>
          <w:u w:val="thick" w:color="C0504D"/>
        </w:rPr>
        <w:t>?</w:t>
      </w:r>
    </w:p>
    <w:p>
      <w:pPr>
        <w:pStyle w:val="BodyText"/>
        <w:spacing w:before="2"/>
        <w:rPr>
          <w:rFonts w:ascii="Comic Sans MS"/>
          <w:b/>
          <w:sz w:val="24"/>
        </w:rPr>
      </w:pPr>
    </w:p>
    <w:p>
      <w:pPr>
        <w:spacing w:before="0"/>
        <w:ind w:left="560" w:right="0" w:firstLine="0"/>
        <w:jc w:val="left"/>
        <w:rPr>
          <w:rFonts w:ascii="Comic Sans MS"/>
          <w:b/>
          <w:sz w:val="20"/>
        </w:rPr>
      </w:pPr>
      <w:r>
        <w:rPr>
          <w:rFonts w:ascii="Comic Sans MS"/>
          <w:b/>
          <w:sz w:val="20"/>
        </w:rPr>
        <w:t>In your writing, you need to:</w:t>
      </w:r>
    </w:p>
    <w:p>
      <w:pPr>
        <w:pStyle w:val="ListParagraph"/>
        <w:numPr>
          <w:ilvl w:val="0"/>
          <w:numId w:val="134"/>
        </w:numPr>
        <w:tabs>
          <w:tab w:pos="1011" w:val="left" w:leader="none"/>
          <w:tab w:pos="1012" w:val="left" w:leader="none"/>
        </w:tabs>
        <w:spacing w:line="237" w:lineRule="auto" w:before="170" w:after="0"/>
        <w:ind w:left="1011" w:right="433" w:hanging="451"/>
        <w:jc w:val="left"/>
        <w:rPr>
          <w:rFonts w:ascii="Comic Sans MS"/>
          <w:sz w:val="16"/>
        </w:rPr>
      </w:pPr>
      <w:r>
        <w:rPr>
          <w:rFonts w:ascii="Comic Sans MS"/>
          <w:sz w:val="20"/>
        </w:rPr>
        <w:t>Describe where </w:t>
      </w:r>
      <w:r>
        <w:rPr>
          <w:rFonts w:ascii="Comic Sans MS"/>
          <w:sz w:val="20"/>
          <w:u w:val="single"/>
        </w:rPr>
        <w:t>electric current</w:t>
      </w:r>
      <w:r>
        <w:rPr>
          <w:rFonts w:ascii="Comic Sans MS"/>
          <w:sz w:val="20"/>
        </w:rPr>
        <w:t> flows in your circuit. </w:t>
      </w:r>
      <w:r>
        <w:rPr>
          <w:rFonts w:ascii="Comic Sans MS"/>
          <w:sz w:val="16"/>
        </w:rPr>
        <w:t>(Also, share why you think it can flow where it does and why current does not flow through</w:t>
      </w:r>
      <w:r>
        <w:rPr>
          <w:rFonts w:ascii="Comic Sans MS"/>
          <w:spacing w:val="-18"/>
          <w:sz w:val="16"/>
        </w:rPr>
        <w:t> </w:t>
      </w:r>
      <w:r>
        <w:rPr>
          <w:rFonts w:ascii="Comic Sans MS"/>
          <w:sz w:val="16"/>
        </w:rPr>
        <w:t>all materials.)</w:t>
      </w:r>
    </w:p>
    <w:p>
      <w:pPr>
        <w:pStyle w:val="ListParagraph"/>
        <w:numPr>
          <w:ilvl w:val="0"/>
          <w:numId w:val="134"/>
        </w:numPr>
        <w:tabs>
          <w:tab w:pos="1011" w:val="left" w:leader="none"/>
          <w:tab w:pos="1012" w:val="left" w:leader="none"/>
        </w:tabs>
        <w:spacing w:line="237" w:lineRule="auto" w:before="174" w:after="0"/>
        <w:ind w:left="1011" w:right="1017" w:hanging="451"/>
        <w:jc w:val="left"/>
        <w:rPr>
          <w:rFonts w:ascii="Comic Sans MS"/>
          <w:sz w:val="16"/>
        </w:rPr>
      </w:pPr>
      <w:r>
        <w:rPr>
          <w:rFonts w:ascii="Comic Sans MS"/>
          <w:sz w:val="20"/>
        </w:rPr>
        <w:t>Describe what </w:t>
      </w:r>
      <w:r>
        <w:rPr>
          <w:rFonts w:ascii="Comic Sans MS"/>
          <w:sz w:val="20"/>
          <w:u w:val="single"/>
        </w:rPr>
        <w:t>energy</w:t>
      </w:r>
      <w:r>
        <w:rPr>
          <w:rFonts w:ascii="Comic Sans MS"/>
          <w:spacing w:val="-33"/>
          <w:sz w:val="20"/>
          <w:u w:val="single"/>
        </w:rPr>
        <w:t> </w:t>
      </w:r>
      <w:r>
        <w:rPr>
          <w:rFonts w:ascii="Comic Sans MS"/>
          <w:sz w:val="20"/>
          <w:u w:val="single"/>
        </w:rPr>
        <w:t>transformations</w:t>
      </w:r>
      <w:r>
        <w:rPr>
          <w:rFonts w:ascii="Comic Sans MS"/>
          <w:sz w:val="20"/>
        </w:rPr>
        <w:t> happen in your circuit and where they happen. </w:t>
      </w:r>
      <w:r>
        <w:rPr>
          <w:rFonts w:ascii="Comic Sans MS"/>
          <w:sz w:val="16"/>
        </w:rPr>
        <w:t>(Also, share why you think these transformations happen where they</w:t>
      </w:r>
      <w:r>
        <w:rPr>
          <w:rFonts w:ascii="Comic Sans MS"/>
          <w:spacing w:val="-15"/>
          <w:sz w:val="16"/>
        </w:rPr>
        <w:t> </w:t>
      </w:r>
      <w:r>
        <w:rPr>
          <w:rFonts w:ascii="Comic Sans MS"/>
          <w:sz w:val="16"/>
        </w:rPr>
        <w:t>do.)</w:t>
      </w:r>
    </w:p>
    <w:p>
      <w:pPr>
        <w:pStyle w:val="ListParagraph"/>
        <w:numPr>
          <w:ilvl w:val="0"/>
          <w:numId w:val="134"/>
        </w:numPr>
        <w:tabs>
          <w:tab w:pos="1011" w:val="left" w:leader="none"/>
          <w:tab w:pos="1012" w:val="left" w:leader="none"/>
        </w:tabs>
        <w:spacing w:line="240" w:lineRule="auto" w:before="175" w:after="0"/>
        <w:ind w:left="1011" w:right="836" w:hanging="451"/>
        <w:jc w:val="left"/>
        <w:rPr>
          <w:rFonts w:ascii="Comic Sans MS"/>
          <w:sz w:val="20"/>
        </w:rPr>
      </w:pPr>
      <w:r>
        <w:rPr>
          <w:rFonts w:ascii="Comic Sans MS"/>
          <w:sz w:val="20"/>
        </w:rPr>
        <w:t>Use evidence from the summary table</w:t>
      </w:r>
      <w:r>
        <w:rPr>
          <w:rFonts w:ascii="Comic Sans MS"/>
          <w:spacing w:val="-39"/>
          <w:sz w:val="20"/>
        </w:rPr>
        <w:t> </w:t>
      </w:r>
      <w:r>
        <w:rPr>
          <w:rFonts w:ascii="Comic Sans MS"/>
          <w:sz w:val="20"/>
        </w:rPr>
        <w:t>to support your</w:t>
      </w:r>
      <w:r>
        <w:rPr>
          <w:rFonts w:ascii="Comic Sans MS"/>
          <w:spacing w:val="-3"/>
          <w:sz w:val="20"/>
        </w:rPr>
        <w:t> </w:t>
      </w:r>
      <w:r>
        <w:rPr>
          <w:rFonts w:ascii="Comic Sans MS"/>
          <w:sz w:val="20"/>
        </w:rPr>
        <w:t>ideas.</w:t>
      </w:r>
    </w:p>
    <w:p>
      <w:pPr>
        <w:pStyle w:val="BodyText"/>
        <w:rPr>
          <w:rFonts w:ascii="Comic Sans MS"/>
          <w:sz w:val="28"/>
        </w:rPr>
      </w:pPr>
    </w:p>
    <w:p>
      <w:pPr>
        <w:pStyle w:val="BodyText"/>
        <w:spacing w:before="11"/>
        <w:rPr>
          <w:rFonts w:ascii="Comic Sans MS"/>
          <w:sz w:val="31"/>
        </w:rPr>
      </w:pPr>
    </w:p>
    <w:p>
      <w:pPr>
        <w:spacing w:before="0"/>
        <w:ind w:left="560" w:right="699" w:firstLine="0"/>
        <w:jc w:val="left"/>
        <w:rPr>
          <w:rFonts w:ascii="Comic Sans MS"/>
          <w:b/>
          <w:sz w:val="20"/>
        </w:rPr>
      </w:pPr>
      <w:r>
        <w:rPr>
          <w:rFonts w:ascii="Comic Sans MS"/>
          <w:b/>
          <w:color w:val="C0504D"/>
          <w:sz w:val="20"/>
        </w:rPr>
        <w:t>For each idea you state in your explanation, what </w:t>
      </w:r>
      <w:r>
        <w:rPr>
          <w:rFonts w:ascii="Comic Sans MS"/>
          <w:b/>
          <w:color w:val="C0504D"/>
          <w:sz w:val="20"/>
          <w:u w:val="single" w:color="C0504D"/>
        </w:rPr>
        <w:t>evidence</w:t>
      </w:r>
      <w:r>
        <w:rPr>
          <w:rFonts w:ascii="Comic Sans MS"/>
          <w:b/>
          <w:color w:val="C0504D"/>
          <w:sz w:val="20"/>
        </w:rPr>
        <w:t> do we have to support it?</w:t>
      </w:r>
    </w:p>
    <w:p>
      <w:pPr>
        <w:pStyle w:val="BodyText"/>
        <w:spacing w:before="13"/>
        <w:rPr>
          <w:rFonts w:ascii="Comic Sans MS"/>
          <w:b/>
          <w:sz w:val="19"/>
        </w:rPr>
      </w:pPr>
    </w:p>
    <w:p>
      <w:pPr>
        <w:pStyle w:val="ListParagraph"/>
        <w:numPr>
          <w:ilvl w:val="0"/>
          <w:numId w:val="135"/>
        </w:numPr>
        <w:tabs>
          <w:tab w:pos="652" w:val="left" w:leader="none"/>
        </w:tabs>
        <w:spacing w:line="240" w:lineRule="auto" w:before="0" w:after="0"/>
        <w:ind w:left="651" w:right="0" w:hanging="180"/>
        <w:jc w:val="left"/>
        <w:rPr>
          <w:rFonts w:ascii="Comic Sans MS" w:hAnsi="Comic Sans MS"/>
          <w:sz w:val="18"/>
        </w:rPr>
      </w:pPr>
      <w:r>
        <w:rPr>
          <w:rFonts w:ascii="Comic Sans MS" w:hAnsi="Comic Sans MS"/>
          <w:sz w:val="18"/>
        </w:rPr>
        <w:t>My evidence for this idea is</w:t>
      </w:r>
      <w:r>
        <w:rPr>
          <w:rFonts w:ascii="Comic Sans MS" w:hAnsi="Comic Sans MS"/>
          <w:spacing w:val="-12"/>
          <w:sz w:val="18"/>
        </w:rPr>
        <w:t> </w:t>
      </w:r>
      <w:r>
        <w:rPr>
          <w:rFonts w:ascii="Comic Sans MS" w:hAnsi="Comic Sans MS"/>
          <w:sz w:val="18"/>
        </w:rPr>
        <w:t>…</w:t>
      </w:r>
    </w:p>
    <w:p>
      <w:pPr>
        <w:pStyle w:val="BodyText"/>
        <w:rPr>
          <w:rFonts w:ascii="Comic Sans MS"/>
          <w:sz w:val="18"/>
        </w:rPr>
      </w:pPr>
    </w:p>
    <w:p>
      <w:pPr>
        <w:pStyle w:val="ListParagraph"/>
        <w:numPr>
          <w:ilvl w:val="0"/>
          <w:numId w:val="135"/>
        </w:numPr>
        <w:tabs>
          <w:tab w:pos="652" w:val="left" w:leader="none"/>
        </w:tabs>
        <w:spacing w:line="240" w:lineRule="auto" w:before="0" w:after="0"/>
        <w:ind w:left="651" w:right="0" w:hanging="180"/>
        <w:jc w:val="left"/>
        <w:rPr>
          <w:rFonts w:ascii="Comic Sans MS" w:hAnsi="Comic Sans MS"/>
          <w:sz w:val="18"/>
        </w:rPr>
      </w:pPr>
      <w:r>
        <w:rPr>
          <w:rFonts w:ascii="Comic Sans MS" w:hAnsi="Comic Sans MS"/>
          <w:sz w:val="18"/>
        </w:rPr>
        <w:t>This idea is supported by the activity where we</w:t>
      </w:r>
      <w:r>
        <w:rPr>
          <w:rFonts w:ascii="Comic Sans MS" w:hAnsi="Comic Sans MS"/>
          <w:spacing w:val="-28"/>
          <w:sz w:val="18"/>
        </w:rPr>
        <w:t> </w:t>
      </w:r>
      <w:r>
        <w:rPr>
          <w:rFonts w:ascii="Comic Sans MS" w:hAnsi="Comic Sans MS"/>
          <w:sz w:val="18"/>
        </w:rPr>
        <w:t>…</w:t>
      </w:r>
    </w:p>
    <w:p>
      <w:pPr>
        <w:pStyle w:val="BodyText"/>
        <w:spacing w:before="1"/>
        <w:rPr>
          <w:rFonts w:ascii="Comic Sans MS"/>
          <w:sz w:val="18"/>
        </w:rPr>
      </w:pPr>
    </w:p>
    <w:p>
      <w:pPr>
        <w:tabs>
          <w:tab w:pos="2399" w:val="left" w:leader="none"/>
          <w:tab w:pos="4361" w:val="left" w:leader="none"/>
        </w:tabs>
        <w:spacing w:before="0"/>
        <w:ind w:left="651" w:right="1013" w:hanging="180"/>
        <w:jc w:val="left"/>
        <w:rPr>
          <w:rFonts w:ascii="Comic Sans MS" w:hAnsi="Comic Sans MS"/>
          <w:sz w:val="18"/>
        </w:rPr>
      </w:pPr>
      <w:r>
        <w:rPr>
          <w:sz w:val="18"/>
        </w:rPr>
        <w:t></w:t>
      </w:r>
      <w:r>
        <w:rPr>
          <w:rFonts w:ascii="Comic Sans MS" w:hAnsi="Comic Sans MS"/>
          <w:sz w:val="18"/>
        </w:rPr>
        <w:t>When</w:t>
      </w:r>
      <w:r>
        <w:rPr>
          <w:rFonts w:ascii="Comic Sans MS" w:hAnsi="Comic Sans MS"/>
          <w:spacing w:val="-2"/>
          <w:sz w:val="18"/>
        </w:rPr>
        <w:t> </w:t>
      </w:r>
      <w:r>
        <w:rPr>
          <w:rFonts w:ascii="Comic Sans MS" w:hAnsi="Comic Sans MS"/>
          <w:sz w:val="18"/>
        </w:rPr>
        <w:t>we</w:t>
      </w:r>
      <w:r>
        <w:rPr>
          <w:rFonts w:ascii="Comic Sans MS" w:hAnsi="Comic Sans MS"/>
          <w:spacing w:val="-4"/>
          <w:sz w:val="18"/>
        </w:rPr>
        <w:t> </w:t>
      </w:r>
      <w:r>
        <w:rPr>
          <w:rFonts w:ascii="Comic Sans MS" w:hAnsi="Comic Sans MS"/>
          <w:sz w:val="18"/>
        </w:rPr>
        <w:t>watched</w:t>
      </w:r>
      <w:r>
        <w:rPr>
          <w:rFonts w:ascii="Comic Sans MS" w:hAnsi="Comic Sans MS"/>
          <w:spacing w:val="-2"/>
          <w:sz w:val="18"/>
        </w:rPr>
        <w:t> </w:t>
      </w:r>
      <w:r>
        <w:rPr>
          <w:rFonts w:ascii="Comic Sans MS" w:hAnsi="Comic Sans MS"/>
          <w:sz w:val="18"/>
        </w:rPr>
        <w:t>the</w:t>
      </w:r>
      <w:r>
        <w:rPr>
          <w:rFonts w:ascii="Comic Sans MS" w:hAnsi="Comic Sans MS"/>
          <w:spacing w:val="-11"/>
          <w:sz w:val="18"/>
        </w:rPr>
        <w:t> </w:t>
      </w:r>
      <w:r>
        <w:rPr>
          <w:rFonts w:ascii="Comic Sans MS" w:hAnsi="Comic Sans MS"/>
          <w:sz w:val="18"/>
        </w:rPr>
        <w:t>video</w:t>
      </w:r>
      <w:r>
        <w:rPr>
          <w:rFonts w:ascii="Comic Sans MS" w:hAnsi="Comic Sans MS"/>
          <w:spacing w:val="-6"/>
          <w:sz w:val="18"/>
        </w:rPr>
        <w:t> </w:t>
      </w:r>
      <w:r>
        <w:rPr>
          <w:rFonts w:ascii="Comic Sans MS" w:hAnsi="Comic Sans MS"/>
          <w:sz w:val="18"/>
        </w:rPr>
        <w:t>about</w:t>
      </w:r>
      <w:r>
        <w:rPr>
          <w:rFonts w:ascii="Comic Sans MS" w:hAnsi="Comic Sans MS"/>
          <w:sz w:val="18"/>
          <w:u w:val="single"/>
        </w:rPr>
        <w:t> </w:t>
        <w:tab/>
      </w:r>
      <w:r>
        <w:rPr>
          <w:rFonts w:ascii="Comic Sans MS" w:hAnsi="Comic Sans MS"/>
          <w:sz w:val="18"/>
        </w:rPr>
        <w:t>, it stated</w:t>
      </w:r>
      <w:r>
        <w:rPr>
          <w:rFonts w:ascii="Comic Sans MS" w:hAnsi="Comic Sans MS"/>
          <w:spacing w:val="-5"/>
          <w:sz w:val="18"/>
        </w:rPr>
        <w:t> </w:t>
      </w:r>
      <w:r>
        <w:rPr>
          <w:rFonts w:ascii="Comic Sans MS" w:hAnsi="Comic Sans MS"/>
          <w:sz w:val="18"/>
        </w:rPr>
        <w:t>that</w:t>
      </w:r>
      <w:r>
        <w:rPr>
          <w:rFonts w:ascii="Comic Sans MS" w:hAnsi="Comic Sans MS"/>
          <w:sz w:val="18"/>
          <w:u w:val="single"/>
        </w:rPr>
        <w:t> </w:t>
        <w:tab/>
      </w:r>
      <w:r>
        <w:rPr>
          <w:rFonts w:ascii="Comic Sans MS" w:hAnsi="Comic Sans MS"/>
          <w:sz w:val="18"/>
        </w:rPr>
        <w:t>which supports my</w:t>
      </w:r>
      <w:r>
        <w:rPr>
          <w:rFonts w:ascii="Comic Sans MS" w:hAnsi="Comic Sans MS"/>
          <w:spacing w:val="-12"/>
          <w:sz w:val="18"/>
        </w:rPr>
        <w:t> </w:t>
      </w:r>
      <w:r>
        <w:rPr>
          <w:rFonts w:ascii="Comic Sans MS" w:hAnsi="Comic Sans MS"/>
          <w:sz w:val="18"/>
        </w:rPr>
        <w:t>idea.</w:t>
      </w:r>
    </w:p>
    <w:p>
      <w:pPr>
        <w:pStyle w:val="BodyText"/>
        <w:spacing w:before="13"/>
        <w:rPr>
          <w:rFonts w:ascii="Comic Sans MS"/>
          <w:sz w:val="17"/>
        </w:rPr>
      </w:pPr>
    </w:p>
    <w:p>
      <w:pPr>
        <w:tabs>
          <w:tab w:pos="2647" w:val="left" w:leader="none"/>
          <w:tab w:pos="2695" w:val="left" w:leader="none"/>
          <w:tab w:pos="3697" w:val="left" w:leader="none"/>
          <w:tab w:pos="4843" w:val="left" w:leader="none"/>
        </w:tabs>
        <w:spacing w:before="0"/>
        <w:ind w:left="651" w:right="637" w:hanging="180"/>
        <w:jc w:val="left"/>
        <w:rPr>
          <w:rFonts w:ascii="Comic Sans MS" w:hAnsi="Comic Sans MS"/>
          <w:sz w:val="18"/>
        </w:rPr>
      </w:pPr>
      <w:r>
        <w:rPr>
          <w:sz w:val="18"/>
        </w:rPr>
        <w:t></w:t>
      </w:r>
      <w:r>
        <w:rPr>
          <w:rFonts w:ascii="Comic Sans MS" w:hAnsi="Comic Sans MS"/>
          <w:sz w:val="18"/>
        </w:rPr>
        <w:t>When</w:t>
      </w:r>
      <w:r>
        <w:rPr>
          <w:rFonts w:ascii="Comic Sans MS" w:hAnsi="Comic Sans MS"/>
          <w:spacing w:val="-4"/>
          <w:sz w:val="18"/>
        </w:rPr>
        <w:t> </w:t>
      </w:r>
      <w:r>
        <w:rPr>
          <w:rFonts w:ascii="Comic Sans MS" w:hAnsi="Comic Sans MS"/>
          <w:sz w:val="18"/>
        </w:rPr>
        <w:t>we</w:t>
      </w:r>
      <w:r>
        <w:rPr>
          <w:rFonts w:ascii="Comic Sans MS" w:hAnsi="Comic Sans MS"/>
          <w:spacing w:val="-5"/>
          <w:sz w:val="18"/>
        </w:rPr>
        <w:t> </w:t>
      </w:r>
      <w:r>
        <w:rPr>
          <w:rFonts w:ascii="Comic Sans MS" w:hAnsi="Comic Sans MS"/>
          <w:sz w:val="18"/>
        </w:rPr>
        <w:t>did</w:t>
      </w:r>
      <w:r>
        <w:rPr>
          <w:rFonts w:ascii="Comic Sans MS" w:hAnsi="Comic Sans MS"/>
          <w:sz w:val="18"/>
          <w:u w:val="single"/>
        </w:rPr>
        <w:t> </w:t>
        <w:tab/>
        <w:tab/>
        <w:tab/>
      </w:r>
      <w:r>
        <w:rPr>
          <w:rFonts w:ascii="Comic Sans MS" w:hAnsi="Comic Sans MS"/>
          <w:sz w:val="18"/>
        </w:rPr>
        <w:t>, it showed us that</w:t>
      </w:r>
      <w:r>
        <w:rPr>
          <w:rFonts w:ascii="Comic Sans MS" w:hAnsi="Comic Sans MS"/>
          <w:sz w:val="18"/>
          <w:u w:val="single"/>
        </w:rPr>
        <w:t> </w:t>
        <w:tab/>
        <w:tab/>
      </w:r>
      <w:r>
        <w:rPr>
          <w:rFonts w:ascii="Comic Sans MS" w:hAnsi="Comic Sans MS"/>
          <w:sz w:val="18"/>
        </w:rPr>
        <w:t>so therefore that supports my</w:t>
      </w:r>
      <w:r>
        <w:rPr>
          <w:rFonts w:ascii="Comic Sans MS" w:hAnsi="Comic Sans MS"/>
          <w:spacing w:val="-5"/>
          <w:sz w:val="18"/>
        </w:rPr>
        <w:t> </w:t>
      </w:r>
      <w:r>
        <w:rPr>
          <w:rFonts w:ascii="Comic Sans MS" w:hAnsi="Comic Sans MS"/>
          <w:sz w:val="18"/>
        </w:rPr>
        <w:t>idea</w:t>
      </w:r>
      <w:r>
        <w:rPr>
          <w:rFonts w:ascii="Comic Sans MS" w:hAnsi="Comic Sans MS"/>
          <w:spacing w:val="-5"/>
          <w:sz w:val="18"/>
        </w:rPr>
        <w:t> </w:t>
      </w:r>
      <w:r>
        <w:rPr>
          <w:rFonts w:ascii="Comic Sans MS" w:hAnsi="Comic Sans MS"/>
          <w:sz w:val="18"/>
        </w:rPr>
        <w:t>about</w:t>
      </w:r>
      <w:r>
        <w:rPr>
          <w:rFonts w:ascii="Comic Sans MS" w:hAnsi="Comic Sans MS"/>
          <w:sz w:val="18"/>
          <w:u w:val="single"/>
        </w:rPr>
        <w:t> </w:t>
        <w:tab/>
      </w:r>
      <w:r>
        <w:rPr>
          <w:rFonts w:ascii="Comic Sans MS" w:hAnsi="Comic Sans MS"/>
          <w:sz w:val="18"/>
        </w:rPr>
        <w:t>because</w:t>
      </w:r>
      <w:r>
        <w:rPr>
          <w:rFonts w:ascii="Comic Sans MS" w:hAnsi="Comic Sans MS"/>
          <w:sz w:val="18"/>
          <w:u w:val="single"/>
        </w:rPr>
        <w:t> </w:t>
        <w:tab/>
        <w:tab/>
      </w:r>
      <w:r>
        <w:rPr>
          <w:rFonts w:ascii="Comic Sans MS" w:hAnsi="Comic Sans MS"/>
          <w:sz w:val="18"/>
        </w:rPr>
        <w:t>.</w:t>
      </w:r>
    </w:p>
    <w:p>
      <w:pPr>
        <w:pStyle w:val="BodyText"/>
        <w:rPr>
          <w:rFonts w:ascii="Comic Sans MS"/>
          <w:sz w:val="24"/>
        </w:rPr>
      </w:pPr>
    </w:p>
    <w:p>
      <w:pPr>
        <w:pStyle w:val="BodyText"/>
        <w:rPr>
          <w:rFonts w:ascii="Comic Sans MS"/>
          <w:sz w:val="24"/>
        </w:rPr>
      </w:pPr>
    </w:p>
    <w:p>
      <w:pPr>
        <w:pStyle w:val="BodyText"/>
        <w:rPr>
          <w:rFonts w:ascii="Comic Sans MS"/>
          <w:sz w:val="24"/>
        </w:rPr>
      </w:pPr>
    </w:p>
    <w:p>
      <w:pPr>
        <w:pStyle w:val="BodyText"/>
        <w:spacing w:before="1"/>
        <w:rPr>
          <w:rFonts w:ascii="Comic Sans MS"/>
          <w:sz w:val="17"/>
        </w:rPr>
      </w:pPr>
    </w:p>
    <w:p>
      <w:pPr>
        <w:spacing w:before="0"/>
        <w:ind w:left="940" w:right="796" w:firstLine="0"/>
        <w:jc w:val="center"/>
        <w:rPr>
          <w:rFonts w:ascii="Comic Sans MS" w:hAnsi="Comic Sans MS"/>
          <w:sz w:val="20"/>
        </w:rPr>
      </w:pPr>
      <w:r>
        <w:rPr>
          <w:rFonts w:ascii="Comic Sans MS" w:hAnsi="Comic Sans MS"/>
          <w:color w:val="C0504D"/>
          <w:sz w:val="20"/>
        </w:rPr>
        <w:t>Write a “WHY” level explanation.</w:t>
      </w:r>
    </w:p>
    <w:p>
      <w:pPr>
        <w:pStyle w:val="BodyText"/>
        <w:spacing w:before="3"/>
        <w:rPr>
          <w:rFonts w:ascii="Comic Sans MS"/>
          <w:sz w:val="4"/>
        </w:rPr>
      </w:pPr>
    </w:p>
    <w:p>
      <w:pPr>
        <w:pStyle w:val="BodyText"/>
        <w:ind w:left="516"/>
        <w:rPr>
          <w:rFonts w:ascii="Comic Sans MS"/>
          <w:sz w:val="20"/>
        </w:rPr>
      </w:pPr>
      <w:r>
        <w:rPr>
          <w:rFonts w:ascii="Comic Sans MS"/>
          <w:sz w:val="20"/>
        </w:rPr>
        <w:drawing>
          <wp:inline distT="0" distB="0" distL="0" distR="0">
            <wp:extent cx="3023011" cy="1085850"/>
            <wp:effectExtent l="0" t="0" r="0" b="0"/>
            <wp:docPr id="135" name="image128.png" descr=""/>
            <wp:cNvGraphicFramePr>
              <a:graphicFrameLocks noChangeAspect="1"/>
            </wp:cNvGraphicFramePr>
            <a:graphic>
              <a:graphicData uri="http://schemas.openxmlformats.org/drawingml/2006/picture">
                <pic:pic>
                  <pic:nvPicPr>
                    <pic:cNvPr id="136" name="image128.png"/>
                    <pic:cNvPicPr/>
                  </pic:nvPicPr>
                  <pic:blipFill>
                    <a:blip r:embed="rId187" cstate="print"/>
                    <a:stretch>
                      <a:fillRect/>
                    </a:stretch>
                  </pic:blipFill>
                  <pic:spPr>
                    <a:xfrm>
                      <a:off x="0" y="0"/>
                      <a:ext cx="3023011" cy="1085850"/>
                    </a:xfrm>
                    <a:prstGeom prst="rect">
                      <a:avLst/>
                    </a:prstGeom>
                  </pic:spPr>
                </pic:pic>
              </a:graphicData>
            </a:graphic>
          </wp:inline>
        </w:drawing>
      </w:r>
      <w:r>
        <w:rPr>
          <w:rFonts w:ascii="Comic Sans MS"/>
          <w:sz w:val="20"/>
        </w:rPr>
      </w:r>
    </w:p>
    <w:p>
      <w:pPr>
        <w:pStyle w:val="Heading9"/>
        <w:tabs>
          <w:tab w:pos="2486" w:val="left" w:leader="none"/>
          <w:tab w:pos="4349" w:val="left" w:leader="none"/>
        </w:tabs>
        <w:spacing w:before="121"/>
        <w:ind w:left="594"/>
        <w:rPr>
          <w:rFonts w:ascii="Comic Sans MS"/>
        </w:rPr>
      </w:pPr>
      <w:bookmarkStart w:name="WHAT HOW WHY" w:id="127"/>
      <w:bookmarkEnd w:id="127"/>
      <w:r>
        <w:rPr>
          <w:b w:val="0"/>
        </w:rPr>
      </w:r>
      <w:r>
        <w:rPr>
          <w:rFonts w:ascii="Comic Sans MS"/>
        </w:rPr>
        <w:t>WHAT</w:t>
        <w:tab/>
        <w:t>HOW</w:t>
        <w:tab/>
        <w:t>WHY</w:t>
      </w:r>
    </w:p>
    <w:p>
      <w:pPr>
        <w:pStyle w:val="BodyText"/>
        <w:tabs>
          <w:tab w:pos="1896" w:val="left" w:leader="none"/>
          <w:tab w:pos="3886" w:val="left" w:leader="none"/>
        </w:tabs>
        <w:ind w:left="568"/>
        <w:rPr>
          <w:rFonts w:ascii="Comic Sans MS"/>
        </w:rPr>
      </w:pPr>
      <w:r>
        <w:rPr>
          <w:rFonts w:ascii="Comic Sans MS"/>
        </w:rPr>
        <w:t>happens?</w:t>
        <w:tab/>
        <w:t>does</w:t>
      </w:r>
      <w:r>
        <w:rPr>
          <w:rFonts w:ascii="Comic Sans MS"/>
          <w:spacing w:val="-6"/>
        </w:rPr>
        <w:t> </w:t>
      </w:r>
      <w:r>
        <w:rPr>
          <w:rFonts w:ascii="Comic Sans MS"/>
        </w:rPr>
        <w:t>it</w:t>
      </w:r>
      <w:r>
        <w:rPr>
          <w:rFonts w:ascii="Comic Sans MS"/>
          <w:spacing w:val="-5"/>
        </w:rPr>
        <w:t> </w:t>
      </w:r>
      <w:r>
        <w:rPr>
          <w:rFonts w:ascii="Comic Sans MS"/>
        </w:rPr>
        <w:t>happen?</w:t>
        <w:tab/>
        <w:t>does it</w:t>
      </w:r>
      <w:r>
        <w:rPr>
          <w:rFonts w:ascii="Comic Sans MS"/>
          <w:spacing w:val="-8"/>
        </w:rPr>
        <w:t> </w:t>
      </w:r>
      <w:r>
        <w:rPr>
          <w:rFonts w:ascii="Comic Sans MS"/>
        </w:rPr>
        <w:t>happen?</w:t>
      </w:r>
    </w:p>
    <w:p>
      <w:pPr>
        <w:spacing w:before="100"/>
        <w:ind w:left="749" w:right="1285" w:firstLine="0"/>
        <w:jc w:val="center"/>
        <w:rPr>
          <w:rFonts w:ascii="Comic Sans MS"/>
          <w:b/>
          <w:sz w:val="24"/>
        </w:rPr>
      </w:pPr>
      <w:r>
        <w:rPr/>
        <w:br w:type="column"/>
      </w:r>
      <w:r>
        <w:rPr>
          <w:rFonts w:ascii="Comic Sans MS"/>
          <w:b/>
          <w:color w:val="C0504D"/>
          <w:sz w:val="24"/>
          <w:u w:val="thick" w:color="C0504D"/>
        </w:rPr>
        <w:t>W</w:t>
      </w:r>
      <w:r>
        <w:rPr>
          <w:rFonts w:ascii="Comic Sans MS"/>
          <w:b/>
          <w:color w:val="C0504D"/>
          <w:sz w:val="19"/>
          <w:u w:val="thick" w:color="C0504D"/>
        </w:rPr>
        <w:t>RITING AN </w:t>
      </w:r>
      <w:r>
        <w:rPr>
          <w:rFonts w:ascii="Comic Sans MS"/>
          <w:b/>
          <w:color w:val="C0504D"/>
          <w:sz w:val="24"/>
          <w:u w:val="thick" w:color="C0504D"/>
        </w:rPr>
        <w:t>E</w:t>
      </w:r>
      <w:r>
        <w:rPr>
          <w:rFonts w:ascii="Comic Sans MS"/>
          <w:b/>
          <w:color w:val="C0504D"/>
          <w:sz w:val="19"/>
          <w:u w:val="thick" w:color="C0504D"/>
        </w:rPr>
        <w:t>XPLANATION </w:t>
      </w:r>
      <w:r>
        <w:rPr>
          <w:rFonts w:ascii="Comic Sans MS"/>
          <w:b/>
          <w:color w:val="C0504D"/>
          <w:sz w:val="24"/>
          <w:u w:val="thick" w:color="C0504D"/>
        </w:rPr>
        <w:t>A</w:t>
      </w:r>
      <w:r>
        <w:rPr>
          <w:rFonts w:ascii="Comic Sans MS"/>
          <w:b/>
          <w:color w:val="C0504D"/>
          <w:sz w:val="19"/>
          <w:u w:val="thick" w:color="C0504D"/>
        </w:rPr>
        <w:t>BOUT</w:t>
      </w:r>
      <w:r>
        <w:rPr>
          <w:rFonts w:ascii="Comic Sans MS"/>
          <w:b/>
          <w:color w:val="C0504D"/>
          <w:sz w:val="24"/>
          <w:u w:val="thick" w:color="C0504D"/>
        </w:rPr>
        <w:t>:</w:t>
      </w:r>
      <w:r>
        <w:rPr>
          <w:rFonts w:ascii="Comic Sans MS"/>
          <w:b/>
          <w:color w:val="C0504D"/>
          <w:sz w:val="24"/>
        </w:rPr>
        <w:t> </w:t>
      </w:r>
      <w:r>
        <w:rPr>
          <w:rFonts w:ascii="Comic Sans MS"/>
          <w:b/>
          <w:color w:val="C0504D"/>
          <w:sz w:val="24"/>
          <w:u w:val="thick" w:color="C0504D"/>
        </w:rPr>
        <w:t>W</w:t>
      </w:r>
      <w:r>
        <w:rPr>
          <w:rFonts w:ascii="Comic Sans MS"/>
          <w:b/>
          <w:color w:val="C0504D"/>
          <w:sz w:val="19"/>
          <w:u w:val="thick" w:color="C0504D"/>
        </w:rPr>
        <w:t>HY </w:t>
      </w:r>
      <w:r>
        <w:rPr>
          <w:rFonts w:ascii="Comic Sans MS"/>
          <w:b/>
          <w:color w:val="C0504D"/>
          <w:sz w:val="24"/>
          <w:u w:val="thick" w:color="C0504D"/>
        </w:rPr>
        <w:t>D</w:t>
      </w:r>
      <w:r>
        <w:rPr>
          <w:rFonts w:ascii="Comic Sans MS"/>
          <w:b/>
          <w:color w:val="C0504D"/>
          <w:sz w:val="19"/>
          <w:u w:val="thick" w:color="C0504D"/>
        </w:rPr>
        <w:t>OES </w:t>
      </w:r>
      <w:r>
        <w:rPr>
          <w:rFonts w:ascii="Comic Sans MS"/>
          <w:b/>
          <w:color w:val="C0504D"/>
          <w:sz w:val="24"/>
          <w:u w:val="thick" w:color="C0504D"/>
        </w:rPr>
        <w:t>Y</w:t>
      </w:r>
      <w:r>
        <w:rPr>
          <w:rFonts w:ascii="Comic Sans MS"/>
          <w:b/>
          <w:color w:val="C0504D"/>
          <w:sz w:val="19"/>
          <w:u w:val="thick" w:color="C0504D"/>
        </w:rPr>
        <w:t>OUR </w:t>
      </w:r>
      <w:r>
        <w:rPr>
          <w:rFonts w:ascii="Comic Sans MS"/>
          <w:b/>
          <w:color w:val="C0504D"/>
          <w:sz w:val="24"/>
          <w:u w:val="thick" w:color="C0504D"/>
        </w:rPr>
        <w:t>C</w:t>
      </w:r>
      <w:r>
        <w:rPr>
          <w:rFonts w:ascii="Comic Sans MS"/>
          <w:b/>
          <w:color w:val="C0504D"/>
          <w:sz w:val="19"/>
          <w:u w:val="thick" w:color="C0504D"/>
        </w:rPr>
        <w:t>IRCUIT </w:t>
      </w:r>
      <w:r>
        <w:rPr>
          <w:rFonts w:ascii="Comic Sans MS"/>
          <w:b/>
          <w:color w:val="C0504D"/>
          <w:sz w:val="24"/>
          <w:u w:val="thick" w:color="C0504D"/>
        </w:rPr>
        <w:t>W</w:t>
      </w:r>
      <w:r>
        <w:rPr>
          <w:rFonts w:ascii="Comic Sans MS"/>
          <w:b/>
          <w:color w:val="C0504D"/>
          <w:sz w:val="19"/>
          <w:u w:val="thick" w:color="C0504D"/>
        </w:rPr>
        <w:t>ORK</w:t>
      </w:r>
      <w:r>
        <w:rPr>
          <w:rFonts w:ascii="Comic Sans MS"/>
          <w:b/>
          <w:color w:val="C0504D"/>
          <w:sz w:val="24"/>
          <w:u w:val="thick" w:color="C0504D"/>
        </w:rPr>
        <w:t>?</w:t>
      </w:r>
    </w:p>
    <w:p>
      <w:pPr>
        <w:pStyle w:val="BodyText"/>
        <w:spacing w:before="2"/>
        <w:rPr>
          <w:rFonts w:ascii="Comic Sans MS"/>
          <w:b/>
          <w:sz w:val="24"/>
        </w:rPr>
      </w:pPr>
    </w:p>
    <w:p>
      <w:pPr>
        <w:spacing w:before="0"/>
        <w:ind w:left="317" w:right="0" w:firstLine="0"/>
        <w:jc w:val="left"/>
        <w:rPr>
          <w:rFonts w:ascii="Comic Sans MS"/>
          <w:b/>
          <w:sz w:val="20"/>
        </w:rPr>
      </w:pPr>
      <w:r>
        <w:rPr>
          <w:rFonts w:ascii="Comic Sans MS"/>
          <w:b/>
          <w:sz w:val="20"/>
        </w:rPr>
        <w:t>In your writing, you need to:</w:t>
      </w:r>
    </w:p>
    <w:p>
      <w:pPr>
        <w:pStyle w:val="ListParagraph"/>
        <w:numPr>
          <w:ilvl w:val="0"/>
          <w:numId w:val="136"/>
        </w:numPr>
        <w:tabs>
          <w:tab w:pos="785" w:val="left" w:leader="none"/>
        </w:tabs>
        <w:spacing w:line="237" w:lineRule="auto" w:before="170" w:after="0"/>
        <w:ind w:left="784" w:right="906" w:hanging="360"/>
        <w:jc w:val="left"/>
        <w:rPr>
          <w:rFonts w:ascii="Comic Sans MS"/>
          <w:sz w:val="16"/>
        </w:rPr>
      </w:pPr>
      <w:r>
        <w:rPr>
          <w:rFonts w:ascii="Comic Sans MS"/>
          <w:sz w:val="20"/>
        </w:rPr>
        <w:t>Describe where </w:t>
      </w:r>
      <w:r>
        <w:rPr>
          <w:rFonts w:ascii="Comic Sans MS"/>
          <w:sz w:val="20"/>
          <w:u w:val="single"/>
        </w:rPr>
        <w:t>electric current</w:t>
      </w:r>
      <w:r>
        <w:rPr>
          <w:rFonts w:ascii="Comic Sans MS"/>
          <w:sz w:val="20"/>
        </w:rPr>
        <w:t> flows in your circuit. </w:t>
      </w:r>
      <w:r>
        <w:rPr>
          <w:rFonts w:ascii="Comic Sans MS"/>
          <w:sz w:val="16"/>
        </w:rPr>
        <w:t>(Also, share why you think it can flow where it does and why current does not flow through</w:t>
      </w:r>
      <w:r>
        <w:rPr>
          <w:rFonts w:ascii="Comic Sans MS"/>
          <w:spacing w:val="-18"/>
          <w:sz w:val="16"/>
        </w:rPr>
        <w:t> </w:t>
      </w:r>
      <w:r>
        <w:rPr>
          <w:rFonts w:ascii="Comic Sans MS"/>
          <w:sz w:val="16"/>
        </w:rPr>
        <w:t>all materials.)</w:t>
      </w:r>
    </w:p>
    <w:p>
      <w:pPr>
        <w:pStyle w:val="ListParagraph"/>
        <w:numPr>
          <w:ilvl w:val="0"/>
          <w:numId w:val="136"/>
        </w:numPr>
        <w:tabs>
          <w:tab w:pos="767" w:val="left" w:leader="none"/>
          <w:tab w:pos="768" w:val="left" w:leader="none"/>
        </w:tabs>
        <w:spacing w:line="237" w:lineRule="auto" w:before="174" w:after="0"/>
        <w:ind w:left="767" w:right="1505" w:hanging="450"/>
        <w:jc w:val="left"/>
        <w:rPr>
          <w:rFonts w:ascii="Comic Sans MS"/>
          <w:sz w:val="16"/>
        </w:rPr>
      </w:pPr>
      <w:r>
        <w:rPr>
          <w:rFonts w:ascii="Comic Sans MS"/>
          <w:sz w:val="20"/>
        </w:rPr>
        <w:t>Describe what </w:t>
      </w:r>
      <w:r>
        <w:rPr>
          <w:rFonts w:ascii="Comic Sans MS"/>
          <w:sz w:val="20"/>
          <w:u w:val="single"/>
        </w:rPr>
        <w:t>energy</w:t>
      </w:r>
      <w:r>
        <w:rPr>
          <w:rFonts w:ascii="Comic Sans MS"/>
          <w:spacing w:val="-32"/>
          <w:sz w:val="20"/>
          <w:u w:val="single"/>
        </w:rPr>
        <w:t> </w:t>
      </w:r>
      <w:r>
        <w:rPr>
          <w:rFonts w:ascii="Comic Sans MS"/>
          <w:sz w:val="20"/>
          <w:u w:val="single"/>
        </w:rPr>
        <w:t>transformations</w:t>
      </w:r>
      <w:r>
        <w:rPr>
          <w:rFonts w:ascii="Comic Sans MS"/>
          <w:sz w:val="20"/>
        </w:rPr>
        <w:t> happen in your circuit and where they happen. </w:t>
      </w:r>
      <w:r>
        <w:rPr>
          <w:rFonts w:ascii="Comic Sans MS"/>
          <w:sz w:val="16"/>
        </w:rPr>
        <w:t>(Also, share why you think these transformations happen where they</w:t>
      </w:r>
      <w:r>
        <w:rPr>
          <w:rFonts w:ascii="Comic Sans MS"/>
          <w:spacing w:val="-15"/>
          <w:sz w:val="16"/>
        </w:rPr>
        <w:t> </w:t>
      </w:r>
      <w:r>
        <w:rPr>
          <w:rFonts w:ascii="Comic Sans MS"/>
          <w:sz w:val="16"/>
        </w:rPr>
        <w:t>do.)</w:t>
      </w:r>
    </w:p>
    <w:p>
      <w:pPr>
        <w:pStyle w:val="ListParagraph"/>
        <w:numPr>
          <w:ilvl w:val="0"/>
          <w:numId w:val="136"/>
        </w:numPr>
        <w:tabs>
          <w:tab w:pos="767" w:val="left" w:leader="none"/>
          <w:tab w:pos="768" w:val="left" w:leader="none"/>
        </w:tabs>
        <w:spacing w:line="240" w:lineRule="auto" w:before="175" w:after="0"/>
        <w:ind w:left="767" w:right="1325" w:hanging="450"/>
        <w:jc w:val="left"/>
        <w:rPr>
          <w:rFonts w:ascii="Comic Sans MS"/>
          <w:sz w:val="20"/>
        </w:rPr>
      </w:pPr>
      <w:r>
        <w:rPr>
          <w:rFonts w:ascii="Comic Sans MS"/>
          <w:sz w:val="20"/>
        </w:rPr>
        <w:t>Use evidence from the summary table</w:t>
      </w:r>
      <w:r>
        <w:rPr>
          <w:rFonts w:ascii="Comic Sans MS"/>
          <w:spacing w:val="-40"/>
          <w:sz w:val="20"/>
        </w:rPr>
        <w:t> </w:t>
      </w:r>
      <w:r>
        <w:rPr>
          <w:rFonts w:ascii="Comic Sans MS"/>
          <w:sz w:val="20"/>
        </w:rPr>
        <w:t>to support your</w:t>
      </w:r>
      <w:r>
        <w:rPr>
          <w:rFonts w:ascii="Comic Sans MS"/>
          <w:spacing w:val="-3"/>
          <w:sz w:val="20"/>
        </w:rPr>
        <w:t> </w:t>
      </w:r>
      <w:r>
        <w:rPr>
          <w:rFonts w:ascii="Comic Sans MS"/>
          <w:sz w:val="20"/>
        </w:rPr>
        <w:t>ideas.</w:t>
      </w:r>
    </w:p>
    <w:p>
      <w:pPr>
        <w:pStyle w:val="BodyText"/>
        <w:rPr>
          <w:rFonts w:ascii="Comic Sans MS"/>
          <w:sz w:val="28"/>
        </w:rPr>
      </w:pPr>
    </w:p>
    <w:p>
      <w:pPr>
        <w:pStyle w:val="BodyText"/>
        <w:spacing w:before="11"/>
        <w:rPr>
          <w:rFonts w:ascii="Comic Sans MS"/>
          <w:sz w:val="31"/>
        </w:rPr>
      </w:pPr>
    </w:p>
    <w:p>
      <w:pPr>
        <w:spacing w:before="0"/>
        <w:ind w:left="317" w:right="1188" w:firstLine="0"/>
        <w:jc w:val="left"/>
        <w:rPr>
          <w:rFonts w:ascii="Comic Sans MS"/>
          <w:b/>
          <w:sz w:val="20"/>
        </w:rPr>
      </w:pPr>
      <w:r>
        <w:rPr>
          <w:rFonts w:ascii="Comic Sans MS"/>
          <w:b/>
          <w:color w:val="C0504D"/>
          <w:sz w:val="20"/>
        </w:rPr>
        <w:t>For each idea you state in your explanation, what </w:t>
      </w:r>
      <w:r>
        <w:rPr>
          <w:rFonts w:ascii="Comic Sans MS"/>
          <w:b/>
          <w:color w:val="C0504D"/>
          <w:sz w:val="20"/>
          <w:u w:val="single" w:color="C0504D"/>
        </w:rPr>
        <w:t>evidence</w:t>
      </w:r>
      <w:r>
        <w:rPr>
          <w:rFonts w:ascii="Comic Sans MS"/>
          <w:b/>
          <w:color w:val="C0504D"/>
          <w:sz w:val="20"/>
        </w:rPr>
        <w:t> do we have to support it?</w:t>
      </w:r>
    </w:p>
    <w:p>
      <w:pPr>
        <w:pStyle w:val="BodyText"/>
        <w:spacing w:before="13"/>
        <w:rPr>
          <w:rFonts w:ascii="Comic Sans MS"/>
          <w:b/>
          <w:sz w:val="19"/>
        </w:rPr>
      </w:pPr>
    </w:p>
    <w:p>
      <w:pPr>
        <w:pStyle w:val="ListParagraph"/>
        <w:numPr>
          <w:ilvl w:val="0"/>
          <w:numId w:val="137"/>
        </w:numPr>
        <w:tabs>
          <w:tab w:pos="408" w:val="left" w:leader="none"/>
        </w:tabs>
        <w:spacing w:line="240" w:lineRule="auto" w:before="0" w:after="0"/>
        <w:ind w:left="407" w:right="0" w:hanging="180"/>
        <w:jc w:val="left"/>
        <w:rPr>
          <w:rFonts w:ascii="Comic Sans MS" w:hAnsi="Comic Sans MS"/>
          <w:sz w:val="18"/>
        </w:rPr>
      </w:pPr>
      <w:r>
        <w:rPr>
          <w:rFonts w:ascii="Comic Sans MS" w:hAnsi="Comic Sans MS"/>
          <w:sz w:val="18"/>
        </w:rPr>
        <w:t>My evidence for this idea is</w:t>
      </w:r>
      <w:r>
        <w:rPr>
          <w:rFonts w:ascii="Comic Sans MS" w:hAnsi="Comic Sans MS"/>
          <w:spacing w:val="-12"/>
          <w:sz w:val="18"/>
        </w:rPr>
        <w:t> </w:t>
      </w:r>
      <w:r>
        <w:rPr>
          <w:rFonts w:ascii="Comic Sans MS" w:hAnsi="Comic Sans MS"/>
          <w:sz w:val="18"/>
        </w:rPr>
        <w:t>…</w:t>
      </w:r>
    </w:p>
    <w:p>
      <w:pPr>
        <w:pStyle w:val="BodyText"/>
        <w:rPr>
          <w:rFonts w:ascii="Comic Sans MS"/>
          <w:sz w:val="18"/>
        </w:rPr>
      </w:pPr>
    </w:p>
    <w:p>
      <w:pPr>
        <w:pStyle w:val="ListParagraph"/>
        <w:numPr>
          <w:ilvl w:val="0"/>
          <w:numId w:val="137"/>
        </w:numPr>
        <w:tabs>
          <w:tab w:pos="408" w:val="left" w:leader="none"/>
        </w:tabs>
        <w:spacing w:line="240" w:lineRule="auto" w:before="0" w:after="0"/>
        <w:ind w:left="407" w:right="0" w:hanging="180"/>
        <w:jc w:val="left"/>
        <w:rPr>
          <w:rFonts w:ascii="Comic Sans MS" w:hAnsi="Comic Sans MS"/>
          <w:sz w:val="18"/>
        </w:rPr>
      </w:pPr>
      <w:r>
        <w:rPr>
          <w:rFonts w:ascii="Comic Sans MS" w:hAnsi="Comic Sans MS"/>
          <w:sz w:val="18"/>
        </w:rPr>
        <w:t>This idea is supported by the activity where we</w:t>
      </w:r>
      <w:r>
        <w:rPr>
          <w:rFonts w:ascii="Comic Sans MS" w:hAnsi="Comic Sans MS"/>
          <w:spacing w:val="-25"/>
          <w:sz w:val="18"/>
        </w:rPr>
        <w:t> </w:t>
      </w:r>
      <w:r>
        <w:rPr>
          <w:rFonts w:ascii="Comic Sans MS" w:hAnsi="Comic Sans MS"/>
          <w:sz w:val="18"/>
        </w:rPr>
        <w:t>…</w:t>
      </w:r>
    </w:p>
    <w:p>
      <w:pPr>
        <w:pStyle w:val="BodyText"/>
        <w:spacing w:before="1"/>
        <w:rPr>
          <w:rFonts w:ascii="Comic Sans MS"/>
          <w:sz w:val="18"/>
        </w:rPr>
      </w:pPr>
    </w:p>
    <w:p>
      <w:pPr>
        <w:tabs>
          <w:tab w:pos="2156" w:val="left" w:leader="none"/>
          <w:tab w:pos="4120" w:val="left" w:leader="none"/>
        </w:tabs>
        <w:spacing w:before="0"/>
        <w:ind w:left="407" w:right="1501" w:hanging="180"/>
        <w:jc w:val="left"/>
        <w:rPr>
          <w:rFonts w:ascii="Comic Sans MS" w:hAnsi="Comic Sans MS"/>
          <w:sz w:val="18"/>
        </w:rPr>
      </w:pPr>
      <w:r>
        <w:rPr>
          <w:sz w:val="18"/>
        </w:rPr>
        <w:t></w:t>
      </w:r>
      <w:r>
        <w:rPr>
          <w:rFonts w:ascii="Comic Sans MS" w:hAnsi="Comic Sans MS"/>
          <w:sz w:val="18"/>
        </w:rPr>
        <w:t>When</w:t>
      </w:r>
      <w:r>
        <w:rPr>
          <w:rFonts w:ascii="Comic Sans MS" w:hAnsi="Comic Sans MS"/>
          <w:spacing w:val="-2"/>
          <w:sz w:val="18"/>
        </w:rPr>
        <w:t> </w:t>
      </w:r>
      <w:r>
        <w:rPr>
          <w:rFonts w:ascii="Comic Sans MS" w:hAnsi="Comic Sans MS"/>
          <w:sz w:val="18"/>
        </w:rPr>
        <w:t>we</w:t>
      </w:r>
      <w:r>
        <w:rPr>
          <w:rFonts w:ascii="Comic Sans MS" w:hAnsi="Comic Sans MS"/>
          <w:spacing w:val="-4"/>
          <w:sz w:val="18"/>
        </w:rPr>
        <w:t> </w:t>
      </w:r>
      <w:r>
        <w:rPr>
          <w:rFonts w:ascii="Comic Sans MS" w:hAnsi="Comic Sans MS"/>
          <w:sz w:val="18"/>
        </w:rPr>
        <w:t>watched</w:t>
      </w:r>
      <w:r>
        <w:rPr>
          <w:rFonts w:ascii="Comic Sans MS" w:hAnsi="Comic Sans MS"/>
          <w:spacing w:val="-2"/>
          <w:sz w:val="18"/>
        </w:rPr>
        <w:t> </w:t>
      </w:r>
      <w:r>
        <w:rPr>
          <w:rFonts w:ascii="Comic Sans MS" w:hAnsi="Comic Sans MS"/>
          <w:sz w:val="18"/>
        </w:rPr>
        <w:t>the</w:t>
      </w:r>
      <w:r>
        <w:rPr>
          <w:rFonts w:ascii="Comic Sans MS" w:hAnsi="Comic Sans MS"/>
          <w:spacing w:val="-11"/>
          <w:sz w:val="18"/>
        </w:rPr>
        <w:t> </w:t>
      </w:r>
      <w:r>
        <w:rPr>
          <w:rFonts w:ascii="Comic Sans MS" w:hAnsi="Comic Sans MS"/>
          <w:sz w:val="18"/>
        </w:rPr>
        <w:t>video</w:t>
      </w:r>
      <w:r>
        <w:rPr>
          <w:rFonts w:ascii="Comic Sans MS" w:hAnsi="Comic Sans MS"/>
          <w:spacing w:val="-6"/>
          <w:sz w:val="18"/>
        </w:rPr>
        <w:t> </w:t>
      </w:r>
      <w:r>
        <w:rPr>
          <w:rFonts w:ascii="Comic Sans MS" w:hAnsi="Comic Sans MS"/>
          <w:sz w:val="18"/>
        </w:rPr>
        <w:t>about</w:t>
      </w:r>
      <w:r>
        <w:rPr>
          <w:rFonts w:ascii="Comic Sans MS" w:hAnsi="Comic Sans MS"/>
          <w:sz w:val="18"/>
          <w:u w:val="single"/>
        </w:rPr>
        <w:t> </w:t>
        <w:tab/>
      </w:r>
      <w:r>
        <w:rPr>
          <w:rFonts w:ascii="Comic Sans MS" w:hAnsi="Comic Sans MS"/>
          <w:sz w:val="18"/>
        </w:rPr>
        <w:t>, it stated</w:t>
      </w:r>
      <w:r>
        <w:rPr>
          <w:rFonts w:ascii="Comic Sans MS" w:hAnsi="Comic Sans MS"/>
          <w:spacing w:val="-5"/>
          <w:sz w:val="18"/>
        </w:rPr>
        <w:t> </w:t>
      </w:r>
      <w:r>
        <w:rPr>
          <w:rFonts w:ascii="Comic Sans MS" w:hAnsi="Comic Sans MS"/>
          <w:sz w:val="18"/>
        </w:rPr>
        <w:t>that</w:t>
      </w:r>
      <w:r>
        <w:rPr>
          <w:rFonts w:ascii="Comic Sans MS" w:hAnsi="Comic Sans MS"/>
          <w:sz w:val="18"/>
          <w:u w:val="single"/>
        </w:rPr>
        <w:t> </w:t>
        <w:tab/>
      </w:r>
      <w:r>
        <w:rPr>
          <w:rFonts w:ascii="Comic Sans MS" w:hAnsi="Comic Sans MS"/>
          <w:sz w:val="18"/>
        </w:rPr>
        <w:t>which supports my</w:t>
      </w:r>
      <w:r>
        <w:rPr>
          <w:rFonts w:ascii="Comic Sans MS" w:hAnsi="Comic Sans MS"/>
          <w:spacing w:val="-12"/>
          <w:sz w:val="18"/>
        </w:rPr>
        <w:t> </w:t>
      </w:r>
      <w:r>
        <w:rPr>
          <w:rFonts w:ascii="Comic Sans MS" w:hAnsi="Comic Sans MS"/>
          <w:sz w:val="18"/>
        </w:rPr>
        <w:t>idea.</w:t>
      </w:r>
    </w:p>
    <w:p>
      <w:pPr>
        <w:pStyle w:val="BodyText"/>
        <w:spacing w:before="13"/>
        <w:rPr>
          <w:rFonts w:ascii="Comic Sans MS"/>
          <w:sz w:val="17"/>
        </w:rPr>
      </w:pPr>
    </w:p>
    <w:p>
      <w:pPr>
        <w:tabs>
          <w:tab w:pos="2404" w:val="left" w:leader="none"/>
          <w:tab w:pos="2453" w:val="left" w:leader="none"/>
          <w:tab w:pos="3456" w:val="left" w:leader="none"/>
          <w:tab w:pos="4600" w:val="left" w:leader="none"/>
        </w:tabs>
        <w:spacing w:before="0"/>
        <w:ind w:left="407" w:right="1126" w:hanging="180"/>
        <w:jc w:val="left"/>
        <w:rPr>
          <w:rFonts w:ascii="Comic Sans MS" w:hAnsi="Comic Sans MS"/>
          <w:sz w:val="18"/>
        </w:rPr>
      </w:pPr>
      <w:r>
        <w:rPr>
          <w:sz w:val="18"/>
        </w:rPr>
        <w:t></w:t>
      </w:r>
      <w:r>
        <w:rPr>
          <w:rFonts w:ascii="Comic Sans MS" w:hAnsi="Comic Sans MS"/>
          <w:sz w:val="18"/>
        </w:rPr>
        <w:t>When</w:t>
      </w:r>
      <w:r>
        <w:rPr>
          <w:rFonts w:ascii="Comic Sans MS" w:hAnsi="Comic Sans MS"/>
          <w:spacing w:val="-4"/>
          <w:sz w:val="18"/>
        </w:rPr>
        <w:t> </w:t>
      </w:r>
      <w:r>
        <w:rPr>
          <w:rFonts w:ascii="Comic Sans MS" w:hAnsi="Comic Sans MS"/>
          <w:sz w:val="18"/>
        </w:rPr>
        <w:t>we</w:t>
      </w:r>
      <w:r>
        <w:rPr>
          <w:rFonts w:ascii="Comic Sans MS" w:hAnsi="Comic Sans MS"/>
          <w:spacing w:val="-5"/>
          <w:sz w:val="18"/>
        </w:rPr>
        <w:t> </w:t>
      </w:r>
      <w:r>
        <w:rPr>
          <w:rFonts w:ascii="Comic Sans MS" w:hAnsi="Comic Sans MS"/>
          <w:sz w:val="18"/>
        </w:rPr>
        <w:t>did</w:t>
      </w:r>
      <w:r>
        <w:rPr>
          <w:rFonts w:ascii="Comic Sans MS" w:hAnsi="Comic Sans MS"/>
          <w:sz w:val="18"/>
          <w:u w:val="single"/>
        </w:rPr>
        <w:t> </w:t>
        <w:tab/>
        <w:tab/>
        <w:tab/>
      </w:r>
      <w:r>
        <w:rPr>
          <w:rFonts w:ascii="Comic Sans MS" w:hAnsi="Comic Sans MS"/>
          <w:sz w:val="18"/>
        </w:rPr>
        <w:t>, it showed us that</w:t>
      </w:r>
      <w:r>
        <w:rPr>
          <w:rFonts w:ascii="Comic Sans MS" w:hAnsi="Comic Sans MS"/>
          <w:sz w:val="18"/>
          <w:u w:val="single"/>
        </w:rPr>
        <w:t> </w:t>
        <w:tab/>
        <w:tab/>
      </w:r>
      <w:r>
        <w:rPr>
          <w:rFonts w:ascii="Comic Sans MS" w:hAnsi="Comic Sans MS"/>
          <w:sz w:val="18"/>
        </w:rPr>
        <w:t>so therefore that supports my</w:t>
      </w:r>
      <w:r>
        <w:rPr>
          <w:rFonts w:ascii="Comic Sans MS" w:hAnsi="Comic Sans MS"/>
          <w:spacing w:val="-5"/>
          <w:sz w:val="18"/>
        </w:rPr>
        <w:t> </w:t>
      </w:r>
      <w:r>
        <w:rPr>
          <w:rFonts w:ascii="Comic Sans MS" w:hAnsi="Comic Sans MS"/>
          <w:sz w:val="18"/>
        </w:rPr>
        <w:t>idea</w:t>
      </w:r>
      <w:r>
        <w:rPr>
          <w:rFonts w:ascii="Comic Sans MS" w:hAnsi="Comic Sans MS"/>
          <w:spacing w:val="-5"/>
          <w:sz w:val="18"/>
        </w:rPr>
        <w:t> </w:t>
      </w:r>
      <w:r>
        <w:rPr>
          <w:rFonts w:ascii="Comic Sans MS" w:hAnsi="Comic Sans MS"/>
          <w:sz w:val="18"/>
        </w:rPr>
        <w:t>about</w:t>
      </w:r>
      <w:r>
        <w:rPr>
          <w:rFonts w:ascii="Comic Sans MS" w:hAnsi="Comic Sans MS"/>
          <w:sz w:val="18"/>
          <w:u w:val="single"/>
        </w:rPr>
        <w:t> </w:t>
        <w:tab/>
      </w:r>
      <w:r>
        <w:rPr>
          <w:rFonts w:ascii="Comic Sans MS" w:hAnsi="Comic Sans MS"/>
          <w:sz w:val="18"/>
        </w:rPr>
        <w:t>because</w:t>
      </w:r>
      <w:r>
        <w:rPr>
          <w:rFonts w:ascii="Comic Sans MS" w:hAnsi="Comic Sans MS"/>
          <w:sz w:val="18"/>
          <w:u w:val="single"/>
        </w:rPr>
        <w:t> </w:t>
        <w:tab/>
        <w:tab/>
      </w:r>
      <w:r>
        <w:rPr>
          <w:rFonts w:ascii="Comic Sans MS" w:hAnsi="Comic Sans MS"/>
          <w:sz w:val="18"/>
        </w:rPr>
        <w:t>.</w:t>
      </w:r>
    </w:p>
    <w:p>
      <w:pPr>
        <w:pStyle w:val="BodyText"/>
        <w:rPr>
          <w:rFonts w:ascii="Comic Sans MS"/>
          <w:sz w:val="24"/>
        </w:rPr>
      </w:pPr>
    </w:p>
    <w:p>
      <w:pPr>
        <w:pStyle w:val="BodyText"/>
        <w:rPr>
          <w:rFonts w:ascii="Comic Sans MS"/>
          <w:sz w:val="24"/>
        </w:rPr>
      </w:pPr>
    </w:p>
    <w:p>
      <w:pPr>
        <w:pStyle w:val="BodyText"/>
        <w:rPr>
          <w:rFonts w:ascii="Comic Sans MS"/>
          <w:sz w:val="24"/>
        </w:rPr>
      </w:pPr>
    </w:p>
    <w:p>
      <w:pPr>
        <w:pStyle w:val="BodyText"/>
        <w:spacing w:before="1"/>
        <w:rPr>
          <w:rFonts w:ascii="Comic Sans MS"/>
          <w:sz w:val="17"/>
        </w:rPr>
      </w:pPr>
    </w:p>
    <w:p>
      <w:pPr>
        <w:spacing w:before="0"/>
        <w:ind w:left="701" w:right="1285" w:firstLine="0"/>
        <w:jc w:val="center"/>
        <w:rPr>
          <w:rFonts w:ascii="Comic Sans MS" w:hAnsi="Comic Sans MS"/>
          <w:sz w:val="20"/>
        </w:rPr>
      </w:pPr>
      <w:r>
        <w:rPr>
          <w:rFonts w:ascii="Comic Sans MS" w:hAnsi="Comic Sans MS"/>
          <w:color w:val="C0504D"/>
          <w:sz w:val="20"/>
        </w:rPr>
        <w:t>Write a “WHY” level explanation.</w:t>
      </w:r>
    </w:p>
    <w:p>
      <w:pPr>
        <w:pStyle w:val="BodyText"/>
        <w:spacing w:before="3"/>
        <w:rPr>
          <w:rFonts w:ascii="Comic Sans MS"/>
          <w:sz w:val="4"/>
        </w:rPr>
      </w:pPr>
    </w:p>
    <w:p>
      <w:pPr>
        <w:pStyle w:val="BodyText"/>
        <w:ind w:left="271"/>
        <w:rPr>
          <w:rFonts w:ascii="Comic Sans MS"/>
          <w:sz w:val="20"/>
        </w:rPr>
      </w:pPr>
      <w:r>
        <w:rPr>
          <w:rFonts w:ascii="Comic Sans MS"/>
          <w:sz w:val="20"/>
        </w:rPr>
        <w:drawing>
          <wp:inline distT="0" distB="0" distL="0" distR="0">
            <wp:extent cx="3023010" cy="1085850"/>
            <wp:effectExtent l="0" t="0" r="0" b="0"/>
            <wp:docPr id="137" name="image128.png" descr=""/>
            <wp:cNvGraphicFramePr>
              <a:graphicFrameLocks noChangeAspect="1"/>
            </wp:cNvGraphicFramePr>
            <a:graphic>
              <a:graphicData uri="http://schemas.openxmlformats.org/drawingml/2006/picture">
                <pic:pic>
                  <pic:nvPicPr>
                    <pic:cNvPr id="138" name="image128.png"/>
                    <pic:cNvPicPr/>
                  </pic:nvPicPr>
                  <pic:blipFill>
                    <a:blip r:embed="rId187" cstate="print"/>
                    <a:stretch>
                      <a:fillRect/>
                    </a:stretch>
                  </pic:blipFill>
                  <pic:spPr>
                    <a:xfrm>
                      <a:off x="0" y="0"/>
                      <a:ext cx="3023010" cy="1085850"/>
                    </a:xfrm>
                    <a:prstGeom prst="rect">
                      <a:avLst/>
                    </a:prstGeom>
                  </pic:spPr>
                </pic:pic>
              </a:graphicData>
            </a:graphic>
          </wp:inline>
        </w:drawing>
      </w:r>
      <w:r>
        <w:rPr>
          <w:rFonts w:ascii="Comic Sans MS"/>
          <w:sz w:val="20"/>
        </w:rPr>
      </w:r>
    </w:p>
    <w:p>
      <w:pPr>
        <w:pStyle w:val="Heading9"/>
        <w:tabs>
          <w:tab w:pos="2339" w:val="left" w:leader="none"/>
          <w:tab w:pos="4003" w:val="left" w:leader="none"/>
        </w:tabs>
        <w:spacing w:before="121"/>
        <w:ind w:left="445"/>
        <w:rPr>
          <w:rFonts w:ascii="Comic Sans MS"/>
        </w:rPr>
      </w:pPr>
      <w:bookmarkStart w:name="WHAT HOW WHY" w:id="128"/>
      <w:bookmarkEnd w:id="128"/>
      <w:r>
        <w:rPr>
          <w:b w:val="0"/>
        </w:rPr>
      </w:r>
      <w:r>
        <w:rPr>
          <w:rFonts w:ascii="Comic Sans MS"/>
        </w:rPr>
        <w:t>WHAT</w:t>
        <w:tab/>
        <w:t>HOW</w:t>
        <w:tab/>
        <w:t>WHY</w:t>
      </w:r>
    </w:p>
    <w:p>
      <w:pPr>
        <w:pStyle w:val="BodyText"/>
        <w:tabs>
          <w:tab w:pos="1717" w:val="left" w:leader="none"/>
          <w:tab w:pos="3643" w:val="left" w:leader="none"/>
        </w:tabs>
        <w:spacing w:line="306" w:lineRule="exact" w:before="3"/>
        <w:ind w:left="390"/>
        <w:rPr>
          <w:rFonts w:ascii="Comic Sans MS"/>
        </w:rPr>
      </w:pPr>
      <w:r>
        <w:rPr>
          <w:rFonts w:ascii="Comic Sans MS"/>
        </w:rPr>
        <w:t>happens?</w:t>
        <w:tab/>
        <w:t>does</w:t>
      </w:r>
      <w:r>
        <w:rPr>
          <w:rFonts w:ascii="Comic Sans MS"/>
          <w:spacing w:val="-6"/>
        </w:rPr>
        <w:t> </w:t>
      </w:r>
      <w:r>
        <w:rPr>
          <w:rFonts w:ascii="Comic Sans MS"/>
        </w:rPr>
        <w:t>it</w:t>
      </w:r>
      <w:r>
        <w:rPr>
          <w:rFonts w:ascii="Comic Sans MS"/>
          <w:spacing w:val="-3"/>
        </w:rPr>
        <w:t> </w:t>
      </w:r>
      <w:r>
        <w:rPr>
          <w:rFonts w:ascii="Comic Sans MS"/>
        </w:rPr>
        <w:t>happen?</w:t>
        <w:tab/>
        <w:t>does it</w:t>
      </w:r>
      <w:r>
        <w:rPr>
          <w:rFonts w:ascii="Comic Sans MS"/>
          <w:spacing w:val="-4"/>
        </w:rPr>
        <w:t> </w:t>
      </w:r>
      <w:r>
        <w:rPr>
          <w:rFonts w:ascii="Comic Sans MS"/>
        </w:rPr>
        <w:t>happen?</w:t>
      </w:r>
    </w:p>
    <w:p>
      <w:pPr>
        <w:spacing w:line="223" w:lineRule="exact" w:before="0"/>
        <w:ind w:left="0" w:right="595" w:firstLine="0"/>
        <w:jc w:val="right"/>
        <w:rPr>
          <w:rFonts w:ascii="Comic Sans MS"/>
          <w:sz w:val="16"/>
        </w:rPr>
      </w:pPr>
      <w:r>
        <w:rPr>
          <w:rFonts w:ascii="Comic Sans MS"/>
          <w:w w:val="99"/>
          <w:sz w:val="16"/>
        </w:rPr>
        <w:t>O</w:t>
      </w:r>
    </w:p>
    <w:p>
      <w:pPr>
        <w:spacing w:after="0" w:line="223" w:lineRule="exact"/>
        <w:jc w:val="right"/>
        <w:rPr>
          <w:rFonts w:ascii="Comic Sans MS"/>
          <w:sz w:val="16"/>
        </w:rPr>
        <w:sectPr>
          <w:type w:val="continuous"/>
          <w:pgSz w:w="12240" w:h="15840"/>
          <w:pgMar w:top="1500" w:bottom="280" w:left="340" w:right="380"/>
          <w:cols w:num="2" w:equalWidth="0">
            <w:col w:w="5617" w:space="40"/>
            <w:col w:w="5863"/>
          </w:cols>
        </w:sectPr>
      </w:pPr>
    </w:p>
    <w:p>
      <w:pPr>
        <w:pStyle w:val="BodyText"/>
        <w:spacing w:before="7"/>
        <w:rPr>
          <w:rFonts w:ascii="Comic Sans MS"/>
          <w:sz w:val="17"/>
        </w:rPr>
      </w:pPr>
    </w:p>
    <w:p>
      <w:pPr>
        <w:pStyle w:val="BodyText"/>
        <w:spacing w:before="55"/>
        <w:ind w:left="112"/>
        <w:rPr>
          <w:rFonts w:ascii="Calibri" w:hAnsi="Calibri"/>
        </w:rPr>
      </w:pPr>
      <w:r>
        <w:rPr>
          <w:rFonts w:ascii="Calibri" w:hAnsi="Calibri"/>
        </w:rPr>
        <w:t>Sample of Student Writing about a Student-designed Circuits Or a Circuit of their Choice – Student A</w:t>
      </w:r>
    </w:p>
    <w:p>
      <w:pPr>
        <w:pStyle w:val="BodyText"/>
        <w:spacing w:before="6"/>
        <w:rPr>
          <w:rFonts w:ascii="Calibri"/>
          <w:sz w:val="16"/>
        </w:rPr>
      </w:pPr>
      <w:r>
        <w:rPr/>
        <w:drawing>
          <wp:anchor distT="0" distB="0" distL="0" distR="0" allowOverlap="1" layoutInCell="1" locked="0" behindDoc="0" simplePos="0" relativeHeight="6592">
            <wp:simplePos x="0" y="0"/>
            <wp:positionH relativeFrom="page">
              <wp:posOffset>859155</wp:posOffset>
            </wp:positionH>
            <wp:positionV relativeFrom="paragraph">
              <wp:posOffset>153036</wp:posOffset>
            </wp:positionV>
            <wp:extent cx="3744361" cy="5250656"/>
            <wp:effectExtent l="0" t="0" r="0" b="0"/>
            <wp:wrapTopAndBottom/>
            <wp:docPr id="139" name="image129.jpeg" descr=""/>
            <wp:cNvGraphicFramePr>
              <a:graphicFrameLocks noChangeAspect="1"/>
            </wp:cNvGraphicFramePr>
            <a:graphic>
              <a:graphicData uri="http://schemas.openxmlformats.org/drawingml/2006/picture">
                <pic:pic>
                  <pic:nvPicPr>
                    <pic:cNvPr id="140" name="image129.jpeg"/>
                    <pic:cNvPicPr/>
                  </pic:nvPicPr>
                  <pic:blipFill>
                    <a:blip r:embed="rId189" cstate="print"/>
                    <a:stretch>
                      <a:fillRect/>
                    </a:stretch>
                  </pic:blipFill>
                  <pic:spPr>
                    <a:xfrm>
                      <a:off x="0" y="0"/>
                      <a:ext cx="3744361" cy="5250656"/>
                    </a:xfrm>
                    <a:prstGeom prst="rect">
                      <a:avLst/>
                    </a:prstGeom>
                  </pic:spPr>
                </pic:pic>
              </a:graphicData>
            </a:graphic>
          </wp:anchor>
        </w:drawing>
      </w:r>
      <w:r>
        <w:rPr/>
        <w:drawing>
          <wp:anchor distT="0" distB="0" distL="0" distR="0" allowOverlap="1" layoutInCell="1" locked="0" behindDoc="0" simplePos="0" relativeHeight="6616">
            <wp:simplePos x="0" y="0"/>
            <wp:positionH relativeFrom="page">
              <wp:posOffset>4770754</wp:posOffset>
            </wp:positionH>
            <wp:positionV relativeFrom="paragraph">
              <wp:posOffset>227332</wp:posOffset>
            </wp:positionV>
            <wp:extent cx="4194099" cy="5242560"/>
            <wp:effectExtent l="0" t="0" r="0" b="0"/>
            <wp:wrapTopAndBottom/>
            <wp:docPr id="141" name="image130.jpeg" descr=""/>
            <wp:cNvGraphicFramePr>
              <a:graphicFrameLocks noChangeAspect="1"/>
            </wp:cNvGraphicFramePr>
            <a:graphic>
              <a:graphicData uri="http://schemas.openxmlformats.org/drawingml/2006/picture">
                <pic:pic>
                  <pic:nvPicPr>
                    <pic:cNvPr id="142" name="image130.jpeg"/>
                    <pic:cNvPicPr/>
                  </pic:nvPicPr>
                  <pic:blipFill>
                    <a:blip r:embed="rId190" cstate="print"/>
                    <a:stretch>
                      <a:fillRect/>
                    </a:stretch>
                  </pic:blipFill>
                  <pic:spPr>
                    <a:xfrm>
                      <a:off x="0" y="0"/>
                      <a:ext cx="4194099" cy="5242560"/>
                    </a:xfrm>
                    <a:prstGeom prst="rect">
                      <a:avLst/>
                    </a:prstGeom>
                  </pic:spPr>
                </pic:pic>
              </a:graphicData>
            </a:graphic>
          </wp:anchor>
        </w:drawing>
      </w:r>
    </w:p>
    <w:p>
      <w:pPr>
        <w:spacing w:after="0"/>
        <w:rPr>
          <w:rFonts w:ascii="Calibri"/>
          <w:sz w:val="16"/>
        </w:rPr>
        <w:sectPr>
          <w:footerReference w:type="default" r:id="rId188"/>
          <w:pgSz w:w="15840" w:h="12240" w:orient="landscape"/>
          <w:pgMar w:footer="961" w:header="0" w:top="1140" w:bottom="1160" w:left="1240" w:right="1620"/>
          <w:pgNumType w:start="105"/>
        </w:sectPr>
      </w:pPr>
    </w:p>
    <w:p>
      <w:pPr>
        <w:pStyle w:val="BodyText"/>
        <w:spacing w:before="10"/>
        <w:rPr>
          <w:rFonts w:ascii="Calibri"/>
          <w:sz w:val="19"/>
        </w:rPr>
      </w:pPr>
    </w:p>
    <w:p>
      <w:pPr>
        <w:pStyle w:val="BodyText"/>
        <w:spacing w:before="56"/>
        <w:ind w:left="112"/>
        <w:rPr>
          <w:rFonts w:ascii="Calibri" w:hAnsi="Calibri"/>
        </w:rPr>
      </w:pPr>
      <w:r>
        <w:rPr>
          <w:rFonts w:ascii="Calibri" w:hAnsi="Calibri"/>
        </w:rPr>
        <w:t>Sample of Student Writing about a Student-designed Circuits Or a Circuit of their Choice – Student R</w:t>
      </w:r>
    </w:p>
    <w:p>
      <w:pPr>
        <w:pStyle w:val="BodyText"/>
        <w:spacing w:before="7"/>
        <w:rPr>
          <w:rFonts w:ascii="Calibri"/>
          <w:sz w:val="16"/>
        </w:rPr>
      </w:pPr>
      <w:r>
        <w:rPr/>
        <w:drawing>
          <wp:anchor distT="0" distB="0" distL="0" distR="0" allowOverlap="1" layoutInCell="1" locked="0" behindDoc="0" simplePos="0" relativeHeight="6640">
            <wp:simplePos x="0" y="0"/>
            <wp:positionH relativeFrom="page">
              <wp:posOffset>859155</wp:posOffset>
            </wp:positionH>
            <wp:positionV relativeFrom="paragraph">
              <wp:posOffset>158114</wp:posOffset>
            </wp:positionV>
            <wp:extent cx="3872482" cy="5513260"/>
            <wp:effectExtent l="0" t="0" r="0" b="0"/>
            <wp:wrapTopAndBottom/>
            <wp:docPr id="143" name="image131.jpeg" descr=""/>
            <wp:cNvGraphicFramePr>
              <a:graphicFrameLocks noChangeAspect="1"/>
            </wp:cNvGraphicFramePr>
            <a:graphic>
              <a:graphicData uri="http://schemas.openxmlformats.org/drawingml/2006/picture">
                <pic:pic>
                  <pic:nvPicPr>
                    <pic:cNvPr id="144" name="image131.jpeg"/>
                    <pic:cNvPicPr/>
                  </pic:nvPicPr>
                  <pic:blipFill>
                    <a:blip r:embed="rId191" cstate="print"/>
                    <a:stretch>
                      <a:fillRect/>
                    </a:stretch>
                  </pic:blipFill>
                  <pic:spPr>
                    <a:xfrm>
                      <a:off x="0" y="0"/>
                      <a:ext cx="3872482" cy="5513260"/>
                    </a:xfrm>
                    <a:prstGeom prst="rect">
                      <a:avLst/>
                    </a:prstGeom>
                  </pic:spPr>
                </pic:pic>
              </a:graphicData>
            </a:graphic>
          </wp:anchor>
        </w:drawing>
      </w:r>
      <w:r>
        <w:rPr/>
        <w:drawing>
          <wp:anchor distT="0" distB="0" distL="0" distR="0" allowOverlap="1" layoutInCell="1" locked="0" behindDoc="0" simplePos="0" relativeHeight="6664">
            <wp:simplePos x="0" y="0"/>
            <wp:positionH relativeFrom="page">
              <wp:posOffset>4846954</wp:posOffset>
            </wp:positionH>
            <wp:positionV relativeFrom="paragraph">
              <wp:posOffset>153677</wp:posOffset>
            </wp:positionV>
            <wp:extent cx="3900457" cy="5448300"/>
            <wp:effectExtent l="0" t="0" r="0" b="0"/>
            <wp:wrapTopAndBottom/>
            <wp:docPr id="145" name="image132.jpeg" descr=""/>
            <wp:cNvGraphicFramePr>
              <a:graphicFrameLocks noChangeAspect="1"/>
            </wp:cNvGraphicFramePr>
            <a:graphic>
              <a:graphicData uri="http://schemas.openxmlformats.org/drawingml/2006/picture">
                <pic:pic>
                  <pic:nvPicPr>
                    <pic:cNvPr id="146" name="image132.jpeg"/>
                    <pic:cNvPicPr/>
                  </pic:nvPicPr>
                  <pic:blipFill>
                    <a:blip r:embed="rId192" cstate="print"/>
                    <a:stretch>
                      <a:fillRect/>
                    </a:stretch>
                  </pic:blipFill>
                  <pic:spPr>
                    <a:xfrm>
                      <a:off x="0" y="0"/>
                      <a:ext cx="3900457" cy="5448300"/>
                    </a:xfrm>
                    <a:prstGeom prst="rect">
                      <a:avLst/>
                    </a:prstGeom>
                  </pic:spPr>
                </pic:pic>
              </a:graphicData>
            </a:graphic>
          </wp:anchor>
        </w:drawing>
      </w:r>
    </w:p>
    <w:p>
      <w:pPr>
        <w:spacing w:after="0"/>
        <w:rPr>
          <w:rFonts w:ascii="Calibri"/>
          <w:sz w:val="16"/>
        </w:rPr>
        <w:sectPr>
          <w:pgSz w:w="15840" w:h="12240" w:orient="landscape"/>
          <w:pgMar w:header="0" w:footer="961" w:top="1140" w:bottom="1160" w:left="1240" w:right="1620"/>
        </w:sectPr>
      </w:pPr>
    </w:p>
    <w:p>
      <w:pPr>
        <w:pStyle w:val="BodyText"/>
        <w:spacing w:before="10"/>
        <w:rPr>
          <w:rFonts w:ascii="Calibri"/>
          <w:sz w:val="19"/>
        </w:rPr>
      </w:pPr>
      <w:r>
        <w:rPr/>
        <w:pict>
          <v:group style="position:absolute;margin-left:40.700001pt;margin-top:97.400002pt;width:708.25pt;height:343.1pt;mso-position-horizontal-relative:page;mso-position-vertical-relative:page;z-index:6688" coordorigin="814,1948" coordsize="14165,6862">
            <v:shape style="position:absolute;left:814;top:1948;width:4629;height:6860" type="#_x0000_t75" stroked="false">
              <v:imagedata r:id="rId193" o:title=""/>
            </v:shape>
            <v:shape style="position:absolute;left:5492;top:2038;width:4570;height:6772" type="#_x0000_t75" stroked="false">
              <v:imagedata r:id="rId194" o:title=""/>
            </v:shape>
            <v:shape style="position:absolute;left:10112;top:2038;width:4867;height:6769" type="#_x0000_t75" stroked="false">
              <v:imagedata r:id="rId195" o:title=""/>
            </v:shape>
            <w10:wrap type="none"/>
          </v:group>
        </w:pict>
      </w:r>
    </w:p>
    <w:p>
      <w:pPr>
        <w:pStyle w:val="BodyText"/>
        <w:spacing w:before="56"/>
        <w:ind w:left="112"/>
        <w:rPr>
          <w:rFonts w:ascii="Calibri" w:hAnsi="Calibri"/>
        </w:rPr>
      </w:pPr>
      <w:r>
        <w:rPr>
          <w:rFonts w:ascii="Calibri" w:hAnsi="Calibri"/>
        </w:rPr>
        <w:t>Sample of Student Writing about a Student-designed Circuits Or a Circuit of their Choice – Student S</w:t>
      </w:r>
    </w:p>
    <w:p>
      <w:pPr>
        <w:spacing w:after="0"/>
        <w:rPr>
          <w:rFonts w:ascii="Calibri" w:hAnsi="Calibri"/>
        </w:rPr>
        <w:sectPr>
          <w:pgSz w:w="15840" w:h="12240" w:orient="landscape"/>
          <w:pgMar w:header="0" w:footer="961" w:top="1140" w:bottom="1160" w:left="1240" w:right="1620"/>
        </w:sectPr>
      </w:pPr>
    </w:p>
    <w:p>
      <w:pPr>
        <w:pStyle w:val="BodyText"/>
        <w:spacing w:before="10"/>
        <w:rPr>
          <w:rFonts w:ascii="Calibri"/>
          <w:sz w:val="19"/>
        </w:rPr>
      </w:pPr>
    </w:p>
    <w:p>
      <w:pPr>
        <w:pStyle w:val="BodyText"/>
        <w:spacing w:before="56"/>
        <w:ind w:left="112"/>
        <w:rPr>
          <w:rFonts w:ascii="Calibri"/>
        </w:rPr>
      </w:pPr>
      <w:r>
        <w:rPr>
          <w:rFonts w:ascii="Calibri"/>
        </w:rPr>
        <w:t>(This page intentionally left blank.)</w:t>
      </w:r>
    </w:p>
    <w:p>
      <w:pPr>
        <w:spacing w:after="0"/>
        <w:rPr>
          <w:rFonts w:ascii="Calibri"/>
        </w:rPr>
        <w:sectPr>
          <w:pgSz w:w="15840" w:h="12240" w:orient="landscape"/>
          <w:pgMar w:header="0" w:footer="961" w:top="1140" w:bottom="1160" w:left="1240" w:right="1620"/>
        </w:sectPr>
      </w:pPr>
    </w:p>
    <w:p>
      <w:pPr>
        <w:pStyle w:val="Heading2"/>
        <w:ind w:left="220"/>
      </w:pPr>
      <w:r>
        <w:rPr/>
        <w:pict>
          <v:line style="position:absolute;mso-position-horizontal-relative:page;mso-position-vertical-relative:paragraph;z-index:6712;mso-wrap-distance-left:0;mso-wrap-distance-right:0" from="70.600098pt,31.978577pt" to="541.550098pt,31.978577pt" stroked="true" strokeweight=".96pt" strokecolor="#4f81bc">
            <v:stroke dashstyle="solid"/>
            <w10:wrap type="topAndBottom"/>
          </v:line>
        </w:pict>
      </w:r>
      <w:bookmarkStart w:name="Lesson 11: How do switches work?" w:id="129"/>
      <w:bookmarkEnd w:id="129"/>
      <w:r>
        <w:rPr>
          <w:b w:val="0"/>
        </w:rPr>
      </w:r>
      <w:r>
        <w:rPr/>
        <w:t>Lesson 11: How do switches work?</w:t>
      </w:r>
    </w:p>
    <w:p>
      <w:pPr>
        <w:pStyle w:val="BodyText"/>
        <w:rPr>
          <w:rFonts w:ascii="Book Antiqua"/>
          <w:b/>
          <w:sz w:val="20"/>
        </w:rPr>
      </w:pPr>
    </w:p>
    <w:p>
      <w:pPr>
        <w:spacing w:after="0"/>
        <w:rPr>
          <w:rFonts w:ascii="Book Antiqua"/>
          <w:sz w:val="20"/>
        </w:rPr>
        <w:sectPr>
          <w:footerReference w:type="default" r:id="rId196"/>
          <w:pgSz w:w="12240" w:h="15840"/>
          <w:pgMar w:footer="961" w:header="0" w:top="1280" w:bottom="1160" w:left="1220" w:right="820"/>
          <w:pgNumType w:start="10"/>
        </w:sectPr>
      </w:pPr>
    </w:p>
    <w:p>
      <w:pPr>
        <w:pStyle w:val="BodyText"/>
        <w:spacing w:before="7"/>
        <w:rPr>
          <w:rFonts w:ascii="Book Antiqua"/>
          <w:b/>
          <w:sz w:val="19"/>
        </w:rPr>
      </w:pPr>
    </w:p>
    <w:p>
      <w:pPr>
        <w:pStyle w:val="BodyText"/>
        <w:spacing w:line="242" w:lineRule="auto"/>
        <w:ind w:left="220" w:right="236"/>
      </w:pPr>
      <w:r>
        <w:rPr/>
        <w:pict>
          <v:shape style="position:absolute;margin-left:66.599998pt;margin-top:-25.33684pt;width:498.85pt;height:26.4pt;mso-position-horizontal-relative:page;mso-position-vertical-relative:paragraph;z-index:6760" type="#_x0000_t202" filled="true" fillcolor="#dadada" stroked="false">
            <v:textbox inset="0,0,0,0">
              <w:txbxContent>
                <w:p>
                  <w:pPr>
                    <w:pStyle w:val="BodyText"/>
                    <w:spacing w:before="9"/>
                  </w:pPr>
                </w:p>
                <w:p>
                  <w:pPr>
                    <w:spacing w:line="260"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In this lesson, students will create a switch to easily turn the circuit on and off using what they know about conductors and insulators</w:t>
      </w:r>
    </w:p>
    <w:p>
      <w:pPr>
        <w:pStyle w:val="BodyText"/>
        <w:tabs>
          <w:tab w:pos="639" w:val="left" w:leader="none"/>
        </w:tabs>
        <w:spacing w:line="242" w:lineRule="auto" w:before="4"/>
        <w:ind w:left="640" w:right="38" w:hanging="360"/>
      </w:pPr>
      <w:r>
        <w:rPr/>
        <w:t></w:t>
        <w:tab/>
        <w:t>Students</w:t>
      </w:r>
      <w:r>
        <w:rPr>
          <w:spacing w:val="-12"/>
        </w:rPr>
        <w:t> </w:t>
      </w:r>
      <w:r>
        <w:rPr/>
        <w:t>create</w:t>
      </w:r>
      <w:r>
        <w:rPr>
          <w:spacing w:val="-11"/>
        </w:rPr>
        <w:t> </w:t>
      </w:r>
      <w:r>
        <w:rPr/>
        <w:t>a</w:t>
      </w:r>
      <w:r>
        <w:rPr>
          <w:spacing w:val="-13"/>
        </w:rPr>
        <w:t> </w:t>
      </w:r>
      <w:r>
        <w:rPr/>
        <w:t>circuit</w:t>
      </w:r>
      <w:r>
        <w:rPr>
          <w:spacing w:val="-11"/>
        </w:rPr>
        <w:t> </w:t>
      </w:r>
      <w:r>
        <w:rPr/>
        <w:t>which</w:t>
      </w:r>
      <w:r>
        <w:rPr>
          <w:spacing w:val="-13"/>
        </w:rPr>
        <w:t> </w:t>
      </w:r>
      <w:r>
        <w:rPr/>
        <w:t>includes</w:t>
      </w:r>
      <w:r>
        <w:rPr>
          <w:spacing w:val="-12"/>
        </w:rPr>
        <w:t> </w:t>
      </w:r>
      <w:r>
        <w:rPr/>
        <w:t>a</w:t>
      </w:r>
      <w:r>
        <w:rPr>
          <w:spacing w:val="-13"/>
        </w:rPr>
        <w:t> </w:t>
      </w:r>
      <w:r>
        <w:rPr/>
        <w:t>student-engineered</w:t>
      </w:r>
      <w:r>
        <w:rPr>
          <w:spacing w:val="-12"/>
        </w:rPr>
        <w:t> </w:t>
      </w:r>
      <w:r>
        <w:rPr/>
        <w:t>switch out of conductive</w:t>
      </w:r>
      <w:r>
        <w:rPr>
          <w:spacing w:val="26"/>
        </w:rPr>
        <w:t> </w:t>
      </w:r>
      <w:r>
        <w:rPr/>
        <w:t>materials.</w:t>
      </w:r>
    </w:p>
    <w:p>
      <w:pPr>
        <w:pStyle w:val="BodyText"/>
        <w:spacing w:before="2"/>
        <w:rPr>
          <w:sz w:val="20"/>
        </w:rPr>
      </w:pPr>
      <w:r>
        <w:rPr/>
        <w:br w:type="column"/>
      </w:r>
      <w:r>
        <w:rPr>
          <w:sz w:val="20"/>
        </w:rPr>
      </w:r>
    </w:p>
    <w:p>
      <w:pPr>
        <w:pStyle w:val="BodyText"/>
        <w:ind w:left="318"/>
      </w:pPr>
      <w:r>
        <w:rPr>
          <w:w w:val="105"/>
        </w:rPr>
        <w:t>CONNECTION TO KIT</w:t>
      </w:r>
    </w:p>
    <w:p>
      <w:pPr>
        <w:pStyle w:val="BodyText"/>
        <w:spacing w:before="3"/>
        <w:rPr>
          <w:sz w:val="3"/>
        </w:rPr>
      </w:pPr>
    </w:p>
    <w:p>
      <w:pPr>
        <w:pStyle w:val="BodyText"/>
        <w:ind w:left="922"/>
        <w:rPr>
          <w:sz w:val="20"/>
        </w:rPr>
      </w:pPr>
      <w:r>
        <w:rPr>
          <w:sz w:val="20"/>
        </w:rPr>
        <w:drawing>
          <wp:inline distT="0" distB="0" distL="0" distR="0">
            <wp:extent cx="633622" cy="320040"/>
            <wp:effectExtent l="0" t="0" r="0" b="0"/>
            <wp:docPr id="147" name="image19.png" descr=""/>
            <wp:cNvGraphicFramePr>
              <a:graphicFrameLocks noChangeAspect="1"/>
            </wp:cNvGraphicFramePr>
            <a:graphic>
              <a:graphicData uri="http://schemas.openxmlformats.org/drawingml/2006/picture">
                <pic:pic>
                  <pic:nvPicPr>
                    <pic:cNvPr id="148" name="image19.png"/>
                    <pic:cNvPicPr/>
                  </pic:nvPicPr>
                  <pic:blipFill>
                    <a:blip r:embed="rId36" cstate="print"/>
                    <a:stretch>
                      <a:fillRect/>
                    </a:stretch>
                  </pic:blipFill>
                  <pic:spPr>
                    <a:xfrm>
                      <a:off x="0" y="0"/>
                      <a:ext cx="633622" cy="320040"/>
                    </a:xfrm>
                    <a:prstGeom prst="rect">
                      <a:avLst/>
                    </a:prstGeom>
                  </pic:spPr>
                </pic:pic>
              </a:graphicData>
            </a:graphic>
          </wp:inline>
        </w:drawing>
      </w:r>
      <w:r>
        <w:rPr>
          <w:sz w:val="20"/>
        </w:rPr>
      </w:r>
    </w:p>
    <w:p>
      <w:pPr>
        <w:pStyle w:val="BodyText"/>
        <w:spacing w:line="242" w:lineRule="auto" w:before="36"/>
        <w:ind w:left="220" w:right="248" w:firstLine="67"/>
      </w:pPr>
      <w:r>
        <w:rPr/>
        <w:t>See Lesson 12: Learning about Switches Pgs 65-68</w:t>
      </w:r>
    </w:p>
    <w:p>
      <w:pPr>
        <w:spacing w:after="0" w:line="242" w:lineRule="auto"/>
        <w:sectPr>
          <w:type w:val="continuous"/>
          <w:pgSz w:w="12240" w:h="15840"/>
          <w:pgMar w:top="1500" w:bottom="280" w:left="1220" w:right="820"/>
          <w:cols w:num="2" w:equalWidth="0">
            <w:col w:w="7054" w:space="248"/>
            <w:col w:w="2898"/>
          </w:cols>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0"/>
        <w:gridCol w:w="4770"/>
        <w:gridCol w:w="2488"/>
      </w:tblGrid>
      <w:tr>
        <w:trPr>
          <w:trHeight w:val="526" w:hRule="atLeast"/>
        </w:trPr>
        <w:tc>
          <w:tcPr>
            <w:tcW w:w="9978" w:type="dxa"/>
            <w:gridSpan w:val="3"/>
            <w:tcBorders>
              <w:top w:val="nil"/>
              <w:left w:val="nil"/>
              <w:right w:val="nil"/>
            </w:tcBorders>
            <w:shd w:val="clear" w:color="auto" w:fill="DADADA"/>
          </w:tcPr>
          <w:p>
            <w:pPr>
              <w:pStyle w:val="TableParagraph"/>
              <w:spacing w:before="9"/>
              <w:rPr>
                <w:sz w:val="21"/>
              </w:rPr>
            </w:pPr>
          </w:p>
          <w:p>
            <w:pPr>
              <w:pStyle w:val="TableParagraph"/>
              <w:spacing w:line="251" w:lineRule="exact"/>
              <w:ind w:left="116"/>
              <w:rPr>
                <w:rFonts w:ascii="Book Antiqua"/>
                <w:b/>
                <w:sz w:val="22"/>
              </w:rPr>
            </w:pPr>
            <w:r>
              <w:rPr>
                <w:rFonts w:ascii="Book Antiqua"/>
                <w:b/>
                <w:sz w:val="22"/>
              </w:rPr>
              <w:t>NEXT GENERATION SCIENCE STANDARDS (NGSS)</w:t>
            </w:r>
          </w:p>
        </w:tc>
      </w:tr>
      <w:tr>
        <w:trPr>
          <w:trHeight w:val="537" w:hRule="atLeast"/>
        </w:trPr>
        <w:tc>
          <w:tcPr>
            <w:tcW w:w="9978" w:type="dxa"/>
            <w:gridSpan w:val="3"/>
          </w:tcPr>
          <w:p>
            <w:pPr>
              <w:pStyle w:val="TableParagraph"/>
              <w:spacing w:line="254" w:lineRule="exact" w:before="12"/>
              <w:ind w:left="111" w:right="700"/>
              <w:rPr>
                <w:rFonts w:ascii="Calibri"/>
                <w:sz w:val="22"/>
              </w:rPr>
            </w:pPr>
            <w:r>
              <w:rPr>
                <w:rFonts w:ascii="Calibri"/>
                <w:sz w:val="22"/>
              </w:rPr>
              <w:t>4-PS3-2. Make observations to provide evidence that energy can be transferred from place to place by sound, light, heat, and electric currents.</w:t>
            </w:r>
          </w:p>
        </w:tc>
      </w:tr>
      <w:tr>
        <w:trPr>
          <w:trHeight w:val="3321" w:hRule="atLeast"/>
        </w:trPr>
        <w:tc>
          <w:tcPr>
            <w:tcW w:w="2720" w:type="dxa"/>
            <w:shd w:val="clear" w:color="auto" w:fill="C5D9F0"/>
          </w:tcPr>
          <w:p>
            <w:pPr>
              <w:pStyle w:val="TableParagraph"/>
              <w:rPr>
                <w:sz w:val="23"/>
              </w:rPr>
            </w:pPr>
          </w:p>
          <w:p>
            <w:pPr>
              <w:pStyle w:val="TableParagraph"/>
              <w:ind w:left="111" w:right="260"/>
              <w:rPr>
                <w:rFonts w:ascii="Calibri"/>
                <w:sz w:val="22"/>
              </w:rPr>
            </w:pPr>
            <w:r>
              <w:rPr>
                <w:rFonts w:ascii="Calibri"/>
                <w:b/>
                <w:sz w:val="22"/>
              </w:rPr>
              <w:t>Science and Engineering Practices (SEP) </w:t>
            </w:r>
            <w:r>
              <w:rPr>
                <w:rFonts w:ascii="Calibri"/>
                <w:i/>
                <w:sz w:val="22"/>
              </w:rPr>
              <w:t>Constructing Explanations </w:t>
            </w:r>
            <w:r>
              <w:rPr>
                <w:rFonts w:ascii="Calibri"/>
                <w:i/>
                <w:sz w:val="22"/>
              </w:rPr>
              <w:t>and Designing Solutions </w:t>
            </w:r>
            <w:r>
              <w:rPr>
                <w:rFonts w:ascii="Calibri"/>
                <w:sz w:val="22"/>
              </w:rPr>
              <w:t>Apply scientific ideas to solve design problems. (4- PS3-4)</w:t>
            </w:r>
          </w:p>
        </w:tc>
        <w:tc>
          <w:tcPr>
            <w:tcW w:w="4770" w:type="dxa"/>
            <w:shd w:val="clear" w:color="auto" w:fill="D5E2BB"/>
          </w:tcPr>
          <w:p>
            <w:pPr>
              <w:pStyle w:val="TableParagraph"/>
              <w:rPr>
                <w:sz w:val="21"/>
              </w:rPr>
            </w:pPr>
          </w:p>
          <w:p>
            <w:pPr>
              <w:pStyle w:val="TableParagraph"/>
              <w:spacing w:line="240" w:lineRule="exact"/>
              <w:ind w:left="110"/>
              <w:rPr>
                <w:rFonts w:ascii="Book Antiqua"/>
                <w:b/>
                <w:sz w:val="20"/>
              </w:rPr>
            </w:pPr>
            <w:r>
              <w:rPr>
                <w:rFonts w:ascii="Book Antiqua"/>
                <w:b/>
                <w:sz w:val="20"/>
              </w:rPr>
              <w:t>Disciplinary Core Ideas (DCI):</w:t>
            </w:r>
          </w:p>
          <w:p>
            <w:pPr>
              <w:pStyle w:val="TableParagraph"/>
              <w:spacing w:line="265" w:lineRule="exact"/>
              <w:ind w:left="110"/>
              <w:rPr>
                <w:rFonts w:ascii="Calibri"/>
                <w:i/>
                <w:sz w:val="22"/>
              </w:rPr>
            </w:pPr>
            <w:r>
              <w:rPr>
                <w:rFonts w:ascii="Calibri"/>
                <w:i/>
                <w:sz w:val="22"/>
              </w:rPr>
              <w:t>PS3.B: Conservation of Energy and Energy Transfer</w:t>
            </w:r>
          </w:p>
          <w:p>
            <w:pPr>
              <w:pStyle w:val="TableParagraph"/>
              <w:ind w:left="110" w:right="125"/>
              <w:rPr>
                <w:rFonts w:ascii="Calibri"/>
                <w:sz w:val="22"/>
              </w:rPr>
            </w:pPr>
            <w:r>
              <w:rPr>
                <w:rFonts w:ascii="Calibri"/>
                <w:sz w:val="22"/>
              </w:rPr>
              <w:t>- Energy can be transferred from place to place by electric currents, which can then be used locally</w:t>
            </w:r>
            <w:r>
              <w:rPr>
                <w:rFonts w:ascii="Calibri"/>
                <w:spacing w:val="-22"/>
                <w:sz w:val="22"/>
              </w:rPr>
              <w:t> </w:t>
            </w:r>
            <w:r>
              <w:rPr>
                <w:rFonts w:ascii="Calibri"/>
                <w:sz w:val="22"/>
              </w:rPr>
              <w:t>to produce motion, sound, heat, or light. The currents may have been produced to begin with by transforming the energy of motion into electrical energy. (4-PS3-2),(4-</w:t>
            </w:r>
            <w:r>
              <w:rPr>
                <w:rFonts w:ascii="Calibri"/>
                <w:spacing w:val="-11"/>
                <w:sz w:val="22"/>
              </w:rPr>
              <w:t> </w:t>
            </w:r>
            <w:r>
              <w:rPr>
                <w:rFonts w:ascii="Calibri"/>
                <w:sz w:val="22"/>
              </w:rPr>
              <w:t>PS3-4)</w:t>
            </w:r>
          </w:p>
          <w:p>
            <w:pPr>
              <w:pStyle w:val="TableParagraph"/>
              <w:spacing w:line="235" w:lineRule="auto"/>
              <w:ind w:left="110" w:right="234"/>
              <w:rPr>
                <w:sz w:val="20"/>
              </w:rPr>
            </w:pPr>
            <w:r>
              <w:rPr>
                <w:i/>
                <w:sz w:val="21"/>
              </w:rPr>
              <w:t>PS3.D: Energy in Chemical Processes and Everyday </w:t>
            </w:r>
            <w:r>
              <w:rPr>
                <w:i/>
                <w:sz w:val="21"/>
              </w:rPr>
              <w:t>Life </w:t>
            </w:r>
            <w:r>
              <w:rPr>
                <w:sz w:val="20"/>
              </w:rPr>
              <w:t>- </w:t>
            </w:r>
            <w:r>
              <w:rPr>
                <w:rFonts w:ascii="Calibri" w:hAnsi="Calibri"/>
                <w:sz w:val="20"/>
              </w:rPr>
              <w:t>The expression “produce energy” typically </w:t>
            </w:r>
            <w:r>
              <w:rPr>
                <w:sz w:val="20"/>
              </w:rPr>
              <w:t>refers to the conversion of stored energy into a</w:t>
            </w:r>
          </w:p>
          <w:p>
            <w:pPr>
              <w:pStyle w:val="TableParagraph"/>
              <w:spacing w:line="216" w:lineRule="exact" w:before="3"/>
              <w:ind w:left="110"/>
              <w:rPr>
                <w:sz w:val="20"/>
              </w:rPr>
            </w:pPr>
            <w:r>
              <w:rPr>
                <w:sz w:val="20"/>
              </w:rPr>
              <w:t>desired form for practical use</w:t>
            </w:r>
          </w:p>
        </w:tc>
        <w:tc>
          <w:tcPr>
            <w:tcW w:w="2488" w:type="dxa"/>
            <w:shd w:val="clear" w:color="auto" w:fill="FAD3B4"/>
          </w:tcPr>
          <w:p>
            <w:pPr>
              <w:pStyle w:val="TableParagraph"/>
              <w:spacing w:before="10"/>
              <w:rPr>
                <w:sz w:val="20"/>
              </w:rPr>
            </w:pPr>
          </w:p>
          <w:p>
            <w:pPr>
              <w:pStyle w:val="TableParagraph"/>
              <w:ind w:left="111" w:right="392"/>
              <w:rPr>
                <w:rFonts w:ascii="Book Antiqua"/>
                <w:b/>
                <w:sz w:val="20"/>
              </w:rPr>
            </w:pPr>
            <w:r>
              <w:rPr>
                <w:rFonts w:ascii="Book Antiqua"/>
                <w:b/>
                <w:w w:val="90"/>
                <w:sz w:val="20"/>
              </w:rPr>
              <w:t>Cross-Cutting Concepts </w:t>
            </w:r>
            <w:r>
              <w:rPr>
                <w:rFonts w:ascii="Book Antiqua"/>
                <w:b/>
                <w:sz w:val="20"/>
              </w:rPr>
              <w:t>(CCC):</w:t>
            </w:r>
          </w:p>
          <w:p>
            <w:pPr>
              <w:pStyle w:val="TableParagraph"/>
              <w:spacing w:before="7"/>
              <w:rPr>
                <w:sz w:val="19"/>
              </w:rPr>
            </w:pPr>
          </w:p>
          <w:p>
            <w:pPr>
              <w:pStyle w:val="TableParagraph"/>
              <w:spacing w:line="244" w:lineRule="auto"/>
              <w:ind w:left="111" w:right="126"/>
              <w:rPr>
                <w:sz w:val="20"/>
              </w:rPr>
            </w:pPr>
            <w:r>
              <w:rPr>
                <w:i/>
                <w:sz w:val="21"/>
              </w:rPr>
              <w:t>Energy and Matter </w:t>
            </w:r>
            <w:r>
              <w:rPr>
                <w:sz w:val="20"/>
              </w:rPr>
              <w:t>- Energy can be transferred in various ways and between objects</w:t>
            </w:r>
          </w:p>
        </w:tc>
      </w:tr>
      <w:tr>
        <w:trPr>
          <w:trHeight w:val="527" w:hRule="atLeast"/>
        </w:trPr>
        <w:tc>
          <w:tcPr>
            <w:tcW w:w="9978" w:type="dxa"/>
            <w:gridSpan w:val="3"/>
            <w:tcBorders>
              <w:left w:val="nil"/>
              <w:bottom w:val="nil"/>
              <w:right w:val="nil"/>
            </w:tcBorders>
            <w:shd w:val="clear" w:color="auto" w:fill="DADADA"/>
          </w:tcPr>
          <w:p>
            <w:pPr>
              <w:pStyle w:val="TableParagraph"/>
              <w:spacing w:before="9"/>
              <w:rPr>
                <w:sz w:val="21"/>
              </w:rPr>
            </w:pPr>
          </w:p>
          <w:p>
            <w:pPr>
              <w:pStyle w:val="TableParagraph"/>
              <w:spacing w:line="252" w:lineRule="exact"/>
              <w:ind w:left="116"/>
              <w:rPr>
                <w:rFonts w:ascii="Book Antiqua"/>
                <w:b/>
                <w:sz w:val="22"/>
              </w:rPr>
            </w:pPr>
            <w:r>
              <w:rPr>
                <w:rFonts w:ascii="Book Antiqua"/>
                <w:b/>
                <w:sz w:val="22"/>
              </w:rPr>
              <w:t>MATERIALS</w:t>
            </w:r>
          </w:p>
        </w:tc>
      </w:tr>
    </w:tbl>
    <w:p>
      <w:pPr>
        <w:pStyle w:val="ListParagraph"/>
        <w:numPr>
          <w:ilvl w:val="0"/>
          <w:numId w:val="138"/>
        </w:numPr>
        <w:tabs>
          <w:tab w:pos="939" w:val="left" w:leader="none"/>
          <w:tab w:pos="940" w:val="left" w:leader="none"/>
        </w:tabs>
        <w:spacing w:line="240" w:lineRule="auto" w:before="0" w:after="0"/>
        <w:ind w:left="939" w:right="0" w:hanging="359"/>
        <w:jc w:val="left"/>
        <w:rPr>
          <w:sz w:val="20"/>
        </w:rPr>
      </w:pPr>
      <w:r>
        <w:rPr>
          <w:sz w:val="20"/>
        </w:rPr>
        <w:t>See</w:t>
      </w:r>
      <w:r>
        <w:rPr>
          <w:spacing w:val="-3"/>
          <w:sz w:val="20"/>
        </w:rPr>
        <w:t> </w:t>
      </w:r>
      <w:r>
        <w:rPr>
          <w:sz w:val="20"/>
        </w:rPr>
        <w:t>pg</w:t>
      </w:r>
      <w:r>
        <w:rPr>
          <w:spacing w:val="-2"/>
          <w:sz w:val="20"/>
        </w:rPr>
        <w:t> </w:t>
      </w:r>
      <w:r>
        <w:rPr>
          <w:sz w:val="20"/>
        </w:rPr>
        <w:t>65</w:t>
      </w:r>
      <w:r>
        <w:rPr>
          <w:spacing w:val="-4"/>
          <w:sz w:val="20"/>
        </w:rPr>
        <w:t> </w:t>
      </w:r>
      <w:r>
        <w:rPr>
          <w:sz w:val="20"/>
        </w:rPr>
        <w:t>of</w:t>
      </w:r>
      <w:r>
        <w:rPr>
          <w:spacing w:val="-3"/>
          <w:sz w:val="20"/>
        </w:rPr>
        <w:t> </w:t>
      </w:r>
      <w:r>
        <w:rPr>
          <w:sz w:val="20"/>
        </w:rPr>
        <w:t>curriculum</w:t>
      </w:r>
      <w:r>
        <w:rPr>
          <w:spacing w:val="-2"/>
          <w:sz w:val="20"/>
        </w:rPr>
        <w:t> </w:t>
      </w:r>
      <w:r>
        <w:rPr>
          <w:sz w:val="20"/>
        </w:rPr>
        <w:t>guide</w:t>
      </w:r>
      <w:r>
        <w:rPr>
          <w:spacing w:val="-3"/>
          <w:sz w:val="20"/>
        </w:rPr>
        <w:t> </w:t>
      </w:r>
      <w:r>
        <w:rPr>
          <w:sz w:val="20"/>
        </w:rPr>
        <w:t>for</w:t>
      </w:r>
      <w:r>
        <w:rPr>
          <w:spacing w:val="-2"/>
          <w:sz w:val="20"/>
        </w:rPr>
        <w:t> </w:t>
      </w:r>
      <w:r>
        <w:rPr>
          <w:sz w:val="20"/>
        </w:rPr>
        <w:t>materials</w:t>
      </w:r>
      <w:r>
        <w:rPr>
          <w:spacing w:val="-2"/>
          <w:sz w:val="20"/>
        </w:rPr>
        <w:t> </w:t>
      </w:r>
      <w:r>
        <w:rPr>
          <w:sz w:val="20"/>
        </w:rPr>
        <w:t>to</w:t>
      </w:r>
      <w:r>
        <w:rPr>
          <w:spacing w:val="-2"/>
          <w:sz w:val="20"/>
        </w:rPr>
        <w:t> </w:t>
      </w:r>
      <w:r>
        <w:rPr>
          <w:sz w:val="20"/>
        </w:rPr>
        <w:t>make</w:t>
      </w:r>
      <w:r>
        <w:rPr>
          <w:spacing w:val="-4"/>
          <w:sz w:val="20"/>
        </w:rPr>
        <w:t> </w:t>
      </w:r>
      <w:r>
        <w:rPr>
          <w:sz w:val="20"/>
        </w:rPr>
        <w:t>switches</w:t>
      </w:r>
      <w:r>
        <w:rPr>
          <w:spacing w:val="-3"/>
          <w:sz w:val="20"/>
        </w:rPr>
        <w:t> </w:t>
      </w:r>
      <w:r>
        <w:rPr>
          <w:sz w:val="20"/>
        </w:rPr>
        <w:t>using</w:t>
      </w:r>
      <w:r>
        <w:rPr>
          <w:spacing w:val="-3"/>
          <w:sz w:val="20"/>
        </w:rPr>
        <w:t> </w:t>
      </w:r>
      <w:r>
        <w:rPr>
          <w:sz w:val="20"/>
        </w:rPr>
        <w:t>brass</w:t>
      </w:r>
      <w:r>
        <w:rPr>
          <w:spacing w:val="-3"/>
          <w:sz w:val="20"/>
        </w:rPr>
        <w:t> </w:t>
      </w:r>
      <w:r>
        <w:rPr>
          <w:sz w:val="20"/>
        </w:rPr>
        <w:t>paper</w:t>
      </w:r>
      <w:r>
        <w:rPr>
          <w:spacing w:val="-3"/>
          <w:sz w:val="20"/>
        </w:rPr>
        <w:t> </w:t>
      </w:r>
      <w:r>
        <w:rPr>
          <w:sz w:val="20"/>
        </w:rPr>
        <w:t>fasteners</w:t>
      </w:r>
      <w:r>
        <w:rPr>
          <w:spacing w:val="-2"/>
          <w:sz w:val="20"/>
        </w:rPr>
        <w:t> </w:t>
      </w:r>
      <w:r>
        <w:rPr>
          <w:sz w:val="20"/>
        </w:rPr>
        <w:t>and</w:t>
      </w:r>
      <w:r>
        <w:rPr>
          <w:spacing w:val="-12"/>
          <w:sz w:val="20"/>
        </w:rPr>
        <w:t> </w:t>
      </w:r>
      <w:r>
        <w:rPr>
          <w:sz w:val="20"/>
        </w:rPr>
        <w:t>cardstock</w:t>
      </w:r>
    </w:p>
    <w:p>
      <w:pPr>
        <w:pStyle w:val="ListParagraph"/>
        <w:numPr>
          <w:ilvl w:val="0"/>
          <w:numId w:val="138"/>
        </w:numPr>
        <w:tabs>
          <w:tab w:pos="939" w:val="left" w:leader="none"/>
          <w:tab w:pos="940" w:val="left" w:leader="none"/>
        </w:tabs>
        <w:spacing w:line="240" w:lineRule="auto" w:before="8" w:after="0"/>
        <w:ind w:left="939" w:right="0" w:hanging="359"/>
        <w:jc w:val="left"/>
        <w:rPr>
          <w:sz w:val="20"/>
        </w:rPr>
      </w:pPr>
      <w:r>
        <w:rPr>
          <w:sz w:val="20"/>
        </w:rPr>
        <w:t>Make a demonstration switch using cardstock, clips, battery holders, etc. shown on page</w:t>
      </w:r>
      <w:r>
        <w:rPr>
          <w:spacing w:val="-13"/>
          <w:sz w:val="20"/>
        </w:rPr>
        <w:t> </w:t>
      </w:r>
      <w:r>
        <w:rPr>
          <w:sz w:val="20"/>
        </w:rPr>
        <w:t>66.</w:t>
      </w:r>
    </w:p>
    <w:p>
      <w:pPr>
        <w:pStyle w:val="BodyText"/>
        <w:spacing w:before="10"/>
        <w:rPr>
          <w:sz w:val="18"/>
        </w:rPr>
      </w:pPr>
      <w:r>
        <w:rPr/>
        <w:pict>
          <v:shape style="position:absolute;margin-left:66.599998pt;margin-top:12.288692pt;width:498.85pt;height:26.4pt;mso-position-horizontal-relative:page;mso-position-vertical-relative:paragraph;z-index:6736;mso-wrap-distance-left:0;mso-wrap-distance-right:0" type="#_x0000_t202" filled="true" fillcolor="#dadada" stroked="false">
            <v:textbox inset="0,0,0,0">
              <w:txbxContent>
                <w:p>
                  <w:pPr>
                    <w:pStyle w:val="BodyText"/>
                    <w:spacing w:before="10"/>
                  </w:pPr>
                </w:p>
                <w:p>
                  <w:pPr>
                    <w:spacing w:line="259" w:lineRule="exact" w:before="1"/>
                    <w:ind w:left="108" w:right="0" w:firstLine="0"/>
                    <w:jc w:val="left"/>
                    <w:rPr>
                      <w:rFonts w:ascii="Book Antiqua"/>
                      <w:b/>
                      <w:sz w:val="22"/>
                    </w:rPr>
                  </w:pPr>
                  <w:r>
                    <w:rPr>
                      <w:rFonts w:ascii="Book Antiqua"/>
                      <w:b/>
                      <w:sz w:val="22"/>
                    </w:rPr>
                    <w:t>PROCEDURE</w:t>
                  </w:r>
                </w:p>
              </w:txbxContent>
            </v:textbox>
            <v:fill type="solid"/>
            <w10:wrap type="topAndBottom"/>
          </v:shape>
        </w:pict>
      </w:r>
    </w:p>
    <w:p>
      <w:pPr>
        <w:pStyle w:val="BodyText"/>
        <w:spacing w:before="7"/>
        <w:rPr>
          <w:sz w:val="12"/>
        </w:rPr>
      </w:pPr>
    </w:p>
    <w:p>
      <w:pPr>
        <w:spacing w:after="0"/>
        <w:rPr>
          <w:sz w:val="12"/>
        </w:rPr>
        <w:sectPr>
          <w:type w:val="continuous"/>
          <w:pgSz w:w="12240" w:h="15840"/>
          <w:pgMar w:top="1500" w:bottom="280" w:left="1220" w:right="820"/>
        </w:sectPr>
      </w:pPr>
    </w:p>
    <w:p>
      <w:pPr>
        <w:pStyle w:val="Heading9"/>
        <w:spacing w:line="264" w:lineRule="exact" w:before="96"/>
        <w:ind w:left="220"/>
      </w:pPr>
      <w:bookmarkStart w:name="Introduce the lesson: Whole Group" w:id="130"/>
      <w:bookmarkEnd w:id="130"/>
      <w:r>
        <w:rPr>
          <w:b w:val="0"/>
        </w:rPr>
      </w:r>
      <w:r>
        <w:rPr/>
        <w:t>Introduce the lesson: Whole Group</w:t>
      </w:r>
    </w:p>
    <w:p>
      <w:pPr>
        <w:pStyle w:val="ListParagraph"/>
        <w:numPr>
          <w:ilvl w:val="1"/>
          <w:numId w:val="136"/>
        </w:numPr>
        <w:tabs>
          <w:tab w:pos="940" w:val="left" w:leader="none"/>
        </w:tabs>
        <w:spacing w:line="263" w:lineRule="exact" w:before="0" w:after="0"/>
        <w:ind w:left="939" w:right="0" w:hanging="359"/>
        <w:jc w:val="left"/>
        <w:rPr>
          <w:sz w:val="22"/>
        </w:rPr>
      </w:pPr>
      <w:r>
        <w:rPr>
          <w:rFonts w:ascii="Book Antiqua" w:hAnsi="Book Antiqua"/>
          <w:b/>
          <w:sz w:val="22"/>
        </w:rPr>
        <w:t>Orient students to the purpose of</w:t>
      </w:r>
      <w:r>
        <w:rPr>
          <w:rFonts w:ascii="Book Antiqua" w:hAnsi="Book Antiqua"/>
          <w:b/>
          <w:spacing w:val="-1"/>
          <w:sz w:val="22"/>
        </w:rPr>
        <w:t> </w:t>
      </w:r>
      <w:r>
        <w:rPr>
          <w:rFonts w:ascii="Book Antiqua" w:hAnsi="Book Antiqua"/>
          <w:b/>
          <w:sz w:val="22"/>
        </w:rPr>
        <w:t>today’slesson</w:t>
      </w:r>
      <w:r>
        <w:rPr>
          <w:sz w:val="22"/>
        </w:rPr>
        <w:t>:</w:t>
      </w:r>
    </w:p>
    <w:p>
      <w:pPr>
        <w:pStyle w:val="ListParagraph"/>
        <w:numPr>
          <w:ilvl w:val="2"/>
          <w:numId w:val="136"/>
        </w:numPr>
        <w:tabs>
          <w:tab w:pos="1660" w:val="left" w:leader="none"/>
        </w:tabs>
        <w:spacing w:line="244" w:lineRule="auto" w:before="0" w:after="0"/>
        <w:ind w:left="1660" w:right="38" w:hanging="360"/>
        <w:jc w:val="left"/>
        <w:rPr>
          <w:sz w:val="22"/>
        </w:rPr>
      </w:pPr>
      <w:r>
        <w:rPr>
          <w:sz w:val="22"/>
        </w:rPr>
        <w:t>Revisit</w:t>
      </w:r>
      <w:r>
        <w:rPr>
          <w:spacing w:val="-20"/>
          <w:sz w:val="22"/>
        </w:rPr>
        <w:t> </w:t>
      </w:r>
      <w:r>
        <w:rPr>
          <w:sz w:val="22"/>
        </w:rPr>
        <w:t>what</w:t>
      </w:r>
      <w:r>
        <w:rPr>
          <w:spacing w:val="-19"/>
          <w:sz w:val="22"/>
        </w:rPr>
        <w:t> </w:t>
      </w:r>
      <w:r>
        <w:rPr>
          <w:sz w:val="22"/>
        </w:rPr>
        <w:t>students</w:t>
      </w:r>
      <w:r>
        <w:rPr>
          <w:spacing w:val="-20"/>
          <w:sz w:val="22"/>
        </w:rPr>
        <w:t> </w:t>
      </w:r>
      <w:r>
        <w:rPr>
          <w:sz w:val="22"/>
        </w:rPr>
        <w:t>learned</w:t>
      </w:r>
      <w:r>
        <w:rPr>
          <w:spacing w:val="-19"/>
          <w:sz w:val="22"/>
        </w:rPr>
        <w:t> </w:t>
      </w:r>
      <w:r>
        <w:rPr>
          <w:sz w:val="22"/>
        </w:rPr>
        <w:t>about</w:t>
      </w:r>
      <w:r>
        <w:rPr>
          <w:spacing w:val="-20"/>
          <w:sz w:val="22"/>
        </w:rPr>
        <w:t> </w:t>
      </w:r>
      <w:r>
        <w:rPr>
          <w:sz w:val="22"/>
        </w:rPr>
        <w:t>conductors</w:t>
      </w:r>
      <w:r>
        <w:rPr>
          <w:spacing w:val="-20"/>
          <w:sz w:val="22"/>
        </w:rPr>
        <w:t> </w:t>
      </w:r>
      <w:r>
        <w:rPr>
          <w:sz w:val="22"/>
        </w:rPr>
        <w:t>and</w:t>
      </w:r>
      <w:r>
        <w:rPr>
          <w:spacing w:val="-21"/>
          <w:sz w:val="22"/>
        </w:rPr>
        <w:t> </w:t>
      </w:r>
      <w:r>
        <w:rPr>
          <w:sz w:val="22"/>
        </w:rPr>
        <w:t>insulators by looking at the summary table. Today students will build a switch for a simple circuit and will need to remember properties of particular</w:t>
      </w:r>
      <w:r>
        <w:rPr>
          <w:spacing w:val="23"/>
          <w:sz w:val="22"/>
        </w:rPr>
        <w:t> </w:t>
      </w:r>
      <w:r>
        <w:rPr>
          <w:sz w:val="22"/>
        </w:rPr>
        <w:t>materials.</w:t>
      </w:r>
    </w:p>
    <w:p>
      <w:pPr>
        <w:pStyle w:val="Heading9"/>
        <w:numPr>
          <w:ilvl w:val="2"/>
          <w:numId w:val="136"/>
        </w:numPr>
        <w:tabs>
          <w:tab w:pos="1660" w:val="left" w:leader="none"/>
        </w:tabs>
        <w:spacing w:line="240" w:lineRule="auto" w:before="0" w:after="0"/>
        <w:ind w:left="1659" w:right="301" w:hanging="359"/>
        <w:jc w:val="left"/>
        <w:rPr>
          <w:rFonts w:ascii="Cambria"/>
        </w:rPr>
      </w:pPr>
      <w:bookmarkStart w:name="b. Focus Question: How can we create a s" w:id="131"/>
      <w:bookmarkEnd w:id="131"/>
      <w:r>
        <w:rPr>
          <w:b w:val="0"/>
        </w:rPr>
      </w:r>
      <w:bookmarkStart w:name="b. Focus Question: How can we create a s" w:id="132"/>
      <w:bookmarkEnd w:id="132"/>
      <w:r>
        <w:rPr>
          <w:rFonts w:ascii="Cambria"/>
          <w:b w:val="0"/>
        </w:rPr>
        <w:t>Fo</w:t>
      </w:r>
      <w:r>
        <w:rPr>
          <w:rFonts w:ascii="Cambria"/>
          <w:b w:val="0"/>
        </w:rPr>
        <w:t>cus</w:t>
      </w:r>
      <w:r>
        <w:rPr>
          <w:rFonts w:ascii="Cambria"/>
          <w:b w:val="0"/>
          <w:spacing w:val="-15"/>
        </w:rPr>
        <w:t> </w:t>
      </w:r>
      <w:r>
        <w:rPr>
          <w:rFonts w:ascii="Cambria"/>
          <w:b w:val="0"/>
        </w:rPr>
        <w:t>Question:</w:t>
      </w:r>
      <w:r>
        <w:rPr>
          <w:rFonts w:ascii="Cambria"/>
          <w:b w:val="0"/>
          <w:spacing w:val="-15"/>
        </w:rPr>
        <w:t> </w:t>
      </w:r>
      <w:r>
        <w:rPr/>
        <w:t>How</w:t>
      </w:r>
      <w:r>
        <w:rPr>
          <w:spacing w:val="-23"/>
        </w:rPr>
        <w:t> </w:t>
      </w:r>
      <w:r>
        <w:rPr/>
        <w:t>can</w:t>
      </w:r>
      <w:r>
        <w:rPr>
          <w:spacing w:val="-21"/>
        </w:rPr>
        <w:t> </w:t>
      </w:r>
      <w:r>
        <w:rPr/>
        <w:t>we</w:t>
      </w:r>
      <w:r>
        <w:rPr>
          <w:spacing w:val="-20"/>
        </w:rPr>
        <w:t> </w:t>
      </w:r>
      <w:r>
        <w:rPr/>
        <w:t>create</w:t>
      </w:r>
      <w:r>
        <w:rPr>
          <w:spacing w:val="-21"/>
        </w:rPr>
        <w:t> </w:t>
      </w:r>
      <w:r>
        <w:rPr/>
        <w:t>a</w:t>
      </w:r>
      <w:r>
        <w:rPr>
          <w:spacing w:val="-23"/>
        </w:rPr>
        <w:t> </w:t>
      </w:r>
      <w:r>
        <w:rPr/>
        <w:t>switch</w:t>
      </w:r>
      <w:r>
        <w:rPr>
          <w:spacing w:val="-21"/>
        </w:rPr>
        <w:t> </w:t>
      </w:r>
      <w:r>
        <w:rPr/>
        <w:t>to</w:t>
      </w:r>
      <w:r>
        <w:rPr>
          <w:spacing w:val="-20"/>
        </w:rPr>
        <w:t> </w:t>
      </w:r>
      <w:r>
        <w:rPr/>
        <w:t>easily</w:t>
      </w:r>
      <w:r>
        <w:rPr>
          <w:spacing w:val="-21"/>
        </w:rPr>
        <w:t> </w:t>
      </w:r>
      <w:r>
        <w:rPr/>
        <w:t>turn our circuit on and</w:t>
      </w:r>
      <w:r>
        <w:rPr>
          <w:spacing w:val="2"/>
        </w:rPr>
        <w:t> </w:t>
      </w:r>
      <w:r>
        <w:rPr/>
        <w:t>off?</w:t>
      </w:r>
    </w:p>
    <w:p>
      <w:pPr>
        <w:pStyle w:val="ListParagraph"/>
        <w:numPr>
          <w:ilvl w:val="2"/>
          <w:numId w:val="136"/>
        </w:numPr>
        <w:tabs>
          <w:tab w:pos="1659" w:val="left" w:leader="none"/>
          <w:tab w:pos="1660" w:val="left" w:leader="none"/>
        </w:tabs>
        <w:spacing w:line="251" w:lineRule="exact" w:before="0" w:after="0"/>
        <w:ind w:left="1660" w:right="0" w:hanging="360"/>
        <w:jc w:val="left"/>
        <w:rPr>
          <w:sz w:val="22"/>
        </w:rPr>
      </w:pPr>
      <w:r>
        <w:rPr>
          <w:sz w:val="22"/>
        </w:rPr>
        <w:t>Remind students of the safety alert before</w:t>
      </w:r>
      <w:r>
        <w:rPr>
          <w:spacing w:val="20"/>
          <w:sz w:val="22"/>
        </w:rPr>
        <w:t> </w:t>
      </w:r>
      <w:r>
        <w:rPr>
          <w:sz w:val="22"/>
        </w:rPr>
        <w:t>proceeding.</w:t>
      </w:r>
    </w:p>
    <w:p>
      <w:pPr>
        <w:pStyle w:val="BodyText"/>
        <w:spacing w:before="2"/>
        <w:rPr>
          <w:sz w:val="26"/>
        </w:rPr>
      </w:pPr>
      <w:r>
        <w:rPr/>
        <w:br w:type="column"/>
      </w:r>
      <w:r>
        <w:rPr>
          <w:sz w:val="26"/>
        </w:rPr>
      </w:r>
    </w:p>
    <w:p>
      <w:pPr>
        <w:spacing w:before="0"/>
        <w:ind w:left="478" w:right="0" w:firstLine="0"/>
        <w:jc w:val="left"/>
        <w:rPr>
          <w:rFonts w:ascii="Book Antiqua"/>
          <w:b/>
          <w:sz w:val="20"/>
        </w:rPr>
      </w:pPr>
      <w:r>
        <w:rPr>
          <w:rFonts w:ascii="Book Antiqua"/>
          <w:b/>
          <w:w w:val="85"/>
          <w:sz w:val="20"/>
        </w:rPr>
        <w:t>SAFETY ALERT!</w:t>
      </w:r>
    </w:p>
    <w:p>
      <w:pPr>
        <w:pStyle w:val="BodyText"/>
        <w:spacing w:before="7"/>
        <w:rPr>
          <w:rFonts w:ascii="Book Antiqua"/>
          <w:b/>
          <w:sz w:val="7"/>
        </w:rPr>
      </w:pPr>
    </w:p>
    <w:p>
      <w:pPr>
        <w:pStyle w:val="BodyText"/>
        <w:ind w:left="671"/>
        <w:rPr>
          <w:rFonts w:ascii="Book Antiqua"/>
          <w:sz w:val="20"/>
        </w:rPr>
      </w:pPr>
      <w:r>
        <w:rPr>
          <w:rFonts w:ascii="Book Antiqua"/>
          <w:sz w:val="20"/>
        </w:rPr>
        <w:drawing>
          <wp:inline distT="0" distB="0" distL="0" distR="0">
            <wp:extent cx="611037" cy="534924"/>
            <wp:effectExtent l="0" t="0" r="0" b="0"/>
            <wp:docPr id="149" name="image21.png" descr=""/>
            <wp:cNvGraphicFramePr>
              <a:graphicFrameLocks noChangeAspect="1"/>
            </wp:cNvGraphicFramePr>
            <a:graphic>
              <a:graphicData uri="http://schemas.openxmlformats.org/drawingml/2006/picture">
                <pic:pic>
                  <pic:nvPicPr>
                    <pic:cNvPr id="150" name="image21.png"/>
                    <pic:cNvPicPr/>
                  </pic:nvPicPr>
                  <pic:blipFill>
                    <a:blip r:embed="rId38" cstate="print"/>
                    <a:stretch>
                      <a:fillRect/>
                    </a:stretch>
                  </pic:blipFill>
                  <pic:spPr>
                    <a:xfrm>
                      <a:off x="0" y="0"/>
                      <a:ext cx="611037" cy="534924"/>
                    </a:xfrm>
                    <a:prstGeom prst="rect">
                      <a:avLst/>
                    </a:prstGeom>
                  </pic:spPr>
                </pic:pic>
              </a:graphicData>
            </a:graphic>
          </wp:inline>
        </w:drawing>
      </w:r>
      <w:r>
        <w:rPr>
          <w:rFonts w:ascii="Book Antiqua"/>
          <w:sz w:val="20"/>
        </w:rPr>
      </w:r>
    </w:p>
    <w:p>
      <w:pPr>
        <w:spacing w:line="244" w:lineRule="auto" w:before="141"/>
        <w:ind w:left="220" w:right="327" w:firstLine="0"/>
        <w:jc w:val="center"/>
        <w:rPr>
          <w:sz w:val="18"/>
        </w:rPr>
      </w:pPr>
      <w:r>
        <w:rPr>
          <w:sz w:val="18"/>
        </w:rPr>
        <w:t>If materials begin to feel hot or warm, put down the materials and disconnect pieces.</w:t>
      </w:r>
    </w:p>
    <w:p>
      <w:pPr>
        <w:spacing w:after="0" w:line="244" w:lineRule="auto"/>
        <w:jc w:val="center"/>
        <w:rPr>
          <w:sz w:val="18"/>
        </w:rPr>
        <w:sectPr>
          <w:type w:val="continuous"/>
          <w:pgSz w:w="12240" w:h="15840"/>
          <w:pgMar w:top="1500" w:bottom="280" w:left="1220" w:right="820"/>
          <w:cols w:num="2" w:equalWidth="0">
            <w:col w:w="7468" w:space="325"/>
            <w:col w:w="2407"/>
          </w:cols>
        </w:sectPr>
      </w:pPr>
    </w:p>
    <w:p>
      <w:pPr>
        <w:pStyle w:val="BodyText"/>
        <w:rPr>
          <w:sz w:val="20"/>
        </w:rPr>
      </w:pPr>
    </w:p>
    <w:p>
      <w:pPr>
        <w:pStyle w:val="BodyText"/>
        <w:spacing w:before="9"/>
      </w:pPr>
    </w:p>
    <w:p>
      <w:pPr>
        <w:pStyle w:val="Heading9"/>
        <w:ind w:left="220"/>
      </w:pPr>
      <w:bookmarkStart w:name="Building a switch:" w:id="133"/>
      <w:bookmarkEnd w:id="133"/>
      <w:r>
        <w:rPr>
          <w:b w:val="0"/>
        </w:rPr>
      </w:r>
      <w:r>
        <w:rPr/>
        <w:t>Building a switch:</w:t>
      </w:r>
    </w:p>
    <w:p>
      <w:pPr>
        <w:pStyle w:val="BodyText"/>
        <w:spacing w:before="7"/>
        <w:rPr>
          <w:rFonts w:ascii="Book Antiqua"/>
          <w:b/>
          <w:sz w:val="21"/>
        </w:rPr>
      </w:pPr>
    </w:p>
    <w:p>
      <w:pPr>
        <w:pStyle w:val="ListParagraph"/>
        <w:numPr>
          <w:ilvl w:val="1"/>
          <w:numId w:val="136"/>
        </w:numPr>
        <w:tabs>
          <w:tab w:pos="940" w:val="left" w:leader="none"/>
        </w:tabs>
        <w:spacing w:line="244" w:lineRule="auto" w:before="1" w:after="0"/>
        <w:ind w:left="939" w:right="849" w:hanging="359"/>
        <w:jc w:val="left"/>
        <w:rPr>
          <w:sz w:val="22"/>
        </w:rPr>
      </w:pPr>
      <w:r>
        <w:rPr>
          <w:sz w:val="22"/>
        </w:rPr>
        <w:t>Show</w:t>
      </w:r>
      <w:r>
        <w:rPr>
          <w:spacing w:val="-7"/>
          <w:sz w:val="22"/>
        </w:rPr>
        <w:t> </w:t>
      </w:r>
      <w:r>
        <w:rPr>
          <w:sz w:val="22"/>
        </w:rPr>
        <w:t>students</w:t>
      </w:r>
      <w:r>
        <w:rPr>
          <w:spacing w:val="-6"/>
          <w:sz w:val="22"/>
        </w:rPr>
        <w:t> </w:t>
      </w:r>
      <w:r>
        <w:rPr>
          <w:sz w:val="22"/>
        </w:rPr>
        <w:t>your</w:t>
      </w:r>
      <w:r>
        <w:rPr>
          <w:spacing w:val="-6"/>
          <w:sz w:val="22"/>
        </w:rPr>
        <w:t> </w:t>
      </w:r>
      <w:r>
        <w:rPr>
          <w:sz w:val="22"/>
        </w:rPr>
        <w:t>demonstration</w:t>
      </w:r>
      <w:r>
        <w:rPr>
          <w:spacing w:val="-7"/>
          <w:sz w:val="22"/>
        </w:rPr>
        <w:t> </w:t>
      </w:r>
      <w:r>
        <w:rPr>
          <w:sz w:val="22"/>
        </w:rPr>
        <w:t>switch</w:t>
      </w:r>
      <w:r>
        <w:rPr>
          <w:spacing w:val="-8"/>
          <w:sz w:val="22"/>
        </w:rPr>
        <w:t> </w:t>
      </w:r>
      <w:r>
        <w:rPr>
          <w:sz w:val="22"/>
        </w:rPr>
        <w:t>and</w:t>
      </w:r>
      <w:r>
        <w:rPr>
          <w:spacing w:val="-6"/>
          <w:sz w:val="22"/>
        </w:rPr>
        <w:t> </w:t>
      </w:r>
      <w:r>
        <w:rPr>
          <w:sz w:val="22"/>
        </w:rPr>
        <w:t>show</w:t>
      </w:r>
      <w:r>
        <w:rPr>
          <w:spacing w:val="-9"/>
          <w:sz w:val="22"/>
        </w:rPr>
        <w:t> </w:t>
      </w:r>
      <w:r>
        <w:rPr>
          <w:sz w:val="22"/>
        </w:rPr>
        <w:t>them</w:t>
      </w:r>
      <w:r>
        <w:rPr>
          <w:spacing w:val="-8"/>
          <w:sz w:val="22"/>
        </w:rPr>
        <w:t> </w:t>
      </w:r>
      <w:r>
        <w:rPr>
          <w:sz w:val="22"/>
        </w:rPr>
        <w:t>that</w:t>
      </w:r>
      <w:r>
        <w:rPr>
          <w:spacing w:val="-9"/>
          <w:sz w:val="22"/>
        </w:rPr>
        <w:t> </w:t>
      </w:r>
      <w:r>
        <w:rPr>
          <w:sz w:val="22"/>
        </w:rPr>
        <w:t>it</w:t>
      </w:r>
      <w:r>
        <w:rPr>
          <w:spacing w:val="-9"/>
          <w:sz w:val="22"/>
        </w:rPr>
        <w:t> </w:t>
      </w:r>
      <w:r>
        <w:rPr>
          <w:sz w:val="22"/>
        </w:rPr>
        <w:t>turns</w:t>
      </w:r>
      <w:r>
        <w:rPr>
          <w:spacing w:val="-6"/>
          <w:sz w:val="22"/>
        </w:rPr>
        <w:t> </w:t>
      </w:r>
      <w:r>
        <w:rPr>
          <w:sz w:val="22"/>
        </w:rPr>
        <w:t>the</w:t>
      </w:r>
      <w:r>
        <w:rPr>
          <w:spacing w:val="-6"/>
          <w:sz w:val="22"/>
        </w:rPr>
        <w:t> </w:t>
      </w:r>
      <w:r>
        <w:rPr>
          <w:sz w:val="22"/>
        </w:rPr>
        <w:t>bulb</w:t>
      </w:r>
      <w:r>
        <w:rPr>
          <w:spacing w:val="-8"/>
          <w:sz w:val="22"/>
        </w:rPr>
        <w:t> </w:t>
      </w:r>
      <w:r>
        <w:rPr>
          <w:sz w:val="22"/>
        </w:rPr>
        <w:t>on</w:t>
      </w:r>
      <w:r>
        <w:rPr>
          <w:spacing w:val="-6"/>
          <w:sz w:val="22"/>
        </w:rPr>
        <w:t> </w:t>
      </w:r>
      <w:r>
        <w:rPr>
          <w:sz w:val="22"/>
        </w:rPr>
        <w:t>and</w:t>
      </w:r>
      <w:r>
        <w:rPr>
          <w:spacing w:val="-7"/>
          <w:sz w:val="22"/>
        </w:rPr>
        <w:t> </w:t>
      </w:r>
      <w:r>
        <w:rPr>
          <w:sz w:val="22"/>
        </w:rPr>
        <w:t>off. Tell students they will make their own switch using these materials. Ask students and discuss:</w:t>
      </w:r>
    </w:p>
    <w:p>
      <w:pPr>
        <w:spacing w:after="0" w:line="244" w:lineRule="auto"/>
        <w:jc w:val="left"/>
        <w:rPr>
          <w:sz w:val="22"/>
        </w:rPr>
        <w:sectPr>
          <w:type w:val="continuous"/>
          <w:pgSz w:w="12240" w:h="15840"/>
          <w:pgMar w:top="1500" w:bottom="280" w:left="1220" w:right="820"/>
        </w:sectPr>
      </w:pPr>
    </w:p>
    <w:p>
      <w:pPr>
        <w:pStyle w:val="ListParagraph"/>
        <w:numPr>
          <w:ilvl w:val="0"/>
          <w:numId w:val="139"/>
        </w:numPr>
        <w:tabs>
          <w:tab w:pos="1659" w:val="left" w:leader="none"/>
          <w:tab w:pos="1660" w:val="left" w:leader="none"/>
        </w:tabs>
        <w:spacing w:line="240" w:lineRule="auto" w:before="71" w:after="0"/>
        <w:ind w:left="1660" w:right="0" w:hanging="360"/>
        <w:jc w:val="left"/>
        <w:rPr>
          <w:sz w:val="22"/>
        </w:rPr>
      </w:pPr>
      <w:r>
        <w:rPr>
          <w:sz w:val="22"/>
        </w:rPr>
        <w:t>Why</w:t>
      </w:r>
      <w:r>
        <w:rPr>
          <w:spacing w:val="5"/>
          <w:sz w:val="22"/>
        </w:rPr>
        <w:t> </w:t>
      </w:r>
      <w:r>
        <w:rPr>
          <w:sz w:val="22"/>
        </w:rPr>
        <w:t>do</w:t>
      </w:r>
      <w:r>
        <w:rPr>
          <w:spacing w:val="5"/>
          <w:sz w:val="22"/>
        </w:rPr>
        <w:t> </w:t>
      </w:r>
      <w:r>
        <w:rPr>
          <w:sz w:val="22"/>
        </w:rPr>
        <w:t>you</w:t>
      </w:r>
      <w:r>
        <w:rPr>
          <w:spacing w:val="7"/>
          <w:sz w:val="22"/>
        </w:rPr>
        <w:t> </w:t>
      </w:r>
      <w:r>
        <w:rPr>
          <w:sz w:val="22"/>
        </w:rPr>
        <w:t>think</w:t>
      </w:r>
      <w:r>
        <w:rPr>
          <w:spacing w:val="5"/>
          <w:sz w:val="22"/>
        </w:rPr>
        <w:t> </w:t>
      </w:r>
      <w:r>
        <w:rPr>
          <w:sz w:val="22"/>
        </w:rPr>
        <w:t>my</w:t>
      </w:r>
      <w:r>
        <w:rPr>
          <w:spacing w:val="5"/>
          <w:sz w:val="22"/>
        </w:rPr>
        <w:t> </w:t>
      </w:r>
      <w:r>
        <w:rPr>
          <w:sz w:val="22"/>
        </w:rPr>
        <w:t>switch</w:t>
      </w:r>
      <w:r>
        <w:rPr>
          <w:spacing w:val="5"/>
          <w:sz w:val="22"/>
        </w:rPr>
        <w:t> </w:t>
      </w:r>
      <w:r>
        <w:rPr>
          <w:sz w:val="22"/>
        </w:rPr>
        <w:t>is</w:t>
      </w:r>
      <w:r>
        <w:rPr>
          <w:spacing w:val="6"/>
          <w:sz w:val="22"/>
        </w:rPr>
        <w:t> </w:t>
      </w:r>
      <w:r>
        <w:rPr>
          <w:sz w:val="22"/>
        </w:rPr>
        <w:t>made</w:t>
      </w:r>
      <w:r>
        <w:rPr>
          <w:spacing w:val="7"/>
          <w:sz w:val="22"/>
        </w:rPr>
        <w:t> </w:t>
      </w:r>
      <w:r>
        <w:rPr>
          <w:sz w:val="22"/>
        </w:rPr>
        <w:t>of</w:t>
      </w:r>
      <w:r>
        <w:rPr>
          <w:spacing w:val="5"/>
          <w:sz w:val="22"/>
        </w:rPr>
        <w:t> </w:t>
      </w:r>
      <w:r>
        <w:rPr>
          <w:sz w:val="22"/>
        </w:rPr>
        <w:t>metal</w:t>
      </w:r>
      <w:r>
        <w:rPr>
          <w:spacing w:val="6"/>
          <w:sz w:val="22"/>
        </w:rPr>
        <w:t> </w:t>
      </w:r>
      <w:r>
        <w:rPr>
          <w:sz w:val="22"/>
        </w:rPr>
        <w:t>(paper</w:t>
      </w:r>
      <w:r>
        <w:rPr>
          <w:spacing w:val="6"/>
          <w:sz w:val="22"/>
        </w:rPr>
        <w:t> </w:t>
      </w:r>
      <w:r>
        <w:rPr>
          <w:sz w:val="22"/>
        </w:rPr>
        <w:t>clip)?</w:t>
      </w:r>
    </w:p>
    <w:p>
      <w:pPr>
        <w:pStyle w:val="ListParagraph"/>
        <w:numPr>
          <w:ilvl w:val="0"/>
          <w:numId w:val="139"/>
        </w:numPr>
        <w:tabs>
          <w:tab w:pos="1659" w:val="left" w:leader="none"/>
          <w:tab w:pos="1660" w:val="left" w:leader="none"/>
        </w:tabs>
        <w:spacing w:line="242" w:lineRule="auto" w:before="6" w:after="0"/>
        <w:ind w:left="1660" w:right="1049" w:hanging="360"/>
        <w:jc w:val="left"/>
        <w:rPr>
          <w:sz w:val="22"/>
        </w:rPr>
      </w:pPr>
      <w:r>
        <w:rPr>
          <w:sz w:val="22"/>
        </w:rPr>
        <w:t>What would happen if the index card were made of aluminum foil? Would it</w:t>
      </w:r>
      <w:r>
        <w:rPr>
          <w:spacing w:val="-30"/>
          <w:sz w:val="22"/>
        </w:rPr>
        <w:t> </w:t>
      </w:r>
      <w:r>
        <w:rPr>
          <w:sz w:val="22"/>
        </w:rPr>
        <w:t>still work, why/why not? (How is paper different than foil as part of a</w:t>
      </w:r>
      <w:r>
        <w:rPr>
          <w:spacing w:val="-7"/>
          <w:sz w:val="22"/>
        </w:rPr>
        <w:t> </w:t>
      </w:r>
      <w:r>
        <w:rPr>
          <w:sz w:val="22"/>
        </w:rPr>
        <w:t>circuit?)</w:t>
      </w:r>
    </w:p>
    <w:p>
      <w:pPr>
        <w:pStyle w:val="BodyText"/>
        <w:spacing w:before="10"/>
      </w:pPr>
    </w:p>
    <w:p>
      <w:pPr>
        <w:pStyle w:val="ListParagraph"/>
        <w:numPr>
          <w:ilvl w:val="1"/>
          <w:numId w:val="136"/>
        </w:numPr>
        <w:tabs>
          <w:tab w:pos="940" w:val="left" w:leader="none"/>
        </w:tabs>
        <w:spacing w:line="244" w:lineRule="auto" w:before="0" w:after="0"/>
        <w:ind w:left="940" w:right="553" w:hanging="360"/>
        <w:jc w:val="left"/>
        <w:rPr>
          <w:sz w:val="22"/>
        </w:rPr>
      </w:pPr>
      <w:r>
        <w:rPr>
          <w:sz w:val="22"/>
        </w:rPr>
        <w:t>Give</w:t>
      </w:r>
      <w:r>
        <w:rPr>
          <w:spacing w:val="-6"/>
          <w:sz w:val="22"/>
        </w:rPr>
        <w:t> </w:t>
      </w:r>
      <w:r>
        <w:rPr>
          <w:sz w:val="22"/>
        </w:rPr>
        <w:t>time</w:t>
      </w:r>
      <w:r>
        <w:rPr>
          <w:spacing w:val="-6"/>
          <w:sz w:val="22"/>
        </w:rPr>
        <w:t> </w:t>
      </w:r>
      <w:r>
        <w:rPr>
          <w:sz w:val="22"/>
        </w:rPr>
        <w:t>for</w:t>
      </w:r>
      <w:r>
        <w:rPr>
          <w:spacing w:val="-5"/>
          <w:sz w:val="22"/>
        </w:rPr>
        <w:t> </w:t>
      </w:r>
      <w:r>
        <w:rPr>
          <w:sz w:val="22"/>
        </w:rPr>
        <w:t>students</w:t>
      </w:r>
      <w:r>
        <w:rPr>
          <w:spacing w:val="-5"/>
          <w:sz w:val="22"/>
        </w:rPr>
        <w:t> </w:t>
      </w:r>
      <w:r>
        <w:rPr>
          <w:sz w:val="22"/>
        </w:rPr>
        <w:t>to</w:t>
      </w:r>
      <w:r>
        <w:rPr>
          <w:spacing w:val="-4"/>
          <w:sz w:val="22"/>
        </w:rPr>
        <w:t> </w:t>
      </w:r>
      <w:r>
        <w:rPr>
          <w:sz w:val="22"/>
        </w:rPr>
        <w:t>construct</w:t>
      </w:r>
      <w:r>
        <w:rPr>
          <w:spacing w:val="-8"/>
          <w:sz w:val="22"/>
        </w:rPr>
        <w:t> </w:t>
      </w:r>
      <w:r>
        <w:rPr>
          <w:sz w:val="22"/>
        </w:rPr>
        <w:t>switches</w:t>
      </w:r>
      <w:r>
        <w:rPr>
          <w:spacing w:val="-5"/>
          <w:sz w:val="22"/>
        </w:rPr>
        <w:t> </w:t>
      </w:r>
      <w:r>
        <w:rPr>
          <w:sz w:val="22"/>
        </w:rPr>
        <w:t>according</w:t>
      </w:r>
      <w:r>
        <w:rPr>
          <w:spacing w:val="-7"/>
          <w:sz w:val="22"/>
        </w:rPr>
        <w:t> </w:t>
      </w:r>
      <w:r>
        <w:rPr>
          <w:sz w:val="22"/>
        </w:rPr>
        <w:t>to</w:t>
      </w:r>
      <w:r>
        <w:rPr>
          <w:spacing w:val="-5"/>
          <w:sz w:val="22"/>
        </w:rPr>
        <w:t> </w:t>
      </w:r>
      <w:r>
        <w:rPr>
          <w:sz w:val="22"/>
        </w:rPr>
        <w:t>the</w:t>
      </w:r>
      <w:r>
        <w:rPr>
          <w:spacing w:val="-6"/>
          <w:sz w:val="22"/>
        </w:rPr>
        <w:t> </w:t>
      </w:r>
      <w:r>
        <w:rPr>
          <w:sz w:val="22"/>
        </w:rPr>
        <w:t>directions</w:t>
      </w:r>
      <w:r>
        <w:rPr>
          <w:spacing w:val="-6"/>
          <w:sz w:val="22"/>
        </w:rPr>
        <w:t> </w:t>
      </w:r>
      <w:r>
        <w:rPr>
          <w:sz w:val="22"/>
        </w:rPr>
        <w:t>in</w:t>
      </w:r>
      <w:r>
        <w:rPr>
          <w:spacing w:val="-6"/>
          <w:sz w:val="22"/>
        </w:rPr>
        <w:t> </w:t>
      </w:r>
      <w:r>
        <w:rPr>
          <w:sz w:val="22"/>
        </w:rPr>
        <w:t>the</w:t>
      </w:r>
      <w:r>
        <w:rPr>
          <w:spacing w:val="-7"/>
          <w:sz w:val="22"/>
        </w:rPr>
        <w:t> </w:t>
      </w:r>
      <w:r>
        <w:rPr>
          <w:sz w:val="22"/>
        </w:rPr>
        <w:t>diagrams</w:t>
      </w:r>
      <w:r>
        <w:rPr>
          <w:spacing w:val="-4"/>
          <w:sz w:val="22"/>
        </w:rPr>
        <w:t> </w:t>
      </w:r>
      <w:r>
        <w:rPr>
          <w:sz w:val="22"/>
        </w:rPr>
        <w:t>on</w:t>
      </w:r>
      <w:r>
        <w:rPr>
          <w:spacing w:val="-7"/>
          <w:sz w:val="22"/>
        </w:rPr>
        <w:t> </w:t>
      </w:r>
      <w:r>
        <w:rPr>
          <w:sz w:val="22"/>
        </w:rPr>
        <w:t>pg 66 and 67 and your example. Encourage students to help each other in making functional switches</w:t>
      </w:r>
      <w:r>
        <w:rPr>
          <w:spacing w:val="-6"/>
          <w:sz w:val="22"/>
        </w:rPr>
        <w:t> </w:t>
      </w:r>
      <w:r>
        <w:rPr>
          <w:sz w:val="22"/>
        </w:rPr>
        <w:t>and</w:t>
      </w:r>
      <w:r>
        <w:rPr>
          <w:spacing w:val="-6"/>
          <w:sz w:val="22"/>
        </w:rPr>
        <w:t> </w:t>
      </w:r>
      <w:r>
        <w:rPr>
          <w:sz w:val="22"/>
        </w:rPr>
        <w:t>in</w:t>
      </w:r>
      <w:r>
        <w:rPr>
          <w:spacing w:val="-7"/>
          <w:sz w:val="22"/>
        </w:rPr>
        <w:t> </w:t>
      </w:r>
      <w:r>
        <w:rPr>
          <w:sz w:val="22"/>
        </w:rPr>
        <w:t>using</w:t>
      </w:r>
      <w:r>
        <w:rPr>
          <w:spacing w:val="-7"/>
          <w:sz w:val="22"/>
        </w:rPr>
        <w:t> </w:t>
      </w:r>
      <w:r>
        <w:rPr>
          <w:sz w:val="22"/>
        </w:rPr>
        <w:t>the</w:t>
      </w:r>
      <w:r>
        <w:rPr>
          <w:spacing w:val="-5"/>
          <w:sz w:val="22"/>
        </w:rPr>
        <w:t> </w:t>
      </w:r>
      <w:r>
        <w:rPr>
          <w:sz w:val="22"/>
        </w:rPr>
        <w:t>battery</w:t>
      </w:r>
      <w:r>
        <w:rPr>
          <w:spacing w:val="-7"/>
          <w:sz w:val="22"/>
        </w:rPr>
        <w:t> </w:t>
      </w:r>
      <w:r>
        <w:rPr>
          <w:sz w:val="22"/>
        </w:rPr>
        <w:t>holder</w:t>
      </w:r>
      <w:r>
        <w:rPr>
          <w:spacing w:val="-6"/>
          <w:sz w:val="22"/>
        </w:rPr>
        <w:t> </w:t>
      </w:r>
      <w:r>
        <w:rPr>
          <w:sz w:val="22"/>
        </w:rPr>
        <w:t>and</w:t>
      </w:r>
      <w:r>
        <w:rPr>
          <w:spacing w:val="-6"/>
          <w:sz w:val="22"/>
        </w:rPr>
        <w:t> </w:t>
      </w:r>
      <w:r>
        <w:rPr>
          <w:sz w:val="22"/>
        </w:rPr>
        <w:t>wire</w:t>
      </w:r>
      <w:r>
        <w:rPr>
          <w:spacing w:val="-7"/>
          <w:sz w:val="22"/>
        </w:rPr>
        <w:t> </w:t>
      </w:r>
      <w:r>
        <w:rPr>
          <w:sz w:val="22"/>
        </w:rPr>
        <w:t>clips</w:t>
      </w:r>
      <w:r>
        <w:rPr>
          <w:spacing w:val="-6"/>
          <w:sz w:val="22"/>
        </w:rPr>
        <w:t> </w:t>
      </w:r>
      <w:r>
        <w:rPr>
          <w:sz w:val="22"/>
        </w:rPr>
        <w:t>(these</w:t>
      </w:r>
      <w:r>
        <w:rPr>
          <w:spacing w:val="-7"/>
          <w:sz w:val="22"/>
        </w:rPr>
        <w:t> </w:t>
      </w:r>
      <w:r>
        <w:rPr>
          <w:sz w:val="22"/>
        </w:rPr>
        <w:t>can</w:t>
      </w:r>
      <w:r>
        <w:rPr>
          <w:spacing w:val="-8"/>
          <w:sz w:val="22"/>
        </w:rPr>
        <w:t> </w:t>
      </w:r>
      <w:r>
        <w:rPr>
          <w:sz w:val="22"/>
        </w:rPr>
        <w:t>be</w:t>
      </w:r>
      <w:r>
        <w:rPr>
          <w:spacing w:val="-7"/>
          <w:sz w:val="22"/>
        </w:rPr>
        <w:t> </w:t>
      </w:r>
      <w:r>
        <w:rPr>
          <w:sz w:val="22"/>
        </w:rPr>
        <w:t>tricky</w:t>
      </w:r>
      <w:r>
        <w:rPr>
          <w:spacing w:val="-6"/>
          <w:sz w:val="22"/>
        </w:rPr>
        <w:t> </w:t>
      </w:r>
      <w:r>
        <w:rPr>
          <w:sz w:val="22"/>
        </w:rPr>
        <w:t>for</w:t>
      </w:r>
      <w:r>
        <w:rPr>
          <w:spacing w:val="-6"/>
          <w:sz w:val="22"/>
        </w:rPr>
        <w:t> </w:t>
      </w:r>
      <w:r>
        <w:rPr>
          <w:sz w:val="22"/>
        </w:rPr>
        <w:t>small</w:t>
      </w:r>
      <w:r>
        <w:rPr>
          <w:spacing w:val="-9"/>
          <w:sz w:val="22"/>
        </w:rPr>
        <w:t> </w:t>
      </w:r>
      <w:r>
        <w:rPr>
          <w:sz w:val="22"/>
        </w:rPr>
        <w:t>fingers.)</w:t>
      </w:r>
    </w:p>
    <w:p>
      <w:pPr>
        <w:pStyle w:val="BodyText"/>
        <w:spacing w:before="7"/>
      </w:pPr>
    </w:p>
    <w:p>
      <w:pPr>
        <w:pStyle w:val="ListParagraph"/>
        <w:numPr>
          <w:ilvl w:val="1"/>
          <w:numId w:val="136"/>
        </w:numPr>
        <w:tabs>
          <w:tab w:pos="940" w:val="left" w:leader="none"/>
        </w:tabs>
        <w:spacing w:line="244" w:lineRule="auto" w:before="0" w:after="0"/>
        <w:ind w:left="940" w:right="545" w:hanging="360"/>
        <w:jc w:val="left"/>
        <w:rPr>
          <w:sz w:val="22"/>
        </w:rPr>
      </w:pPr>
      <w:r>
        <w:rPr>
          <w:sz w:val="22"/>
        </w:rPr>
        <w:t>If</w:t>
      </w:r>
      <w:r>
        <w:rPr>
          <w:spacing w:val="-15"/>
          <w:sz w:val="22"/>
        </w:rPr>
        <w:t> </w:t>
      </w:r>
      <w:r>
        <w:rPr>
          <w:sz w:val="22"/>
        </w:rPr>
        <w:t>time</w:t>
      </w:r>
      <w:r>
        <w:rPr>
          <w:spacing w:val="-13"/>
          <w:sz w:val="22"/>
        </w:rPr>
        <w:t> </w:t>
      </w:r>
      <w:r>
        <w:rPr>
          <w:sz w:val="22"/>
        </w:rPr>
        <w:t>permits,</w:t>
      </w:r>
      <w:r>
        <w:rPr>
          <w:spacing w:val="-15"/>
          <w:sz w:val="22"/>
        </w:rPr>
        <w:t> </w:t>
      </w:r>
      <w:r>
        <w:rPr>
          <w:sz w:val="22"/>
        </w:rPr>
        <w:t>let</w:t>
      </w:r>
      <w:r>
        <w:rPr>
          <w:spacing w:val="-15"/>
          <w:sz w:val="22"/>
        </w:rPr>
        <w:t> </w:t>
      </w:r>
      <w:r>
        <w:rPr>
          <w:sz w:val="22"/>
        </w:rPr>
        <w:t>students</w:t>
      </w:r>
      <w:r>
        <w:rPr>
          <w:spacing w:val="-12"/>
          <w:sz w:val="22"/>
        </w:rPr>
        <w:t> </w:t>
      </w:r>
      <w:r>
        <w:rPr>
          <w:sz w:val="22"/>
        </w:rPr>
        <w:t>create</w:t>
      </w:r>
      <w:r>
        <w:rPr>
          <w:spacing w:val="-13"/>
          <w:sz w:val="22"/>
        </w:rPr>
        <w:t> </w:t>
      </w:r>
      <w:r>
        <w:rPr>
          <w:sz w:val="22"/>
        </w:rPr>
        <w:t>and</w:t>
      </w:r>
      <w:r>
        <w:rPr>
          <w:spacing w:val="-12"/>
          <w:sz w:val="22"/>
        </w:rPr>
        <w:t> </w:t>
      </w:r>
      <w:r>
        <w:rPr>
          <w:sz w:val="22"/>
        </w:rPr>
        <w:t>test</w:t>
      </w:r>
      <w:r>
        <w:rPr>
          <w:spacing w:val="-15"/>
          <w:sz w:val="22"/>
        </w:rPr>
        <w:t> </w:t>
      </w:r>
      <w:r>
        <w:rPr>
          <w:sz w:val="22"/>
        </w:rPr>
        <w:t>their</w:t>
      </w:r>
      <w:r>
        <w:rPr>
          <w:spacing w:val="-12"/>
          <w:sz w:val="22"/>
        </w:rPr>
        <w:t> </w:t>
      </w:r>
      <w:r>
        <w:rPr>
          <w:sz w:val="22"/>
        </w:rPr>
        <w:t>own</w:t>
      </w:r>
      <w:r>
        <w:rPr>
          <w:spacing w:val="-14"/>
          <w:sz w:val="22"/>
        </w:rPr>
        <w:t> </w:t>
      </w:r>
      <w:r>
        <w:rPr>
          <w:sz w:val="22"/>
        </w:rPr>
        <w:t>switch</w:t>
      </w:r>
      <w:r>
        <w:rPr>
          <w:spacing w:val="-14"/>
          <w:sz w:val="22"/>
        </w:rPr>
        <w:t> </w:t>
      </w:r>
      <w:r>
        <w:rPr>
          <w:sz w:val="22"/>
        </w:rPr>
        <w:t>designs</w:t>
      </w:r>
      <w:r>
        <w:rPr>
          <w:spacing w:val="-10"/>
          <w:sz w:val="22"/>
        </w:rPr>
        <w:t> </w:t>
      </w:r>
      <w:r>
        <w:rPr>
          <w:sz w:val="22"/>
        </w:rPr>
        <w:t>that</w:t>
      </w:r>
      <w:r>
        <w:rPr>
          <w:spacing w:val="-14"/>
          <w:sz w:val="22"/>
        </w:rPr>
        <w:t> </w:t>
      </w:r>
      <w:r>
        <w:rPr>
          <w:sz w:val="22"/>
        </w:rPr>
        <w:t>are</w:t>
      </w:r>
      <w:r>
        <w:rPr>
          <w:spacing w:val="-12"/>
          <w:sz w:val="22"/>
        </w:rPr>
        <w:t> </w:t>
      </w:r>
      <w:r>
        <w:rPr>
          <w:sz w:val="22"/>
        </w:rPr>
        <w:t>different</w:t>
      </w:r>
      <w:r>
        <w:rPr>
          <w:spacing w:val="-15"/>
          <w:sz w:val="22"/>
        </w:rPr>
        <w:t> </w:t>
      </w:r>
      <w:r>
        <w:rPr>
          <w:sz w:val="22"/>
        </w:rPr>
        <w:t>than</w:t>
      </w:r>
      <w:r>
        <w:rPr>
          <w:spacing w:val="-13"/>
          <w:sz w:val="22"/>
        </w:rPr>
        <w:t> </w:t>
      </w:r>
      <w:r>
        <w:rPr>
          <w:sz w:val="22"/>
        </w:rPr>
        <w:t>the one provided. Knowledge of insulators and conductors is necessary for this. Reiterate safety warning.</w:t>
      </w:r>
    </w:p>
    <w:p>
      <w:pPr>
        <w:pStyle w:val="BodyText"/>
        <w:spacing w:before="1"/>
        <w:rPr>
          <w:sz w:val="21"/>
        </w:rPr>
      </w:pPr>
    </w:p>
    <w:p>
      <w:pPr>
        <w:pStyle w:val="Heading9"/>
        <w:tabs>
          <w:tab w:pos="10088" w:val="left" w:leader="none"/>
        </w:tabs>
        <w:spacing w:line="262" w:lineRule="exact"/>
        <w:ind w:left="111"/>
      </w:pPr>
      <w:bookmarkStart w:name="PLANNING NEXT STEPS" w:id="134"/>
      <w:bookmarkEnd w:id="134"/>
      <w:r>
        <w:rPr>
          <w:b w:val="0"/>
        </w:rPr>
      </w:r>
      <w:r>
        <w:rPr>
          <w:w w:val="89"/>
          <w:shd w:fill="DADADA" w:color="auto" w:val="clear"/>
        </w:rPr>
        <w:t> </w:t>
      </w:r>
      <w:r>
        <w:rPr>
          <w:spacing w:val="1"/>
          <w:shd w:fill="DADADA" w:color="auto" w:val="clear"/>
        </w:rPr>
        <w:t> </w:t>
      </w:r>
      <w:r>
        <w:rPr>
          <w:w w:val="90"/>
          <w:shd w:fill="DADADA" w:color="auto" w:val="clear"/>
        </w:rPr>
        <w:t>PLANNING</w:t>
      </w:r>
      <w:r>
        <w:rPr>
          <w:spacing w:val="-33"/>
          <w:w w:val="90"/>
          <w:shd w:fill="DADADA" w:color="auto" w:val="clear"/>
        </w:rPr>
        <w:t> </w:t>
      </w:r>
      <w:r>
        <w:rPr>
          <w:w w:val="90"/>
          <w:shd w:fill="DADADA" w:color="auto" w:val="clear"/>
        </w:rPr>
        <w:t>NEXT</w:t>
      </w:r>
      <w:r>
        <w:rPr>
          <w:spacing w:val="-34"/>
          <w:w w:val="90"/>
          <w:shd w:fill="DADADA" w:color="auto" w:val="clear"/>
        </w:rPr>
        <w:t> </w:t>
      </w:r>
      <w:r>
        <w:rPr>
          <w:w w:val="90"/>
          <w:shd w:fill="DADADA" w:color="auto" w:val="clear"/>
        </w:rPr>
        <w:t>STEPS</w:t>
      </w:r>
      <w:r>
        <w:rPr>
          <w:shd w:fill="DADADA" w:color="auto" w:val="clear"/>
        </w:rPr>
        <w:tab/>
      </w:r>
    </w:p>
    <w:p>
      <w:pPr>
        <w:pStyle w:val="BodyText"/>
        <w:tabs>
          <w:tab w:pos="671" w:val="left" w:leader="none"/>
        </w:tabs>
        <w:spacing w:line="244" w:lineRule="auto"/>
        <w:ind w:left="671" w:right="787" w:hanging="360"/>
      </w:pPr>
      <w:r>
        <w:rPr/>
        <w:pict>
          <v:line style="position:absolute;mso-position-horizontal-relative:page;mso-position-vertical-relative:paragraph;z-index:6784;mso-wrap-distance-left:0;mso-wrap-distance-right:0" from="70.600098pt,46.000374pt" to="541.550098pt,46.000374pt" stroked="true" strokeweight=".96pt" strokecolor="#4f81bc">
            <v:stroke dashstyle="solid"/>
            <w10:wrap type="topAndBottom"/>
          </v:line>
        </w:pict>
      </w:r>
      <w:r>
        <w:rPr/>
        <w:pict>
          <v:group style="position:absolute;margin-left:92.849998pt;margin-top:63.550415pt;width:426.5pt;height:322.2pt;mso-position-horizontal-relative:page;mso-position-vertical-relative:paragraph;z-index:6808;mso-wrap-distance-left:0;mso-wrap-distance-right:0" coordorigin="1857,1271" coordsize="8530,6444">
            <v:shape style="position:absolute;left:1857;top:1271;width:8530;height:6444" type="#_x0000_t75" stroked="false">
              <v:imagedata r:id="rId198" o:title=""/>
            </v:shape>
            <v:shape style="position:absolute;left:1905;top:1317;width:8352;height:6267" type="#_x0000_t75" stroked="false">
              <v:imagedata r:id="rId199" o:title=""/>
            </v:shape>
            <v:rect style="position:absolute;left:1902;top:1315;width:8357;height:6272" filled="false" stroked="true" strokeweight=".25pt" strokecolor="#000000">
              <v:stroke dashstyle="solid"/>
            </v:rect>
            <w10:wrap type="topAndBottom"/>
          </v:group>
        </w:pict>
      </w:r>
      <w:r>
        <w:rPr/>
        <w:t></w:t>
        <w:tab/>
        <w:t>Students will need the switches they create in this lesson for lesson 13 where students communicate using a circuit by flashing a light or making a buzzer make sound. Students</w:t>
      </w:r>
      <w:r>
        <w:rPr>
          <w:spacing w:val="-34"/>
        </w:rPr>
        <w:t> </w:t>
      </w:r>
      <w:r>
        <w:rPr/>
        <w:t>may want to redesign their switch tomorrow to make their signals easier to</w:t>
      </w:r>
      <w:r>
        <w:rPr>
          <w:spacing w:val="42"/>
        </w:rPr>
        <w:t> </w:t>
      </w:r>
      <w:r>
        <w:rPr/>
        <w:t>make.</w:t>
      </w:r>
    </w:p>
    <w:p>
      <w:pPr>
        <w:pStyle w:val="BodyText"/>
        <w:spacing w:before="3"/>
        <w:rPr>
          <w:sz w:val="23"/>
        </w:rPr>
      </w:pPr>
    </w:p>
    <w:p>
      <w:pPr>
        <w:spacing w:before="0"/>
        <w:ind w:left="868" w:right="0" w:firstLine="0"/>
        <w:jc w:val="left"/>
        <w:rPr>
          <w:rFonts w:ascii="Calibri"/>
          <w:i/>
          <w:sz w:val="22"/>
        </w:rPr>
      </w:pPr>
      <w:r>
        <w:rPr>
          <w:rFonts w:ascii="Calibri"/>
          <w:i/>
          <w:sz w:val="22"/>
        </w:rPr>
        <w:t>Photo from student science notebook of how the switch works in a simple flashlight circuit.</w:t>
      </w:r>
    </w:p>
    <w:p>
      <w:pPr>
        <w:spacing w:after="0"/>
        <w:jc w:val="left"/>
        <w:rPr>
          <w:rFonts w:ascii="Calibri"/>
          <w:sz w:val="22"/>
        </w:rPr>
        <w:sectPr>
          <w:footerReference w:type="default" r:id="rId197"/>
          <w:pgSz w:w="12240" w:h="15840"/>
          <w:pgMar w:footer="961" w:header="0" w:top="1280" w:bottom="1160" w:left="1220" w:right="820"/>
          <w:pgNumType w:start="11"/>
        </w:sectPr>
      </w:pPr>
    </w:p>
    <w:p>
      <w:pPr>
        <w:pStyle w:val="Heading2"/>
        <w:spacing w:before="78"/>
        <w:ind w:left="220"/>
      </w:pPr>
      <w:r>
        <w:rPr/>
        <w:pict>
          <v:line style="position:absolute;mso-position-horizontal-relative:page;mso-position-vertical-relative:paragraph;z-index:6832;mso-wrap-distance-left:0;mso-wrap-distance-right:0" from="70.600098pt,32.258583pt" to="541.550098pt,32.258583pt" stroked="true" strokeweight=".96pt" strokecolor="#4f81bc">
            <v:stroke dashstyle="solid"/>
            <w10:wrap type="topAndBottom"/>
          </v:line>
        </w:pict>
      </w:r>
      <w:bookmarkStart w:name="Lesson 12: Using circuits to communicate" w:id="135"/>
      <w:bookmarkEnd w:id="135"/>
      <w:r>
        <w:rPr>
          <w:b w:val="0"/>
        </w:rPr>
      </w:r>
      <w:r>
        <w:rPr/>
        <w:t>Lesson 12: Using circuits to communicate</w:t>
      </w:r>
    </w:p>
    <w:p>
      <w:pPr>
        <w:pStyle w:val="BodyText"/>
        <w:rPr>
          <w:rFonts w:ascii="Book Antiqua"/>
          <w:b/>
          <w:sz w:val="20"/>
        </w:rPr>
      </w:pPr>
    </w:p>
    <w:p>
      <w:pPr>
        <w:spacing w:after="0"/>
        <w:rPr>
          <w:rFonts w:ascii="Book Antiqua"/>
          <w:sz w:val="20"/>
        </w:rPr>
        <w:sectPr>
          <w:footerReference w:type="default" r:id="rId200"/>
          <w:pgSz w:w="12240" w:h="15840"/>
          <w:pgMar w:footer="961" w:header="0" w:top="1280" w:bottom="1160" w:left="1220" w:right="820"/>
          <w:pgNumType w:start="111"/>
        </w:sectPr>
      </w:pPr>
    </w:p>
    <w:p>
      <w:pPr>
        <w:pStyle w:val="BodyText"/>
        <w:spacing w:before="5"/>
        <w:rPr>
          <w:rFonts w:ascii="Book Antiqua"/>
          <w:b/>
          <w:sz w:val="19"/>
        </w:rPr>
      </w:pPr>
    </w:p>
    <w:p>
      <w:pPr>
        <w:pStyle w:val="BodyText"/>
        <w:spacing w:line="242" w:lineRule="auto"/>
        <w:ind w:left="220" w:right="20"/>
      </w:pPr>
      <w:r>
        <w:rPr/>
        <w:pict>
          <v:shape style="position:absolute;margin-left:66.599998pt;margin-top:-25.206835pt;width:491.9pt;height:26.4pt;mso-position-horizontal-relative:page;mso-position-vertical-relative:paragraph;z-index:6880" type="#_x0000_t202" filled="true" fillcolor="#dadada" stroked="false">
            <v:textbox inset="0,0,0,0">
              <w:txbxContent>
                <w:p>
                  <w:pPr>
                    <w:pStyle w:val="BodyText"/>
                    <w:spacing w:before="10"/>
                  </w:pPr>
                </w:p>
                <w:p>
                  <w:pPr>
                    <w:spacing w:line="259" w:lineRule="exact" w:before="0"/>
                    <w:ind w:left="108" w:right="0" w:firstLine="0"/>
                    <w:jc w:val="left"/>
                    <w:rPr>
                      <w:rFonts w:ascii="Book Antiqua"/>
                      <w:b/>
                      <w:sz w:val="22"/>
                    </w:rPr>
                  </w:pPr>
                  <w:r>
                    <w:rPr>
                      <w:rFonts w:ascii="Book Antiqua"/>
                      <w:b/>
                      <w:sz w:val="22"/>
                    </w:rPr>
                    <w:t>OBJECTIVES &amp; OVERVIEW</w:t>
                  </w:r>
                </w:p>
              </w:txbxContent>
            </v:textbox>
            <v:fill type="solid"/>
            <w10:wrap type="none"/>
          </v:shape>
        </w:pict>
      </w:r>
      <w:r>
        <w:rPr/>
        <w:t>In this lesson, students apply what they’ve learned about circuits to create a device that allows for communication over distances.</w:t>
      </w:r>
    </w:p>
    <w:p>
      <w:pPr>
        <w:pStyle w:val="ListParagraph"/>
        <w:numPr>
          <w:ilvl w:val="1"/>
          <w:numId w:val="137"/>
        </w:numPr>
        <w:tabs>
          <w:tab w:pos="939" w:val="left" w:leader="none"/>
          <w:tab w:pos="941" w:val="left" w:leader="none"/>
        </w:tabs>
        <w:spacing w:line="244" w:lineRule="auto" w:before="3" w:after="0"/>
        <w:ind w:left="940" w:right="129" w:hanging="360"/>
        <w:jc w:val="left"/>
        <w:rPr>
          <w:sz w:val="22"/>
        </w:rPr>
      </w:pPr>
      <w:r>
        <w:rPr>
          <w:sz w:val="22"/>
        </w:rPr>
        <w:t>Students</w:t>
      </w:r>
      <w:r>
        <w:rPr>
          <w:spacing w:val="-23"/>
          <w:sz w:val="22"/>
        </w:rPr>
        <w:t> </w:t>
      </w:r>
      <w:r>
        <w:rPr>
          <w:sz w:val="22"/>
        </w:rPr>
        <w:t>learn</w:t>
      </w:r>
      <w:r>
        <w:rPr>
          <w:spacing w:val="-23"/>
          <w:sz w:val="22"/>
        </w:rPr>
        <w:t> </w:t>
      </w:r>
      <w:r>
        <w:rPr>
          <w:sz w:val="22"/>
        </w:rPr>
        <w:t>about</w:t>
      </w:r>
      <w:r>
        <w:rPr>
          <w:spacing w:val="-23"/>
          <w:sz w:val="22"/>
        </w:rPr>
        <w:t> </w:t>
      </w:r>
      <w:r>
        <w:rPr>
          <w:sz w:val="22"/>
        </w:rPr>
        <w:t>ways</w:t>
      </w:r>
      <w:r>
        <w:rPr>
          <w:spacing w:val="-23"/>
          <w:sz w:val="22"/>
        </w:rPr>
        <w:t> </w:t>
      </w:r>
      <w:r>
        <w:rPr>
          <w:sz w:val="22"/>
        </w:rPr>
        <w:t>to</w:t>
      </w:r>
      <w:r>
        <w:rPr>
          <w:spacing w:val="-22"/>
          <w:sz w:val="22"/>
        </w:rPr>
        <w:t> </w:t>
      </w:r>
      <w:r>
        <w:rPr>
          <w:sz w:val="22"/>
        </w:rPr>
        <w:t>transfer</w:t>
      </w:r>
      <w:r>
        <w:rPr>
          <w:spacing w:val="-23"/>
          <w:sz w:val="22"/>
        </w:rPr>
        <w:t> </w:t>
      </w:r>
      <w:r>
        <w:rPr>
          <w:sz w:val="22"/>
        </w:rPr>
        <w:t>information</w:t>
      </w:r>
      <w:r>
        <w:rPr>
          <w:spacing w:val="-22"/>
          <w:sz w:val="22"/>
        </w:rPr>
        <w:t> </w:t>
      </w:r>
      <w:r>
        <w:rPr>
          <w:sz w:val="22"/>
        </w:rPr>
        <w:t>across</w:t>
      </w:r>
      <w:r>
        <w:rPr>
          <w:spacing w:val="-22"/>
          <w:sz w:val="22"/>
        </w:rPr>
        <w:t> </w:t>
      </w:r>
      <w:r>
        <w:rPr>
          <w:sz w:val="22"/>
        </w:rPr>
        <w:t>distances (such as Morse code using light or</w:t>
      </w:r>
      <w:r>
        <w:rPr>
          <w:spacing w:val="10"/>
          <w:sz w:val="22"/>
        </w:rPr>
        <w:t> </w:t>
      </w:r>
      <w:r>
        <w:rPr>
          <w:sz w:val="22"/>
        </w:rPr>
        <w:t>sounds).</w:t>
      </w:r>
    </w:p>
    <w:p>
      <w:pPr>
        <w:pStyle w:val="ListParagraph"/>
        <w:numPr>
          <w:ilvl w:val="1"/>
          <w:numId w:val="137"/>
        </w:numPr>
        <w:tabs>
          <w:tab w:pos="940" w:val="left" w:leader="none"/>
          <w:tab w:pos="941" w:val="left" w:leader="none"/>
        </w:tabs>
        <w:spacing w:line="244" w:lineRule="auto" w:before="0" w:after="0"/>
        <w:ind w:left="940" w:right="118" w:hanging="360"/>
        <w:jc w:val="left"/>
        <w:rPr>
          <w:sz w:val="22"/>
        </w:rPr>
      </w:pPr>
      <w:r>
        <w:rPr>
          <w:sz w:val="22"/>
        </w:rPr>
        <w:t>Students design and build a circuit and communicate messages to their peers using an established code or a system they</w:t>
      </w:r>
      <w:r>
        <w:rPr>
          <w:spacing w:val="8"/>
          <w:sz w:val="22"/>
        </w:rPr>
        <w:t> </w:t>
      </w:r>
      <w:r>
        <w:rPr>
          <w:sz w:val="22"/>
        </w:rPr>
        <w:t>create.</w:t>
      </w:r>
    </w:p>
    <w:p>
      <w:pPr>
        <w:pStyle w:val="ListParagraph"/>
        <w:numPr>
          <w:ilvl w:val="1"/>
          <w:numId w:val="137"/>
        </w:numPr>
        <w:tabs>
          <w:tab w:pos="940" w:val="left" w:leader="none"/>
          <w:tab w:pos="941" w:val="left" w:leader="none"/>
        </w:tabs>
        <w:spacing w:line="240" w:lineRule="auto" w:before="0" w:after="0"/>
        <w:ind w:left="940" w:right="0" w:hanging="360"/>
        <w:jc w:val="left"/>
        <w:rPr>
          <w:sz w:val="22"/>
        </w:rPr>
      </w:pPr>
      <w:r>
        <w:rPr>
          <w:sz w:val="22"/>
        </w:rPr>
        <w:t>Students compare their solutions and provide</w:t>
      </w:r>
      <w:r>
        <w:rPr>
          <w:spacing w:val="30"/>
          <w:sz w:val="22"/>
        </w:rPr>
        <w:t> </w:t>
      </w:r>
      <w:r>
        <w:rPr>
          <w:sz w:val="22"/>
        </w:rPr>
        <w:t>feedback.</w:t>
      </w:r>
    </w:p>
    <w:p>
      <w:pPr>
        <w:pStyle w:val="BodyText"/>
        <w:rPr>
          <w:sz w:val="20"/>
        </w:rPr>
      </w:pPr>
      <w:r>
        <w:rPr/>
        <w:br w:type="column"/>
      </w:r>
      <w:r>
        <w:rPr>
          <w:sz w:val="20"/>
        </w:rPr>
      </w:r>
    </w:p>
    <w:p>
      <w:pPr>
        <w:spacing w:before="0"/>
        <w:ind w:left="467" w:right="0" w:firstLine="0"/>
        <w:jc w:val="left"/>
        <w:rPr>
          <w:sz w:val="16"/>
        </w:rPr>
      </w:pPr>
      <w:r>
        <w:rPr>
          <w:w w:val="105"/>
          <w:sz w:val="16"/>
        </w:rPr>
        <w:t>READING INTEGRATION</w:t>
      </w:r>
    </w:p>
    <w:p>
      <w:pPr>
        <w:pStyle w:val="BodyText"/>
        <w:ind w:left="842"/>
        <w:rPr>
          <w:sz w:val="20"/>
        </w:rPr>
      </w:pPr>
      <w:r>
        <w:rPr>
          <w:sz w:val="20"/>
        </w:rPr>
        <w:drawing>
          <wp:inline distT="0" distB="0" distL="0" distR="0">
            <wp:extent cx="659428" cy="659415"/>
            <wp:effectExtent l="0" t="0" r="0" b="0"/>
            <wp:docPr id="151" name="image40.png" descr=""/>
            <wp:cNvGraphicFramePr>
              <a:graphicFrameLocks noChangeAspect="1"/>
            </wp:cNvGraphicFramePr>
            <a:graphic>
              <a:graphicData uri="http://schemas.openxmlformats.org/drawingml/2006/picture">
                <pic:pic>
                  <pic:nvPicPr>
                    <pic:cNvPr id="152" name="image40.png"/>
                    <pic:cNvPicPr/>
                  </pic:nvPicPr>
                  <pic:blipFill>
                    <a:blip r:embed="rId59" cstate="print"/>
                    <a:stretch>
                      <a:fillRect/>
                    </a:stretch>
                  </pic:blipFill>
                  <pic:spPr>
                    <a:xfrm>
                      <a:off x="0" y="0"/>
                      <a:ext cx="659428" cy="659415"/>
                    </a:xfrm>
                    <a:prstGeom prst="rect">
                      <a:avLst/>
                    </a:prstGeom>
                  </pic:spPr>
                </pic:pic>
              </a:graphicData>
            </a:graphic>
          </wp:inline>
        </w:drawing>
      </w:r>
      <w:r>
        <w:rPr>
          <w:sz w:val="20"/>
        </w:rPr>
      </w:r>
    </w:p>
    <w:p>
      <w:pPr>
        <w:spacing w:line="244" w:lineRule="auto" w:before="10"/>
        <w:ind w:left="220" w:right="377" w:firstLine="1"/>
        <w:jc w:val="center"/>
        <w:rPr>
          <w:sz w:val="16"/>
        </w:rPr>
      </w:pPr>
      <w:r>
        <w:rPr>
          <w:sz w:val="16"/>
        </w:rPr>
        <w:t>This lesson contains a reading that could be used during</w:t>
      </w:r>
      <w:r>
        <w:rPr>
          <w:spacing w:val="-14"/>
          <w:sz w:val="16"/>
        </w:rPr>
        <w:t> </w:t>
      </w:r>
      <w:r>
        <w:rPr>
          <w:sz w:val="16"/>
        </w:rPr>
        <w:t>reading time as an integration</w:t>
      </w:r>
      <w:r>
        <w:rPr>
          <w:spacing w:val="-10"/>
          <w:sz w:val="16"/>
        </w:rPr>
        <w:t> </w:t>
      </w:r>
      <w:r>
        <w:rPr>
          <w:sz w:val="16"/>
        </w:rPr>
        <w:t>option.</w:t>
      </w:r>
    </w:p>
    <w:p>
      <w:pPr>
        <w:spacing w:after="0" w:line="244" w:lineRule="auto"/>
        <w:jc w:val="center"/>
        <w:rPr>
          <w:sz w:val="16"/>
        </w:rPr>
        <w:sectPr>
          <w:type w:val="continuous"/>
          <w:pgSz w:w="12240" w:h="15840"/>
          <w:pgMar w:top="1500" w:bottom="280" w:left="1220" w:right="820"/>
          <w:cols w:num="2" w:equalWidth="0">
            <w:col w:w="7200" w:space="107"/>
            <w:col w:w="2893"/>
          </w:cols>
        </w:sectPr>
      </w:pPr>
    </w:p>
    <w:p>
      <w:pPr>
        <w:pStyle w:val="BodyText"/>
        <w:spacing w:before="7"/>
        <w:rPr>
          <w:sz w:val="13"/>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0"/>
        <w:gridCol w:w="5130"/>
        <w:gridCol w:w="2168"/>
      </w:tblGrid>
      <w:tr>
        <w:trPr>
          <w:trHeight w:val="526" w:hRule="atLeast"/>
        </w:trPr>
        <w:tc>
          <w:tcPr>
            <w:tcW w:w="9838" w:type="dxa"/>
            <w:gridSpan w:val="3"/>
            <w:tcBorders>
              <w:top w:val="nil"/>
              <w:left w:val="nil"/>
              <w:right w:val="nil"/>
            </w:tcBorders>
            <w:shd w:val="clear" w:color="auto" w:fill="DADADA"/>
          </w:tcPr>
          <w:p>
            <w:pPr>
              <w:pStyle w:val="TableParagraph"/>
              <w:spacing w:before="7"/>
              <w:rPr>
                <w:sz w:val="21"/>
              </w:rPr>
            </w:pPr>
          </w:p>
          <w:p>
            <w:pPr>
              <w:pStyle w:val="TableParagraph"/>
              <w:spacing w:line="253" w:lineRule="exact"/>
              <w:ind w:left="116"/>
              <w:rPr>
                <w:rFonts w:ascii="Book Antiqua"/>
                <w:b/>
                <w:sz w:val="22"/>
              </w:rPr>
            </w:pPr>
            <w:r>
              <w:rPr>
                <w:rFonts w:ascii="Book Antiqua"/>
                <w:b/>
                <w:sz w:val="22"/>
              </w:rPr>
              <w:t>NEXT GENERATION SCIENCE STANDARDS (NGSS)</w:t>
            </w:r>
          </w:p>
        </w:tc>
      </w:tr>
      <w:tr>
        <w:trPr>
          <w:trHeight w:val="709" w:hRule="atLeast"/>
        </w:trPr>
        <w:tc>
          <w:tcPr>
            <w:tcW w:w="9838" w:type="dxa"/>
            <w:gridSpan w:val="3"/>
          </w:tcPr>
          <w:p>
            <w:pPr>
              <w:pStyle w:val="TableParagraph"/>
              <w:spacing w:line="232" w:lineRule="auto" w:before="12"/>
              <w:ind w:left="111" w:right="185"/>
              <w:rPr>
                <w:rFonts w:ascii="Calibri" w:hAnsi="Calibri"/>
                <w:sz w:val="18"/>
              </w:rPr>
            </w:pPr>
            <w:r>
              <w:rPr>
                <w:rFonts w:ascii="Calibri" w:hAnsi="Calibri"/>
                <w:sz w:val="22"/>
              </w:rPr>
              <w:t>4-PS4-3. Generate and compare multiple solutions that use patterns to transfer information. </w:t>
            </w:r>
            <w:r>
              <w:rPr>
                <w:rFonts w:ascii="Calibri" w:hAnsi="Calibri"/>
                <w:sz w:val="18"/>
              </w:rPr>
              <w:t>[Clarification Statement: Examples of solutions could include drums sending coded information through sound waves, using a grid of 1’s and 0’s</w:t>
            </w:r>
          </w:p>
          <w:p>
            <w:pPr>
              <w:pStyle w:val="TableParagraph"/>
              <w:spacing w:line="204" w:lineRule="exact"/>
              <w:ind w:left="111"/>
              <w:rPr>
                <w:rFonts w:ascii="Calibri"/>
                <w:sz w:val="18"/>
              </w:rPr>
            </w:pPr>
            <w:r>
              <w:rPr>
                <w:rFonts w:ascii="Calibri"/>
                <w:sz w:val="18"/>
              </w:rPr>
              <w:t>representing black and white to send information about a picture, and using Morse code to send text.]</w:t>
            </w:r>
          </w:p>
        </w:tc>
      </w:tr>
      <w:tr>
        <w:trPr>
          <w:trHeight w:val="783" w:hRule="atLeast"/>
        </w:trPr>
        <w:tc>
          <w:tcPr>
            <w:tcW w:w="2540" w:type="dxa"/>
            <w:tcBorders>
              <w:bottom w:val="nil"/>
            </w:tcBorders>
            <w:shd w:val="clear" w:color="auto" w:fill="C5D9F0"/>
          </w:tcPr>
          <w:p>
            <w:pPr>
              <w:pStyle w:val="TableParagraph"/>
              <w:spacing w:line="237" w:lineRule="auto" w:before="4"/>
              <w:ind w:left="111" w:right="256"/>
              <w:rPr>
                <w:rFonts w:ascii="Calibri"/>
                <w:b/>
                <w:sz w:val="22"/>
              </w:rPr>
            </w:pPr>
            <w:r>
              <w:rPr>
                <w:rFonts w:ascii="Book Antiqua"/>
                <w:b/>
                <w:w w:val="95"/>
                <w:sz w:val="20"/>
              </w:rPr>
              <w:t>Science and Engineering </w:t>
            </w:r>
            <w:r>
              <w:rPr>
                <w:rFonts w:ascii="Book Antiqua"/>
                <w:b/>
                <w:sz w:val="20"/>
              </w:rPr>
              <w:t>Practices (SEP): </w:t>
            </w:r>
            <w:r>
              <w:rPr>
                <w:rFonts w:ascii="Calibri"/>
                <w:b/>
                <w:sz w:val="22"/>
              </w:rPr>
              <w:t>Constructing</w:t>
            </w:r>
          </w:p>
        </w:tc>
        <w:tc>
          <w:tcPr>
            <w:tcW w:w="5130" w:type="dxa"/>
            <w:tcBorders>
              <w:bottom w:val="nil"/>
            </w:tcBorders>
            <w:shd w:val="clear" w:color="auto" w:fill="D5E2BB"/>
          </w:tcPr>
          <w:p>
            <w:pPr>
              <w:pStyle w:val="TableParagraph"/>
              <w:spacing w:line="240" w:lineRule="exact" w:before="5"/>
              <w:ind w:left="110"/>
              <w:rPr>
                <w:rFonts w:ascii="Book Antiqua"/>
                <w:b/>
                <w:sz w:val="20"/>
              </w:rPr>
            </w:pPr>
            <w:r>
              <w:rPr>
                <w:rFonts w:ascii="Book Antiqua"/>
                <w:b/>
                <w:sz w:val="20"/>
              </w:rPr>
              <w:t>Disciplinary Core Ideas (DCI):</w:t>
            </w:r>
          </w:p>
          <w:p>
            <w:pPr>
              <w:pStyle w:val="TableParagraph"/>
              <w:spacing w:line="261" w:lineRule="exact"/>
              <w:ind w:left="110"/>
              <w:rPr>
                <w:rFonts w:ascii="Calibri"/>
                <w:b/>
                <w:sz w:val="22"/>
              </w:rPr>
            </w:pPr>
            <w:r>
              <w:rPr>
                <w:rFonts w:ascii="Calibri"/>
                <w:b/>
                <w:sz w:val="22"/>
              </w:rPr>
              <w:t>PS4.C: Information Technologies and Instrumentation</w:t>
            </w:r>
          </w:p>
          <w:p>
            <w:pPr>
              <w:pStyle w:val="TableParagraph"/>
              <w:spacing w:line="257" w:lineRule="exact"/>
              <w:ind w:left="110"/>
              <w:rPr>
                <w:rFonts w:ascii="Calibri"/>
                <w:sz w:val="22"/>
              </w:rPr>
            </w:pPr>
            <w:r>
              <w:rPr>
                <w:rFonts w:ascii="Calibri"/>
                <w:sz w:val="22"/>
              </w:rPr>
              <w:t>- Digitized information can be transmitted over long</w:t>
            </w:r>
          </w:p>
        </w:tc>
        <w:tc>
          <w:tcPr>
            <w:tcW w:w="2168" w:type="dxa"/>
            <w:tcBorders>
              <w:bottom w:val="nil"/>
            </w:tcBorders>
            <w:shd w:val="clear" w:color="auto" w:fill="FAD3B4"/>
          </w:tcPr>
          <w:p>
            <w:pPr>
              <w:pStyle w:val="TableParagraph"/>
              <w:spacing w:line="237" w:lineRule="auto" w:before="4"/>
              <w:ind w:left="111" w:right="132"/>
              <w:rPr>
                <w:rFonts w:ascii="Calibri"/>
                <w:sz w:val="22"/>
              </w:rPr>
            </w:pPr>
            <w:r>
              <w:rPr>
                <w:rFonts w:ascii="Book Antiqua"/>
                <w:b/>
                <w:sz w:val="20"/>
              </w:rPr>
              <w:t>Cross-Cutting Concepts (CCC): </w:t>
            </w:r>
            <w:r>
              <w:rPr>
                <w:rFonts w:ascii="Bookman Old Style"/>
                <w:b/>
                <w:i/>
                <w:w w:val="95"/>
                <w:sz w:val="21"/>
              </w:rPr>
              <w:t>Patterns</w:t>
            </w:r>
            <w:r>
              <w:rPr>
                <w:rFonts w:ascii="Bookman Old Style"/>
                <w:b/>
                <w:i/>
                <w:spacing w:val="-47"/>
                <w:w w:val="95"/>
                <w:sz w:val="21"/>
              </w:rPr>
              <w:t> </w:t>
            </w:r>
            <w:r>
              <w:rPr>
                <w:rFonts w:ascii="Calibri"/>
                <w:i/>
                <w:w w:val="95"/>
                <w:sz w:val="21"/>
              </w:rPr>
              <w:t>-</w:t>
            </w:r>
            <w:r>
              <w:rPr>
                <w:rFonts w:ascii="Calibri"/>
                <w:i/>
                <w:spacing w:val="-32"/>
                <w:w w:val="95"/>
                <w:sz w:val="21"/>
              </w:rPr>
              <w:t> </w:t>
            </w:r>
            <w:r>
              <w:rPr>
                <w:rFonts w:ascii="Calibri"/>
                <w:w w:val="95"/>
                <w:sz w:val="22"/>
              </w:rPr>
              <w:t>Patterns</w:t>
            </w:r>
            <w:r>
              <w:rPr>
                <w:rFonts w:ascii="Calibri"/>
                <w:spacing w:val="-32"/>
                <w:w w:val="95"/>
                <w:sz w:val="22"/>
              </w:rPr>
              <w:t> </w:t>
            </w:r>
            <w:r>
              <w:rPr>
                <w:rFonts w:ascii="Calibri"/>
                <w:w w:val="95"/>
                <w:sz w:val="22"/>
              </w:rPr>
              <w:t>of</w:t>
            </w:r>
          </w:p>
        </w:tc>
      </w:tr>
      <w:tr>
        <w:trPr>
          <w:trHeight w:val="268" w:hRule="atLeast"/>
        </w:trPr>
        <w:tc>
          <w:tcPr>
            <w:tcW w:w="2540" w:type="dxa"/>
            <w:tcBorders>
              <w:top w:val="nil"/>
              <w:bottom w:val="nil"/>
            </w:tcBorders>
            <w:shd w:val="clear" w:color="auto" w:fill="C5D9F0"/>
          </w:tcPr>
          <w:p>
            <w:pPr>
              <w:pStyle w:val="TableParagraph"/>
              <w:spacing w:line="243" w:lineRule="exact"/>
              <w:ind w:left="111"/>
              <w:rPr>
                <w:rFonts w:ascii="Calibri"/>
                <w:b/>
                <w:sz w:val="22"/>
              </w:rPr>
            </w:pPr>
            <w:r>
              <w:rPr>
                <w:rFonts w:ascii="Calibri"/>
                <w:b/>
                <w:sz w:val="22"/>
              </w:rPr>
              <w:t>Explanations and</w:t>
            </w:r>
          </w:p>
        </w:tc>
        <w:tc>
          <w:tcPr>
            <w:tcW w:w="5130" w:type="dxa"/>
            <w:tcBorders>
              <w:top w:val="nil"/>
              <w:bottom w:val="nil"/>
            </w:tcBorders>
            <w:shd w:val="clear" w:color="auto" w:fill="D5E2BB"/>
          </w:tcPr>
          <w:p>
            <w:pPr>
              <w:pStyle w:val="TableParagraph"/>
              <w:spacing w:line="249" w:lineRule="exact"/>
              <w:ind w:left="110"/>
              <w:rPr>
                <w:rFonts w:ascii="Calibri"/>
                <w:sz w:val="22"/>
              </w:rPr>
            </w:pPr>
            <w:r>
              <w:rPr>
                <w:rFonts w:ascii="Calibri"/>
                <w:sz w:val="22"/>
              </w:rPr>
              <w:t>distances without significant degradation. High-tech</w:t>
            </w:r>
          </w:p>
        </w:tc>
        <w:tc>
          <w:tcPr>
            <w:tcW w:w="2168" w:type="dxa"/>
            <w:tcBorders>
              <w:top w:val="nil"/>
              <w:bottom w:val="nil"/>
            </w:tcBorders>
            <w:shd w:val="clear" w:color="auto" w:fill="FAD3B4"/>
          </w:tcPr>
          <w:p>
            <w:pPr>
              <w:pStyle w:val="TableParagraph"/>
              <w:spacing w:line="243" w:lineRule="exact"/>
              <w:ind w:left="111"/>
              <w:rPr>
                <w:rFonts w:ascii="Calibri"/>
                <w:sz w:val="22"/>
              </w:rPr>
            </w:pPr>
            <w:r>
              <w:rPr>
                <w:rFonts w:ascii="Calibri"/>
                <w:sz w:val="22"/>
              </w:rPr>
              <w:t>change can be used</w:t>
            </w:r>
          </w:p>
        </w:tc>
      </w:tr>
      <w:tr>
        <w:trPr>
          <w:trHeight w:val="265"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b/>
                <w:sz w:val="22"/>
              </w:rPr>
              <w:t>Designing Solutions </w:t>
            </w:r>
            <w:r>
              <w:rPr>
                <w:rFonts w:ascii="Calibri"/>
                <w:sz w:val="22"/>
              </w:rPr>
              <w:t>-</w:t>
            </w:r>
          </w:p>
        </w:tc>
        <w:tc>
          <w:tcPr>
            <w:tcW w:w="5130" w:type="dxa"/>
            <w:tcBorders>
              <w:top w:val="nil"/>
              <w:bottom w:val="nil"/>
            </w:tcBorders>
            <w:shd w:val="clear" w:color="auto" w:fill="D5E2BB"/>
          </w:tcPr>
          <w:p>
            <w:pPr>
              <w:pStyle w:val="TableParagraph"/>
              <w:spacing w:line="246" w:lineRule="exact"/>
              <w:ind w:left="110"/>
              <w:rPr>
                <w:rFonts w:ascii="Calibri"/>
                <w:sz w:val="22"/>
              </w:rPr>
            </w:pPr>
            <w:r>
              <w:rPr>
                <w:rFonts w:ascii="Calibri"/>
                <w:sz w:val="22"/>
              </w:rPr>
              <w:t>devices, such as computers or cell phones, can receive</w:t>
            </w:r>
          </w:p>
        </w:tc>
        <w:tc>
          <w:tcPr>
            <w:tcW w:w="2168" w:type="dxa"/>
            <w:tcBorders>
              <w:top w:val="nil"/>
              <w:bottom w:val="nil"/>
            </w:tcBorders>
            <w:shd w:val="clear" w:color="auto" w:fill="FAD3B4"/>
          </w:tcPr>
          <w:p>
            <w:pPr>
              <w:pStyle w:val="TableParagraph"/>
              <w:spacing w:line="242" w:lineRule="exact"/>
              <w:ind w:left="111"/>
              <w:rPr>
                <w:rFonts w:ascii="Calibri"/>
                <w:sz w:val="22"/>
              </w:rPr>
            </w:pPr>
            <w:r>
              <w:rPr>
                <w:rFonts w:ascii="Calibri"/>
                <w:sz w:val="22"/>
              </w:rPr>
              <w:t>to make predictions.</w:t>
            </w:r>
          </w:p>
        </w:tc>
      </w:tr>
      <w:tr>
        <w:trPr>
          <w:trHeight w:val="268"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sz w:val="22"/>
              </w:rPr>
              <w:t>Generate and compare</w:t>
            </w:r>
          </w:p>
        </w:tc>
        <w:tc>
          <w:tcPr>
            <w:tcW w:w="5130" w:type="dxa"/>
            <w:tcBorders>
              <w:top w:val="nil"/>
              <w:bottom w:val="nil"/>
            </w:tcBorders>
            <w:shd w:val="clear" w:color="auto" w:fill="D5E2BB"/>
          </w:tcPr>
          <w:p>
            <w:pPr>
              <w:pStyle w:val="TableParagraph"/>
              <w:spacing w:line="248" w:lineRule="exact"/>
              <w:ind w:left="110"/>
              <w:rPr>
                <w:rFonts w:ascii="Calibri" w:hAnsi="Calibri"/>
                <w:sz w:val="22"/>
              </w:rPr>
            </w:pPr>
            <w:r>
              <w:rPr>
                <w:rFonts w:ascii="Calibri" w:hAnsi="Calibri"/>
                <w:sz w:val="22"/>
              </w:rPr>
              <w:t>and decode information—convert it from digitized</w:t>
            </w:r>
          </w:p>
        </w:tc>
        <w:tc>
          <w:tcPr>
            <w:tcW w:w="2168" w:type="dxa"/>
            <w:tcBorders>
              <w:top w:val="nil"/>
              <w:bottom w:val="nil"/>
            </w:tcBorders>
            <w:shd w:val="clear" w:color="auto" w:fill="FAD3B4"/>
          </w:tcPr>
          <w:p>
            <w:pPr>
              <w:pStyle w:val="TableParagraph"/>
              <w:rPr>
                <w:rFonts w:ascii="Times New Roman"/>
                <w:sz w:val="18"/>
              </w:rPr>
            </w:pPr>
          </w:p>
        </w:tc>
      </w:tr>
      <w:tr>
        <w:trPr>
          <w:trHeight w:val="268"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sz w:val="22"/>
              </w:rPr>
              <w:t>multiple solutions to a</w:t>
            </w:r>
          </w:p>
        </w:tc>
        <w:tc>
          <w:tcPr>
            <w:tcW w:w="5130" w:type="dxa"/>
            <w:tcBorders>
              <w:top w:val="nil"/>
              <w:bottom w:val="nil"/>
            </w:tcBorders>
            <w:shd w:val="clear" w:color="auto" w:fill="D5E2BB"/>
          </w:tcPr>
          <w:p>
            <w:pPr>
              <w:pStyle w:val="TableParagraph"/>
              <w:spacing w:line="248" w:lineRule="exact"/>
              <w:ind w:left="110"/>
              <w:rPr>
                <w:rFonts w:ascii="Calibri" w:hAnsi="Calibri"/>
                <w:sz w:val="22"/>
              </w:rPr>
            </w:pPr>
            <w:r>
              <w:rPr>
                <w:rFonts w:ascii="Calibri" w:hAnsi="Calibri"/>
                <w:sz w:val="22"/>
              </w:rPr>
              <w:t>form to voice—and vice versa. (4-PS4-3)</w:t>
            </w:r>
          </w:p>
        </w:tc>
        <w:tc>
          <w:tcPr>
            <w:tcW w:w="2168" w:type="dxa"/>
            <w:tcBorders>
              <w:top w:val="nil"/>
              <w:bottom w:val="nil"/>
            </w:tcBorders>
            <w:shd w:val="clear" w:color="auto" w:fill="FAD3B4"/>
          </w:tcPr>
          <w:p>
            <w:pPr>
              <w:pStyle w:val="TableParagraph"/>
              <w:rPr>
                <w:rFonts w:ascii="Times New Roman"/>
                <w:sz w:val="18"/>
              </w:rPr>
            </w:pPr>
          </w:p>
        </w:tc>
      </w:tr>
      <w:tr>
        <w:trPr>
          <w:trHeight w:val="268"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sz w:val="22"/>
              </w:rPr>
              <w:t>problem based on how</w:t>
            </w:r>
          </w:p>
        </w:tc>
        <w:tc>
          <w:tcPr>
            <w:tcW w:w="5130" w:type="dxa"/>
            <w:tcBorders>
              <w:top w:val="nil"/>
              <w:bottom w:val="nil"/>
            </w:tcBorders>
            <w:shd w:val="clear" w:color="auto" w:fill="D5E2BB"/>
          </w:tcPr>
          <w:p>
            <w:pPr>
              <w:pStyle w:val="TableParagraph"/>
              <w:spacing w:line="248" w:lineRule="exact"/>
              <w:ind w:left="110"/>
              <w:rPr>
                <w:rFonts w:ascii="Calibri"/>
                <w:sz w:val="22"/>
              </w:rPr>
            </w:pPr>
            <w:r>
              <w:rPr>
                <w:rFonts w:ascii="Calibri"/>
                <w:b/>
                <w:sz w:val="22"/>
              </w:rPr>
              <w:t>ETS1.C: Optimizing The Design Solution </w:t>
            </w:r>
            <w:r>
              <w:rPr>
                <w:rFonts w:ascii="Calibri"/>
                <w:sz w:val="22"/>
              </w:rPr>
              <w:t>- Different</w:t>
            </w:r>
          </w:p>
        </w:tc>
        <w:tc>
          <w:tcPr>
            <w:tcW w:w="2168" w:type="dxa"/>
            <w:tcBorders>
              <w:top w:val="nil"/>
              <w:bottom w:val="nil"/>
            </w:tcBorders>
            <w:shd w:val="clear" w:color="auto" w:fill="FAD3B4"/>
          </w:tcPr>
          <w:p>
            <w:pPr>
              <w:pStyle w:val="TableParagraph"/>
              <w:rPr>
                <w:rFonts w:ascii="Times New Roman"/>
                <w:sz w:val="18"/>
              </w:rPr>
            </w:pPr>
          </w:p>
        </w:tc>
      </w:tr>
      <w:tr>
        <w:trPr>
          <w:trHeight w:val="267"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sz w:val="22"/>
              </w:rPr>
              <w:t>well they meet the</w:t>
            </w:r>
          </w:p>
        </w:tc>
        <w:tc>
          <w:tcPr>
            <w:tcW w:w="5130" w:type="dxa"/>
            <w:tcBorders>
              <w:top w:val="nil"/>
              <w:bottom w:val="nil"/>
            </w:tcBorders>
            <w:shd w:val="clear" w:color="auto" w:fill="D5E2BB"/>
          </w:tcPr>
          <w:p>
            <w:pPr>
              <w:pStyle w:val="TableParagraph"/>
              <w:spacing w:line="248" w:lineRule="exact"/>
              <w:ind w:left="110"/>
              <w:rPr>
                <w:rFonts w:ascii="Calibri"/>
                <w:sz w:val="22"/>
              </w:rPr>
            </w:pPr>
            <w:r>
              <w:rPr>
                <w:rFonts w:ascii="Calibri"/>
                <w:sz w:val="22"/>
              </w:rPr>
              <w:t>solutions need to be tested in order to determine</w:t>
            </w:r>
          </w:p>
        </w:tc>
        <w:tc>
          <w:tcPr>
            <w:tcW w:w="2168" w:type="dxa"/>
            <w:tcBorders>
              <w:top w:val="nil"/>
              <w:bottom w:val="nil"/>
            </w:tcBorders>
            <w:shd w:val="clear" w:color="auto" w:fill="FAD3B4"/>
          </w:tcPr>
          <w:p>
            <w:pPr>
              <w:pStyle w:val="TableParagraph"/>
              <w:rPr>
                <w:rFonts w:ascii="Times New Roman"/>
                <w:sz w:val="18"/>
              </w:rPr>
            </w:pPr>
          </w:p>
        </w:tc>
      </w:tr>
      <w:tr>
        <w:trPr>
          <w:trHeight w:val="268" w:hRule="atLeast"/>
        </w:trPr>
        <w:tc>
          <w:tcPr>
            <w:tcW w:w="2540" w:type="dxa"/>
            <w:tcBorders>
              <w:top w:val="nil"/>
              <w:bottom w:val="nil"/>
            </w:tcBorders>
            <w:shd w:val="clear" w:color="auto" w:fill="C5D9F0"/>
          </w:tcPr>
          <w:p>
            <w:pPr>
              <w:pStyle w:val="TableParagraph"/>
              <w:spacing w:line="242" w:lineRule="exact"/>
              <w:ind w:left="111"/>
              <w:rPr>
                <w:rFonts w:ascii="Calibri"/>
                <w:sz w:val="22"/>
              </w:rPr>
            </w:pPr>
            <w:r>
              <w:rPr>
                <w:rFonts w:ascii="Calibri"/>
                <w:sz w:val="22"/>
              </w:rPr>
              <w:t>criteria and constraints of</w:t>
            </w:r>
          </w:p>
        </w:tc>
        <w:tc>
          <w:tcPr>
            <w:tcW w:w="5130" w:type="dxa"/>
            <w:tcBorders>
              <w:top w:val="nil"/>
              <w:bottom w:val="nil"/>
            </w:tcBorders>
            <w:shd w:val="clear" w:color="auto" w:fill="D5E2BB"/>
          </w:tcPr>
          <w:p>
            <w:pPr>
              <w:pStyle w:val="TableParagraph"/>
              <w:spacing w:line="248" w:lineRule="exact"/>
              <w:ind w:left="110"/>
              <w:rPr>
                <w:rFonts w:ascii="Calibri"/>
                <w:sz w:val="22"/>
              </w:rPr>
            </w:pPr>
            <w:r>
              <w:rPr>
                <w:rFonts w:ascii="Calibri"/>
                <w:sz w:val="22"/>
              </w:rPr>
              <w:t>which of them best solves the problem, given the</w:t>
            </w:r>
          </w:p>
        </w:tc>
        <w:tc>
          <w:tcPr>
            <w:tcW w:w="2168" w:type="dxa"/>
            <w:tcBorders>
              <w:top w:val="nil"/>
              <w:bottom w:val="nil"/>
            </w:tcBorders>
            <w:shd w:val="clear" w:color="auto" w:fill="FAD3B4"/>
          </w:tcPr>
          <w:p>
            <w:pPr>
              <w:pStyle w:val="TableParagraph"/>
              <w:rPr>
                <w:rFonts w:ascii="Times New Roman"/>
                <w:sz w:val="18"/>
              </w:rPr>
            </w:pPr>
          </w:p>
        </w:tc>
      </w:tr>
      <w:tr>
        <w:trPr>
          <w:trHeight w:val="261" w:hRule="atLeast"/>
        </w:trPr>
        <w:tc>
          <w:tcPr>
            <w:tcW w:w="2540" w:type="dxa"/>
            <w:tcBorders>
              <w:top w:val="nil"/>
            </w:tcBorders>
            <w:shd w:val="clear" w:color="auto" w:fill="C5D9F0"/>
          </w:tcPr>
          <w:p>
            <w:pPr>
              <w:pStyle w:val="TableParagraph"/>
              <w:spacing w:line="241" w:lineRule="exact"/>
              <w:ind w:left="111"/>
              <w:rPr>
                <w:rFonts w:ascii="Calibri"/>
                <w:sz w:val="22"/>
              </w:rPr>
            </w:pPr>
            <w:r>
              <w:rPr>
                <w:rFonts w:ascii="Calibri"/>
                <w:sz w:val="22"/>
              </w:rPr>
              <w:t>the design solution.</w:t>
            </w:r>
          </w:p>
        </w:tc>
        <w:tc>
          <w:tcPr>
            <w:tcW w:w="5130" w:type="dxa"/>
            <w:tcBorders>
              <w:top w:val="nil"/>
            </w:tcBorders>
            <w:shd w:val="clear" w:color="auto" w:fill="D5E2BB"/>
          </w:tcPr>
          <w:p>
            <w:pPr>
              <w:pStyle w:val="TableParagraph"/>
              <w:spacing w:line="241" w:lineRule="exact"/>
              <w:ind w:left="110"/>
              <w:rPr>
                <w:rFonts w:ascii="Calibri"/>
                <w:sz w:val="22"/>
              </w:rPr>
            </w:pPr>
            <w:r>
              <w:rPr>
                <w:rFonts w:ascii="Calibri"/>
                <w:sz w:val="22"/>
              </w:rPr>
              <w:t>criteria and the constraints. (4-PS4-3)</w:t>
            </w:r>
          </w:p>
        </w:tc>
        <w:tc>
          <w:tcPr>
            <w:tcW w:w="2168" w:type="dxa"/>
            <w:tcBorders>
              <w:top w:val="nil"/>
            </w:tcBorders>
            <w:shd w:val="clear" w:color="auto" w:fill="FAD3B4"/>
          </w:tcPr>
          <w:p>
            <w:pPr>
              <w:pStyle w:val="TableParagraph"/>
              <w:rPr>
                <w:rFonts w:ascii="Times New Roman"/>
                <w:sz w:val="18"/>
              </w:rPr>
            </w:pPr>
          </w:p>
        </w:tc>
      </w:tr>
      <w:tr>
        <w:trPr>
          <w:trHeight w:val="265" w:hRule="atLeast"/>
        </w:trPr>
        <w:tc>
          <w:tcPr>
            <w:tcW w:w="9838" w:type="dxa"/>
            <w:gridSpan w:val="3"/>
            <w:tcBorders>
              <w:left w:val="nil"/>
              <w:bottom w:val="nil"/>
              <w:right w:val="nil"/>
            </w:tcBorders>
            <w:shd w:val="clear" w:color="auto" w:fill="DADADA"/>
          </w:tcPr>
          <w:p>
            <w:pPr>
              <w:pStyle w:val="TableParagraph"/>
              <w:spacing w:line="245" w:lineRule="exact"/>
              <w:ind w:left="116"/>
              <w:rPr>
                <w:rFonts w:ascii="Book Antiqua"/>
                <w:b/>
                <w:sz w:val="22"/>
              </w:rPr>
            </w:pPr>
            <w:r>
              <w:rPr>
                <w:rFonts w:ascii="Book Antiqua"/>
                <w:b/>
                <w:sz w:val="22"/>
              </w:rPr>
              <w:t>MATERIALS</w:t>
            </w:r>
          </w:p>
        </w:tc>
      </w:tr>
    </w:tbl>
    <w:p>
      <w:pPr>
        <w:pStyle w:val="BodyText"/>
        <w:spacing w:before="6"/>
        <w:rPr>
          <w:sz w:val="12"/>
        </w:rPr>
      </w:pPr>
    </w:p>
    <w:p>
      <w:pPr>
        <w:spacing w:after="0"/>
        <w:rPr>
          <w:sz w:val="12"/>
        </w:rPr>
        <w:sectPr>
          <w:type w:val="continuous"/>
          <w:pgSz w:w="12240" w:h="15840"/>
          <w:pgMar w:top="1500" w:bottom="280" w:left="1220" w:right="820"/>
        </w:sectPr>
      </w:pPr>
    </w:p>
    <w:p>
      <w:pPr>
        <w:pStyle w:val="BodyText"/>
        <w:spacing w:before="100"/>
        <w:ind w:left="220"/>
      </w:pPr>
      <w:r>
        <w:rPr/>
        <w:t>Per student:</w:t>
      </w:r>
    </w:p>
    <w:p>
      <w:pPr>
        <w:pStyle w:val="ListParagraph"/>
        <w:numPr>
          <w:ilvl w:val="0"/>
          <w:numId w:val="138"/>
        </w:numPr>
        <w:tabs>
          <w:tab w:pos="915" w:val="left" w:leader="none"/>
          <w:tab w:pos="916" w:val="left" w:leader="none"/>
        </w:tabs>
        <w:spacing w:line="240" w:lineRule="auto" w:before="6" w:after="0"/>
        <w:ind w:left="916" w:right="0" w:hanging="336"/>
        <w:jc w:val="left"/>
        <w:rPr>
          <w:sz w:val="22"/>
        </w:rPr>
      </w:pPr>
      <w:r>
        <w:rPr>
          <w:sz w:val="22"/>
        </w:rPr>
        <w:t>Science</w:t>
      </w:r>
      <w:r>
        <w:rPr>
          <w:spacing w:val="8"/>
          <w:sz w:val="22"/>
        </w:rPr>
        <w:t> </w:t>
      </w:r>
      <w:r>
        <w:rPr>
          <w:sz w:val="22"/>
        </w:rPr>
        <w:t>notebook</w:t>
      </w:r>
    </w:p>
    <w:p>
      <w:pPr>
        <w:pStyle w:val="ListParagraph"/>
        <w:numPr>
          <w:ilvl w:val="0"/>
          <w:numId w:val="138"/>
        </w:numPr>
        <w:tabs>
          <w:tab w:pos="915" w:val="left" w:leader="none"/>
          <w:tab w:pos="916" w:val="left" w:leader="none"/>
        </w:tabs>
        <w:spacing w:line="240" w:lineRule="auto" w:before="6" w:after="0"/>
        <w:ind w:left="916" w:right="0" w:hanging="336"/>
        <w:jc w:val="left"/>
        <w:rPr>
          <w:sz w:val="22"/>
        </w:rPr>
      </w:pPr>
      <w:r>
        <w:rPr>
          <w:sz w:val="22"/>
        </w:rPr>
        <w:t>Copy of</w:t>
      </w:r>
      <w:r>
        <w:rPr>
          <w:spacing w:val="16"/>
          <w:sz w:val="22"/>
        </w:rPr>
        <w:t> </w:t>
      </w:r>
      <w:r>
        <w:rPr>
          <w:sz w:val="22"/>
        </w:rPr>
        <w:t>reading</w:t>
      </w:r>
    </w:p>
    <w:p>
      <w:pPr>
        <w:pStyle w:val="ListParagraph"/>
        <w:numPr>
          <w:ilvl w:val="0"/>
          <w:numId w:val="138"/>
        </w:numPr>
        <w:tabs>
          <w:tab w:pos="915" w:val="left" w:leader="none"/>
          <w:tab w:pos="916" w:val="left" w:leader="none"/>
        </w:tabs>
        <w:spacing w:line="240" w:lineRule="auto" w:before="6" w:after="0"/>
        <w:ind w:left="916" w:right="0" w:hanging="336"/>
        <w:jc w:val="left"/>
        <w:rPr>
          <w:sz w:val="22"/>
        </w:rPr>
      </w:pPr>
      <w:r>
        <w:rPr>
          <w:sz w:val="22"/>
        </w:rPr>
        <w:t>Copy of student</w:t>
      </w:r>
      <w:r>
        <w:rPr>
          <w:spacing w:val="-8"/>
          <w:sz w:val="22"/>
        </w:rPr>
        <w:t> </w:t>
      </w:r>
      <w:r>
        <w:rPr>
          <w:sz w:val="22"/>
        </w:rPr>
        <w:t>handout</w:t>
      </w:r>
    </w:p>
    <w:p>
      <w:pPr>
        <w:pStyle w:val="BodyText"/>
        <w:spacing w:before="100"/>
        <w:ind w:left="220"/>
      </w:pPr>
      <w:r>
        <w:rPr/>
        <w:br w:type="column"/>
      </w:r>
      <w:r>
        <w:rPr/>
        <w:t>Building a communication circuit:</w:t>
      </w:r>
    </w:p>
    <w:p>
      <w:pPr>
        <w:pStyle w:val="ListParagraph"/>
        <w:numPr>
          <w:ilvl w:val="0"/>
          <w:numId w:val="138"/>
        </w:numPr>
        <w:tabs>
          <w:tab w:pos="939" w:val="left" w:leader="none"/>
          <w:tab w:pos="940" w:val="left" w:leader="none"/>
        </w:tabs>
        <w:spacing w:line="244" w:lineRule="auto" w:before="6" w:after="0"/>
        <w:ind w:left="939" w:right="38" w:hanging="360"/>
        <w:jc w:val="left"/>
        <w:rPr>
          <w:sz w:val="22"/>
        </w:rPr>
      </w:pPr>
      <w:r>
        <w:rPr>
          <w:sz w:val="22"/>
        </w:rPr>
        <w:t>Have materials from kit available to students to</w:t>
      </w:r>
      <w:r>
        <w:rPr>
          <w:spacing w:val="-29"/>
          <w:sz w:val="22"/>
        </w:rPr>
        <w:t> </w:t>
      </w:r>
      <w:r>
        <w:rPr>
          <w:sz w:val="22"/>
        </w:rPr>
        <w:t>use.</w:t>
      </w:r>
    </w:p>
    <w:p>
      <w:pPr>
        <w:pStyle w:val="ListParagraph"/>
        <w:numPr>
          <w:ilvl w:val="0"/>
          <w:numId w:val="138"/>
        </w:numPr>
        <w:tabs>
          <w:tab w:pos="939" w:val="left" w:leader="none"/>
          <w:tab w:pos="940" w:val="left" w:leader="none"/>
        </w:tabs>
        <w:spacing w:line="240" w:lineRule="auto" w:before="1" w:after="0"/>
        <w:ind w:left="939" w:right="0" w:hanging="360"/>
        <w:jc w:val="left"/>
        <w:rPr>
          <w:sz w:val="22"/>
        </w:rPr>
      </w:pPr>
      <w:r>
        <w:rPr>
          <w:sz w:val="22"/>
        </w:rPr>
        <w:t>switches students</w:t>
      </w:r>
      <w:r>
        <w:rPr>
          <w:spacing w:val="-11"/>
          <w:sz w:val="22"/>
        </w:rPr>
        <w:t> </w:t>
      </w:r>
      <w:r>
        <w:rPr>
          <w:sz w:val="22"/>
        </w:rPr>
        <w:t>created</w:t>
      </w:r>
    </w:p>
    <w:p>
      <w:pPr>
        <w:pStyle w:val="BodyText"/>
        <w:spacing w:before="100"/>
        <w:ind w:left="220"/>
      </w:pPr>
      <w:r>
        <w:rPr/>
        <w:br w:type="column"/>
      </w:r>
      <w:r>
        <w:rPr/>
        <w:t>Providing feedback:</w:t>
      </w:r>
    </w:p>
    <w:p>
      <w:pPr>
        <w:pStyle w:val="ListParagraph"/>
        <w:numPr>
          <w:ilvl w:val="0"/>
          <w:numId w:val="138"/>
        </w:numPr>
        <w:tabs>
          <w:tab w:pos="939" w:val="left" w:leader="none"/>
          <w:tab w:pos="940" w:val="left" w:leader="none"/>
        </w:tabs>
        <w:spacing w:line="240" w:lineRule="auto" w:before="6" w:after="0"/>
        <w:ind w:left="939" w:right="0" w:hanging="360"/>
        <w:jc w:val="left"/>
        <w:rPr>
          <w:sz w:val="22"/>
        </w:rPr>
      </w:pPr>
      <w:r>
        <w:rPr>
          <w:sz w:val="22"/>
        </w:rPr>
        <w:t>feedback</w:t>
      </w:r>
      <w:r>
        <w:rPr>
          <w:spacing w:val="3"/>
          <w:sz w:val="22"/>
        </w:rPr>
        <w:t> </w:t>
      </w:r>
      <w:r>
        <w:rPr>
          <w:sz w:val="22"/>
        </w:rPr>
        <w:t>sheet</w:t>
      </w:r>
    </w:p>
    <w:p>
      <w:pPr>
        <w:pStyle w:val="ListParagraph"/>
        <w:numPr>
          <w:ilvl w:val="0"/>
          <w:numId w:val="138"/>
        </w:numPr>
        <w:tabs>
          <w:tab w:pos="939" w:val="left" w:leader="none"/>
          <w:tab w:pos="940" w:val="left" w:leader="none"/>
        </w:tabs>
        <w:spacing w:line="240" w:lineRule="auto" w:before="6" w:after="0"/>
        <w:ind w:left="939" w:right="0" w:hanging="360"/>
        <w:jc w:val="left"/>
        <w:rPr>
          <w:sz w:val="22"/>
        </w:rPr>
      </w:pPr>
      <w:r>
        <w:rPr>
          <w:sz w:val="22"/>
        </w:rPr>
        <w:t>Pencil</w:t>
      </w:r>
    </w:p>
    <w:p>
      <w:pPr>
        <w:spacing w:after="0" w:line="240" w:lineRule="auto"/>
        <w:jc w:val="left"/>
        <w:rPr>
          <w:sz w:val="22"/>
        </w:rPr>
        <w:sectPr>
          <w:type w:val="continuous"/>
          <w:pgSz w:w="12240" w:h="15840"/>
          <w:pgMar w:top="1500" w:bottom="280" w:left="1220" w:right="820"/>
          <w:cols w:num="3" w:equalWidth="0">
            <w:col w:w="3223" w:space="57"/>
            <w:col w:w="3561" w:space="377"/>
            <w:col w:w="2982"/>
          </w:cols>
        </w:sectPr>
      </w:pPr>
    </w:p>
    <w:p>
      <w:pPr>
        <w:pStyle w:val="BodyText"/>
        <w:rPr>
          <w:sz w:val="14"/>
        </w:rPr>
      </w:pPr>
    </w:p>
    <w:p>
      <w:pPr>
        <w:pStyle w:val="BodyText"/>
        <w:spacing w:before="100"/>
        <w:ind w:left="220"/>
      </w:pPr>
      <w:r>
        <w:rPr/>
        <w:t>Additional resources to use with students:</w:t>
      </w:r>
    </w:p>
    <w:p>
      <w:pPr>
        <w:pStyle w:val="ListParagraph"/>
        <w:numPr>
          <w:ilvl w:val="0"/>
          <w:numId w:val="138"/>
        </w:numPr>
        <w:tabs>
          <w:tab w:pos="915" w:val="left" w:leader="none"/>
          <w:tab w:pos="916" w:val="left" w:leader="none"/>
        </w:tabs>
        <w:spacing w:line="240" w:lineRule="auto" w:before="6" w:after="0"/>
        <w:ind w:left="916" w:right="0" w:hanging="336"/>
        <w:jc w:val="left"/>
        <w:rPr>
          <w:sz w:val="22"/>
        </w:rPr>
      </w:pPr>
      <w:r>
        <w:rPr>
          <w:sz w:val="22"/>
        </w:rPr>
        <w:t>Copies</w:t>
      </w:r>
      <w:r>
        <w:rPr>
          <w:spacing w:val="5"/>
          <w:sz w:val="22"/>
        </w:rPr>
        <w:t> </w:t>
      </w:r>
      <w:r>
        <w:rPr>
          <w:sz w:val="22"/>
        </w:rPr>
        <w:t>of</w:t>
      </w:r>
      <w:r>
        <w:rPr>
          <w:spacing w:val="3"/>
          <w:sz w:val="22"/>
        </w:rPr>
        <w:t> </w:t>
      </w:r>
      <w:r>
        <w:rPr>
          <w:sz w:val="22"/>
        </w:rPr>
        <w:t>Morse</w:t>
      </w:r>
      <w:r>
        <w:rPr>
          <w:spacing w:val="5"/>
          <w:sz w:val="22"/>
        </w:rPr>
        <w:t> </w:t>
      </w:r>
      <w:r>
        <w:rPr>
          <w:sz w:val="22"/>
        </w:rPr>
        <w:t>code</w:t>
      </w:r>
      <w:r>
        <w:rPr>
          <w:spacing w:val="5"/>
          <w:sz w:val="22"/>
        </w:rPr>
        <w:t> </w:t>
      </w:r>
      <w:r>
        <w:rPr>
          <w:sz w:val="22"/>
        </w:rPr>
        <w:t>alphabet</w:t>
      </w:r>
      <w:r>
        <w:rPr>
          <w:spacing w:val="3"/>
          <w:sz w:val="22"/>
        </w:rPr>
        <w:t> </w:t>
      </w:r>
      <w:r>
        <w:rPr>
          <w:sz w:val="22"/>
        </w:rPr>
        <w:t>(copy</w:t>
      </w:r>
      <w:r>
        <w:rPr>
          <w:spacing w:val="6"/>
          <w:sz w:val="22"/>
        </w:rPr>
        <w:t> </w:t>
      </w:r>
      <w:r>
        <w:rPr>
          <w:sz w:val="22"/>
        </w:rPr>
        <w:t>and</w:t>
      </w:r>
      <w:r>
        <w:rPr>
          <w:spacing w:val="5"/>
          <w:sz w:val="22"/>
        </w:rPr>
        <w:t> </w:t>
      </w:r>
      <w:r>
        <w:rPr>
          <w:sz w:val="22"/>
        </w:rPr>
        <w:t>cut</w:t>
      </w:r>
      <w:r>
        <w:rPr>
          <w:spacing w:val="3"/>
          <w:sz w:val="22"/>
        </w:rPr>
        <w:t> </w:t>
      </w:r>
      <w:r>
        <w:rPr>
          <w:sz w:val="22"/>
        </w:rPr>
        <w:t>apart</w:t>
      </w:r>
      <w:r>
        <w:rPr>
          <w:spacing w:val="1"/>
          <w:sz w:val="22"/>
        </w:rPr>
        <w:t> </w:t>
      </w:r>
      <w:r>
        <w:rPr>
          <w:sz w:val="22"/>
        </w:rPr>
        <w:t>so</w:t>
      </w:r>
      <w:r>
        <w:rPr>
          <w:spacing w:val="5"/>
          <w:sz w:val="22"/>
        </w:rPr>
        <w:t> </w:t>
      </w:r>
      <w:r>
        <w:rPr>
          <w:sz w:val="22"/>
        </w:rPr>
        <w:t>each</w:t>
      </w:r>
      <w:r>
        <w:rPr>
          <w:spacing w:val="3"/>
          <w:sz w:val="22"/>
        </w:rPr>
        <w:t> </w:t>
      </w:r>
      <w:r>
        <w:rPr>
          <w:sz w:val="22"/>
        </w:rPr>
        <w:t>student</w:t>
      </w:r>
      <w:r>
        <w:rPr>
          <w:spacing w:val="2"/>
          <w:sz w:val="22"/>
        </w:rPr>
        <w:t> </w:t>
      </w:r>
      <w:r>
        <w:rPr>
          <w:sz w:val="22"/>
        </w:rPr>
        <w:t>has</w:t>
      </w:r>
      <w:r>
        <w:rPr>
          <w:spacing w:val="5"/>
          <w:sz w:val="22"/>
        </w:rPr>
        <w:t> </w:t>
      </w:r>
      <w:r>
        <w:rPr>
          <w:sz w:val="22"/>
        </w:rPr>
        <w:t>a</w:t>
      </w:r>
      <w:r>
        <w:rPr>
          <w:spacing w:val="5"/>
          <w:sz w:val="22"/>
        </w:rPr>
        <w:t> </w:t>
      </w:r>
      <w:r>
        <w:rPr>
          <w:sz w:val="22"/>
        </w:rPr>
        <w:t>strip)</w:t>
      </w:r>
    </w:p>
    <w:p>
      <w:pPr>
        <w:pStyle w:val="ListParagraph"/>
        <w:numPr>
          <w:ilvl w:val="0"/>
          <w:numId w:val="138"/>
        </w:numPr>
        <w:tabs>
          <w:tab w:pos="915" w:val="left" w:leader="none"/>
          <w:tab w:pos="916" w:val="left" w:leader="none"/>
        </w:tabs>
        <w:spacing w:line="240" w:lineRule="auto" w:before="6" w:after="0"/>
        <w:ind w:left="916" w:right="0" w:hanging="336"/>
        <w:jc w:val="left"/>
        <w:rPr>
          <w:sz w:val="22"/>
        </w:rPr>
      </w:pPr>
      <w:r>
        <w:rPr>
          <w:sz w:val="22"/>
        </w:rPr>
        <w:t>YouTube</w:t>
      </w:r>
      <w:r>
        <w:rPr>
          <w:spacing w:val="5"/>
          <w:sz w:val="22"/>
        </w:rPr>
        <w:t> </w:t>
      </w:r>
      <w:r>
        <w:rPr>
          <w:sz w:val="22"/>
        </w:rPr>
        <w:t>video</w:t>
      </w:r>
      <w:r>
        <w:rPr>
          <w:spacing w:val="5"/>
          <w:sz w:val="22"/>
        </w:rPr>
        <w:t> </w:t>
      </w:r>
      <w:r>
        <w:rPr>
          <w:sz w:val="22"/>
        </w:rPr>
        <w:t>“The</w:t>
      </w:r>
      <w:r>
        <w:rPr>
          <w:spacing w:val="5"/>
          <w:sz w:val="22"/>
        </w:rPr>
        <w:t> </w:t>
      </w:r>
      <w:r>
        <w:rPr>
          <w:sz w:val="22"/>
        </w:rPr>
        <w:t>History</w:t>
      </w:r>
      <w:r>
        <w:rPr>
          <w:spacing w:val="5"/>
          <w:sz w:val="22"/>
        </w:rPr>
        <w:t> </w:t>
      </w:r>
      <w:r>
        <w:rPr>
          <w:sz w:val="22"/>
        </w:rPr>
        <w:t>of</w:t>
      </w:r>
      <w:r>
        <w:rPr>
          <w:spacing w:val="5"/>
          <w:sz w:val="22"/>
        </w:rPr>
        <w:t> </w:t>
      </w:r>
      <w:r>
        <w:rPr>
          <w:sz w:val="22"/>
        </w:rPr>
        <w:t>Morse</w:t>
      </w:r>
      <w:r>
        <w:rPr>
          <w:spacing w:val="6"/>
          <w:sz w:val="22"/>
        </w:rPr>
        <w:t> </w:t>
      </w:r>
      <w:r>
        <w:rPr>
          <w:sz w:val="22"/>
        </w:rPr>
        <w:t>Code”</w:t>
      </w:r>
      <w:r>
        <w:rPr>
          <w:spacing w:val="6"/>
          <w:sz w:val="22"/>
        </w:rPr>
        <w:t> </w:t>
      </w:r>
      <w:r>
        <w:rPr>
          <w:sz w:val="22"/>
        </w:rPr>
        <w:t>uploaded</w:t>
      </w:r>
      <w:r>
        <w:rPr>
          <w:spacing w:val="6"/>
          <w:sz w:val="22"/>
        </w:rPr>
        <w:t> </w:t>
      </w:r>
      <w:r>
        <w:rPr>
          <w:sz w:val="22"/>
        </w:rPr>
        <w:t>by</w:t>
      </w:r>
      <w:r>
        <w:rPr>
          <w:spacing w:val="5"/>
          <w:sz w:val="22"/>
        </w:rPr>
        <w:t> </w:t>
      </w:r>
      <w:r>
        <w:rPr>
          <w:sz w:val="22"/>
        </w:rPr>
        <w:t>JEBfive</w:t>
      </w:r>
      <w:r>
        <w:rPr>
          <w:spacing w:val="8"/>
          <w:sz w:val="22"/>
        </w:rPr>
        <w:t> </w:t>
      </w:r>
      <w:r>
        <w:rPr>
          <w:sz w:val="22"/>
        </w:rPr>
        <w:t>(5</w:t>
      </w:r>
      <w:r>
        <w:rPr>
          <w:spacing w:val="5"/>
          <w:sz w:val="22"/>
        </w:rPr>
        <w:t> </w:t>
      </w:r>
      <w:r>
        <w:rPr>
          <w:sz w:val="22"/>
        </w:rPr>
        <w:t>min</w:t>
      </w:r>
      <w:r>
        <w:rPr>
          <w:spacing w:val="5"/>
          <w:sz w:val="22"/>
        </w:rPr>
        <w:t> </w:t>
      </w:r>
      <w:r>
        <w:rPr>
          <w:sz w:val="22"/>
        </w:rPr>
        <w:t>23</w:t>
      </w:r>
      <w:r>
        <w:rPr>
          <w:spacing w:val="5"/>
          <w:sz w:val="22"/>
        </w:rPr>
        <w:t> </w:t>
      </w:r>
      <w:r>
        <w:rPr>
          <w:sz w:val="22"/>
        </w:rPr>
        <w:t>seconds)</w:t>
      </w:r>
    </w:p>
    <w:p>
      <w:pPr>
        <w:pStyle w:val="BodyText"/>
        <w:spacing w:before="4"/>
        <w:ind w:left="940"/>
        <w:rPr>
          <w:rFonts w:ascii="Calibri"/>
        </w:rPr>
      </w:pPr>
      <w:hyperlink r:id="rId201">
        <w:r>
          <w:rPr>
            <w:rFonts w:ascii="Calibri"/>
            <w:color w:val="0000FF"/>
            <w:u w:val="single" w:color="0000FF"/>
          </w:rPr>
          <w:t>http://safeshare.tv/v/ss56566eb790d88</w:t>
        </w:r>
      </w:hyperlink>
    </w:p>
    <w:p>
      <w:pPr>
        <w:pStyle w:val="ListParagraph"/>
        <w:numPr>
          <w:ilvl w:val="0"/>
          <w:numId w:val="138"/>
        </w:numPr>
        <w:tabs>
          <w:tab w:pos="915" w:val="left" w:leader="none"/>
          <w:tab w:pos="916" w:val="left" w:leader="none"/>
        </w:tabs>
        <w:spacing w:line="242" w:lineRule="auto" w:before="1" w:after="0"/>
        <w:ind w:left="939" w:right="544" w:hanging="359"/>
        <w:jc w:val="left"/>
        <w:rPr>
          <w:sz w:val="22"/>
        </w:rPr>
      </w:pPr>
      <w:r>
        <w:rPr>
          <w:sz w:val="22"/>
        </w:rPr>
        <w:t>YouTube video “Morse Code &amp; The Information Age” uploaded by the Art of the Problem (10 minutes)</w:t>
      </w:r>
      <w:r>
        <w:rPr>
          <w:color w:val="0000FF"/>
          <w:spacing w:val="-1"/>
          <w:sz w:val="22"/>
        </w:rPr>
        <w:t> </w:t>
      </w:r>
      <w:hyperlink r:id="rId202">
        <w:r>
          <w:rPr>
            <w:rFonts w:ascii="Calibri" w:hAnsi="Calibri"/>
            <w:color w:val="0000FF"/>
            <w:sz w:val="22"/>
            <w:u w:val="single" w:color="0000FF"/>
          </w:rPr>
          <w:t>http://safeshare.tv/w/ss56566db21a091</w:t>
        </w:r>
      </w:hyperlink>
    </w:p>
    <w:p>
      <w:pPr>
        <w:pStyle w:val="ListParagraph"/>
        <w:numPr>
          <w:ilvl w:val="0"/>
          <w:numId w:val="138"/>
        </w:numPr>
        <w:tabs>
          <w:tab w:pos="915" w:val="left" w:leader="none"/>
          <w:tab w:pos="916" w:val="left" w:leader="none"/>
        </w:tabs>
        <w:spacing w:line="240" w:lineRule="auto" w:before="3" w:after="0"/>
        <w:ind w:left="916" w:right="0" w:hanging="336"/>
        <w:jc w:val="left"/>
        <w:rPr>
          <w:sz w:val="22"/>
        </w:rPr>
      </w:pPr>
      <w:r>
        <w:rPr>
          <w:sz w:val="22"/>
        </w:rPr>
        <w:t>YouTube video “Morse code music… The rhythm of the</w:t>
      </w:r>
      <w:r>
        <w:rPr>
          <w:spacing w:val="15"/>
          <w:sz w:val="22"/>
        </w:rPr>
        <w:t> </w:t>
      </w:r>
      <w:r>
        <w:rPr>
          <w:sz w:val="22"/>
        </w:rPr>
        <w:t>code” uploaded by Phil K (3 mins)</w:t>
      </w:r>
    </w:p>
    <w:p>
      <w:pPr>
        <w:pStyle w:val="BodyText"/>
        <w:spacing w:before="3"/>
        <w:ind w:left="939"/>
      </w:pPr>
      <w:hyperlink r:id="rId203">
        <w:r>
          <w:rPr>
            <w:rFonts w:ascii="Calibri" w:hAnsi="Calibri"/>
            <w:color w:val="0000FF"/>
            <w:u w:val="single" w:color="0000FF"/>
          </w:rPr>
          <w:t>http://safeshare.tv/w/ss56566dd71d465</w:t>
        </w:r>
        <w:r>
          <w:rPr>
            <w:rFonts w:ascii="Calibri" w:hAnsi="Calibri"/>
            <w:color w:val="0000FF"/>
          </w:rPr>
          <w:t> </w:t>
        </w:r>
      </w:hyperlink>
      <w:r>
        <w:rPr/>
        <w:t>– helps learning and hearing letters</w:t>
      </w:r>
    </w:p>
    <w:p>
      <w:pPr>
        <w:pStyle w:val="BodyText"/>
        <w:spacing w:before="3"/>
        <w:rPr>
          <w:sz w:val="15"/>
        </w:rPr>
      </w:pPr>
    </w:p>
    <w:p>
      <w:pPr>
        <w:pStyle w:val="Heading9"/>
        <w:spacing w:line="265" w:lineRule="exact" w:before="96"/>
        <w:ind w:left="220"/>
      </w:pPr>
      <w:r>
        <w:rPr/>
        <w:pict>
          <v:rect style="position:absolute;margin-left:66.600098pt;margin-top:-8.748274pt;width:491.9pt;height:26.4pt;mso-position-horizontal-relative:page;mso-position-vertical-relative:paragraph;z-index:-188992" filled="true" fillcolor="#dadada" stroked="false">
            <v:fill type="solid"/>
            <w10:wrap type="none"/>
          </v:rect>
        </w:pict>
      </w:r>
      <w:bookmarkStart w:name="PROCEDURE" w:id="136"/>
      <w:bookmarkEnd w:id="136"/>
      <w:r>
        <w:rPr>
          <w:b w:val="0"/>
        </w:rPr>
      </w:r>
      <w:r>
        <w:rPr/>
        <w:t>PROCEDURE</w:t>
      </w:r>
    </w:p>
    <w:p>
      <w:pPr>
        <w:spacing w:line="261" w:lineRule="exact" w:before="0"/>
        <w:ind w:left="219" w:right="0" w:firstLine="0"/>
        <w:jc w:val="left"/>
        <w:rPr>
          <w:rFonts w:ascii="Book Antiqua"/>
          <w:b/>
          <w:sz w:val="22"/>
        </w:rPr>
      </w:pPr>
      <w:r>
        <w:rPr>
          <w:rFonts w:ascii="Book Antiqua"/>
          <w:b/>
          <w:sz w:val="22"/>
        </w:rPr>
        <w:t>Introduce the lesson: Whole Group</w:t>
      </w:r>
    </w:p>
    <w:p>
      <w:pPr>
        <w:pStyle w:val="ListParagraph"/>
        <w:numPr>
          <w:ilvl w:val="0"/>
          <w:numId w:val="140"/>
        </w:numPr>
        <w:tabs>
          <w:tab w:pos="940" w:val="left" w:leader="none"/>
        </w:tabs>
        <w:spacing w:line="237" w:lineRule="auto" w:before="0" w:after="0"/>
        <w:ind w:left="939" w:right="1494" w:hanging="359"/>
        <w:jc w:val="both"/>
        <w:rPr>
          <w:rFonts w:ascii="Book Antiqua"/>
          <w:b/>
          <w:sz w:val="22"/>
        </w:rPr>
      </w:pPr>
      <w:r>
        <w:rPr>
          <w:sz w:val="22"/>
        </w:rPr>
        <w:t>Gather</w:t>
      </w:r>
      <w:r>
        <w:rPr>
          <w:spacing w:val="-7"/>
          <w:sz w:val="22"/>
        </w:rPr>
        <w:t> </w:t>
      </w:r>
      <w:r>
        <w:rPr>
          <w:sz w:val="22"/>
        </w:rPr>
        <w:t>students</w:t>
      </w:r>
      <w:r>
        <w:rPr>
          <w:spacing w:val="-7"/>
          <w:sz w:val="22"/>
        </w:rPr>
        <w:t> </w:t>
      </w:r>
      <w:r>
        <w:rPr>
          <w:sz w:val="22"/>
        </w:rPr>
        <w:t>on</w:t>
      </w:r>
      <w:r>
        <w:rPr>
          <w:spacing w:val="-8"/>
          <w:sz w:val="22"/>
        </w:rPr>
        <w:t> </w:t>
      </w:r>
      <w:r>
        <w:rPr>
          <w:sz w:val="22"/>
        </w:rPr>
        <w:t>carpet</w:t>
      </w:r>
      <w:r>
        <w:rPr>
          <w:spacing w:val="-10"/>
          <w:sz w:val="22"/>
        </w:rPr>
        <w:t> </w:t>
      </w:r>
      <w:r>
        <w:rPr>
          <w:sz w:val="22"/>
        </w:rPr>
        <w:t>area.</w:t>
      </w:r>
      <w:r>
        <w:rPr>
          <w:spacing w:val="-7"/>
          <w:sz w:val="22"/>
        </w:rPr>
        <w:t> </w:t>
      </w:r>
      <w:r>
        <w:rPr>
          <w:sz w:val="22"/>
        </w:rPr>
        <w:t>Review</w:t>
      </w:r>
      <w:r>
        <w:rPr>
          <w:spacing w:val="-8"/>
          <w:sz w:val="22"/>
        </w:rPr>
        <w:t> </w:t>
      </w:r>
      <w:r>
        <w:rPr>
          <w:sz w:val="22"/>
        </w:rPr>
        <w:t>lesson</w:t>
      </w:r>
      <w:r>
        <w:rPr>
          <w:spacing w:val="-8"/>
          <w:sz w:val="22"/>
        </w:rPr>
        <w:t> </w:t>
      </w:r>
      <w:r>
        <w:rPr>
          <w:sz w:val="22"/>
        </w:rPr>
        <w:t>12</w:t>
      </w:r>
      <w:r>
        <w:rPr>
          <w:spacing w:val="-8"/>
          <w:sz w:val="22"/>
        </w:rPr>
        <w:t> </w:t>
      </w:r>
      <w:r>
        <w:rPr>
          <w:sz w:val="22"/>
        </w:rPr>
        <w:t>by</w:t>
      </w:r>
      <w:r>
        <w:rPr>
          <w:spacing w:val="-8"/>
          <w:sz w:val="22"/>
        </w:rPr>
        <w:t> </w:t>
      </w:r>
      <w:r>
        <w:rPr>
          <w:sz w:val="22"/>
        </w:rPr>
        <w:t>doing</w:t>
      </w:r>
      <w:r>
        <w:rPr>
          <w:spacing w:val="-8"/>
          <w:sz w:val="22"/>
        </w:rPr>
        <w:t> </w:t>
      </w:r>
      <w:r>
        <w:rPr>
          <w:sz w:val="22"/>
        </w:rPr>
        <w:t>a</w:t>
      </w:r>
      <w:r>
        <w:rPr>
          <w:spacing w:val="-9"/>
          <w:sz w:val="22"/>
        </w:rPr>
        <w:t> </w:t>
      </w:r>
      <w:r>
        <w:rPr>
          <w:sz w:val="22"/>
        </w:rPr>
        <w:t>think-pair-share</w:t>
      </w:r>
      <w:r>
        <w:rPr>
          <w:spacing w:val="-12"/>
          <w:sz w:val="22"/>
        </w:rPr>
        <w:t> </w:t>
      </w:r>
      <w:r>
        <w:rPr>
          <w:sz w:val="22"/>
        </w:rPr>
        <w:t>about switches. Last lesson students created switches for their circuits. Think-Pair-share: </w:t>
      </w:r>
      <w:r>
        <w:rPr>
          <w:rFonts w:ascii="Book Antiqua"/>
          <w:b/>
          <w:sz w:val="22"/>
        </w:rPr>
        <w:t>Think</w:t>
      </w:r>
      <w:r>
        <w:rPr>
          <w:rFonts w:ascii="Book Antiqua"/>
          <w:b/>
          <w:spacing w:val="-18"/>
          <w:sz w:val="22"/>
        </w:rPr>
        <w:t> </w:t>
      </w:r>
      <w:r>
        <w:rPr>
          <w:rFonts w:ascii="Book Antiqua"/>
          <w:b/>
          <w:sz w:val="22"/>
        </w:rPr>
        <w:t>of</w:t>
      </w:r>
      <w:r>
        <w:rPr>
          <w:rFonts w:ascii="Book Antiqua"/>
          <w:b/>
          <w:spacing w:val="-17"/>
          <w:sz w:val="22"/>
        </w:rPr>
        <w:t> </w:t>
      </w:r>
      <w:r>
        <w:rPr>
          <w:rFonts w:ascii="Book Antiqua"/>
          <w:b/>
          <w:sz w:val="22"/>
        </w:rPr>
        <w:t>the</w:t>
      </w:r>
      <w:r>
        <w:rPr>
          <w:rFonts w:ascii="Book Antiqua"/>
          <w:b/>
          <w:spacing w:val="-18"/>
          <w:sz w:val="22"/>
        </w:rPr>
        <w:t> </w:t>
      </w:r>
      <w:r>
        <w:rPr>
          <w:rFonts w:ascii="Book Antiqua"/>
          <w:b/>
          <w:sz w:val="22"/>
        </w:rPr>
        <w:t>switch</w:t>
      </w:r>
      <w:r>
        <w:rPr>
          <w:rFonts w:ascii="Book Antiqua"/>
          <w:b/>
          <w:spacing w:val="-19"/>
          <w:sz w:val="22"/>
        </w:rPr>
        <w:t> </w:t>
      </w:r>
      <w:r>
        <w:rPr>
          <w:rFonts w:ascii="Book Antiqua"/>
          <w:b/>
          <w:sz w:val="22"/>
        </w:rPr>
        <w:t>you</w:t>
      </w:r>
      <w:r>
        <w:rPr>
          <w:rFonts w:ascii="Book Antiqua"/>
          <w:b/>
          <w:spacing w:val="-16"/>
          <w:sz w:val="22"/>
        </w:rPr>
        <w:t> </w:t>
      </w:r>
      <w:r>
        <w:rPr>
          <w:rFonts w:ascii="Book Antiqua"/>
          <w:b/>
          <w:sz w:val="22"/>
        </w:rPr>
        <w:t>made</w:t>
      </w:r>
      <w:r>
        <w:rPr>
          <w:rFonts w:ascii="Book Antiqua"/>
          <w:b/>
          <w:spacing w:val="-17"/>
          <w:sz w:val="22"/>
        </w:rPr>
        <w:t> </w:t>
      </w:r>
      <w:r>
        <w:rPr>
          <w:rFonts w:ascii="Book Antiqua"/>
          <w:b/>
          <w:sz w:val="22"/>
        </w:rPr>
        <w:t>(hold</w:t>
      </w:r>
      <w:r>
        <w:rPr>
          <w:rFonts w:ascii="Book Antiqua"/>
          <w:b/>
          <w:spacing w:val="-20"/>
          <w:sz w:val="22"/>
        </w:rPr>
        <w:t> </w:t>
      </w:r>
      <w:r>
        <w:rPr>
          <w:rFonts w:ascii="Book Antiqua"/>
          <w:b/>
          <w:sz w:val="22"/>
        </w:rPr>
        <w:t>one</w:t>
      </w:r>
      <w:r>
        <w:rPr>
          <w:rFonts w:ascii="Book Antiqua"/>
          <w:b/>
          <w:spacing w:val="-17"/>
          <w:sz w:val="22"/>
        </w:rPr>
        <w:t> </w:t>
      </w:r>
      <w:r>
        <w:rPr>
          <w:rFonts w:ascii="Book Antiqua"/>
          <w:b/>
          <w:sz w:val="22"/>
        </w:rPr>
        <w:t>up).</w:t>
      </w:r>
      <w:r>
        <w:rPr>
          <w:rFonts w:ascii="Book Antiqua"/>
          <w:b/>
          <w:spacing w:val="17"/>
          <w:sz w:val="22"/>
        </w:rPr>
        <w:t> </w:t>
      </w:r>
      <w:r>
        <w:rPr>
          <w:rFonts w:ascii="Book Antiqua"/>
          <w:b/>
          <w:sz w:val="22"/>
        </w:rPr>
        <w:t>What</w:t>
      </w:r>
      <w:r>
        <w:rPr>
          <w:rFonts w:ascii="Book Antiqua"/>
          <w:b/>
          <w:spacing w:val="-17"/>
          <w:sz w:val="22"/>
        </w:rPr>
        <w:t> </w:t>
      </w:r>
      <w:r>
        <w:rPr>
          <w:rFonts w:ascii="Book Antiqua"/>
          <w:b/>
          <w:sz w:val="22"/>
        </w:rPr>
        <w:t>did</w:t>
      </w:r>
      <w:r>
        <w:rPr>
          <w:rFonts w:ascii="Book Antiqua"/>
          <w:b/>
          <w:spacing w:val="-19"/>
          <w:sz w:val="22"/>
        </w:rPr>
        <w:t> </w:t>
      </w:r>
      <w:r>
        <w:rPr>
          <w:rFonts w:ascii="Book Antiqua"/>
          <w:b/>
          <w:sz w:val="22"/>
        </w:rPr>
        <w:t>the</w:t>
      </w:r>
      <w:r>
        <w:rPr>
          <w:rFonts w:ascii="Book Antiqua"/>
          <w:b/>
          <w:spacing w:val="-18"/>
          <w:sz w:val="22"/>
        </w:rPr>
        <w:t> </w:t>
      </w:r>
      <w:r>
        <w:rPr>
          <w:rFonts w:ascii="Book Antiqua"/>
          <w:b/>
          <w:sz w:val="22"/>
        </w:rPr>
        <w:t>switch</w:t>
      </w:r>
      <w:r>
        <w:rPr>
          <w:rFonts w:ascii="Book Antiqua"/>
          <w:b/>
          <w:spacing w:val="-19"/>
          <w:sz w:val="22"/>
        </w:rPr>
        <w:t> </w:t>
      </w:r>
      <w:r>
        <w:rPr>
          <w:rFonts w:ascii="Book Antiqua"/>
          <w:b/>
          <w:sz w:val="22"/>
        </w:rPr>
        <w:t>let</w:t>
      </w:r>
      <w:r>
        <w:rPr>
          <w:rFonts w:ascii="Book Antiqua"/>
          <w:b/>
          <w:spacing w:val="-14"/>
          <w:sz w:val="22"/>
        </w:rPr>
        <w:t> </w:t>
      </w:r>
      <w:r>
        <w:rPr>
          <w:rFonts w:ascii="Book Antiqua"/>
          <w:b/>
          <w:sz w:val="22"/>
        </w:rPr>
        <w:t>us</w:t>
      </w:r>
      <w:r>
        <w:rPr>
          <w:rFonts w:ascii="Book Antiqua"/>
          <w:b/>
          <w:spacing w:val="-17"/>
          <w:sz w:val="22"/>
        </w:rPr>
        <w:t> </w:t>
      </w:r>
      <w:r>
        <w:rPr>
          <w:rFonts w:ascii="Book Antiqua"/>
          <w:b/>
          <w:sz w:val="22"/>
        </w:rPr>
        <w:t>do?</w:t>
      </w:r>
    </w:p>
    <w:p>
      <w:pPr>
        <w:pStyle w:val="ListParagraph"/>
        <w:numPr>
          <w:ilvl w:val="0"/>
          <w:numId w:val="140"/>
        </w:numPr>
        <w:tabs>
          <w:tab w:pos="940" w:val="left" w:leader="none"/>
        </w:tabs>
        <w:spacing w:line="240" w:lineRule="auto" w:before="3" w:after="0"/>
        <w:ind w:left="939" w:right="0" w:hanging="359"/>
        <w:jc w:val="left"/>
        <w:rPr>
          <w:sz w:val="22"/>
        </w:rPr>
      </w:pPr>
      <w:r>
        <w:rPr>
          <w:sz w:val="22"/>
        </w:rPr>
        <w:t>Explain that in this lesson students will use what they’ve learned about circuits</w:t>
      </w:r>
      <w:r>
        <w:rPr>
          <w:spacing w:val="-14"/>
          <w:sz w:val="22"/>
        </w:rPr>
        <w:t> </w:t>
      </w:r>
      <w:r>
        <w:rPr>
          <w:sz w:val="22"/>
        </w:rPr>
        <w:t>and</w:t>
      </w:r>
    </w:p>
    <w:p>
      <w:pPr>
        <w:spacing w:after="0" w:line="240" w:lineRule="auto"/>
        <w:jc w:val="left"/>
        <w:rPr>
          <w:sz w:val="22"/>
        </w:rPr>
        <w:sectPr>
          <w:type w:val="continuous"/>
          <w:pgSz w:w="12240" w:h="15840"/>
          <w:pgMar w:top="1500" w:bottom="280" w:left="1220" w:right="820"/>
        </w:sectPr>
      </w:pPr>
    </w:p>
    <w:p>
      <w:pPr>
        <w:spacing w:line="242" w:lineRule="auto" w:before="81"/>
        <w:ind w:left="939" w:right="1197" w:firstLine="0"/>
        <w:jc w:val="left"/>
        <w:rPr>
          <w:rFonts w:ascii="Book Antiqua"/>
          <w:b/>
          <w:sz w:val="22"/>
        </w:rPr>
      </w:pPr>
      <w:r>
        <w:rPr>
          <w:sz w:val="22"/>
        </w:rPr>
        <w:t>switches</w:t>
      </w:r>
      <w:r>
        <w:rPr>
          <w:spacing w:val="-12"/>
          <w:sz w:val="22"/>
        </w:rPr>
        <w:t> </w:t>
      </w:r>
      <w:r>
        <w:rPr>
          <w:sz w:val="22"/>
        </w:rPr>
        <w:t>to</w:t>
      </w:r>
      <w:r>
        <w:rPr>
          <w:spacing w:val="-11"/>
          <w:sz w:val="22"/>
        </w:rPr>
        <w:t> </w:t>
      </w:r>
      <w:r>
        <w:rPr>
          <w:sz w:val="22"/>
        </w:rPr>
        <w:t>use</w:t>
      </w:r>
      <w:r>
        <w:rPr>
          <w:spacing w:val="-13"/>
          <w:sz w:val="22"/>
        </w:rPr>
        <w:t> </w:t>
      </w:r>
      <w:r>
        <w:rPr>
          <w:sz w:val="22"/>
        </w:rPr>
        <w:t>circuits</w:t>
      </w:r>
      <w:r>
        <w:rPr>
          <w:spacing w:val="-12"/>
          <w:sz w:val="22"/>
        </w:rPr>
        <w:t> </w:t>
      </w:r>
      <w:r>
        <w:rPr>
          <w:sz w:val="22"/>
        </w:rPr>
        <w:t>to</w:t>
      </w:r>
      <w:r>
        <w:rPr>
          <w:spacing w:val="-10"/>
          <w:sz w:val="22"/>
        </w:rPr>
        <w:t> </w:t>
      </w:r>
      <w:r>
        <w:rPr>
          <w:sz w:val="22"/>
        </w:rPr>
        <w:t>communicate</w:t>
      </w:r>
      <w:r>
        <w:rPr>
          <w:spacing w:val="-13"/>
          <w:sz w:val="22"/>
        </w:rPr>
        <w:t> </w:t>
      </w:r>
      <w:r>
        <w:rPr>
          <w:sz w:val="22"/>
        </w:rPr>
        <w:t>in</w:t>
      </w:r>
      <w:r>
        <w:rPr>
          <w:spacing w:val="-11"/>
          <w:sz w:val="22"/>
        </w:rPr>
        <w:t> </w:t>
      </w:r>
      <w:r>
        <w:rPr>
          <w:sz w:val="22"/>
        </w:rPr>
        <w:t>secret</w:t>
      </w:r>
      <w:r>
        <w:rPr>
          <w:spacing w:val="-11"/>
          <w:sz w:val="22"/>
        </w:rPr>
        <w:t> </w:t>
      </w:r>
      <w:r>
        <w:rPr>
          <w:sz w:val="22"/>
        </w:rPr>
        <w:t>messages.</w:t>
      </w:r>
      <w:r>
        <w:rPr>
          <w:spacing w:val="-13"/>
          <w:sz w:val="22"/>
        </w:rPr>
        <w:t> </w:t>
      </w:r>
      <w:r>
        <w:rPr>
          <w:rFonts w:ascii="Book Antiqua"/>
          <w:b/>
          <w:sz w:val="22"/>
        </w:rPr>
        <w:t>Focal</w:t>
      </w:r>
      <w:r>
        <w:rPr>
          <w:rFonts w:ascii="Book Antiqua"/>
          <w:b/>
          <w:spacing w:val="-19"/>
          <w:sz w:val="22"/>
        </w:rPr>
        <w:t> </w:t>
      </w:r>
      <w:r>
        <w:rPr>
          <w:rFonts w:ascii="Book Antiqua"/>
          <w:b/>
          <w:sz w:val="22"/>
        </w:rPr>
        <w:t>Question:</w:t>
      </w:r>
      <w:r>
        <w:rPr>
          <w:rFonts w:ascii="Book Antiqua"/>
          <w:b/>
          <w:spacing w:val="-17"/>
          <w:sz w:val="22"/>
        </w:rPr>
        <w:t> </w:t>
      </w:r>
      <w:r>
        <w:rPr>
          <w:rFonts w:ascii="Book Antiqua"/>
          <w:b/>
          <w:sz w:val="22"/>
        </w:rPr>
        <w:t>How</w:t>
      </w:r>
      <w:r>
        <w:rPr>
          <w:rFonts w:ascii="Book Antiqua"/>
          <w:b/>
          <w:spacing w:val="-19"/>
          <w:sz w:val="22"/>
        </w:rPr>
        <w:t> </w:t>
      </w:r>
      <w:r>
        <w:rPr>
          <w:rFonts w:ascii="Book Antiqua"/>
          <w:b/>
          <w:sz w:val="22"/>
        </w:rPr>
        <w:t>can a circuit communicate</w:t>
      </w:r>
      <w:r>
        <w:rPr>
          <w:rFonts w:ascii="Book Antiqua"/>
          <w:b/>
          <w:spacing w:val="5"/>
          <w:sz w:val="22"/>
        </w:rPr>
        <w:t> </w:t>
      </w:r>
      <w:r>
        <w:rPr>
          <w:rFonts w:ascii="Book Antiqua"/>
          <w:b/>
          <w:sz w:val="22"/>
        </w:rPr>
        <w:t>messages?</w:t>
      </w:r>
    </w:p>
    <w:p>
      <w:pPr>
        <w:spacing w:after="0" w:line="242" w:lineRule="auto"/>
        <w:jc w:val="left"/>
        <w:rPr>
          <w:rFonts w:ascii="Book Antiqua"/>
          <w:sz w:val="22"/>
        </w:rPr>
        <w:sectPr>
          <w:pgSz w:w="12240" w:h="15840"/>
          <w:pgMar w:header="0" w:footer="961" w:top="1420" w:bottom="1160" w:left="1220" w:right="820"/>
        </w:sectPr>
      </w:pPr>
    </w:p>
    <w:p>
      <w:pPr>
        <w:pStyle w:val="Heading9"/>
        <w:spacing w:line="262" w:lineRule="exact" w:before="79"/>
        <w:ind w:left="220"/>
      </w:pPr>
      <w:bookmarkStart w:name="Just-in-Time Instruction: Morse Code" w:id="137"/>
      <w:bookmarkEnd w:id="137"/>
      <w:r>
        <w:rPr>
          <w:b w:val="0"/>
        </w:rPr>
      </w:r>
      <w:r>
        <w:rPr/>
        <w:t>Just-in-Time Instruction: Morse Code</w:t>
      </w:r>
    </w:p>
    <w:p>
      <w:pPr>
        <w:pStyle w:val="ListParagraph"/>
        <w:numPr>
          <w:ilvl w:val="0"/>
          <w:numId w:val="140"/>
        </w:numPr>
        <w:tabs>
          <w:tab w:pos="940" w:val="left" w:leader="none"/>
        </w:tabs>
        <w:spacing w:line="244" w:lineRule="auto" w:before="0" w:after="0"/>
        <w:ind w:left="940" w:right="1306" w:hanging="360"/>
        <w:jc w:val="left"/>
        <w:rPr>
          <w:sz w:val="22"/>
        </w:rPr>
      </w:pPr>
      <w:r>
        <w:rPr>
          <w:sz w:val="22"/>
        </w:rPr>
        <w:t>Have student complete the reading in this guide. Some students may have already heard of Morse code or may know SOS as it’s a common message featured in cartoons and movies. After completing the reading, students can practice Morse code by encoding and decoding messages to each</w:t>
      </w:r>
      <w:r>
        <w:rPr>
          <w:spacing w:val="15"/>
          <w:sz w:val="22"/>
        </w:rPr>
        <w:t> </w:t>
      </w:r>
      <w:r>
        <w:rPr>
          <w:sz w:val="22"/>
        </w:rPr>
        <w:t>other.</w:t>
      </w:r>
    </w:p>
    <w:p>
      <w:pPr>
        <w:pStyle w:val="ListParagraph"/>
        <w:numPr>
          <w:ilvl w:val="0"/>
          <w:numId w:val="140"/>
        </w:numPr>
        <w:tabs>
          <w:tab w:pos="940" w:val="left" w:leader="none"/>
        </w:tabs>
        <w:spacing w:line="244" w:lineRule="auto" w:before="0" w:after="0"/>
        <w:ind w:left="940" w:right="1249" w:hanging="360"/>
        <w:jc w:val="left"/>
        <w:rPr>
          <w:sz w:val="22"/>
        </w:rPr>
      </w:pPr>
      <w:r>
        <w:rPr>
          <w:sz w:val="22"/>
        </w:rPr>
        <w:t>Have students watch a one or more videos in the materials list. As students watch, think about how they can build a circuit that would be able to communicate</w:t>
      </w:r>
      <w:r>
        <w:rPr>
          <w:spacing w:val="-33"/>
          <w:sz w:val="22"/>
        </w:rPr>
        <w:t> </w:t>
      </w:r>
      <w:r>
        <w:rPr>
          <w:sz w:val="22"/>
        </w:rPr>
        <w:t>messages in Morse</w:t>
      </w:r>
      <w:r>
        <w:rPr>
          <w:spacing w:val="20"/>
          <w:sz w:val="22"/>
        </w:rPr>
        <w:t> </w:t>
      </w:r>
      <w:r>
        <w:rPr>
          <w:sz w:val="22"/>
        </w:rPr>
        <w:t>code.</w:t>
      </w:r>
    </w:p>
    <w:p>
      <w:pPr>
        <w:pStyle w:val="ListParagraph"/>
        <w:numPr>
          <w:ilvl w:val="0"/>
          <w:numId w:val="140"/>
        </w:numPr>
        <w:tabs>
          <w:tab w:pos="940" w:val="left" w:leader="none"/>
        </w:tabs>
        <w:spacing w:line="244" w:lineRule="auto" w:before="0" w:after="0"/>
        <w:ind w:left="939" w:right="1356" w:hanging="359"/>
        <w:jc w:val="left"/>
        <w:rPr>
          <w:sz w:val="22"/>
        </w:rPr>
      </w:pPr>
      <w:r>
        <w:rPr>
          <w:sz w:val="22"/>
        </w:rPr>
        <w:t>Close the just-in-time instruction by saying that Morse code is one example of a</w:t>
      </w:r>
      <w:r>
        <w:rPr>
          <w:spacing w:val="-33"/>
          <w:sz w:val="22"/>
        </w:rPr>
        <w:t> </w:t>
      </w:r>
      <w:r>
        <w:rPr>
          <w:sz w:val="22"/>
        </w:rPr>
        <w:t>code that can communicate messages through patterns of sounds or by flashing lights in a pattern. Students can use this code or invent their own code as part of the engineering task that</w:t>
      </w:r>
      <w:r>
        <w:rPr>
          <w:spacing w:val="27"/>
          <w:sz w:val="22"/>
        </w:rPr>
        <w:t> </w:t>
      </w:r>
      <w:r>
        <w:rPr>
          <w:sz w:val="22"/>
        </w:rPr>
        <w:t>follows.</w:t>
      </w:r>
    </w:p>
    <w:p>
      <w:pPr>
        <w:pStyle w:val="BodyText"/>
        <w:spacing w:before="9"/>
      </w:pPr>
    </w:p>
    <w:p>
      <w:pPr>
        <w:pStyle w:val="Heading9"/>
        <w:spacing w:line="262" w:lineRule="exact"/>
        <w:ind w:left="220"/>
      </w:pPr>
      <w:bookmarkStart w:name="Designing, building, and testing the cir" w:id="138"/>
      <w:bookmarkEnd w:id="138"/>
      <w:r>
        <w:rPr>
          <w:b w:val="0"/>
        </w:rPr>
      </w:r>
      <w:r>
        <w:rPr/>
        <w:t>Designing, building, and testing the circuit: In Partners</w:t>
      </w:r>
    </w:p>
    <w:p>
      <w:pPr>
        <w:pStyle w:val="ListParagraph"/>
        <w:numPr>
          <w:ilvl w:val="0"/>
          <w:numId w:val="140"/>
        </w:numPr>
        <w:tabs>
          <w:tab w:pos="940" w:val="left" w:leader="none"/>
        </w:tabs>
        <w:spacing w:line="244" w:lineRule="auto" w:before="0" w:after="0"/>
        <w:ind w:left="939" w:right="1216" w:hanging="359"/>
        <w:jc w:val="left"/>
        <w:rPr>
          <w:sz w:val="22"/>
        </w:rPr>
      </w:pPr>
      <w:r>
        <w:rPr>
          <w:sz w:val="22"/>
        </w:rPr>
        <w:t>Have</w:t>
      </w:r>
      <w:r>
        <w:rPr>
          <w:spacing w:val="-8"/>
          <w:sz w:val="22"/>
        </w:rPr>
        <w:t> </w:t>
      </w:r>
      <w:r>
        <w:rPr>
          <w:sz w:val="22"/>
        </w:rPr>
        <w:t>students</w:t>
      </w:r>
      <w:r>
        <w:rPr>
          <w:spacing w:val="-7"/>
          <w:sz w:val="22"/>
        </w:rPr>
        <w:t> </w:t>
      </w:r>
      <w:r>
        <w:rPr>
          <w:sz w:val="22"/>
        </w:rPr>
        <w:t>work</w:t>
      </w:r>
      <w:r>
        <w:rPr>
          <w:spacing w:val="-6"/>
          <w:sz w:val="22"/>
        </w:rPr>
        <w:t> </w:t>
      </w:r>
      <w:r>
        <w:rPr>
          <w:sz w:val="22"/>
        </w:rPr>
        <w:t>in</w:t>
      </w:r>
      <w:r>
        <w:rPr>
          <w:spacing w:val="-7"/>
          <w:sz w:val="22"/>
        </w:rPr>
        <w:t> </w:t>
      </w:r>
      <w:r>
        <w:rPr>
          <w:sz w:val="22"/>
        </w:rPr>
        <w:t>partners</w:t>
      </w:r>
      <w:r>
        <w:rPr>
          <w:spacing w:val="-7"/>
          <w:sz w:val="22"/>
        </w:rPr>
        <w:t> </w:t>
      </w:r>
      <w:r>
        <w:rPr>
          <w:sz w:val="22"/>
        </w:rPr>
        <w:t>to</w:t>
      </w:r>
      <w:r>
        <w:rPr>
          <w:spacing w:val="-7"/>
          <w:sz w:val="22"/>
        </w:rPr>
        <w:t> </w:t>
      </w:r>
      <w:r>
        <w:rPr>
          <w:sz w:val="22"/>
        </w:rPr>
        <w:t>design</w:t>
      </w:r>
      <w:r>
        <w:rPr>
          <w:spacing w:val="-7"/>
          <w:sz w:val="22"/>
        </w:rPr>
        <w:t> </w:t>
      </w:r>
      <w:r>
        <w:rPr>
          <w:sz w:val="22"/>
        </w:rPr>
        <w:t>and</w:t>
      </w:r>
      <w:r>
        <w:rPr>
          <w:spacing w:val="-7"/>
          <w:sz w:val="22"/>
        </w:rPr>
        <w:t> </w:t>
      </w:r>
      <w:r>
        <w:rPr>
          <w:sz w:val="22"/>
        </w:rPr>
        <w:t>build</w:t>
      </w:r>
      <w:r>
        <w:rPr>
          <w:spacing w:val="-7"/>
          <w:sz w:val="22"/>
        </w:rPr>
        <w:t> </w:t>
      </w:r>
      <w:r>
        <w:rPr>
          <w:sz w:val="22"/>
        </w:rPr>
        <w:t>a</w:t>
      </w:r>
      <w:r>
        <w:rPr>
          <w:spacing w:val="-8"/>
          <w:sz w:val="22"/>
        </w:rPr>
        <w:t> </w:t>
      </w:r>
      <w:r>
        <w:rPr>
          <w:sz w:val="22"/>
        </w:rPr>
        <w:t>circuit,</w:t>
      </w:r>
      <w:r>
        <w:rPr>
          <w:spacing w:val="-8"/>
          <w:sz w:val="22"/>
        </w:rPr>
        <w:t> </w:t>
      </w:r>
      <w:r>
        <w:rPr>
          <w:sz w:val="22"/>
        </w:rPr>
        <w:t>using</w:t>
      </w:r>
      <w:r>
        <w:rPr>
          <w:spacing w:val="-7"/>
          <w:sz w:val="22"/>
        </w:rPr>
        <w:t> </w:t>
      </w:r>
      <w:r>
        <w:rPr>
          <w:sz w:val="22"/>
        </w:rPr>
        <w:t>materials</w:t>
      </w:r>
      <w:r>
        <w:rPr>
          <w:spacing w:val="-6"/>
          <w:sz w:val="22"/>
        </w:rPr>
        <w:t> </w:t>
      </w:r>
      <w:r>
        <w:rPr>
          <w:sz w:val="22"/>
        </w:rPr>
        <w:t>available, that is capable of transmitting messages in Morse code (or a code students invent – if invented,</w:t>
      </w:r>
      <w:r>
        <w:rPr>
          <w:spacing w:val="5"/>
          <w:sz w:val="22"/>
        </w:rPr>
        <w:t> </w:t>
      </w:r>
      <w:r>
        <w:rPr>
          <w:sz w:val="22"/>
        </w:rPr>
        <w:t>they</w:t>
      </w:r>
      <w:r>
        <w:rPr>
          <w:spacing w:val="5"/>
          <w:sz w:val="22"/>
        </w:rPr>
        <w:t> </w:t>
      </w:r>
      <w:r>
        <w:rPr>
          <w:sz w:val="22"/>
        </w:rPr>
        <w:t>must</w:t>
      </w:r>
      <w:r>
        <w:rPr>
          <w:spacing w:val="3"/>
          <w:sz w:val="22"/>
        </w:rPr>
        <w:t> </w:t>
      </w:r>
      <w:r>
        <w:rPr>
          <w:sz w:val="22"/>
        </w:rPr>
        <w:t>write</w:t>
      </w:r>
      <w:r>
        <w:rPr>
          <w:spacing w:val="5"/>
          <w:sz w:val="22"/>
        </w:rPr>
        <w:t> </w:t>
      </w:r>
      <w:r>
        <w:rPr>
          <w:sz w:val="22"/>
        </w:rPr>
        <w:t>the</w:t>
      </w:r>
      <w:r>
        <w:rPr>
          <w:spacing w:val="5"/>
          <w:sz w:val="22"/>
        </w:rPr>
        <w:t> </w:t>
      </w:r>
      <w:r>
        <w:rPr>
          <w:sz w:val="22"/>
        </w:rPr>
        <w:t>code</w:t>
      </w:r>
      <w:r>
        <w:rPr>
          <w:spacing w:val="6"/>
          <w:sz w:val="22"/>
        </w:rPr>
        <w:t> </w:t>
      </w:r>
      <w:r>
        <w:rPr>
          <w:sz w:val="22"/>
        </w:rPr>
        <w:t>on</w:t>
      </w:r>
      <w:r>
        <w:rPr>
          <w:spacing w:val="5"/>
          <w:sz w:val="22"/>
        </w:rPr>
        <w:t> </w:t>
      </w:r>
      <w:r>
        <w:rPr>
          <w:sz w:val="22"/>
        </w:rPr>
        <w:t>the</w:t>
      </w:r>
      <w:r>
        <w:rPr>
          <w:spacing w:val="5"/>
          <w:sz w:val="22"/>
        </w:rPr>
        <w:t> </w:t>
      </w:r>
      <w:r>
        <w:rPr>
          <w:sz w:val="22"/>
        </w:rPr>
        <w:t>back</w:t>
      </w:r>
      <w:r>
        <w:rPr>
          <w:spacing w:val="6"/>
          <w:sz w:val="22"/>
        </w:rPr>
        <w:t> </w:t>
      </w:r>
      <w:r>
        <w:rPr>
          <w:sz w:val="22"/>
        </w:rPr>
        <w:t>of</w:t>
      </w:r>
      <w:r>
        <w:rPr>
          <w:spacing w:val="5"/>
          <w:sz w:val="22"/>
        </w:rPr>
        <w:t> </w:t>
      </w:r>
      <w:r>
        <w:rPr>
          <w:sz w:val="22"/>
        </w:rPr>
        <w:t>their</w:t>
      </w:r>
      <w:r>
        <w:rPr>
          <w:spacing w:val="6"/>
          <w:sz w:val="22"/>
        </w:rPr>
        <w:t> </w:t>
      </w:r>
      <w:r>
        <w:rPr>
          <w:sz w:val="22"/>
        </w:rPr>
        <w:t>paper).</w:t>
      </w:r>
    </w:p>
    <w:p>
      <w:pPr>
        <w:pStyle w:val="ListParagraph"/>
        <w:numPr>
          <w:ilvl w:val="0"/>
          <w:numId w:val="140"/>
        </w:numPr>
        <w:tabs>
          <w:tab w:pos="940" w:val="left" w:leader="none"/>
        </w:tabs>
        <w:spacing w:line="244" w:lineRule="auto" w:before="0" w:after="0"/>
        <w:ind w:left="940" w:right="1293" w:hanging="360"/>
        <w:jc w:val="left"/>
        <w:rPr>
          <w:sz w:val="22"/>
        </w:rPr>
      </w:pPr>
      <w:r>
        <w:rPr>
          <w:sz w:val="22"/>
        </w:rPr>
        <w:t>Partners</w:t>
      </w:r>
      <w:r>
        <w:rPr>
          <w:spacing w:val="-10"/>
          <w:sz w:val="22"/>
        </w:rPr>
        <w:t> </w:t>
      </w:r>
      <w:r>
        <w:rPr>
          <w:sz w:val="22"/>
        </w:rPr>
        <w:t>build</w:t>
      </w:r>
      <w:r>
        <w:rPr>
          <w:spacing w:val="-9"/>
          <w:sz w:val="22"/>
        </w:rPr>
        <w:t> </w:t>
      </w:r>
      <w:r>
        <w:rPr>
          <w:sz w:val="22"/>
        </w:rPr>
        <w:t>and</w:t>
      </w:r>
      <w:r>
        <w:rPr>
          <w:spacing w:val="-10"/>
          <w:sz w:val="22"/>
        </w:rPr>
        <w:t> </w:t>
      </w:r>
      <w:r>
        <w:rPr>
          <w:sz w:val="22"/>
        </w:rPr>
        <w:t>test</w:t>
      </w:r>
      <w:r>
        <w:rPr>
          <w:spacing w:val="-11"/>
          <w:sz w:val="22"/>
        </w:rPr>
        <w:t> </w:t>
      </w:r>
      <w:r>
        <w:rPr>
          <w:sz w:val="22"/>
        </w:rPr>
        <w:t>their</w:t>
      </w:r>
      <w:r>
        <w:rPr>
          <w:spacing w:val="-11"/>
          <w:sz w:val="22"/>
        </w:rPr>
        <w:t> </w:t>
      </w:r>
      <w:r>
        <w:rPr>
          <w:sz w:val="22"/>
        </w:rPr>
        <w:t>communicating</w:t>
      </w:r>
      <w:r>
        <w:rPr>
          <w:spacing w:val="-10"/>
          <w:sz w:val="22"/>
        </w:rPr>
        <w:t> </w:t>
      </w:r>
      <w:r>
        <w:rPr>
          <w:sz w:val="22"/>
        </w:rPr>
        <w:t>circuit</w:t>
      </w:r>
      <w:r>
        <w:rPr>
          <w:spacing w:val="-11"/>
          <w:sz w:val="22"/>
        </w:rPr>
        <w:t> </w:t>
      </w:r>
      <w:r>
        <w:rPr>
          <w:sz w:val="22"/>
        </w:rPr>
        <w:t>using</w:t>
      </w:r>
      <w:r>
        <w:rPr>
          <w:spacing w:val="-11"/>
          <w:sz w:val="22"/>
        </w:rPr>
        <w:t> </w:t>
      </w:r>
      <w:r>
        <w:rPr>
          <w:sz w:val="22"/>
        </w:rPr>
        <w:t>their</w:t>
      </w:r>
      <w:r>
        <w:rPr>
          <w:spacing w:val="-11"/>
          <w:sz w:val="22"/>
        </w:rPr>
        <w:t> </w:t>
      </w:r>
      <w:r>
        <w:rPr>
          <w:sz w:val="22"/>
        </w:rPr>
        <w:t>code.</w:t>
      </w:r>
      <w:r>
        <w:rPr>
          <w:spacing w:val="28"/>
          <w:sz w:val="22"/>
        </w:rPr>
        <w:t> </w:t>
      </w:r>
      <w:r>
        <w:rPr>
          <w:sz w:val="22"/>
        </w:rPr>
        <w:t>Prepare</w:t>
      </w:r>
      <w:r>
        <w:rPr>
          <w:spacing w:val="-12"/>
          <w:sz w:val="22"/>
        </w:rPr>
        <w:t> </w:t>
      </w:r>
      <w:r>
        <w:rPr>
          <w:sz w:val="22"/>
        </w:rPr>
        <w:t>to</w:t>
      </w:r>
      <w:r>
        <w:rPr>
          <w:spacing w:val="-10"/>
          <w:sz w:val="22"/>
        </w:rPr>
        <w:t> </w:t>
      </w:r>
      <w:r>
        <w:rPr>
          <w:sz w:val="22"/>
        </w:rPr>
        <w:t>share your design and code with</w:t>
      </w:r>
      <w:r>
        <w:rPr>
          <w:spacing w:val="5"/>
          <w:sz w:val="22"/>
        </w:rPr>
        <w:t> </w:t>
      </w:r>
      <w:r>
        <w:rPr>
          <w:sz w:val="22"/>
        </w:rPr>
        <w:t>others.</w:t>
      </w:r>
    </w:p>
    <w:p>
      <w:pPr>
        <w:pStyle w:val="BodyText"/>
        <w:rPr>
          <w:sz w:val="23"/>
        </w:rPr>
      </w:pPr>
    </w:p>
    <w:p>
      <w:pPr>
        <w:pStyle w:val="Heading9"/>
        <w:spacing w:line="262" w:lineRule="exact"/>
        <w:ind w:left="220"/>
      </w:pPr>
      <w:bookmarkStart w:name="Partner Feedback: In groups" w:id="139"/>
      <w:bookmarkEnd w:id="139"/>
      <w:r>
        <w:rPr>
          <w:b w:val="0"/>
        </w:rPr>
      </w:r>
      <w:r>
        <w:rPr/>
        <w:t>Partner Feedback: In groups</w:t>
      </w:r>
    </w:p>
    <w:p>
      <w:pPr>
        <w:pStyle w:val="ListParagraph"/>
        <w:numPr>
          <w:ilvl w:val="0"/>
          <w:numId w:val="140"/>
        </w:numPr>
        <w:tabs>
          <w:tab w:pos="940" w:val="left" w:leader="none"/>
        </w:tabs>
        <w:spacing w:line="242" w:lineRule="auto" w:before="0" w:after="0"/>
        <w:ind w:left="940" w:right="1243" w:hanging="360"/>
        <w:jc w:val="left"/>
        <w:rPr>
          <w:sz w:val="22"/>
        </w:rPr>
      </w:pPr>
      <w:r>
        <w:rPr>
          <w:sz w:val="22"/>
        </w:rPr>
        <w:t>Once partners have built and tested their communication circuits, have partners pair- up</w:t>
      </w:r>
      <w:r>
        <w:rPr>
          <w:spacing w:val="-6"/>
          <w:sz w:val="22"/>
        </w:rPr>
        <w:t> </w:t>
      </w:r>
      <w:r>
        <w:rPr>
          <w:sz w:val="22"/>
        </w:rPr>
        <w:t>in</w:t>
      </w:r>
      <w:r>
        <w:rPr>
          <w:spacing w:val="-6"/>
          <w:sz w:val="22"/>
        </w:rPr>
        <w:t> </w:t>
      </w:r>
      <w:r>
        <w:rPr>
          <w:sz w:val="22"/>
        </w:rPr>
        <w:t>small</w:t>
      </w:r>
      <w:r>
        <w:rPr>
          <w:spacing w:val="-6"/>
          <w:sz w:val="22"/>
        </w:rPr>
        <w:t> </w:t>
      </w:r>
      <w:r>
        <w:rPr>
          <w:sz w:val="22"/>
        </w:rPr>
        <w:t>groups</w:t>
      </w:r>
      <w:r>
        <w:rPr>
          <w:spacing w:val="-6"/>
          <w:sz w:val="22"/>
        </w:rPr>
        <w:t> </w:t>
      </w:r>
      <w:r>
        <w:rPr>
          <w:sz w:val="22"/>
        </w:rPr>
        <w:t>and</w:t>
      </w:r>
      <w:r>
        <w:rPr>
          <w:spacing w:val="-6"/>
          <w:sz w:val="22"/>
        </w:rPr>
        <w:t> </w:t>
      </w:r>
      <w:r>
        <w:rPr>
          <w:sz w:val="22"/>
        </w:rPr>
        <w:t>learn</w:t>
      </w:r>
      <w:r>
        <w:rPr>
          <w:spacing w:val="-5"/>
          <w:sz w:val="22"/>
        </w:rPr>
        <w:t> </w:t>
      </w:r>
      <w:r>
        <w:rPr>
          <w:sz w:val="22"/>
        </w:rPr>
        <w:t>about</w:t>
      </w:r>
      <w:r>
        <w:rPr>
          <w:spacing w:val="-5"/>
          <w:sz w:val="22"/>
        </w:rPr>
        <w:t> </w:t>
      </w:r>
      <w:r>
        <w:rPr>
          <w:sz w:val="22"/>
        </w:rPr>
        <w:t>how</w:t>
      </w:r>
      <w:r>
        <w:rPr>
          <w:spacing w:val="-6"/>
          <w:sz w:val="22"/>
        </w:rPr>
        <w:t> </w:t>
      </w:r>
      <w:r>
        <w:rPr>
          <w:sz w:val="22"/>
        </w:rPr>
        <w:t>another</w:t>
      </w:r>
      <w:r>
        <w:rPr>
          <w:spacing w:val="-6"/>
          <w:sz w:val="22"/>
        </w:rPr>
        <w:t> </w:t>
      </w:r>
      <w:r>
        <w:rPr>
          <w:sz w:val="22"/>
        </w:rPr>
        <w:t>pair</w:t>
      </w:r>
      <w:r>
        <w:rPr>
          <w:spacing w:val="-6"/>
          <w:sz w:val="22"/>
        </w:rPr>
        <w:t> </w:t>
      </w:r>
      <w:r>
        <w:rPr>
          <w:sz w:val="22"/>
        </w:rPr>
        <w:t>designed</w:t>
      </w:r>
      <w:r>
        <w:rPr>
          <w:spacing w:val="-3"/>
          <w:sz w:val="22"/>
        </w:rPr>
        <w:t> </w:t>
      </w:r>
      <w:r>
        <w:rPr>
          <w:sz w:val="22"/>
        </w:rPr>
        <w:t>and</w:t>
      </w:r>
      <w:r>
        <w:rPr>
          <w:spacing w:val="-6"/>
          <w:sz w:val="22"/>
        </w:rPr>
        <w:t> </w:t>
      </w:r>
      <w:r>
        <w:rPr>
          <w:sz w:val="22"/>
        </w:rPr>
        <w:t>tested</w:t>
      </w:r>
      <w:r>
        <w:rPr>
          <w:spacing w:val="-5"/>
          <w:sz w:val="22"/>
        </w:rPr>
        <w:t> </w:t>
      </w:r>
      <w:r>
        <w:rPr>
          <w:sz w:val="22"/>
        </w:rPr>
        <w:t>their</w:t>
      </w:r>
      <w:r>
        <w:rPr>
          <w:spacing w:val="-6"/>
          <w:sz w:val="22"/>
        </w:rPr>
        <w:t> </w:t>
      </w:r>
      <w:r>
        <w:rPr>
          <w:sz w:val="22"/>
        </w:rPr>
        <w:t>circuit.</w:t>
      </w:r>
    </w:p>
    <w:p>
      <w:pPr>
        <w:pStyle w:val="ListParagraph"/>
        <w:numPr>
          <w:ilvl w:val="0"/>
          <w:numId w:val="140"/>
        </w:numPr>
        <w:tabs>
          <w:tab w:pos="940" w:val="left" w:leader="none"/>
        </w:tabs>
        <w:spacing w:line="240" w:lineRule="auto" w:before="0" w:after="0"/>
        <w:ind w:left="939" w:right="0" w:hanging="359"/>
        <w:jc w:val="left"/>
        <w:rPr>
          <w:sz w:val="22"/>
        </w:rPr>
      </w:pPr>
      <w:r>
        <w:rPr>
          <w:sz w:val="22"/>
        </w:rPr>
        <w:t>Pairs</w:t>
      </w:r>
      <w:r>
        <w:rPr>
          <w:spacing w:val="5"/>
          <w:sz w:val="22"/>
        </w:rPr>
        <w:t> </w:t>
      </w:r>
      <w:r>
        <w:rPr>
          <w:sz w:val="22"/>
        </w:rPr>
        <w:t>use</w:t>
      </w:r>
      <w:r>
        <w:rPr>
          <w:spacing w:val="5"/>
          <w:sz w:val="22"/>
        </w:rPr>
        <w:t> </w:t>
      </w:r>
      <w:r>
        <w:rPr>
          <w:sz w:val="22"/>
        </w:rPr>
        <w:t>and</w:t>
      </w:r>
      <w:r>
        <w:rPr>
          <w:spacing w:val="5"/>
          <w:sz w:val="22"/>
        </w:rPr>
        <w:t> </w:t>
      </w:r>
      <w:r>
        <w:rPr>
          <w:sz w:val="22"/>
        </w:rPr>
        <w:t>fill</w:t>
      </w:r>
      <w:r>
        <w:rPr>
          <w:spacing w:val="2"/>
          <w:sz w:val="22"/>
        </w:rPr>
        <w:t> </w:t>
      </w:r>
      <w:r>
        <w:rPr>
          <w:sz w:val="22"/>
        </w:rPr>
        <w:t>out</w:t>
      </w:r>
      <w:r>
        <w:rPr>
          <w:spacing w:val="3"/>
          <w:sz w:val="22"/>
        </w:rPr>
        <w:t> </w:t>
      </w:r>
      <w:r>
        <w:rPr>
          <w:sz w:val="22"/>
        </w:rPr>
        <w:t>the</w:t>
      </w:r>
      <w:r>
        <w:rPr>
          <w:spacing w:val="5"/>
          <w:sz w:val="22"/>
        </w:rPr>
        <w:t> </w:t>
      </w:r>
      <w:r>
        <w:rPr>
          <w:sz w:val="22"/>
        </w:rPr>
        <w:t>feedback</w:t>
      </w:r>
      <w:r>
        <w:rPr>
          <w:spacing w:val="5"/>
          <w:sz w:val="22"/>
        </w:rPr>
        <w:t> </w:t>
      </w:r>
      <w:r>
        <w:rPr>
          <w:sz w:val="22"/>
        </w:rPr>
        <w:t>sheet</w:t>
      </w:r>
      <w:r>
        <w:rPr>
          <w:spacing w:val="3"/>
          <w:sz w:val="22"/>
        </w:rPr>
        <w:t> </w:t>
      </w:r>
      <w:r>
        <w:rPr>
          <w:sz w:val="22"/>
        </w:rPr>
        <w:t>as</w:t>
      </w:r>
      <w:r>
        <w:rPr>
          <w:spacing w:val="5"/>
          <w:sz w:val="22"/>
        </w:rPr>
        <w:t> </w:t>
      </w:r>
      <w:r>
        <w:rPr>
          <w:sz w:val="22"/>
        </w:rPr>
        <w:t>a</w:t>
      </w:r>
      <w:r>
        <w:rPr>
          <w:spacing w:val="5"/>
          <w:sz w:val="22"/>
        </w:rPr>
        <w:t> </w:t>
      </w:r>
      <w:r>
        <w:rPr>
          <w:sz w:val="22"/>
        </w:rPr>
        <w:t>guide</w:t>
      </w:r>
      <w:r>
        <w:rPr>
          <w:spacing w:val="5"/>
          <w:sz w:val="22"/>
        </w:rPr>
        <w:t> </w:t>
      </w:r>
      <w:r>
        <w:rPr>
          <w:sz w:val="22"/>
        </w:rPr>
        <w:t>for</w:t>
      </w:r>
      <w:r>
        <w:rPr>
          <w:spacing w:val="6"/>
          <w:sz w:val="22"/>
        </w:rPr>
        <w:t> </w:t>
      </w:r>
      <w:r>
        <w:rPr>
          <w:sz w:val="22"/>
        </w:rPr>
        <w:t>giving</w:t>
      </w:r>
      <w:r>
        <w:rPr>
          <w:spacing w:val="5"/>
          <w:sz w:val="22"/>
        </w:rPr>
        <w:t> </w:t>
      </w:r>
      <w:r>
        <w:rPr>
          <w:sz w:val="22"/>
        </w:rPr>
        <w:t>and</w:t>
      </w:r>
      <w:r>
        <w:rPr>
          <w:spacing w:val="3"/>
          <w:sz w:val="22"/>
        </w:rPr>
        <w:t> </w:t>
      </w:r>
      <w:r>
        <w:rPr>
          <w:sz w:val="22"/>
        </w:rPr>
        <w:t>receiving</w:t>
      </w:r>
      <w:r>
        <w:rPr>
          <w:spacing w:val="5"/>
          <w:sz w:val="22"/>
        </w:rPr>
        <w:t> </w:t>
      </w:r>
      <w:r>
        <w:rPr>
          <w:sz w:val="22"/>
        </w:rPr>
        <w:t>feedback.</w:t>
      </w:r>
    </w:p>
    <w:p>
      <w:pPr>
        <w:pStyle w:val="BodyText"/>
        <w:spacing w:before="7"/>
        <w:rPr>
          <w:sz w:val="23"/>
        </w:rPr>
      </w:pPr>
    </w:p>
    <w:p>
      <w:pPr>
        <w:pStyle w:val="Heading9"/>
        <w:spacing w:line="262" w:lineRule="exact" w:before="1"/>
        <w:ind w:left="220"/>
      </w:pPr>
      <w:bookmarkStart w:name="Engineering Debriefing (whole group)" w:id="140"/>
      <w:bookmarkEnd w:id="140"/>
      <w:r>
        <w:rPr>
          <w:b w:val="0"/>
        </w:rPr>
      </w:r>
      <w:r>
        <w:rPr/>
        <w:t>Engineering Debriefing (whole group)</w:t>
      </w:r>
    </w:p>
    <w:p>
      <w:pPr>
        <w:pStyle w:val="ListParagraph"/>
        <w:numPr>
          <w:ilvl w:val="0"/>
          <w:numId w:val="140"/>
        </w:numPr>
        <w:tabs>
          <w:tab w:pos="940" w:val="left" w:leader="none"/>
        </w:tabs>
        <w:spacing w:line="247" w:lineRule="auto" w:before="0" w:after="0"/>
        <w:ind w:left="939" w:right="1539" w:hanging="359"/>
        <w:jc w:val="left"/>
        <w:rPr>
          <w:sz w:val="22"/>
        </w:rPr>
      </w:pPr>
      <w:r>
        <w:rPr>
          <w:sz w:val="22"/>
        </w:rPr>
        <w:t>Gather</w:t>
      </w:r>
      <w:r>
        <w:rPr>
          <w:spacing w:val="-10"/>
          <w:sz w:val="22"/>
        </w:rPr>
        <w:t> </w:t>
      </w:r>
      <w:r>
        <w:rPr>
          <w:sz w:val="22"/>
        </w:rPr>
        <w:t>in</w:t>
      </w:r>
      <w:r>
        <w:rPr>
          <w:spacing w:val="-10"/>
          <w:sz w:val="22"/>
        </w:rPr>
        <w:t> </w:t>
      </w:r>
      <w:r>
        <w:rPr>
          <w:sz w:val="22"/>
        </w:rPr>
        <w:t>the</w:t>
      </w:r>
      <w:r>
        <w:rPr>
          <w:spacing w:val="-9"/>
          <w:sz w:val="22"/>
        </w:rPr>
        <w:t> </w:t>
      </w:r>
      <w:r>
        <w:rPr>
          <w:sz w:val="22"/>
        </w:rPr>
        <w:t>carpet</w:t>
      </w:r>
      <w:r>
        <w:rPr>
          <w:spacing w:val="-10"/>
          <w:sz w:val="22"/>
        </w:rPr>
        <w:t> </w:t>
      </w:r>
      <w:r>
        <w:rPr>
          <w:sz w:val="22"/>
        </w:rPr>
        <w:t>area.</w:t>
      </w:r>
      <w:r>
        <w:rPr>
          <w:spacing w:val="-9"/>
          <w:sz w:val="22"/>
        </w:rPr>
        <w:t> </w:t>
      </w:r>
      <w:r>
        <w:rPr>
          <w:sz w:val="22"/>
        </w:rPr>
        <w:t>Have</w:t>
      </w:r>
      <w:r>
        <w:rPr>
          <w:spacing w:val="-9"/>
          <w:sz w:val="22"/>
        </w:rPr>
        <w:t> </w:t>
      </w:r>
      <w:r>
        <w:rPr>
          <w:sz w:val="22"/>
        </w:rPr>
        <w:t>students</w:t>
      </w:r>
      <w:r>
        <w:rPr>
          <w:spacing w:val="-10"/>
          <w:sz w:val="22"/>
        </w:rPr>
        <w:t> </w:t>
      </w:r>
      <w:r>
        <w:rPr>
          <w:sz w:val="22"/>
        </w:rPr>
        <w:t>share</w:t>
      </w:r>
      <w:r>
        <w:rPr>
          <w:spacing w:val="-10"/>
          <w:sz w:val="22"/>
        </w:rPr>
        <w:t> </w:t>
      </w:r>
      <w:r>
        <w:rPr>
          <w:sz w:val="22"/>
        </w:rPr>
        <w:t>some</w:t>
      </w:r>
      <w:r>
        <w:rPr>
          <w:spacing w:val="-12"/>
          <w:sz w:val="22"/>
        </w:rPr>
        <w:t> </w:t>
      </w:r>
      <w:r>
        <w:rPr>
          <w:sz w:val="22"/>
        </w:rPr>
        <w:t>similarities</w:t>
      </w:r>
      <w:r>
        <w:rPr>
          <w:spacing w:val="-9"/>
          <w:sz w:val="22"/>
        </w:rPr>
        <w:t> </w:t>
      </w:r>
      <w:r>
        <w:rPr>
          <w:sz w:val="22"/>
        </w:rPr>
        <w:t>or</w:t>
      </w:r>
      <w:r>
        <w:rPr>
          <w:spacing w:val="-10"/>
          <w:sz w:val="22"/>
        </w:rPr>
        <w:t> </w:t>
      </w:r>
      <w:r>
        <w:rPr>
          <w:sz w:val="22"/>
        </w:rPr>
        <w:t>differences</w:t>
      </w:r>
      <w:r>
        <w:rPr>
          <w:spacing w:val="-11"/>
          <w:sz w:val="22"/>
        </w:rPr>
        <w:t> </w:t>
      </w:r>
      <w:r>
        <w:rPr>
          <w:sz w:val="22"/>
        </w:rPr>
        <w:t>they observed when they compared their solutions during group feedback.</w:t>
      </w:r>
    </w:p>
    <w:p>
      <w:pPr>
        <w:pStyle w:val="ListParagraph"/>
        <w:numPr>
          <w:ilvl w:val="0"/>
          <w:numId w:val="140"/>
        </w:numPr>
        <w:tabs>
          <w:tab w:pos="940" w:val="left" w:leader="none"/>
        </w:tabs>
        <w:spacing w:line="244" w:lineRule="auto" w:before="0" w:after="0"/>
        <w:ind w:left="940" w:right="1484" w:hanging="360"/>
        <w:jc w:val="left"/>
        <w:rPr>
          <w:sz w:val="22"/>
        </w:rPr>
      </w:pPr>
      <w:r>
        <w:rPr>
          <w:sz w:val="22"/>
        </w:rPr>
        <w:t>As a whole class, debrief this engineering process. What was easy about using the circuit to communicate? What was challenging? What difficulties did you</w:t>
      </w:r>
      <w:r>
        <w:rPr>
          <w:spacing w:val="-31"/>
          <w:sz w:val="22"/>
        </w:rPr>
        <w:t> </w:t>
      </w:r>
      <w:r>
        <w:rPr>
          <w:sz w:val="22"/>
        </w:rPr>
        <w:t>overcome in the design or in the code? What difficulties</w:t>
      </w:r>
      <w:r>
        <w:rPr>
          <w:spacing w:val="15"/>
          <w:sz w:val="22"/>
        </w:rPr>
        <w:t> </w:t>
      </w:r>
      <w:r>
        <w:rPr>
          <w:sz w:val="22"/>
        </w:rPr>
        <w:t>still remain?</w:t>
      </w:r>
    </w:p>
    <w:p>
      <w:pPr>
        <w:pStyle w:val="ListParagraph"/>
        <w:numPr>
          <w:ilvl w:val="0"/>
          <w:numId w:val="140"/>
        </w:numPr>
        <w:tabs>
          <w:tab w:pos="940" w:val="left" w:leader="none"/>
        </w:tabs>
        <w:spacing w:line="242" w:lineRule="auto" w:before="0" w:after="0"/>
        <w:ind w:left="940" w:right="1387" w:hanging="360"/>
        <w:jc w:val="left"/>
        <w:rPr>
          <w:sz w:val="22"/>
        </w:rPr>
      </w:pPr>
      <w:r>
        <w:rPr>
          <w:sz w:val="22"/>
        </w:rPr>
        <w:t>Compare our solutions to everyday ways we communicate using signals such as</w:t>
      </w:r>
      <w:r>
        <w:rPr>
          <w:spacing w:val="-34"/>
          <w:sz w:val="22"/>
        </w:rPr>
        <w:t> </w:t>
      </w:r>
      <w:r>
        <w:rPr>
          <w:sz w:val="22"/>
        </w:rPr>
        <w:t>text messaging and email. What is similar? What makes sending text messages</w:t>
      </w:r>
      <w:r>
        <w:rPr>
          <w:spacing w:val="-21"/>
          <w:sz w:val="22"/>
        </w:rPr>
        <w:t> </w:t>
      </w:r>
      <w:r>
        <w:rPr>
          <w:sz w:val="22"/>
        </w:rPr>
        <w:t>hard?</w:t>
      </w:r>
    </w:p>
    <w:p>
      <w:pPr>
        <w:pStyle w:val="BodyText"/>
        <w:ind w:left="940"/>
      </w:pPr>
      <w:r>
        <w:rPr/>
        <w:t>Easy? How can engineers make text messaging easier and more efficient?</w:t>
      </w:r>
    </w:p>
    <w:p>
      <w:pPr>
        <w:pStyle w:val="ListParagraph"/>
        <w:numPr>
          <w:ilvl w:val="1"/>
          <w:numId w:val="140"/>
        </w:numPr>
        <w:tabs>
          <w:tab w:pos="1660" w:val="left" w:leader="none"/>
        </w:tabs>
        <w:spacing w:line="244" w:lineRule="auto" w:before="1" w:after="0"/>
        <w:ind w:left="1660" w:right="1370" w:hanging="360"/>
        <w:jc w:val="left"/>
        <w:rPr>
          <w:rFonts w:ascii="Calibri"/>
          <w:sz w:val="22"/>
        </w:rPr>
      </w:pPr>
      <w:r>
        <w:rPr/>
        <w:pict>
          <v:rect style="position:absolute;margin-left:411.23999pt;margin-top:24.363159pt;width:2.4pt;height:.599pt;mso-position-horizontal-relative:page;mso-position-vertical-relative:paragraph;z-index:-188944" filled="true" fillcolor="#0000ff" stroked="false">
            <v:fill type="solid"/>
            <w10:wrap type="none"/>
          </v:rect>
        </w:pict>
      </w:r>
      <w:r>
        <w:rPr>
          <w:sz w:val="22"/>
        </w:rPr>
        <w:t>If desired, play a clip from the Jay Leno show from 2005 with a race</w:t>
      </w:r>
      <w:r>
        <w:rPr>
          <w:spacing w:val="-26"/>
          <w:sz w:val="22"/>
        </w:rPr>
        <w:t> </w:t>
      </w:r>
      <w:r>
        <w:rPr>
          <w:sz w:val="22"/>
        </w:rPr>
        <w:t>between a telegraph and a flip-phone text messaging (30 seconds)</w:t>
      </w:r>
      <w:hyperlink r:id="rId204">
        <w:r>
          <w:rPr>
            <w:color w:val="0000FF"/>
            <w:sz w:val="22"/>
            <w:u w:val="single" w:color="0000FF"/>
          </w:rPr>
          <w:t> </w:t>
        </w:r>
        <w:r>
          <w:rPr>
            <w:rFonts w:ascii="Calibri"/>
            <w:color w:val="0000FF"/>
            <w:sz w:val="22"/>
            <w:u w:val="single" w:color="0000FF"/>
          </w:rPr>
          <w:t>http://safeshare.tv/v/ss56566f16c2293</w:t>
        </w:r>
      </w:hyperlink>
    </w:p>
    <w:p>
      <w:pPr>
        <w:pStyle w:val="ListParagraph"/>
        <w:numPr>
          <w:ilvl w:val="1"/>
          <w:numId w:val="140"/>
        </w:numPr>
        <w:tabs>
          <w:tab w:pos="1660" w:val="left" w:leader="none"/>
        </w:tabs>
        <w:spacing w:line="244" w:lineRule="auto" w:before="0" w:after="0"/>
        <w:ind w:left="1660" w:right="1231" w:hanging="360"/>
        <w:jc w:val="left"/>
        <w:rPr>
          <w:sz w:val="22"/>
        </w:rPr>
      </w:pPr>
      <w:r>
        <w:rPr>
          <w:sz w:val="22"/>
        </w:rPr>
        <w:t>Text messaging has gotten faster and easier now that phones have full keyboards and touch screens compared to the phone in the video where</w:t>
      </w:r>
      <w:r>
        <w:rPr>
          <w:spacing w:val="-28"/>
          <w:sz w:val="22"/>
        </w:rPr>
        <w:t> </w:t>
      </w:r>
      <w:r>
        <w:rPr>
          <w:sz w:val="22"/>
        </w:rPr>
        <w:t>users had</w:t>
      </w:r>
      <w:r>
        <w:rPr>
          <w:spacing w:val="6"/>
          <w:sz w:val="22"/>
        </w:rPr>
        <w:t> </w:t>
      </w:r>
      <w:r>
        <w:rPr>
          <w:sz w:val="22"/>
        </w:rPr>
        <w:t>to</w:t>
      </w:r>
      <w:r>
        <w:rPr>
          <w:spacing w:val="5"/>
          <w:sz w:val="22"/>
        </w:rPr>
        <w:t> </w:t>
      </w:r>
      <w:r>
        <w:rPr>
          <w:sz w:val="22"/>
        </w:rPr>
        <w:t>cycle</w:t>
      </w:r>
      <w:r>
        <w:rPr>
          <w:spacing w:val="6"/>
          <w:sz w:val="22"/>
        </w:rPr>
        <w:t> </w:t>
      </w:r>
      <w:r>
        <w:rPr>
          <w:sz w:val="22"/>
        </w:rPr>
        <w:t>through</w:t>
      </w:r>
      <w:r>
        <w:rPr>
          <w:spacing w:val="6"/>
          <w:sz w:val="22"/>
        </w:rPr>
        <w:t> </w:t>
      </w:r>
      <w:r>
        <w:rPr>
          <w:sz w:val="22"/>
        </w:rPr>
        <w:t>letters</w:t>
      </w:r>
      <w:r>
        <w:rPr>
          <w:spacing w:val="6"/>
          <w:sz w:val="22"/>
        </w:rPr>
        <w:t> </w:t>
      </w:r>
      <w:r>
        <w:rPr>
          <w:sz w:val="22"/>
        </w:rPr>
        <w:t>to</w:t>
      </w:r>
      <w:r>
        <w:rPr>
          <w:spacing w:val="5"/>
          <w:sz w:val="22"/>
        </w:rPr>
        <w:t> </w:t>
      </w:r>
      <w:r>
        <w:rPr>
          <w:sz w:val="22"/>
        </w:rPr>
        <w:t>find</w:t>
      </w:r>
      <w:r>
        <w:rPr>
          <w:spacing w:val="6"/>
          <w:sz w:val="22"/>
        </w:rPr>
        <w:t> </w:t>
      </w:r>
      <w:r>
        <w:rPr>
          <w:sz w:val="22"/>
        </w:rPr>
        <w:t>the</w:t>
      </w:r>
      <w:r>
        <w:rPr>
          <w:spacing w:val="5"/>
          <w:sz w:val="22"/>
        </w:rPr>
        <w:t> </w:t>
      </w:r>
      <w:r>
        <w:rPr>
          <w:sz w:val="22"/>
        </w:rPr>
        <w:t>one</w:t>
      </w:r>
      <w:r>
        <w:rPr>
          <w:spacing w:val="5"/>
          <w:sz w:val="22"/>
        </w:rPr>
        <w:t> </w:t>
      </w:r>
      <w:r>
        <w:rPr>
          <w:sz w:val="22"/>
        </w:rPr>
        <w:t>they</w:t>
      </w:r>
      <w:r>
        <w:rPr>
          <w:spacing w:val="5"/>
          <w:sz w:val="22"/>
        </w:rPr>
        <w:t> </w:t>
      </w:r>
      <w:r>
        <w:rPr>
          <w:sz w:val="22"/>
        </w:rPr>
        <w:t>wanted.</w:t>
      </w:r>
    </w:p>
    <w:p>
      <w:pPr>
        <w:pStyle w:val="ListParagraph"/>
        <w:numPr>
          <w:ilvl w:val="1"/>
          <w:numId w:val="140"/>
        </w:numPr>
        <w:tabs>
          <w:tab w:pos="1659" w:val="left" w:leader="none"/>
          <w:tab w:pos="1660" w:val="left" w:leader="none"/>
        </w:tabs>
        <w:spacing w:line="244" w:lineRule="auto" w:before="0" w:after="0"/>
        <w:ind w:left="1659" w:right="1897" w:hanging="359"/>
        <w:jc w:val="left"/>
        <w:rPr>
          <w:sz w:val="22"/>
        </w:rPr>
      </w:pPr>
      <w:r>
        <w:rPr>
          <w:sz w:val="22"/>
        </w:rPr>
        <w:t>Have students talk in partners about what’s easy or difficult about text messaging and how they think it could be</w:t>
      </w:r>
      <w:r>
        <w:rPr>
          <w:spacing w:val="-6"/>
          <w:sz w:val="22"/>
        </w:rPr>
        <w:t> </w:t>
      </w:r>
      <w:r>
        <w:rPr>
          <w:sz w:val="22"/>
        </w:rPr>
        <w:t>improved.</w:t>
      </w:r>
    </w:p>
    <w:p>
      <w:pPr>
        <w:spacing w:after="0" w:line="244" w:lineRule="auto"/>
        <w:jc w:val="left"/>
        <w:rPr>
          <w:sz w:val="22"/>
        </w:rPr>
        <w:sectPr>
          <w:pgSz w:w="12240" w:h="15840"/>
          <w:pgMar w:header="0" w:footer="961" w:top="1280" w:bottom="1160" w:left="1220" w:right="820"/>
        </w:sectPr>
      </w:pPr>
    </w:p>
    <w:p>
      <w:pPr>
        <w:pStyle w:val="Heading9"/>
        <w:tabs>
          <w:tab w:pos="9949" w:val="left" w:leader="none"/>
        </w:tabs>
        <w:spacing w:before="75"/>
        <w:ind w:left="111"/>
      </w:pPr>
      <w:bookmarkStart w:name="READING CONNECTION" w:id="141"/>
      <w:bookmarkEnd w:id="141"/>
      <w:r>
        <w:rPr>
          <w:b w:val="0"/>
        </w:rPr>
      </w:r>
      <w:r>
        <w:rPr>
          <w:w w:val="89"/>
          <w:shd w:fill="DADADA" w:color="auto" w:val="clear"/>
        </w:rPr>
        <w:t> </w:t>
      </w:r>
      <w:r>
        <w:rPr>
          <w:spacing w:val="1"/>
          <w:shd w:fill="DADADA" w:color="auto" w:val="clear"/>
        </w:rPr>
        <w:t> </w:t>
      </w:r>
      <w:r>
        <w:rPr>
          <w:w w:val="90"/>
          <w:shd w:fill="DADADA" w:color="auto" w:val="clear"/>
        </w:rPr>
        <w:t>READING</w:t>
      </w:r>
      <w:r>
        <w:rPr>
          <w:spacing w:val="-17"/>
          <w:w w:val="90"/>
          <w:shd w:fill="DADADA" w:color="auto" w:val="clear"/>
        </w:rPr>
        <w:t> </w:t>
      </w:r>
      <w:r>
        <w:rPr>
          <w:w w:val="90"/>
          <w:shd w:fill="DADADA" w:color="auto" w:val="clear"/>
        </w:rPr>
        <w:t>CONNECTION</w:t>
      </w:r>
      <w:r>
        <w:rPr>
          <w:shd w:fill="DADADA" w:color="auto" w:val="clear"/>
        </w:rPr>
        <w:tab/>
      </w:r>
    </w:p>
    <w:p>
      <w:pPr>
        <w:pStyle w:val="BodyText"/>
        <w:spacing w:before="4"/>
        <w:rPr>
          <w:rFonts w:ascii="Book Antiqua"/>
          <w:b/>
          <w:sz w:val="13"/>
        </w:rPr>
      </w:pPr>
    </w:p>
    <w:p>
      <w:pPr>
        <w:spacing w:after="0"/>
        <w:rPr>
          <w:rFonts w:ascii="Book Antiqua"/>
          <w:sz w:val="13"/>
        </w:rPr>
        <w:sectPr>
          <w:pgSz w:w="12240" w:h="15840"/>
          <w:pgMar w:header="0" w:footer="961" w:top="1280" w:bottom="1160" w:left="1220" w:right="820"/>
        </w:sectPr>
      </w:pPr>
    </w:p>
    <w:p>
      <w:pPr>
        <w:pStyle w:val="BodyText"/>
        <w:spacing w:before="100"/>
        <w:ind w:left="220"/>
      </w:pPr>
      <w:r>
        <w:rPr/>
        <w:t>A short reading is included in this lesson about Morse code.</w:t>
      </w:r>
    </w:p>
    <w:p>
      <w:pPr>
        <w:pStyle w:val="BodyText"/>
        <w:rPr>
          <w:sz w:val="23"/>
        </w:rPr>
      </w:pPr>
    </w:p>
    <w:p>
      <w:pPr>
        <w:pStyle w:val="BodyText"/>
        <w:spacing w:line="244" w:lineRule="auto" w:before="1"/>
        <w:ind w:left="220" w:right="19"/>
      </w:pPr>
      <w:r>
        <w:rPr/>
        <w:t>Supplement this reading by checking out books from the library about Semaphore, smoke signals, drum signals, Braille, Morse Code or other codes. These codes are not just used by humans; animals also use codes across distances to communicate about location of food or water, to attract mates, or to warn of danger.</w:t>
      </w:r>
    </w:p>
    <w:p>
      <w:pPr>
        <w:pStyle w:val="ListParagraph"/>
        <w:numPr>
          <w:ilvl w:val="0"/>
          <w:numId w:val="138"/>
        </w:numPr>
        <w:tabs>
          <w:tab w:pos="939" w:val="left" w:leader="none"/>
          <w:tab w:pos="940" w:val="left" w:leader="none"/>
        </w:tabs>
        <w:spacing w:line="244" w:lineRule="auto" w:before="0" w:after="0"/>
        <w:ind w:left="940" w:right="1548" w:hanging="360"/>
        <w:jc w:val="left"/>
        <w:rPr>
          <w:sz w:val="22"/>
        </w:rPr>
      </w:pPr>
      <w:r>
        <w:rPr>
          <w:spacing w:val="-1"/>
          <w:w w:val="93"/>
          <w:sz w:val="22"/>
        </w:rPr>
        <w:t>F</w:t>
      </w:r>
      <w:r>
        <w:rPr>
          <w:spacing w:val="-2"/>
          <w:w w:val="93"/>
          <w:sz w:val="22"/>
        </w:rPr>
        <w:t>i</w:t>
      </w:r>
      <w:r>
        <w:rPr>
          <w:spacing w:val="-1"/>
          <w:w w:val="93"/>
          <w:sz w:val="22"/>
        </w:rPr>
        <w:t>re</w:t>
      </w:r>
      <w:r>
        <w:rPr>
          <w:spacing w:val="-2"/>
          <w:w w:val="90"/>
          <w:sz w:val="22"/>
        </w:rPr>
        <w:t>f</w:t>
      </w:r>
      <w:r>
        <w:rPr>
          <w:spacing w:val="-1"/>
          <w:w w:val="101"/>
          <w:sz w:val="22"/>
        </w:rPr>
        <w:t>l</w:t>
      </w:r>
      <w:r>
        <w:rPr>
          <w:spacing w:val="-2"/>
          <w:w w:val="98"/>
          <w:sz w:val="22"/>
        </w:rPr>
        <w:t>i</w:t>
      </w:r>
      <w:r>
        <w:rPr>
          <w:spacing w:val="-1"/>
          <w:w w:val="95"/>
          <w:sz w:val="22"/>
        </w:rPr>
        <w:t>es</w:t>
      </w:r>
      <w:r>
        <w:rPr>
          <w:w w:val="104"/>
          <w:sz w:val="22"/>
        </w:rPr>
        <w:t>:</w:t>
      </w:r>
      <w:r>
        <w:rPr>
          <w:sz w:val="22"/>
        </w:rPr>
        <w:t> </w:t>
      </w:r>
      <w:r>
        <w:rPr>
          <w:spacing w:val="21"/>
          <w:sz w:val="22"/>
        </w:rPr>
        <w:t> </w:t>
      </w:r>
      <w:hyperlink r:id="rId205">
        <w:r>
          <w:rPr>
            <w:color w:val="0000FF"/>
            <w:spacing w:val="-1"/>
            <w:w w:val="89"/>
            <w:sz w:val="22"/>
            <w:u w:val="single" w:color="0000FF"/>
          </w:rPr>
          <w:t>htt</w:t>
        </w:r>
        <w:r>
          <w:rPr>
            <w:color w:val="0000FF"/>
            <w:spacing w:val="-2"/>
            <w:w w:val="83"/>
            <w:sz w:val="22"/>
            <w:u w:val="single" w:color="0000FF"/>
          </w:rPr>
          <w:t>p</w:t>
        </w:r>
        <w:r>
          <w:rPr>
            <w:color w:val="0000FF"/>
            <w:spacing w:val="-1"/>
            <w:w w:val="83"/>
            <w:sz w:val="22"/>
            <w:u w:val="single" w:color="0000FF"/>
          </w:rPr>
          <w:t>:</w:t>
        </w:r>
        <w:r>
          <w:rPr>
            <w:color w:val="0000FF"/>
            <w:spacing w:val="-2"/>
            <w:w w:val="83"/>
            <w:sz w:val="22"/>
            <w:u w:val="single" w:color="0000FF"/>
          </w:rPr>
          <w:t>/</w:t>
        </w:r>
        <w:r>
          <w:rPr>
            <w:color w:val="0000FF"/>
            <w:spacing w:val="-2"/>
            <w:w w:val="56"/>
            <w:sz w:val="22"/>
            <w:u w:val="single" w:color="0000FF"/>
          </w:rPr>
          <w:t>/</w:t>
        </w:r>
        <w:r>
          <w:rPr>
            <w:color w:val="0000FF"/>
            <w:spacing w:val="-2"/>
            <w:w w:val="94"/>
            <w:sz w:val="22"/>
            <w:u w:val="single" w:color="0000FF"/>
          </w:rPr>
          <w:t>e</w:t>
        </w:r>
        <w:r>
          <w:rPr>
            <w:color w:val="0000FF"/>
            <w:spacing w:val="-1"/>
            <w:w w:val="94"/>
            <w:sz w:val="22"/>
            <w:u w:val="single" w:color="0000FF"/>
          </w:rPr>
          <w:t>ar</w:t>
        </w:r>
        <w:r>
          <w:rPr>
            <w:color w:val="0000FF"/>
            <w:spacing w:val="-2"/>
            <w:w w:val="80"/>
            <w:sz w:val="22"/>
            <w:u w:val="single" w:color="0000FF"/>
          </w:rPr>
          <w:t>t</w:t>
        </w:r>
        <w:r>
          <w:rPr>
            <w:color w:val="0000FF"/>
            <w:w w:val="95"/>
            <w:sz w:val="22"/>
            <w:u w:val="single" w:color="0000FF"/>
          </w:rPr>
          <w:t>h</w:t>
        </w:r>
        <w:r>
          <w:rPr>
            <w:color w:val="0000FF"/>
            <w:spacing w:val="-1"/>
            <w:w w:val="95"/>
            <w:sz w:val="22"/>
            <w:u w:val="single" w:color="0000FF"/>
          </w:rPr>
          <w:t>s</w:t>
        </w:r>
        <w:r>
          <w:rPr>
            <w:color w:val="0000FF"/>
            <w:spacing w:val="-1"/>
            <w:w w:val="96"/>
            <w:sz w:val="22"/>
            <w:u w:val="single" w:color="0000FF"/>
          </w:rPr>
          <w:t>ky</w:t>
        </w:r>
        <w:r>
          <w:rPr>
            <w:color w:val="0000FF"/>
            <w:w w:val="134"/>
            <w:sz w:val="22"/>
            <w:u w:val="single" w:color="0000FF"/>
          </w:rPr>
          <w:t>.</w:t>
        </w:r>
        <w:r>
          <w:rPr>
            <w:color w:val="0000FF"/>
            <w:spacing w:val="-4"/>
            <w:w w:val="103"/>
            <w:sz w:val="22"/>
            <w:u w:val="single" w:color="0000FF"/>
          </w:rPr>
          <w:t>o</w:t>
        </w:r>
        <w:r>
          <w:rPr>
            <w:color w:val="0000FF"/>
            <w:w w:val="79"/>
            <w:sz w:val="22"/>
            <w:u w:val="single" w:color="0000FF"/>
          </w:rPr>
          <w:t>r</w:t>
        </w:r>
        <w:r>
          <w:rPr>
            <w:color w:val="0000FF"/>
            <w:spacing w:val="-2"/>
            <w:w w:val="88"/>
            <w:sz w:val="22"/>
            <w:u w:val="single" w:color="0000FF"/>
          </w:rPr>
          <w:t>g</w:t>
        </w:r>
        <w:r>
          <w:rPr>
            <w:color w:val="0000FF"/>
            <w:w w:val="88"/>
            <w:sz w:val="22"/>
            <w:u w:val="single" w:color="0000FF"/>
          </w:rPr>
          <w:t>/</w:t>
        </w:r>
        <w:r>
          <w:rPr>
            <w:color w:val="0000FF"/>
            <w:spacing w:val="-1"/>
            <w:w w:val="88"/>
            <w:sz w:val="22"/>
            <w:u w:val="single" w:color="0000FF"/>
          </w:rPr>
          <w:t>e</w:t>
        </w:r>
        <w:r>
          <w:rPr>
            <w:color w:val="0000FF"/>
            <w:spacing w:val="-3"/>
            <w:w w:val="88"/>
            <w:sz w:val="22"/>
            <w:u w:val="single" w:color="0000FF"/>
          </w:rPr>
          <w:t>a</w:t>
        </w:r>
        <w:r>
          <w:rPr>
            <w:color w:val="0000FF"/>
            <w:spacing w:val="-1"/>
            <w:w w:val="79"/>
            <w:sz w:val="22"/>
            <w:u w:val="single" w:color="0000FF"/>
          </w:rPr>
          <w:t>r</w:t>
        </w:r>
        <w:r>
          <w:rPr>
            <w:color w:val="0000FF"/>
            <w:spacing w:val="-1"/>
            <w:w w:val="80"/>
            <w:sz w:val="22"/>
            <w:u w:val="single" w:color="0000FF"/>
          </w:rPr>
          <w:t>t</w:t>
        </w:r>
        <w:r>
          <w:rPr>
            <w:color w:val="0000FF"/>
            <w:spacing w:val="-1"/>
            <w:w w:val="91"/>
            <w:sz w:val="22"/>
            <w:u w:val="single" w:color="0000FF"/>
          </w:rPr>
          <w:t>h/</w:t>
        </w:r>
        <w:r>
          <w:rPr>
            <w:color w:val="0000FF"/>
            <w:w w:val="91"/>
            <w:sz w:val="22"/>
            <w:u w:val="single" w:color="0000FF"/>
          </w:rPr>
          <w:t>b</w:t>
        </w:r>
        <w:r>
          <w:rPr>
            <w:color w:val="0000FF"/>
            <w:spacing w:val="-1"/>
            <w:w w:val="91"/>
            <w:sz w:val="22"/>
            <w:u w:val="single" w:color="0000FF"/>
          </w:rPr>
          <w:t>u</w:t>
        </w:r>
        <w:r>
          <w:rPr>
            <w:color w:val="0000FF"/>
            <w:spacing w:val="-3"/>
            <w:w w:val="91"/>
            <w:sz w:val="22"/>
            <w:u w:val="single" w:color="0000FF"/>
          </w:rPr>
          <w:t>g</w:t>
        </w:r>
        <w:r>
          <w:rPr>
            <w:color w:val="0000FF"/>
            <w:spacing w:val="0"/>
            <w:w w:val="89"/>
            <w:sz w:val="22"/>
            <w:u w:val="single" w:color="0000FF"/>
          </w:rPr>
          <w:t>s</w:t>
        </w:r>
        <w:r>
          <w:rPr>
            <w:color w:val="0000FF"/>
            <w:spacing w:val="-3"/>
            <w:w w:val="82"/>
            <w:sz w:val="22"/>
            <w:u w:val="single" w:color="0000FF"/>
          </w:rPr>
          <w:t>-</w:t>
        </w:r>
        <w:r>
          <w:rPr>
            <w:color w:val="0000FF"/>
            <w:spacing w:val="-1"/>
            <w:w w:val="90"/>
            <w:sz w:val="22"/>
            <w:u w:val="single" w:color="0000FF"/>
          </w:rPr>
          <w:t>f</w:t>
        </w:r>
        <w:r>
          <w:rPr>
            <w:color w:val="0000FF"/>
            <w:spacing w:val="-2"/>
            <w:w w:val="98"/>
            <w:sz w:val="22"/>
            <w:u w:val="single" w:color="0000FF"/>
          </w:rPr>
          <w:t>i</w:t>
        </w:r>
        <w:r>
          <w:rPr>
            <w:color w:val="0000FF"/>
            <w:w w:val="79"/>
            <w:sz w:val="22"/>
            <w:u w:val="single" w:color="0000FF"/>
          </w:rPr>
          <w:t>r</w:t>
        </w:r>
        <w:r>
          <w:rPr>
            <w:color w:val="0000FF"/>
            <w:spacing w:val="-2"/>
            <w:w w:val="98"/>
            <w:sz w:val="22"/>
            <w:u w:val="single" w:color="0000FF"/>
          </w:rPr>
          <w:t>e</w:t>
        </w:r>
        <w:r>
          <w:rPr>
            <w:color w:val="0000FF"/>
            <w:w w:val="98"/>
            <w:sz w:val="22"/>
            <w:u w:val="single" w:color="0000FF"/>
          </w:rPr>
          <w:t>f</w:t>
        </w:r>
        <w:r>
          <w:rPr>
            <w:color w:val="0000FF"/>
            <w:spacing w:val="-3"/>
            <w:w w:val="98"/>
            <w:sz w:val="22"/>
            <w:u w:val="single" w:color="0000FF"/>
          </w:rPr>
          <w:t>l</w:t>
        </w:r>
        <w:r>
          <w:rPr>
            <w:color w:val="0000FF"/>
            <w:spacing w:val="0"/>
            <w:w w:val="98"/>
            <w:sz w:val="22"/>
            <w:u w:val="single" w:color="0000FF"/>
          </w:rPr>
          <w:t>y</w:t>
        </w:r>
        <w:r>
          <w:rPr>
            <w:color w:val="0000FF"/>
            <w:spacing w:val="-3"/>
            <w:w w:val="82"/>
            <w:sz w:val="22"/>
            <w:u w:val="single" w:color="0000FF"/>
          </w:rPr>
          <w:t>-</w:t>
        </w:r>
        <w:r>
          <w:rPr>
            <w:color w:val="0000FF"/>
            <w:w w:val="101"/>
            <w:sz w:val="22"/>
            <w:u w:val="single" w:color="0000FF"/>
          </w:rPr>
          <w:t>l</w:t>
        </w:r>
        <w:r>
          <w:rPr>
            <w:color w:val="0000FF"/>
            <w:spacing w:val="-2"/>
            <w:w w:val="98"/>
            <w:sz w:val="22"/>
            <w:u w:val="single" w:color="0000FF"/>
          </w:rPr>
          <w:t>i</w:t>
        </w:r>
        <w:r>
          <w:rPr>
            <w:color w:val="0000FF"/>
            <w:spacing w:val="-2"/>
            <w:w w:val="99"/>
            <w:sz w:val="22"/>
            <w:u w:val="single" w:color="0000FF"/>
          </w:rPr>
          <w:t>g</w:t>
        </w:r>
        <w:r>
          <w:rPr>
            <w:color w:val="0000FF"/>
            <w:spacing w:val="0"/>
            <w:w w:val="99"/>
            <w:sz w:val="22"/>
            <w:u w:val="single" w:color="0000FF"/>
          </w:rPr>
          <w:t>h</w:t>
        </w:r>
        <w:r>
          <w:rPr>
            <w:color w:val="0000FF"/>
            <w:w w:val="80"/>
            <w:sz w:val="22"/>
            <w:u w:val="single" w:color="0000FF"/>
          </w:rPr>
          <w:t>t</w:t>
        </w:r>
        <w:r>
          <w:rPr>
            <w:color w:val="0000FF"/>
            <w:sz w:val="22"/>
          </w:rPr>
          <w:t> </w:t>
        </w:r>
      </w:hyperlink>
      <w:r>
        <w:rPr>
          <w:spacing w:val="-1"/>
          <w:w w:val="97"/>
          <w:sz w:val="22"/>
        </w:rPr>
        <w:t>a</w:t>
      </w:r>
      <w:r>
        <w:rPr>
          <w:w w:val="98"/>
          <w:sz w:val="22"/>
        </w:rPr>
        <w:t>nd </w:t>
      </w:r>
      <w:hyperlink r:id="rId206">
        <w:r>
          <w:rPr>
            <w:color w:val="0000FF"/>
            <w:w w:val="90"/>
            <w:sz w:val="22"/>
            <w:u w:val="single" w:color="0000FF"/>
          </w:rPr>
          <w:t>http://www.amnh.org/ology/features/talkingtofireflies/</w:t>
        </w:r>
      </w:hyperlink>
    </w:p>
    <w:p>
      <w:pPr>
        <w:pStyle w:val="ListParagraph"/>
        <w:numPr>
          <w:ilvl w:val="0"/>
          <w:numId w:val="138"/>
        </w:numPr>
        <w:tabs>
          <w:tab w:pos="939" w:val="left" w:leader="none"/>
          <w:tab w:pos="940" w:val="left" w:leader="none"/>
        </w:tabs>
        <w:spacing w:line="244" w:lineRule="auto" w:before="0" w:after="0"/>
        <w:ind w:left="940" w:right="1468" w:hanging="360"/>
        <w:jc w:val="left"/>
        <w:rPr>
          <w:sz w:val="22"/>
        </w:rPr>
      </w:pPr>
      <w:r>
        <w:rPr>
          <w:spacing w:val="-2"/>
          <w:w w:val="97"/>
          <w:sz w:val="22"/>
        </w:rPr>
        <w:t>E</w:t>
      </w:r>
      <w:r>
        <w:rPr>
          <w:spacing w:val="-1"/>
          <w:w w:val="97"/>
          <w:sz w:val="22"/>
        </w:rPr>
        <w:t>le</w:t>
      </w:r>
      <w:r>
        <w:rPr>
          <w:spacing w:val="-2"/>
          <w:w w:val="97"/>
          <w:sz w:val="22"/>
        </w:rPr>
        <w:t>p</w:t>
      </w:r>
      <w:r>
        <w:rPr>
          <w:w w:val="97"/>
          <w:sz w:val="22"/>
        </w:rPr>
        <w:t>h</w:t>
      </w:r>
      <w:r>
        <w:rPr>
          <w:spacing w:val="-2"/>
          <w:w w:val="97"/>
          <w:sz w:val="22"/>
        </w:rPr>
        <w:t>a</w:t>
      </w:r>
      <w:r>
        <w:rPr>
          <w:spacing w:val="0"/>
          <w:w w:val="97"/>
          <w:sz w:val="22"/>
        </w:rPr>
        <w:t>n</w:t>
      </w:r>
      <w:r>
        <w:rPr>
          <w:spacing w:val="-2"/>
          <w:w w:val="80"/>
          <w:sz w:val="22"/>
        </w:rPr>
        <w:t>t</w:t>
      </w:r>
      <w:r>
        <w:rPr>
          <w:w w:val="89"/>
          <w:sz w:val="22"/>
        </w:rPr>
        <w:t>s</w:t>
      </w:r>
      <w:r>
        <w:rPr>
          <w:w w:val="104"/>
          <w:sz w:val="22"/>
        </w:rPr>
        <w:t>:</w:t>
      </w:r>
      <w:r>
        <w:rPr>
          <w:spacing w:val="8"/>
          <w:sz w:val="22"/>
        </w:rPr>
        <w:t> </w:t>
      </w:r>
      <w:hyperlink r:id="rId207">
        <w:r>
          <w:rPr>
            <w:color w:val="0000FF"/>
            <w:spacing w:val="-1"/>
            <w:w w:val="89"/>
            <w:sz w:val="22"/>
            <w:u w:val="single" w:color="0000FF"/>
          </w:rPr>
          <w:t>h</w:t>
        </w:r>
        <w:r>
          <w:rPr>
            <w:color w:val="0000FF"/>
            <w:w w:val="89"/>
            <w:sz w:val="22"/>
            <w:u w:val="single" w:color="0000FF"/>
          </w:rPr>
          <w:t>t</w:t>
        </w:r>
        <w:r>
          <w:rPr>
            <w:color w:val="0000FF"/>
            <w:spacing w:val="-2"/>
            <w:w w:val="89"/>
            <w:sz w:val="22"/>
            <w:u w:val="single" w:color="0000FF"/>
          </w:rPr>
          <w:t>t</w:t>
        </w:r>
        <w:r>
          <w:rPr>
            <w:color w:val="0000FF"/>
            <w:spacing w:val="-1"/>
            <w:w w:val="83"/>
            <w:sz w:val="22"/>
            <w:u w:val="single" w:color="0000FF"/>
          </w:rPr>
          <w:t>p</w:t>
        </w:r>
        <w:r>
          <w:rPr>
            <w:color w:val="0000FF"/>
            <w:spacing w:val="-2"/>
            <w:w w:val="83"/>
            <w:sz w:val="22"/>
            <w:u w:val="single" w:color="0000FF"/>
          </w:rPr>
          <w:t>:/</w:t>
        </w:r>
        <w:r>
          <w:rPr>
            <w:color w:val="0000FF"/>
            <w:spacing w:val="-1"/>
            <w:w w:val="56"/>
            <w:sz w:val="22"/>
            <w:u w:val="single" w:color="0000FF"/>
          </w:rPr>
          <w:t>/</w:t>
        </w:r>
        <w:r>
          <w:rPr>
            <w:color w:val="0000FF"/>
            <w:spacing w:val="-1"/>
            <w:w w:val="99"/>
            <w:sz w:val="22"/>
            <w:u w:val="single" w:color="0000FF"/>
          </w:rPr>
          <w:t>ww</w:t>
        </w:r>
        <w:r>
          <w:rPr>
            <w:color w:val="0000FF"/>
            <w:w w:val="106"/>
            <w:sz w:val="22"/>
            <w:u w:val="single" w:color="0000FF"/>
          </w:rPr>
          <w:t>w</w:t>
        </w:r>
        <w:r>
          <w:rPr>
            <w:color w:val="0000FF"/>
            <w:spacing w:val="-2"/>
            <w:w w:val="106"/>
            <w:sz w:val="22"/>
            <w:u w:val="single" w:color="0000FF"/>
          </w:rPr>
          <w:t>.</w:t>
        </w:r>
        <w:r>
          <w:rPr>
            <w:color w:val="0000FF"/>
            <w:spacing w:val="-2"/>
            <w:w w:val="99"/>
            <w:sz w:val="22"/>
            <w:u w:val="single" w:color="0000FF"/>
          </w:rPr>
          <w:t>e</w:t>
        </w:r>
        <w:r>
          <w:rPr>
            <w:color w:val="0000FF"/>
            <w:spacing w:val="-1"/>
            <w:w w:val="99"/>
            <w:sz w:val="22"/>
            <w:u w:val="single" w:color="0000FF"/>
          </w:rPr>
          <w:t>lep</w:t>
        </w:r>
        <w:r>
          <w:rPr>
            <w:color w:val="0000FF"/>
            <w:spacing w:val="-2"/>
            <w:w w:val="99"/>
            <w:sz w:val="22"/>
            <w:u w:val="single" w:color="0000FF"/>
          </w:rPr>
          <w:t>ha</w:t>
        </w:r>
        <w:r>
          <w:rPr>
            <w:color w:val="0000FF"/>
            <w:spacing w:val="0"/>
            <w:w w:val="99"/>
            <w:sz w:val="22"/>
            <w:u w:val="single" w:color="0000FF"/>
          </w:rPr>
          <w:t>n</w:t>
        </w:r>
        <w:r>
          <w:rPr>
            <w:color w:val="0000FF"/>
            <w:spacing w:val="-2"/>
            <w:w w:val="80"/>
            <w:sz w:val="22"/>
            <w:u w:val="single" w:color="0000FF"/>
          </w:rPr>
          <w:t>t</w:t>
        </w:r>
        <w:r>
          <w:rPr>
            <w:color w:val="0000FF"/>
            <w:w w:val="89"/>
            <w:sz w:val="22"/>
            <w:u w:val="single" w:color="0000FF"/>
          </w:rPr>
          <w:t>s</w:t>
        </w:r>
        <w:r>
          <w:rPr>
            <w:color w:val="0000FF"/>
            <w:spacing w:val="-1"/>
            <w:w w:val="90"/>
            <w:sz w:val="22"/>
            <w:u w:val="single" w:color="0000FF"/>
          </w:rPr>
          <w:t>f</w:t>
        </w:r>
        <w:r>
          <w:rPr>
            <w:color w:val="0000FF"/>
            <w:spacing w:val="-2"/>
            <w:w w:val="103"/>
            <w:sz w:val="22"/>
            <w:u w:val="single" w:color="0000FF"/>
          </w:rPr>
          <w:t>o</w:t>
        </w:r>
        <w:r>
          <w:rPr>
            <w:color w:val="0000FF"/>
            <w:spacing w:val="-1"/>
            <w:w w:val="79"/>
            <w:sz w:val="22"/>
            <w:u w:val="single" w:color="0000FF"/>
          </w:rPr>
          <w:t>r</w:t>
        </w:r>
        <w:r>
          <w:rPr>
            <w:color w:val="0000FF"/>
            <w:spacing w:val="-1"/>
            <w:w w:val="99"/>
            <w:sz w:val="22"/>
            <w:u w:val="single" w:color="0000FF"/>
          </w:rPr>
          <w:t>e</w:t>
        </w:r>
        <w:r>
          <w:rPr>
            <w:color w:val="0000FF"/>
            <w:spacing w:val="-3"/>
            <w:w w:val="99"/>
            <w:sz w:val="22"/>
            <w:u w:val="single" w:color="0000FF"/>
          </w:rPr>
          <w:t>v</w:t>
        </w:r>
        <w:r>
          <w:rPr>
            <w:color w:val="0000FF"/>
            <w:w w:val="91"/>
            <w:sz w:val="22"/>
            <w:u w:val="single" w:color="0000FF"/>
          </w:rPr>
          <w:t>e</w:t>
        </w:r>
        <w:r>
          <w:rPr>
            <w:color w:val="0000FF"/>
            <w:spacing w:val="-1"/>
            <w:w w:val="91"/>
            <w:sz w:val="22"/>
            <w:u w:val="single" w:color="0000FF"/>
          </w:rPr>
          <w:t>r</w:t>
        </w:r>
        <w:r>
          <w:rPr>
            <w:color w:val="0000FF"/>
            <w:spacing w:val="-1"/>
            <w:w w:val="134"/>
            <w:sz w:val="22"/>
            <w:u w:val="single" w:color="0000FF"/>
          </w:rPr>
          <w:t>.</w:t>
        </w:r>
        <w:r>
          <w:rPr>
            <w:color w:val="0000FF"/>
            <w:spacing w:val="-1"/>
            <w:w w:val="110"/>
            <w:sz w:val="22"/>
            <w:u w:val="single" w:color="0000FF"/>
          </w:rPr>
          <w:t>co.</w:t>
        </w:r>
        <w:r>
          <w:rPr>
            <w:color w:val="0000FF"/>
            <w:spacing w:val="-2"/>
            <w:w w:val="87"/>
            <w:sz w:val="22"/>
            <w:u w:val="single" w:color="0000FF"/>
          </w:rPr>
          <w:t>z</w:t>
        </w:r>
        <w:r>
          <w:rPr>
            <w:color w:val="0000FF"/>
            <w:w w:val="87"/>
            <w:sz w:val="22"/>
            <w:u w:val="single" w:color="0000FF"/>
          </w:rPr>
          <w:t>a</w:t>
        </w:r>
        <w:r>
          <w:rPr>
            <w:color w:val="0000FF"/>
            <w:spacing w:val="-2"/>
            <w:w w:val="87"/>
            <w:sz w:val="22"/>
            <w:u w:val="single" w:color="0000FF"/>
          </w:rPr>
          <w:t>/</w:t>
        </w:r>
        <w:r>
          <w:rPr>
            <w:color w:val="0000FF"/>
            <w:spacing w:val="-2"/>
            <w:w w:val="100"/>
            <w:sz w:val="22"/>
            <w:u w:val="single" w:color="0000FF"/>
          </w:rPr>
          <w:t>e</w:t>
        </w:r>
        <w:r>
          <w:rPr>
            <w:color w:val="0000FF"/>
            <w:w w:val="100"/>
            <w:sz w:val="22"/>
            <w:u w:val="single" w:color="0000FF"/>
          </w:rPr>
          <w:t>l</w:t>
        </w:r>
        <w:r>
          <w:rPr>
            <w:color w:val="0000FF"/>
            <w:spacing w:val="-2"/>
            <w:w w:val="100"/>
            <w:sz w:val="22"/>
            <w:u w:val="single" w:color="0000FF"/>
          </w:rPr>
          <w:t>e</w:t>
        </w:r>
        <w:r>
          <w:rPr>
            <w:color w:val="0000FF"/>
            <w:spacing w:val="-3"/>
            <w:w w:val="100"/>
            <w:sz w:val="22"/>
            <w:u w:val="single" w:color="0000FF"/>
          </w:rPr>
          <w:t>p</w:t>
        </w:r>
        <w:r>
          <w:rPr>
            <w:color w:val="0000FF"/>
            <w:spacing w:val="-3"/>
            <w:w w:val="99"/>
            <w:sz w:val="22"/>
            <w:u w:val="single" w:color="0000FF"/>
          </w:rPr>
          <w:t>h</w:t>
        </w:r>
        <w:r>
          <w:rPr>
            <w:color w:val="0000FF"/>
            <w:spacing w:val="-2"/>
            <w:w w:val="94"/>
            <w:sz w:val="22"/>
            <w:u w:val="single" w:color="0000FF"/>
          </w:rPr>
          <w:t>an</w:t>
        </w:r>
        <w:r>
          <w:rPr>
            <w:color w:val="0000FF"/>
            <w:spacing w:val="-1"/>
            <w:w w:val="94"/>
            <w:sz w:val="22"/>
            <w:u w:val="single" w:color="0000FF"/>
          </w:rPr>
          <w:t>t</w:t>
        </w:r>
        <w:r>
          <w:rPr>
            <w:color w:val="0000FF"/>
            <w:w w:val="82"/>
            <w:sz w:val="22"/>
            <w:u w:val="single" w:color="0000FF"/>
          </w:rPr>
          <w:t>-</w:t>
        </w:r>
      </w:hyperlink>
      <w:r>
        <w:rPr>
          <w:color w:val="0000FF"/>
          <w:w w:val="82"/>
          <w:sz w:val="22"/>
        </w:rPr>
        <w:t> </w:t>
      </w:r>
      <w:hyperlink r:id="rId207">
        <w:r>
          <w:rPr>
            <w:color w:val="0000FF"/>
            <w:sz w:val="22"/>
            <w:u w:val="single" w:color="0000FF"/>
          </w:rPr>
          <w:t>communication.html#.Vj_0F7erSUk</w:t>
        </w:r>
      </w:hyperlink>
    </w:p>
    <w:p>
      <w:pPr>
        <w:pStyle w:val="BodyText"/>
        <w:spacing w:line="244" w:lineRule="auto" w:before="100"/>
        <w:ind w:left="467" w:right="638" w:hanging="3"/>
        <w:jc w:val="center"/>
      </w:pPr>
      <w:r>
        <w:rPr/>
        <w:br w:type="column"/>
      </w:r>
      <w:r>
        <w:rPr/>
        <w:t>READING </w:t>
      </w:r>
      <w:r>
        <w:rPr>
          <w:w w:val="95"/>
        </w:rPr>
        <w:t>INTEGRATION</w:t>
      </w:r>
    </w:p>
    <w:p>
      <w:pPr>
        <w:pStyle w:val="BodyText"/>
        <w:spacing w:before="3"/>
        <w:rPr>
          <w:sz w:val="19"/>
        </w:rPr>
      </w:pPr>
      <w:r>
        <w:rPr/>
        <w:drawing>
          <wp:anchor distT="0" distB="0" distL="0" distR="0" allowOverlap="1" layoutInCell="1" locked="0" behindDoc="0" simplePos="0" relativeHeight="6928">
            <wp:simplePos x="0" y="0"/>
            <wp:positionH relativeFrom="page">
              <wp:posOffset>6068707</wp:posOffset>
            </wp:positionH>
            <wp:positionV relativeFrom="paragraph">
              <wp:posOffset>168462</wp:posOffset>
            </wp:positionV>
            <wp:extent cx="659415" cy="659415"/>
            <wp:effectExtent l="0" t="0" r="0" b="0"/>
            <wp:wrapTopAndBottom/>
            <wp:docPr id="153" name="image40.png" descr=""/>
            <wp:cNvGraphicFramePr>
              <a:graphicFrameLocks noChangeAspect="1"/>
            </wp:cNvGraphicFramePr>
            <a:graphic>
              <a:graphicData uri="http://schemas.openxmlformats.org/drawingml/2006/picture">
                <pic:pic>
                  <pic:nvPicPr>
                    <pic:cNvPr id="154" name="image40.png"/>
                    <pic:cNvPicPr/>
                  </pic:nvPicPr>
                  <pic:blipFill>
                    <a:blip r:embed="rId59" cstate="print"/>
                    <a:stretch>
                      <a:fillRect/>
                    </a:stretch>
                  </pic:blipFill>
                  <pic:spPr>
                    <a:xfrm>
                      <a:off x="0" y="0"/>
                      <a:ext cx="659415" cy="659415"/>
                    </a:xfrm>
                    <a:prstGeom prst="rect">
                      <a:avLst/>
                    </a:prstGeom>
                  </pic:spPr>
                </pic:pic>
              </a:graphicData>
            </a:graphic>
          </wp:anchor>
        </w:drawing>
      </w:r>
    </w:p>
    <w:p>
      <w:pPr>
        <w:pStyle w:val="BodyText"/>
        <w:spacing w:line="242" w:lineRule="auto"/>
        <w:ind w:left="220" w:right="399"/>
        <w:jc w:val="center"/>
      </w:pPr>
      <w:r>
        <w:rPr/>
        <w:t>Short reading about Morse code.</w:t>
      </w:r>
    </w:p>
    <w:p>
      <w:pPr>
        <w:spacing w:after="0" w:line="242" w:lineRule="auto"/>
        <w:jc w:val="center"/>
        <w:sectPr>
          <w:type w:val="continuous"/>
          <w:pgSz w:w="12240" w:h="15840"/>
          <w:pgMar w:top="1500" w:bottom="280" w:left="1220" w:right="820"/>
          <w:cols w:num="2" w:equalWidth="0">
            <w:col w:w="7527" w:space="183"/>
            <w:col w:w="2490"/>
          </w:cols>
        </w:sectPr>
      </w:pPr>
    </w:p>
    <w:p>
      <w:pPr>
        <w:pStyle w:val="BodyText"/>
        <w:spacing w:before="10"/>
        <w:rPr>
          <w:sz w:val="13"/>
        </w:rPr>
      </w:pPr>
    </w:p>
    <w:p>
      <w:pPr>
        <w:pStyle w:val="BodyText"/>
        <w:spacing w:before="100"/>
        <w:ind w:left="580"/>
      </w:pPr>
      <w:r>
        <w:rPr>
          <w:w w:val="82"/>
        </w:rPr>
        <w:t>-</w:t>
      </w:r>
    </w:p>
    <w:p>
      <w:pPr>
        <w:pStyle w:val="BodyText"/>
        <w:spacing w:line="244" w:lineRule="auto" w:before="6"/>
        <w:ind w:left="219" w:right="2703"/>
      </w:pPr>
      <w:r>
        <w:rPr/>
        <w:t>After reading this, some students may want to learn and practice Morse Code. For interested students, recommend that they practice at this website: </w:t>
      </w:r>
      <w:hyperlink r:id="rId208">
        <w:r>
          <w:rPr>
            <w:color w:val="0000FF"/>
            <w:u w:val="single" w:color="0000FF"/>
          </w:rPr>
          <w:t>https://www.nsa.gov/kids/games/gameMorse.swf</w:t>
        </w:r>
      </w:hyperlink>
    </w:p>
    <w:p>
      <w:pPr>
        <w:spacing w:after="0" w:line="244" w:lineRule="auto"/>
        <w:sectPr>
          <w:type w:val="continuous"/>
          <w:pgSz w:w="12240" w:h="15840"/>
          <w:pgMar w:top="1500" w:bottom="280" w:left="1220" w:right="820"/>
        </w:sectPr>
      </w:pPr>
    </w:p>
    <w:p>
      <w:pPr>
        <w:spacing w:before="22"/>
        <w:ind w:left="220" w:right="0" w:firstLine="0"/>
        <w:jc w:val="left"/>
        <w:rPr>
          <w:rFonts w:ascii="Calibri"/>
          <w:i/>
          <w:sz w:val="25"/>
        </w:rPr>
      </w:pPr>
      <w:r>
        <w:rPr>
          <w:rFonts w:ascii="Calibri"/>
          <w:i/>
          <w:sz w:val="25"/>
        </w:rPr>
        <w:t>(This page intentionally left blank.)</w:t>
      </w:r>
    </w:p>
    <w:p>
      <w:pPr>
        <w:spacing w:after="0"/>
        <w:jc w:val="left"/>
        <w:rPr>
          <w:rFonts w:ascii="Calibri"/>
          <w:sz w:val="25"/>
        </w:rPr>
        <w:sectPr>
          <w:pgSz w:w="12240" w:h="15840"/>
          <w:pgMar w:header="0" w:footer="961" w:top="1320" w:bottom="1160" w:left="1220" w:right="820"/>
        </w:sectPr>
      </w:pPr>
    </w:p>
    <w:p>
      <w:pPr>
        <w:spacing w:before="75"/>
        <w:ind w:left="220" w:right="0" w:firstLine="0"/>
        <w:jc w:val="left"/>
        <w:rPr>
          <w:rFonts w:ascii="Arial"/>
          <w:b/>
          <w:sz w:val="28"/>
        </w:rPr>
      </w:pPr>
      <w:r>
        <w:rPr>
          <w:rFonts w:ascii="Arial"/>
          <w:b/>
          <w:sz w:val="28"/>
        </w:rPr>
        <w:t>What is Morse Code?</w:t>
      </w:r>
    </w:p>
    <w:p>
      <w:pPr>
        <w:pStyle w:val="BodyText"/>
        <w:spacing w:line="276" w:lineRule="auto" w:before="250"/>
        <w:ind w:left="220" w:right="617"/>
        <w:jc w:val="both"/>
        <w:rPr>
          <w:rFonts w:ascii="Arial" w:hAnsi="Arial"/>
        </w:rPr>
      </w:pPr>
      <w:r>
        <w:rPr>
          <w:rFonts w:ascii="Arial" w:hAnsi="Arial"/>
        </w:rPr>
        <w:t>When</w:t>
      </w:r>
      <w:r>
        <w:rPr>
          <w:rFonts w:ascii="Arial" w:hAnsi="Arial"/>
          <w:spacing w:val="-17"/>
        </w:rPr>
        <w:t> </w:t>
      </w:r>
      <w:r>
        <w:rPr>
          <w:rFonts w:ascii="Arial" w:hAnsi="Arial"/>
        </w:rPr>
        <w:t>you</w:t>
      </w:r>
      <w:r>
        <w:rPr>
          <w:rFonts w:ascii="Arial" w:hAnsi="Arial"/>
          <w:spacing w:val="-17"/>
        </w:rPr>
        <w:t> </w:t>
      </w:r>
      <w:r>
        <w:rPr>
          <w:rFonts w:ascii="Arial" w:hAnsi="Arial"/>
        </w:rPr>
        <w:t>think</w:t>
      </w:r>
      <w:r>
        <w:rPr>
          <w:rFonts w:ascii="Arial" w:hAnsi="Arial"/>
          <w:spacing w:val="-16"/>
        </w:rPr>
        <w:t> </w:t>
      </w:r>
      <w:r>
        <w:rPr>
          <w:rFonts w:ascii="Arial" w:hAnsi="Arial"/>
        </w:rPr>
        <w:t>of</w:t>
      </w:r>
      <w:r>
        <w:rPr>
          <w:rFonts w:ascii="Arial" w:hAnsi="Arial"/>
          <w:spacing w:val="-18"/>
        </w:rPr>
        <w:t> </w:t>
      </w:r>
      <w:r>
        <w:rPr>
          <w:rFonts w:ascii="Arial" w:hAnsi="Arial"/>
        </w:rPr>
        <w:t>codes,</w:t>
      </w:r>
      <w:r>
        <w:rPr>
          <w:rFonts w:ascii="Arial" w:hAnsi="Arial"/>
          <w:spacing w:val="-18"/>
        </w:rPr>
        <w:t> </w:t>
      </w:r>
      <w:r>
        <w:rPr>
          <w:rFonts w:ascii="Arial" w:hAnsi="Arial"/>
        </w:rPr>
        <w:t>you</w:t>
      </w:r>
      <w:r>
        <w:rPr>
          <w:rFonts w:ascii="Arial" w:hAnsi="Arial"/>
          <w:spacing w:val="-17"/>
        </w:rPr>
        <w:t> </w:t>
      </w:r>
      <w:r>
        <w:rPr>
          <w:rFonts w:ascii="Arial" w:hAnsi="Arial"/>
        </w:rPr>
        <w:t>probably</w:t>
      </w:r>
      <w:r>
        <w:rPr>
          <w:rFonts w:ascii="Arial" w:hAnsi="Arial"/>
          <w:spacing w:val="-17"/>
        </w:rPr>
        <w:t> </w:t>
      </w:r>
      <w:r>
        <w:rPr>
          <w:rFonts w:ascii="Arial" w:hAnsi="Arial"/>
        </w:rPr>
        <w:t>imagine</w:t>
      </w:r>
      <w:r>
        <w:rPr>
          <w:rFonts w:ascii="Arial" w:hAnsi="Arial"/>
          <w:spacing w:val="-17"/>
        </w:rPr>
        <w:t> </w:t>
      </w:r>
      <w:r>
        <w:rPr>
          <w:rFonts w:ascii="Arial" w:hAnsi="Arial"/>
        </w:rPr>
        <w:t>spies</w:t>
      </w:r>
      <w:r>
        <w:rPr>
          <w:rFonts w:ascii="Arial" w:hAnsi="Arial"/>
          <w:spacing w:val="-16"/>
        </w:rPr>
        <w:t> </w:t>
      </w:r>
      <w:r>
        <w:rPr>
          <w:rFonts w:ascii="Arial" w:hAnsi="Arial"/>
        </w:rPr>
        <w:t>and</w:t>
      </w:r>
      <w:r>
        <w:rPr>
          <w:rFonts w:ascii="Arial" w:hAnsi="Arial"/>
          <w:spacing w:val="-18"/>
        </w:rPr>
        <w:t> </w:t>
      </w:r>
      <w:r>
        <w:rPr>
          <w:rFonts w:ascii="Arial" w:hAnsi="Arial"/>
        </w:rPr>
        <w:t>secret</w:t>
      </w:r>
      <w:r>
        <w:rPr>
          <w:rFonts w:ascii="Arial" w:hAnsi="Arial"/>
          <w:spacing w:val="-17"/>
        </w:rPr>
        <w:t> </w:t>
      </w:r>
      <w:r>
        <w:rPr>
          <w:rFonts w:ascii="Arial" w:hAnsi="Arial"/>
        </w:rPr>
        <w:t>agents</w:t>
      </w:r>
      <w:r>
        <w:rPr>
          <w:rFonts w:ascii="Arial" w:hAnsi="Arial"/>
          <w:spacing w:val="-17"/>
        </w:rPr>
        <w:t> </w:t>
      </w:r>
      <w:r>
        <w:rPr>
          <w:rFonts w:ascii="Arial" w:hAnsi="Arial"/>
        </w:rPr>
        <w:t>reading</w:t>
      </w:r>
      <w:r>
        <w:rPr>
          <w:rFonts w:ascii="Arial" w:hAnsi="Arial"/>
          <w:spacing w:val="-17"/>
        </w:rPr>
        <w:t> </w:t>
      </w:r>
      <w:r>
        <w:rPr>
          <w:rFonts w:ascii="Arial" w:hAnsi="Arial"/>
        </w:rPr>
        <w:t>and</w:t>
      </w:r>
      <w:r>
        <w:rPr>
          <w:rFonts w:ascii="Arial" w:hAnsi="Arial"/>
          <w:spacing w:val="-18"/>
        </w:rPr>
        <w:t> </w:t>
      </w:r>
      <w:r>
        <w:rPr>
          <w:rFonts w:ascii="Arial" w:hAnsi="Arial"/>
        </w:rPr>
        <w:t>writing</w:t>
      </w:r>
      <w:r>
        <w:rPr>
          <w:rFonts w:ascii="Arial" w:hAnsi="Arial"/>
          <w:spacing w:val="-17"/>
        </w:rPr>
        <w:t> </w:t>
      </w:r>
      <w:r>
        <w:rPr>
          <w:rFonts w:ascii="Arial" w:hAnsi="Arial"/>
        </w:rPr>
        <w:t>secret coded messages. However, did you know that there’s a special code that anyone can</w:t>
      </w:r>
      <w:r>
        <w:rPr>
          <w:rFonts w:ascii="Arial" w:hAnsi="Arial"/>
          <w:spacing w:val="-18"/>
        </w:rPr>
        <w:t> </w:t>
      </w:r>
      <w:r>
        <w:rPr>
          <w:rFonts w:ascii="Arial" w:hAnsi="Arial"/>
        </w:rPr>
        <w:t>learn?</w:t>
      </w:r>
    </w:p>
    <w:p>
      <w:pPr>
        <w:pStyle w:val="BodyText"/>
        <w:spacing w:line="276" w:lineRule="auto" w:before="200"/>
        <w:ind w:left="220" w:right="616"/>
        <w:jc w:val="both"/>
        <w:rPr>
          <w:rFonts w:ascii="Arial" w:hAnsi="Arial"/>
        </w:rPr>
      </w:pPr>
      <w:r>
        <w:rPr/>
        <w:pict>
          <v:group style="position:absolute;margin-left:273.399994pt;margin-top:65.553406pt;width:283.850pt;height:216.45pt;mso-position-horizontal-relative:page;mso-position-vertical-relative:paragraph;z-index:7120" coordorigin="5468,1311" coordsize="5677,4329">
            <v:shape style="position:absolute;left:5500;top:5385;width:5645;height:243" type="#_x0000_t75" stroked="false">
              <v:imagedata r:id="rId209" o:title=""/>
            </v:shape>
            <v:shape style="position:absolute;left:5468;top:1311;width:5635;height:4032" type="#_x0000_t75" stroked="false">
              <v:imagedata r:id="rId210" o:title=""/>
            </v:shape>
            <v:shape style="position:absolute;left:5644;top:5429;width:4619;height:200" type="#_x0000_t75" stroked="false">
              <v:imagedata r:id="rId211" o:title=""/>
            </v:shape>
            <v:shape style="position:absolute;left:5644;top:5438;width:4625;height:201" type="#_x0000_t202" filled="false" stroked="false">
              <v:textbox inset="0,0,0,0">
                <w:txbxContent>
                  <w:p>
                    <w:pPr>
                      <w:spacing w:line="200" w:lineRule="exact" w:before="0"/>
                      <w:ind w:left="0" w:right="0" w:firstLine="0"/>
                      <w:jc w:val="left"/>
                      <w:rPr>
                        <w:rFonts w:ascii="Calibri"/>
                        <w:b/>
                        <w:i/>
                        <w:sz w:val="20"/>
                      </w:rPr>
                    </w:pPr>
                    <w:r>
                      <w:rPr>
                        <w:rFonts w:ascii="Calibri"/>
                        <w:b/>
                        <w:i/>
                        <w:sz w:val="20"/>
                      </w:rPr>
                      <w:t>Telegraphic apparatus; sending key, buzzer and battery</w:t>
                    </w:r>
                  </w:p>
                </w:txbxContent>
              </v:textbox>
              <w10:wrap type="none"/>
            </v:shape>
            <w10:wrap type="none"/>
          </v:group>
        </w:pict>
      </w:r>
      <w:r>
        <w:rPr>
          <w:rFonts w:ascii="Arial" w:hAnsi="Arial"/>
        </w:rPr>
        <w:t>Good</w:t>
      </w:r>
      <w:r>
        <w:rPr>
          <w:rFonts w:ascii="Arial" w:hAnsi="Arial"/>
          <w:spacing w:val="-8"/>
        </w:rPr>
        <w:t> </w:t>
      </w:r>
      <w:r>
        <w:rPr>
          <w:rFonts w:ascii="Arial" w:hAnsi="Arial"/>
        </w:rPr>
        <w:t>listening</w:t>
      </w:r>
      <w:r>
        <w:rPr>
          <w:rFonts w:ascii="Arial" w:hAnsi="Arial"/>
          <w:spacing w:val="-8"/>
        </w:rPr>
        <w:t> </w:t>
      </w:r>
      <w:r>
        <w:rPr>
          <w:rFonts w:ascii="Arial" w:hAnsi="Arial"/>
        </w:rPr>
        <w:t>skills</w:t>
      </w:r>
      <w:r>
        <w:rPr>
          <w:rFonts w:ascii="Arial" w:hAnsi="Arial"/>
          <w:spacing w:val="-9"/>
        </w:rPr>
        <w:t> </w:t>
      </w:r>
      <w:r>
        <w:rPr>
          <w:rFonts w:ascii="Arial" w:hAnsi="Arial"/>
        </w:rPr>
        <w:t>are</w:t>
      </w:r>
      <w:r>
        <w:rPr>
          <w:rFonts w:ascii="Arial" w:hAnsi="Arial"/>
          <w:spacing w:val="-9"/>
        </w:rPr>
        <w:t> </w:t>
      </w:r>
      <w:r>
        <w:rPr>
          <w:rFonts w:ascii="Arial" w:hAnsi="Arial"/>
        </w:rPr>
        <w:t>all</w:t>
      </w:r>
      <w:r>
        <w:rPr>
          <w:rFonts w:ascii="Arial" w:hAnsi="Arial"/>
          <w:spacing w:val="-8"/>
        </w:rPr>
        <w:t> </w:t>
      </w:r>
      <w:r>
        <w:rPr>
          <w:rFonts w:ascii="Arial" w:hAnsi="Arial"/>
        </w:rPr>
        <w:t>you</w:t>
      </w:r>
      <w:r>
        <w:rPr>
          <w:rFonts w:ascii="Arial" w:hAnsi="Arial"/>
          <w:spacing w:val="-8"/>
        </w:rPr>
        <w:t> </w:t>
      </w:r>
      <w:r>
        <w:rPr>
          <w:rFonts w:ascii="Arial" w:hAnsi="Arial"/>
        </w:rPr>
        <w:t>need</w:t>
      </w:r>
      <w:r>
        <w:rPr>
          <w:rFonts w:ascii="Arial" w:hAnsi="Arial"/>
          <w:spacing w:val="-11"/>
        </w:rPr>
        <w:t> </w:t>
      </w:r>
      <w:r>
        <w:rPr>
          <w:rFonts w:ascii="Arial" w:hAnsi="Arial"/>
        </w:rPr>
        <w:t>to</w:t>
      </w:r>
      <w:r>
        <w:rPr>
          <w:rFonts w:ascii="Arial" w:hAnsi="Arial"/>
          <w:spacing w:val="-8"/>
        </w:rPr>
        <w:t> </w:t>
      </w:r>
      <w:r>
        <w:rPr>
          <w:rFonts w:ascii="Arial" w:hAnsi="Arial"/>
        </w:rPr>
        <w:t>understand</w:t>
      </w:r>
      <w:r>
        <w:rPr>
          <w:rFonts w:ascii="Arial" w:hAnsi="Arial"/>
          <w:spacing w:val="-8"/>
        </w:rPr>
        <w:t> </w:t>
      </w:r>
      <w:r>
        <w:rPr>
          <w:rFonts w:ascii="Arial" w:hAnsi="Arial"/>
        </w:rPr>
        <w:t>this</w:t>
      </w:r>
      <w:r>
        <w:rPr>
          <w:rFonts w:ascii="Arial" w:hAnsi="Arial"/>
          <w:spacing w:val="-9"/>
        </w:rPr>
        <w:t> </w:t>
      </w:r>
      <w:r>
        <w:rPr>
          <w:rFonts w:ascii="Arial" w:hAnsi="Arial"/>
        </w:rPr>
        <w:t>special</w:t>
      </w:r>
      <w:r>
        <w:rPr>
          <w:rFonts w:ascii="Arial" w:hAnsi="Arial"/>
          <w:spacing w:val="-8"/>
        </w:rPr>
        <w:t> </w:t>
      </w:r>
      <w:r>
        <w:rPr>
          <w:rFonts w:ascii="Arial" w:hAnsi="Arial"/>
        </w:rPr>
        <w:t>cipher.</w:t>
      </w:r>
      <w:r>
        <w:rPr>
          <w:rFonts w:ascii="Arial" w:hAnsi="Arial"/>
          <w:spacing w:val="-8"/>
        </w:rPr>
        <w:t> </w:t>
      </w:r>
      <w:r>
        <w:rPr>
          <w:rFonts w:ascii="Arial" w:hAnsi="Arial"/>
        </w:rPr>
        <w:t>This</w:t>
      </w:r>
      <w:r>
        <w:rPr>
          <w:rFonts w:ascii="Arial" w:hAnsi="Arial"/>
          <w:spacing w:val="-8"/>
        </w:rPr>
        <w:t> </w:t>
      </w:r>
      <w:r>
        <w:rPr>
          <w:rFonts w:ascii="Arial" w:hAnsi="Arial"/>
        </w:rPr>
        <w:t>special</w:t>
      </w:r>
      <w:r>
        <w:rPr>
          <w:rFonts w:ascii="Arial" w:hAnsi="Arial"/>
          <w:spacing w:val="-9"/>
        </w:rPr>
        <w:t> </w:t>
      </w:r>
      <w:r>
        <w:rPr>
          <w:rFonts w:ascii="Arial" w:hAnsi="Arial"/>
        </w:rPr>
        <w:t>code</w:t>
      </w:r>
      <w:r>
        <w:rPr>
          <w:rFonts w:ascii="Arial" w:hAnsi="Arial"/>
          <w:spacing w:val="-8"/>
        </w:rPr>
        <w:t> </w:t>
      </w:r>
      <w:r>
        <w:rPr>
          <w:rFonts w:ascii="Arial" w:hAnsi="Arial"/>
        </w:rPr>
        <w:t>is</w:t>
      </w:r>
      <w:r>
        <w:rPr>
          <w:rFonts w:ascii="Arial" w:hAnsi="Arial"/>
          <w:spacing w:val="-9"/>
        </w:rPr>
        <w:t> </w:t>
      </w:r>
      <w:r>
        <w:rPr>
          <w:rFonts w:ascii="Arial" w:hAnsi="Arial"/>
        </w:rPr>
        <w:t>called </w:t>
      </w:r>
      <w:r>
        <w:rPr>
          <w:rFonts w:ascii="Arial" w:hAnsi="Arial"/>
          <w:b/>
        </w:rPr>
        <w:t>Morse code</w:t>
      </w:r>
      <w:r>
        <w:rPr>
          <w:rFonts w:ascii="Arial" w:hAnsi="Arial"/>
        </w:rPr>
        <w:t>. It’s been around since 1836. It is used by the military, emergency support groups, and by people all over the</w:t>
      </w:r>
      <w:r>
        <w:rPr>
          <w:rFonts w:ascii="Arial" w:hAnsi="Arial"/>
          <w:spacing w:val="-2"/>
        </w:rPr>
        <w:t> </w:t>
      </w:r>
      <w:r>
        <w:rPr>
          <w:rFonts w:ascii="Arial" w:hAnsi="Arial"/>
        </w:rPr>
        <w:t>world.</w:t>
      </w:r>
    </w:p>
    <w:p>
      <w:pPr>
        <w:pStyle w:val="BodyText"/>
        <w:spacing w:before="5"/>
        <w:rPr>
          <w:rFonts w:ascii="Arial"/>
          <w:sz w:val="17"/>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
        <w:gridCol w:w="811"/>
        <w:gridCol w:w="425"/>
        <w:gridCol w:w="780"/>
        <w:gridCol w:w="785"/>
        <w:gridCol w:w="601"/>
      </w:tblGrid>
      <w:tr>
        <w:trPr>
          <w:trHeight w:val="253" w:hRule="atLeast"/>
        </w:trPr>
        <w:tc>
          <w:tcPr>
            <w:tcW w:w="3845" w:type="dxa"/>
            <w:gridSpan w:val="6"/>
            <w:shd w:val="clear" w:color="auto" w:fill="FCFCFC"/>
          </w:tcPr>
          <w:p>
            <w:pPr>
              <w:pStyle w:val="TableParagraph"/>
              <w:spacing w:line="231" w:lineRule="exact"/>
              <w:rPr>
                <w:rFonts w:ascii="Arial"/>
                <w:sz w:val="22"/>
              </w:rPr>
            </w:pPr>
            <w:r>
              <w:rPr>
                <w:rFonts w:ascii="Arial"/>
                <w:sz w:val="22"/>
              </w:rPr>
              <w:t>An electric telegraph uses an electric</w:t>
            </w:r>
          </w:p>
        </w:tc>
      </w:tr>
      <w:tr>
        <w:trPr>
          <w:trHeight w:val="289" w:hRule="atLeast"/>
        </w:trPr>
        <w:tc>
          <w:tcPr>
            <w:tcW w:w="3845" w:type="dxa"/>
            <w:gridSpan w:val="6"/>
            <w:shd w:val="clear" w:color="auto" w:fill="FCFCFC"/>
          </w:tcPr>
          <w:p>
            <w:pPr>
              <w:pStyle w:val="TableParagraph"/>
              <w:spacing w:before="15"/>
              <w:rPr>
                <w:rFonts w:ascii="Arial"/>
                <w:sz w:val="22"/>
              </w:rPr>
            </w:pPr>
            <w:r>
              <w:rPr>
                <w:rFonts w:ascii="Arial"/>
                <w:sz w:val="22"/>
              </w:rPr>
              <w:t>current to send messages along a wire</w:t>
            </w:r>
          </w:p>
        </w:tc>
      </w:tr>
      <w:tr>
        <w:trPr>
          <w:trHeight w:val="290" w:hRule="atLeast"/>
        </w:trPr>
        <w:tc>
          <w:tcPr>
            <w:tcW w:w="443" w:type="dxa"/>
            <w:shd w:val="clear" w:color="auto" w:fill="FCFCFC"/>
          </w:tcPr>
          <w:p>
            <w:pPr>
              <w:pStyle w:val="TableParagraph"/>
              <w:spacing w:before="14"/>
              <w:rPr>
                <w:rFonts w:ascii="Arial"/>
                <w:sz w:val="22"/>
              </w:rPr>
            </w:pPr>
            <w:r>
              <w:rPr>
                <w:rFonts w:ascii="Arial"/>
                <w:sz w:val="22"/>
              </w:rPr>
              <w:t>that</w:t>
            </w:r>
          </w:p>
        </w:tc>
        <w:tc>
          <w:tcPr>
            <w:tcW w:w="811" w:type="dxa"/>
            <w:shd w:val="clear" w:color="auto" w:fill="FCFCFC"/>
          </w:tcPr>
          <w:p>
            <w:pPr>
              <w:pStyle w:val="TableParagraph"/>
              <w:spacing w:before="14"/>
              <w:ind w:left="90"/>
              <w:rPr>
                <w:rFonts w:ascii="Arial"/>
                <w:sz w:val="22"/>
              </w:rPr>
            </w:pPr>
            <w:r>
              <w:rPr>
                <w:rFonts w:ascii="Arial"/>
                <w:sz w:val="22"/>
              </w:rPr>
              <w:t>go into</w:t>
            </w:r>
          </w:p>
        </w:tc>
        <w:tc>
          <w:tcPr>
            <w:tcW w:w="425" w:type="dxa"/>
            <w:shd w:val="clear" w:color="auto" w:fill="FCFCFC"/>
          </w:tcPr>
          <w:p>
            <w:pPr>
              <w:pStyle w:val="TableParagraph"/>
              <w:spacing w:before="14"/>
              <w:ind w:right="80"/>
              <w:jc w:val="right"/>
              <w:rPr>
                <w:rFonts w:ascii="Arial"/>
                <w:sz w:val="22"/>
              </w:rPr>
            </w:pPr>
            <w:r>
              <w:rPr>
                <w:rFonts w:ascii="Arial"/>
                <w:w w:val="99"/>
                <w:sz w:val="22"/>
              </w:rPr>
              <w:t>a</w:t>
            </w:r>
          </w:p>
        </w:tc>
        <w:tc>
          <w:tcPr>
            <w:tcW w:w="780" w:type="dxa"/>
            <w:shd w:val="clear" w:color="auto" w:fill="FCFCFC"/>
          </w:tcPr>
          <w:p>
            <w:pPr>
              <w:pStyle w:val="TableParagraph"/>
              <w:spacing w:before="14"/>
              <w:ind w:left="83"/>
              <w:rPr>
                <w:rFonts w:ascii="Arial"/>
                <w:sz w:val="22"/>
              </w:rPr>
            </w:pPr>
            <w:r>
              <w:rPr>
                <w:rFonts w:ascii="Arial"/>
                <w:sz w:val="22"/>
              </w:rPr>
              <w:t>buzzer</w:t>
            </w:r>
          </w:p>
        </w:tc>
        <w:tc>
          <w:tcPr>
            <w:tcW w:w="785" w:type="dxa"/>
            <w:shd w:val="clear" w:color="auto" w:fill="FCFCFC"/>
          </w:tcPr>
          <w:p>
            <w:pPr>
              <w:pStyle w:val="TableParagraph"/>
              <w:spacing w:before="14"/>
              <w:ind w:right="87"/>
              <w:jc w:val="right"/>
              <w:rPr>
                <w:rFonts w:ascii="Arial"/>
                <w:sz w:val="22"/>
              </w:rPr>
            </w:pPr>
            <w:r>
              <w:rPr>
                <w:rFonts w:ascii="Arial"/>
                <w:sz w:val="22"/>
              </w:rPr>
              <w:t>which</w:t>
            </w:r>
          </w:p>
        </w:tc>
        <w:tc>
          <w:tcPr>
            <w:tcW w:w="601" w:type="dxa"/>
            <w:shd w:val="clear" w:color="auto" w:fill="FCFCFC"/>
          </w:tcPr>
          <w:p>
            <w:pPr>
              <w:pStyle w:val="TableParagraph"/>
              <w:spacing w:before="14"/>
              <w:ind w:right="-29"/>
              <w:jc w:val="right"/>
              <w:rPr>
                <w:rFonts w:ascii="Arial"/>
                <w:sz w:val="22"/>
              </w:rPr>
            </w:pPr>
            <w:r>
              <w:rPr>
                <w:rFonts w:ascii="Arial"/>
                <w:sz w:val="22"/>
              </w:rPr>
              <w:t>emits</w:t>
            </w:r>
          </w:p>
        </w:tc>
      </w:tr>
      <w:tr>
        <w:trPr>
          <w:trHeight w:val="290" w:hRule="atLeast"/>
        </w:trPr>
        <w:tc>
          <w:tcPr>
            <w:tcW w:w="3845" w:type="dxa"/>
            <w:gridSpan w:val="6"/>
            <w:shd w:val="clear" w:color="auto" w:fill="FCFCFC"/>
          </w:tcPr>
          <w:p>
            <w:pPr>
              <w:pStyle w:val="TableParagraph"/>
              <w:tabs>
                <w:tab w:pos="2295" w:val="left" w:leader="none"/>
              </w:tabs>
              <w:spacing w:before="15"/>
              <w:rPr>
                <w:rFonts w:ascii="Arial"/>
                <w:sz w:val="22"/>
              </w:rPr>
            </w:pPr>
            <w:r>
              <w:rPr>
                <w:rFonts w:ascii="Arial"/>
                <w:sz w:val="22"/>
              </w:rPr>
              <w:t>patterns</w:t>
            </w:r>
            <w:r>
              <w:rPr>
                <w:rFonts w:ascii="Arial"/>
                <w:spacing w:val="45"/>
                <w:sz w:val="22"/>
              </w:rPr>
              <w:t> </w:t>
            </w:r>
            <w:r>
              <w:rPr>
                <w:rFonts w:ascii="Arial"/>
                <w:sz w:val="22"/>
              </w:rPr>
              <w:t>of</w:t>
            </w:r>
            <w:r>
              <w:rPr>
                <w:rFonts w:ascii="Arial"/>
                <w:spacing w:val="45"/>
                <w:sz w:val="22"/>
              </w:rPr>
              <w:t> </w:t>
            </w:r>
            <w:r>
              <w:rPr>
                <w:rFonts w:ascii="Arial"/>
                <w:sz w:val="22"/>
              </w:rPr>
              <w:t>sounds.</w:t>
              <w:tab/>
              <w:t>The drawing</w:t>
            </w:r>
            <w:r>
              <w:rPr>
                <w:rFonts w:ascii="Arial"/>
                <w:spacing w:val="25"/>
                <w:sz w:val="22"/>
              </w:rPr>
              <w:t> </w:t>
            </w:r>
            <w:r>
              <w:rPr>
                <w:rFonts w:ascii="Arial"/>
                <w:sz w:val="22"/>
              </w:rPr>
              <w:t>of</w:t>
            </w:r>
          </w:p>
        </w:tc>
      </w:tr>
      <w:tr>
        <w:trPr>
          <w:trHeight w:val="290" w:hRule="atLeast"/>
        </w:trPr>
        <w:tc>
          <w:tcPr>
            <w:tcW w:w="443" w:type="dxa"/>
            <w:shd w:val="clear" w:color="auto" w:fill="FCFCFC"/>
          </w:tcPr>
          <w:p>
            <w:pPr>
              <w:pStyle w:val="TableParagraph"/>
              <w:spacing w:before="15"/>
              <w:rPr>
                <w:rFonts w:ascii="Arial"/>
                <w:sz w:val="22"/>
              </w:rPr>
            </w:pPr>
            <w:r>
              <w:rPr>
                <w:rFonts w:ascii="Arial"/>
                <w:sz w:val="22"/>
              </w:rPr>
              <w:t>the</w:t>
            </w:r>
          </w:p>
        </w:tc>
        <w:tc>
          <w:tcPr>
            <w:tcW w:w="811" w:type="dxa"/>
            <w:shd w:val="clear" w:color="auto" w:fill="FCFCFC"/>
          </w:tcPr>
          <w:p>
            <w:pPr>
              <w:pStyle w:val="TableParagraph"/>
              <w:spacing w:before="15"/>
              <w:ind w:left="76"/>
              <w:rPr>
                <w:rFonts w:ascii="Arial"/>
                <w:sz w:val="22"/>
              </w:rPr>
            </w:pPr>
            <w:r>
              <w:rPr>
                <w:rFonts w:ascii="Arial"/>
                <w:sz w:val="22"/>
              </w:rPr>
              <w:t>circuit</w:t>
            </w:r>
          </w:p>
        </w:tc>
        <w:tc>
          <w:tcPr>
            <w:tcW w:w="425" w:type="dxa"/>
            <w:shd w:val="clear" w:color="auto" w:fill="FCFCFC"/>
          </w:tcPr>
          <w:p>
            <w:pPr>
              <w:pStyle w:val="TableParagraph"/>
              <w:spacing w:before="15"/>
              <w:ind w:right="106"/>
              <w:jc w:val="right"/>
              <w:rPr>
                <w:rFonts w:ascii="Arial"/>
                <w:sz w:val="22"/>
              </w:rPr>
            </w:pPr>
            <w:r>
              <w:rPr>
                <w:rFonts w:ascii="Arial"/>
                <w:w w:val="95"/>
                <w:sz w:val="22"/>
              </w:rPr>
              <w:t>(at</w:t>
            </w:r>
          </w:p>
        </w:tc>
        <w:tc>
          <w:tcPr>
            <w:tcW w:w="780" w:type="dxa"/>
            <w:shd w:val="clear" w:color="auto" w:fill="FCFCFC"/>
          </w:tcPr>
          <w:p>
            <w:pPr>
              <w:pStyle w:val="TableParagraph"/>
              <w:spacing w:before="15"/>
              <w:ind w:left="104"/>
              <w:rPr>
                <w:rFonts w:ascii="Arial"/>
                <w:sz w:val="22"/>
              </w:rPr>
            </w:pPr>
            <w:r>
              <w:rPr>
                <w:rFonts w:ascii="Arial"/>
                <w:sz w:val="22"/>
              </w:rPr>
              <w:t>right)</w:t>
            </w:r>
          </w:p>
        </w:tc>
        <w:tc>
          <w:tcPr>
            <w:tcW w:w="785" w:type="dxa"/>
            <w:shd w:val="clear" w:color="auto" w:fill="FCFCFC"/>
          </w:tcPr>
          <w:p>
            <w:pPr>
              <w:pStyle w:val="TableParagraph"/>
              <w:spacing w:before="15"/>
              <w:ind w:right="122"/>
              <w:jc w:val="right"/>
              <w:rPr>
                <w:rFonts w:ascii="Arial"/>
                <w:sz w:val="22"/>
              </w:rPr>
            </w:pPr>
            <w:r>
              <w:rPr>
                <w:rFonts w:ascii="Arial"/>
                <w:sz w:val="22"/>
              </w:rPr>
              <w:t>shows</w:t>
            </w:r>
          </w:p>
        </w:tc>
        <w:tc>
          <w:tcPr>
            <w:tcW w:w="601" w:type="dxa"/>
            <w:shd w:val="clear" w:color="auto" w:fill="FCFCFC"/>
          </w:tcPr>
          <w:p>
            <w:pPr>
              <w:pStyle w:val="TableParagraph"/>
              <w:spacing w:before="15"/>
              <w:ind w:right="-29"/>
              <w:jc w:val="right"/>
              <w:rPr>
                <w:rFonts w:ascii="Arial"/>
                <w:sz w:val="22"/>
              </w:rPr>
            </w:pPr>
            <w:r>
              <w:rPr>
                <w:rFonts w:ascii="Arial"/>
                <w:sz w:val="22"/>
              </w:rPr>
              <w:t>wires</w:t>
            </w:r>
          </w:p>
        </w:tc>
      </w:tr>
      <w:tr>
        <w:trPr>
          <w:trHeight w:val="290" w:hRule="atLeast"/>
        </w:trPr>
        <w:tc>
          <w:tcPr>
            <w:tcW w:w="3845" w:type="dxa"/>
            <w:gridSpan w:val="6"/>
            <w:shd w:val="clear" w:color="auto" w:fill="FCFCFC"/>
          </w:tcPr>
          <w:p>
            <w:pPr>
              <w:pStyle w:val="TableParagraph"/>
              <w:spacing w:before="15"/>
              <w:rPr>
                <w:rFonts w:ascii="Arial"/>
                <w:sz w:val="22"/>
              </w:rPr>
            </w:pPr>
            <w:r>
              <w:rPr>
                <w:rFonts w:ascii="Arial"/>
                <w:sz w:val="22"/>
              </w:rPr>
              <w:t>connecting a battery (B), a switch (K),</w:t>
            </w:r>
          </w:p>
        </w:tc>
      </w:tr>
      <w:tr>
        <w:trPr>
          <w:trHeight w:val="291" w:hRule="atLeast"/>
        </w:trPr>
        <w:tc>
          <w:tcPr>
            <w:tcW w:w="3845" w:type="dxa"/>
            <w:gridSpan w:val="6"/>
            <w:shd w:val="clear" w:color="auto" w:fill="FCFCFC"/>
          </w:tcPr>
          <w:p>
            <w:pPr>
              <w:pStyle w:val="TableParagraph"/>
              <w:spacing w:before="14"/>
              <w:rPr>
                <w:rFonts w:ascii="Arial"/>
                <w:sz w:val="22"/>
              </w:rPr>
            </w:pPr>
            <w:r>
              <w:rPr>
                <w:rFonts w:ascii="Arial"/>
                <w:sz w:val="22"/>
              </w:rPr>
              <w:t>and a buzzer (R) to send and receive</w:t>
            </w:r>
          </w:p>
        </w:tc>
      </w:tr>
      <w:tr>
        <w:trPr>
          <w:trHeight w:val="286" w:hRule="atLeast"/>
        </w:trPr>
        <w:tc>
          <w:tcPr>
            <w:tcW w:w="3845" w:type="dxa"/>
            <w:gridSpan w:val="6"/>
            <w:shd w:val="clear" w:color="auto" w:fill="FCFCFC"/>
          </w:tcPr>
          <w:p>
            <w:pPr>
              <w:pStyle w:val="TableParagraph"/>
              <w:spacing w:line="250" w:lineRule="exact" w:before="16"/>
              <w:rPr>
                <w:rFonts w:ascii="Arial"/>
                <w:sz w:val="22"/>
              </w:rPr>
            </w:pPr>
            <w:r>
              <w:rPr>
                <w:rFonts w:ascii="Arial"/>
                <w:sz w:val="22"/>
              </w:rPr>
              <w:t>signals between two stations.</w:t>
            </w:r>
          </w:p>
        </w:tc>
      </w:tr>
    </w:tbl>
    <w:p>
      <w:pPr>
        <w:pStyle w:val="BodyText"/>
        <w:spacing w:before="7"/>
        <w:rPr>
          <w:rFonts w:ascii="Arial"/>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366"/>
        <w:gridCol w:w="525"/>
        <w:gridCol w:w="390"/>
        <w:gridCol w:w="549"/>
        <w:gridCol w:w="659"/>
        <w:gridCol w:w="404"/>
        <w:gridCol w:w="274"/>
      </w:tblGrid>
      <w:tr>
        <w:trPr>
          <w:trHeight w:val="253" w:hRule="atLeast"/>
        </w:trPr>
        <w:tc>
          <w:tcPr>
            <w:tcW w:w="3846" w:type="dxa"/>
            <w:gridSpan w:val="8"/>
            <w:shd w:val="clear" w:color="auto" w:fill="FCFCFC"/>
          </w:tcPr>
          <w:p>
            <w:pPr>
              <w:pStyle w:val="TableParagraph"/>
              <w:spacing w:line="231" w:lineRule="exact"/>
              <w:rPr>
                <w:rFonts w:ascii="Arial"/>
                <w:sz w:val="22"/>
              </w:rPr>
            </w:pPr>
            <w:r>
              <w:rPr>
                <w:rFonts w:ascii="Arial"/>
                <w:sz w:val="22"/>
              </w:rPr>
              <w:t>In order to communicate, there is a</w:t>
            </w:r>
          </w:p>
        </w:tc>
      </w:tr>
      <w:tr>
        <w:trPr>
          <w:trHeight w:val="289" w:hRule="atLeast"/>
        </w:trPr>
        <w:tc>
          <w:tcPr>
            <w:tcW w:w="3846" w:type="dxa"/>
            <w:gridSpan w:val="8"/>
            <w:shd w:val="clear" w:color="auto" w:fill="FCFCFC"/>
          </w:tcPr>
          <w:p>
            <w:pPr>
              <w:pStyle w:val="TableParagraph"/>
              <w:spacing w:before="14"/>
              <w:rPr>
                <w:rFonts w:ascii="Arial"/>
                <w:sz w:val="22"/>
              </w:rPr>
            </w:pPr>
            <w:r>
              <w:rPr>
                <w:rFonts w:ascii="Arial"/>
                <w:sz w:val="22"/>
              </w:rPr>
              <w:t>code for each letter of the alphabet. A</w:t>
            </w:r>
          </w:p>
        </w:tc>
      </w:tr>
      <w:tr>
        <w:trPr>
          <w:trHeight w:val="290" w:hRule="atLeast"/>
        </w:trPr>
        <w:tc>
          <w:tcPr>
            <w:tcW w:w="3846" w:type="dxa"/>
            <w:gridSpan w:val="8"/>
            <w:shd w:val="clear" w:color="auto" w:fill="FCFCFC"/>
          </w:tcPr>
          <w:p>
            <w:pPr>
              <w:pStyle w:val="TableParagraph"/>
              <w:spacing w:before="15"/>
              <w:rPr>
                <w:rFonts w:ascii="Arial"/>
                <w:sz w:val="22"/>
              </w:rPr>
            </w:pPr>
            <w:r>
              <w:rPr>
                <w:rFonts w:ascii="Arial"/>
                <w:sz w:val="22"/>
              </w:rPr>
              <w:t>person sending a message uses a</w:t>
            </w:r>
          </w:p>
        </w:tc>
      </w:tr>
      <w:tr>
        <w:trPr>
          <w:trHeight w:val="301" w:hRule="atLeast"/>
        </w:trPr>
        <w:tc>
          <w:tcPr>
            <w:tcW w:w="679" w:type="dxa"/>
            <w:shd w:val="clear" w:color="auto" w:fill="FCFCFC"/>
          </w:tcPr>
          <w:p>
            <w:pPr>
              <w:pStyle w:val="TableParagraph"/>
              <w:spacing w:before="15"/>
              <w:rPr>
                <w:rFonts w:ascii="Arial"/>
                <w:sz w:val="22"/>
              </w:rPr>
            </w:pPr>
            <w:r>
              <w:rPr>
                <w:rFonts w:ascii="Arial"/>
                <w:sz w:val="22"/>
              </w:rPr>
              <w:t>series</w:t>
            </w:r>
          </w:p>
        </w:tc>
        <w:tc>
          <w:tcPr>
            <w:tcW w:w="366" w:type="dxa"/>
            <w:shd w:val="clear" w:color="auto" w:fill="FCFCFC"/>
          </w:tcPr>
          <w:p>
            <w:pPr>
              <w:pStyle w:val="TableParagraph"/>
              <w:spacing w:before="15"/>
              <w:ind w:left="91"/>
              <w:rPr>
                <w:rFonts w:ascii="Arial"/>
                <w:sz w:val="22"/>
              </w:rPr>
            </w:pPr>
            <w:r>
              <w:rPr>
                <w:rFonts w:ascii="Arial"/>
                <w:sz w:val="22"/>
              </w:rPr>
              <w:t>of</w:t>
            </w:r>
          </w:p>
        </w:tc>
        <w:tc>
          <w:tcPr>
            <w:tcW w:w="525" w:type="dxa"/>
            <w:shd w:val="clear" w:color="auto" w:fill="FCFCFC"/>
          </w:tcPr>
          <w:p>
            <w:pPr>
              <w:pStyle w:val="TableParagraph"/>
              <w:spacing w:before="15"/>
              <w:ind w:left="91"/>
              <w:rPr>
                <w:rFonts w:ascii="Arial"/>
                <w:sz w:val="22"/>
              </w:rPr>
            </w:pPr>
            <w:r>
              <w:rPr>
                <w:rFonts w:ascii="Arial"/>
                <w:sz w:val="22"/>
              </w:rPr>
              <w:t>dits</w:t>
            </w:r>
          </w:p>
        </w:tc>
        <w:tc>
          <w:tcPr>
            <w:tcW w:w="390" w:type="dxa"/>
            <w:shd w:val="clear" w:color="auto" w:fill="FCFCFC"/>
          </w:tcPr>
          <w:p>
            <w:pPr>
              <w:pStyle w:val="TableParagraph"/>
              <w:spacing w:before="15"/>
              <w:ind w:left="90"/>
              <w:rPr>
                <w:rFonts w:ascii="Arial"/>
                <w:sz w:val="22"/>
              </w:rPr>
            </w:pPr>
            <w:r>
              <w:rPr>
                <w:rFonts w:ascii="Arial"/>
                <w:sz w:val="22"/>
              </w:rPr>
              <w:t>(.)</w:t>
            </w:r>
          </w:p>
        </w:tc>
        <w:tc>
          <w:tcPr>
            <w:tcW w:w="549" w:type="dxa"/>
            <w:shd w:val="clear" w:color="auto" w:fill="FCFCFC"/>
          </w:tcPr>
          <w:p>
            <w:pPr>
              <w:pStyle w:val="TableParagraph"/>
              <w:spacing w:before="15"/>
              <w:ind w:left="91"/>
              <w:rPr>
                <w:rFonts w:ascii="Arial"/>
                <w:sz w:val="22"/>
              </w:rPr>
            </w:pPr>
            <w:r>
              <w:rPr>
                <w:rFonts w:ascii="Arial"/>
                <w:sz w:val="22"/>
              </w:rPr>
              <w:t>and</w:t>
            </w:r>
          </w:p>
        </w:tc>
        <w:tc>
          <w:tcPr>
            <w:tcW w:w="659" w:type="dxa"/>
            <w:shd w:val="clear" w:color="auto" w:fill="FCFCFC"/>
          </w:tcPr>
          <w:p>
            <w:pPr>
              <w:pStyle w:val="TableParagraph"/>
              <w:spacing w:before="15"/>
              <w:ind w:left="90"/>
              <w:rPr>
                <w:rFonts w:ascii="Arial"/>
                <w:sz w:val="22"/>
              </w:rPr>
            </w:pPr>
            <w:r>
              <w:rPr>
                <w:rFonts w:ascii="Arial"/>
                <w:sz w:val="22"/>
              </w:rPr>
              <w:t>dahs</w:t>
            </w:r>
          </w:p>
        </w:tc>
        <w:tc>
          <w:tcPr>
            <w:tcW w:w="404" w:type="dxa"/>
            <w:shd w:val="clear" w:color="auto" w:fill="FCFCFC"/>
          </w:tcPr>
          <w:p>
            <w:pPr>
              <w:pStyle w:val="TableParagraph"/>
              <w:spacing w:before="15"/>
              <w:ind w:left="91"/>
              <w:rPr>
                <w:rFonts w:ascii="Arial"/>
                <w:sz w:val="22"/>
              </w:rPr>
            </w:pPr>
            <w:r>
              <w:rPr>
                <w:rFonts w:ascii="Arial"/>
                <w:sz w:val="22"/>
              </w:rPr>
              <w:t>(-)</w:t>
            </w:r>
          </w:p>
        </w:tc>
        <w:tc>
          <w:tcPr>
            <w:tcW w:w="274" w:type="dxa"/>
            <w:shd w:val="clear" w:color="auto" w:fill="FCFCFC"/>
          </w:tcPr>
          <w:p>
            <w:pPr>
              <w:pStyle w:val="TableParagraph"/>
              <w:spacing w:line="249" w:lineRule="exact" w:before="32"/>
              <w:ind w:left="92" w:right="-15"/>
              <w:rPr>
                <w:rFonts w:ascii="Arial"/>
                <w:sz w:val="22"/>
              </w:rPr>
            </w:pPr>
            <w:r>
              <w:rPr>
                <w:rFonts w:ascii="Arial"/>
                <w:sz w:val="22"/>
              </w:rPr>
              <w:t>to</w:t>
            </w:r>
          </w:p>
        </w:tc>
      </w:tr>
      <w:tr>
        <w:trPr>
          <w:trHeight w:val="280" w:hRule="atLeast"/>
        </w:trPr>
        <w:tc>
          <w:tcPr>
            <w:tcW w:w="3846" w:type="dxa"/>
            <w:gridSpan w:val="8"/>
            <w:shd w:val="clear" w:color="auto" w:fill="FCFCFC"/>
          </w:tcPr>
          <w:p>
            <w:pPr>
              <w:pStyle w:val="TableParagraph"/>
              <w:spacing w:line="252" w:lineRule="exact" w:before="8"/>
              <w:rPr>
                <w:rFonts w:ascii="Arial"/>
                <w:sz w:val="22"/>
              </w:rPr>
            </w:pPr>
            <w:r>
              <w:rPr>
                <w:rFonts w:ascii="Arial"/>
                <w:sz w:val="22"/>
              </w:rPr>
              <w:t>represent each letter of the message.</w:t>
            </w:r>
          </w:p>
        </w:tc>
      </w:tr>
    </w:tbl>
    <w:p>
      <w:pPr>
        <w:pStyle w:val="BodyText"/>
        <w:spacing w:before="4"/>
        <w:rPr>
          <w:rFonts w:ascii="Arial"/>
          <w:sz w:val="20"/>
        </w:rPr>
      </w:pPr>
    </w:p>
    <w:p>
      <w:pPr>
        <w:pStyle w:val="BodyText"/>
        <w:ind w:left="220"/>
        <w:jc w:val="both"/>
        <w:rPr>
          <w:rFonts w:ascii="Arial"/>
        </w:rPr>
      </w:pPr>
      <w:r>
        <w:rPr/>
        <w:pict>
          <v:group style="position:absolute;margin-left:75.350075pt;margin-top:17.890884pt;width:480.5pt;height:289.350pt;mso-position-horizontal-relative:page;mso-position-vertical-relative:paragraph;z-index:7072;mso-wrap-distance-left:0;mso-wrap-distance-right:0" coordorigin="1507,358" coordsize="9610,5787">
            <v:shape style="position:absolute;left:1507;top:357;width:2567;height:5787" type="#_x0000_t75" stroked="false">
              <v:imagedata r:id="rId212" o:title=""/>
            </v:shape>
            <v:rect style="position:absolute;left:3706;top:3017;width:7403;height:2730" filled="false" stroked="true" strokeweight=".75pt" strokecolor="#000000">
              <v:stroke dashstyle="solid"/>
            </v:rect>
            <v:line style="position:absolute" from="3858,5403" to="4188,5403" stroked="true" strokeweight=".717pt" strokecolor="#000000">
              <v:stroke dashstyle="solid"/>
            </v:line>
            <v:line style="position:absolute" from="4237,5403" to="4567,5403" stroked="true" strokeweight=".717pt" strokecolor="#000000">
              <v:stroke dashstyle="solid"/>
            </v:line>
            <v:line style="position:absolute" from="4666,5403" to="4994,5403" stroked="true" strokeweight=".717pt" strokecolor="#000000">
              <v:stroke dashstyle="solid"/>
            </v:line>
            <v:line style="position:absolute" from="5392,5403" to="5720,5403" stroked="true" strokeweight=".717pt" strokecolor="#000000">
              <v:stroke dashstyle="solid"/>
            </v:line>
            <v:line style="position:absolute" from="5819,5403" to="6147,5403" stroked="true" strokeweight=".717pt" strokecolor="#000000">
              <v:stroke dashstyle="solid"/>
            </v:line>
            <v:line style="position:absolute" from="6246,5403" to="6577,5403" stroked="true" strokeweight=".717pt" strokecolor="#000000">
              <v:stroke dashstyle="solid"/>
            </v:line>
            <v:line style="position:absolute" from="6973,5403" to="7303,5403" stroked="true" strokeweight=".717pt" strokecolor="#000000">
              <v:stroke dashstyle="solid"/>
            </v:line>
            <v:line style="position:absolute" from="7402,5403" to="7730,5403" stroked="true" strokeweight=".717pt" strokecolor="#000000">
              <v:stroke dashstyle="solid"/>
            </v:line>
            <v:line style="position:absolute" from="8128,5403" to="8456,5403" stroked="true" strokeweight=".717pt" strokecolor="#000000">
              <v:stroke dashstyle="solid"/>
            </v:line>
            <v:line style="position:absolute" from="8555,5403" to="8883,5403" stroked="true" strokeweight=".717pt" strokecolor="#000000">
              <v:stroke dashstyle="solid"/>
            </v:line>
            <v:line style="position:absolute" from="8982,5403" to="9313,5403" stroked="true" strokeweight=".717pt" strokecolor="#000000">
              <v:stroke dashstyle="solid"/>
            </v:line>
            <v:line style="position:absolute" from="9412,5403" to="9740,5403" stroked="true" strokeweight=".717pt" strokecolor="#000000">
              <v:stroke dashstyle="solid"/>
            </v:line>
            <v:shape style="position:absolute;left:3856;top:4695;width:4074;height:221" type="#_x0000_t75" stroked="false">
              <v:imagedata r:id="rId213" o:title=""/>
            </v:shape>
            <v:shape style="position:absolute;left:9261;top:3653;width:1584;height:240" type="#_x0000_t75" stroked="false">
              <v:imagedata r:id="rId214" o:title=""/>
            </v:shape>
            <v:shape style="position:absolute;left:8008;top:3653;width:840;height:240" type="#_x0000_t75" stroked="false">
              <v:imagedata r:id="rId215" o:title=""/>
            </v:shape>
            <v:shape style="position:absolute;left:6354;top:3653;width:1190;height:240" type="#_x0000_t75" stroked="false">
              <v:imagedata r:id="rId216" o:title=""/>
            </v:shape>
            <v:shape style="position:absolute;left:3856;top:3140;width:2028;height:755" type="#_x0000_t75" stroked="false">
              <v:imagedata r:id="rId217" o:title=""/>
            </v:shape>
            <v:shape style="position:absolute;left:1507;top:357;width:9610;height:5787" type="#_x0000_t202" filled="false" stroked="false">
              <v:textbox inset="0,0,0,0">
                <w:txbxContent>
                  <w:p>
                    <w:pPr>
                      <w:spacing w:line="240" w:lineRule="auto" w:before="2"/>
                      <w:rPr>
                        <w:rFonts w:ascii="Arial"/>
                        <w:sz w:val="36"/>
                      </w:rPr>
                    </w:pPr>
                  </w:p>
                  <w:p>
                    <w:pPr>
                      <w:spacing w:before="0"/>
                      <w:ind w:left="2745" w:right="0" w:firstLine="0"/>
                      <w:jc w:val="left"/>
                      <w:rPr>
                        <w:rFonts w:ascii="Arial"/>
                        <w:b/>
                        <w:sz w:val="28"/>
                      </w:rPr>
                    </w:pPr>
                    <w:r>
                      <w:rPr>
                        <w:rFonts w:ascii="Arial"/>
                        <w:b/>
                        <w:sz w:val="28"/>
                      </w:rPr>
                      <w:t>Try it!</w:t>
                    </w:r>
                  </w:p>
                  <w:p>
                    <w:pPr>
                      <w:spacing w:line="276" w:lineRule="auto" w:before="246"/>
                      <w:ind w:left="2745" w:right="192" w:firstLine="0"/>
                      <w:jc w:val="left"/>
                      <w:rPr>
                        <w:rFonts w:ascii="Arial"/>
                        <w:sz w:val="22"/>
                      </w:rPr>
                    </w:pPr>
                    <w:r>
                      <w:rPr>
                        <w:rFonts w:ascii="Arial"/>
                        <w:sz w:val="22"/>
                      </w:rPr>
                      <w:t>Morse code can be used by sending an auditory signal with a telegraph machine or radio. Morse code can also be sent using flashing lights. Either way uses a system of dits and dahs or a series of short and long. Use the code to translate the messages below.</w:t>
                    </w:r>
                  </w:p>
                </w:txbxContent>
              </v:textbox>
              <w10:wrap type="none"/>
            </v:shape>
            <v:shape style="position:absolute;left:3856;top:4708;width:4071;height:220" type="#_x0000_t202" filled="false" stroked="false">
              <v:textbox inset="0,0,0,0">
                <w:txbxContent>
                  <w:p>
                    <w:pPr>
                      <w:spacing w:line="220" w:lineRule="exact" w:before="0"/>
                      <w:ind w:left="0" w:right="0" w:firstLine="0"/>
                      <w:jc w:val="left"/>
                      <w:rPr>
                        <w:rFonts w:ascii="Calibri"/>
                        <w:sz w:val="22"/>
                      </w:rPr>
                    </w:pPr>
                    <w:r>
                      <w:rPr>
                        <w:rFonts w:ascii="Calibri"/>
                        <w:sz w:val="22"/>
                      </w:rPr>
                      <w:t>Message translated to English (Hint: 4 words)</w:t>
                    </w:r>
                  </w:p>
                </w:txbxContent>
              </v:textbox>
              <w10:wrap type="none"/>
            </v:shape>
            <v:shape style="position:absolute;left:9261;top:3665;width:1364;height:240" type="#_x0000_t202" filled="false" stroked="false">
              <v:textbox inset="0,0,0,0">
                <w:txbxContent>
                  <w:p>
                    <w:pPr>
                      <w:tabs>
                        <w:tab w:pos="337" w:val="left" w:leader="none"/>
                      </w:tabs>
                      <w:spacing w:line="240" w:lineRule="exact" w:before="0"/>
                      <w:ind w:left="0" w:right="0" w:firstLine="0"/>
                      <w:jc w:val="left"/>
                      <w:rPr>
                        <w:rFonts w:ascii="Calibri"/>
                        <w:b/>
                        <w:sz w:val="24"/>
                      </w:rPr>
                    </w:pPr>
                    <w:r>
                      <w:rPr>
                        <w:rFonts w:ascii="Calibri"/>
                        <w:b/>
                        <w:sz w:val="24"/>
                      </w:rPr>
                      <w:t>_</w:t>
                      <w:tab/>
                      <w:t>. . . . . . . .</w:t>
                    </w:r>
                    <w:r>
                      <w:rPr>
                        <w:rFonts w:ascii="Calibri"/>
                        <w:b/>
                        <w:spacing w:val="-8"/>
                        <w:sz w:val="24"/>
                      </w:rPr>
                      <w:t> </w:t>
                    </w:r>
                    <w:r>
                      <w:rPr>
                        <w:rFonts w:ascii="Calibri"/>
                        <w:b/>
                        <w:sz w:val="24"/>
                      </w:rPr>
                      <w:t>.</w:t>
                    </w:r>
                  </w:p>
                </w:txbxContent>
              </v:textbox>
              <w10:wrap type="none"/>
            </v:shape>
            <v:shape style="position:absolute;left:6354;top:3665;width:2444;height:240" type="#_x0000_t202" filled="false" stroked="false">
              <v:textbox inset="0,0,0,0">
                <w:txbxContent>
                  <w:p>
                    <w:pPr>
                      <w:tabs>
                        <w:tab w:pos="584" w:val="left" w:leader="none"/>
                        <w:tab w:pos="983" w:val="left" w:leader="none"/>
                        <w:tab w:pos="1654" w:val="left" w:leader="none"/>
                      </w:tabs>
                      <w:spacing w:line="240" w:lineRule="exact" w:before="0"/>
                      <w:ind w:left="0" w:right="0" w:firstLine="0"/>
                      <w:jc w:val="left"/>
                      <w:rPr>
                        <w:rFonts w:ascii="Calibri"/>
                        <w:b/>
                        <w:sz w:val="24"/>
                      </w:rPr>
                    </w:pPr>
                    <w:r>
                      <w:rPr>
                        <w:rFonts w:ascii="Calibri"/>
                        <w:b/>
                        <w:sz w:val="24"/>
                      </w:rPr>
                      <w:t>_._.</w:t>
                      <w:tab/>
                      <w:t>._</w:t>
                      <w:tab/>
                      <w:t>_.</w:t>
                      <w:tab/>
                      <w:t>_.. _ _</w:t>
                    </w:r>
                    <w:r>
                      <w:rPr>
                        <w:rFonts w:ascii="Calibri"/>
                        <w:b/>
                        <w:spacing w:val="-2"/>
                        <w:sz w:val="24"/>
                      </w:rPr>
                      <w:t> </w:t>
                    </w:r>
                    <w:r>
                      <w:rPr>
                        <w:rFonts w:ascii="Calibri"/>
                        <w:b/>
                        <w:sz w:val="24"/>
                      </w:rPr>
                      <w:t>_</w:t>
                    </w:r>
                  </w:p>
                </w:txbxContent>
              </v:textbox>
              <w10:wrap type="none"/>
            </v:shape>
            <v:shape style="position:absolute;left:3856;top:3155;width:2026;height:742" type="#_x0000_t202" filled="false" stroked="false">
              <v:textbox inset="0,0,0,0">
                <w:txbxContent>
                  <w:p>
                    <w:pPr>
                      <w:spacing w:line="224" w:lineRule="exact" w:before="0"/>
                      <w:ind w:left="0" w:right="0" w:firstLine="0"/>
                      <w:jc w:val="left"/>
                      <w:rPr>
                        <w:rFonts w:ascii="Calibri"/>
                        <w:sz w:val="22"/>
                      </w:rPr>
                    </w:pPr>
                    <w:r>
                      <w:rPr>
                        <w:rFonts w:ascii="Calibri"/>
                        <w:sz w:val="22"/>
                      </w:rPr>
                      <w:t>Morse Code Message</w:t>
                    </w:r>
                  </w:p>
                  <w:p>
                    <w:pPr>
                      <w:spacing w:line="240" w:lineRule="auto" w:before="11"/>
                      <w:rPr>
                        <w:rFonts w:ascii="Arial"/>
                        <w:sz w:val="19"/>
                      </w:rPr>
                    </w:pPr>
                  </w:p>
                  <w:p>
                    <w:pPr>
                      <w:tabs>
                        <w:tab w:pos="859" w:val="left" w:leader="none"/>
                        <w:tab w:pos="1651" w:val="left" w:leader="none"/>
                      </w:tabs>
                      <w:spacing w:line="289" w:lineRule="exact" w:before="0"/>
                      <w:ind w:left="0" w:right="0" w:firstLine="0"/>
                      <w:jc w:val="left"/>
                      <w:rPr>
                        <w:rFonts w:ascii="Calibri"/>
                        <w:b/>
                        <w:sz w:val="24"/>
                      </w:rPr>
                    </w:pPr>
                    <w:r>
                      <w:rPr>
                        <w:rFonts w:ascii="Calibri"/>
                        <w:b/>
                        <w:sz w:val="24"/>
                      </w:rPr>
                      <w:t>_ .</w:t>
                    </w:r>
                    <w:r>
                      <w:rPr>
                        <w:rFonts w:ascii="Calibri"/>
                        <w:b/>
                        <w:spacing w:val="-1"/>
                        <w:sz w:val="24"/>
                      </w:rPr>
                      <w:t> </w:t>
                    </w:r>
                    <w:r>
                      <w:rPr>
                        <w:rFonts w:ascii="Calibri"/>
                        <w:b/>
                        <w:sz w:val="24"/>
                      </w:rPr>
                      <w:t>_</w:t>
                    </w:r>
                    <w:r>
                      <w:rPr>
                        <w:rFonts w:ascii="Calibri"/>
                        <w:b/>
                        <w:spacing w:val="-3"/>
                        <w:sz w:val="24"/>
                      </w:rPr>
                      <w:t> </w:t>
                    </w:r>
                    <w:r>
                      <w:rPr>
                        <w:rFonts w:ascii="Calibri"/>
                        <w:b/>
                        <w:sz w:val="24"/>
                      </w:rPr>
                      <w:t>_</w:t>
                      <w:tab/>
                      <w:t>_</w:t>
                    </w:r>
                    <w:r>
                      <w:rPr>
                        <w:rFonts w:ascii="Calibri"/>
                        <w:b/>
                        <w:spacing w:val="-3"/>
                        <w:sz w:val="24"/>
                      </w:rPr>
                      <w:t> </w:t>
                    </w:r>
                    <w:r>
                      <w:rPr>
                        <w:rFonts w:ascii="Calibri"/>
                        <w:b/>
                        <w:sz w:val="24"/>
                      </w:rPr>
                      <w:t>_ _</w:t>
                      <w:tab/>
                      <w:t>. .</w:t>
                    </w:r>
                    <w:r>
                      <w:rPr>
                        <w:rFonts w:ascii="Calibri"/>
                        <w:b/>
                        <w:spacing w:val="-2"/>
                        <w:sz w:val="24"/>
                      </w:rPr>
                      <w:t> </w:t>
                    </w:r>
                    <w:r>
                      <w:rPr>
                        <w:rFonts w:ascii="Calibri"/>
                        <w:b/>
                        <w:sz w:val="24"/>
                      </w:rPr>
                      <w:t>_</w:t>
                    </w:r>
                  </w:p>
                </w:txbxContent>
              </v:textbox>
              <w10:wrap type="none"/>
            </v:shape>
            <w10:wrap type="topAndBottom"/>
          </v:group>
        </w:pict>
      </w:r>
      <w:r>
        <w:rPr>
          <w:rFonts w:ascii="Arial"/>
          <w:shd w:fill="FCFCFC" w:color="auto" w:val="clear"/>
        </w:rPr>
        <w:t>The code is shown below.</w:t>
      </w:r>
    </w:p>
    <w:p>
      <w:pPr>
        <w:spacing w:after="0"/>
        <w:jc w:val="both"/>
        <w:rPr>
          <w:rFonts w:ascii="Arial"/>
        </w:rPr>
        <w:sectPr>
          <w:pgSz w:w="12240" w:h="15840"/>
          <w:pgMar w:header="0" w:footer="961" w:top="1360" w:bottom="1160" w:left="1220" w:right="820"/>
        </w:sectPr>
      </w:pPr>
    </w:p>
    <w:p>
      <w:pPr>
        <w:spacing w:before="21"/>
        <w:ind w:left="220" w:right="0" w:firstLine="0"/>
        <w:jc w:val="left"/>
        <w:rPr>
          <w:rFonts w:ascii="Calibri"/>
          <w:b/>
          <w:sz w:val="28"/>
        </w:rPr>
      </w:pPr>
      <w:r>
        <w:rPr>
          <w:rFonts w:ascii="Calibri"/>
          <w:b/>
          <w:sz w:val="28"/>
        </w:rPr>
        <w:t>Communicate with a Partner</w:t>
      </w:r>
    </w:p>
    <w:p>
      <w:pPr>
        <w:pStyle w:val="BodyText"/>
        <w:spacing w:before="247"/>
        <w:ind w:left="220" w:right="805"/>
        <w:rPr>
          <w:rFonts w:ascii="Calibri"/>
        </w:rPr>
      </w:pPr>
      <w:r>
        <w:rPr>
          <w:rFonts w:ascii="Calibri"/>
        </w:rPr>
        <w:t>Use Morse Code symbols to encode a short secret message. Trade papers with a partner to decipher your message.</w:t>
      </w:r>
    </w:p>
    <w:p>
      <w:pPr>
        <w:pStyle w:val="BodyText"/>
        <w:rPr>
          <w:rFonts w:ascii="Calibri"/>
          <w:sz w:val="20"/>
        </w:rPr>
      </w:pPr>
    </w:p>
    <w:p>
      <w:pPr>
        <w:pStyle w:val="BodyText"/>
        <w:spacing w:before="9"/>
        <w:rPr>
          <w:rFonts w:ascii="Calibri"/>
          <w:sz w:val="21"/>
        </w:rPr>
      </w:pPr>
    </w:p>
    <w:p>
      <w:pPr>
        <w:pStyle w:val="BodyText"/>
        <w:spacing w:before="56"/>
        <w:ind w:left="264"/>
        <w:rPr>
          <w:rFonts w:ascii="Calibri"/>
        </w:rPr>
      </w:pPr>
      <w:r>
        <w:rPr>
          <w:rFonts w:ascii="Calibri"/>
        </w:rPr>
        <w:t>Morse Code Message #1:</w:t>
      </w:r>
    </w:p>
    <w:p>
      <w:pPr>
        <w:pStyle w:val="BodyText"/>
        <w:rPr>
          <w:rFonts w:ascii="Calibri"/>
          <w:sz w:val="20"/>
        </w:rPr>
      </w:pPr>
    </w:p>
    <w:p>
      <w:pPr>
        <w:pStyle w:val="BodyText"/>
        <w:rPr>
          <w:rFonts w:ascii="Calibri"/>
          <w:sz w:val="20"/>
        </w:rPr>
      </w:pPr>
    </w:p>
    <w:p>
      <w:pPr>
        <w:pStyle w:val="BodyText"/>
        <w:spacing w:before="11"/>
        <w:rPr>
          <w:rFonts w:ascii="Calibri"/>
          <w:sz w:val="24"/>
        </w:rPr>
      </w:pPr>
      <w:r>
        <w:rPr/>
        <w:pict>
          <v:shape style="position:absolute;margin-left:66.449997pt;margin-top:17.555477pt;width:479.5pt;height:60.45pt;mso-position-horizontal-relative:page;mso-position-vertical-relative:paragraph;z-index:7144;mso-wrap-distance-left:0;mso-wrap-distance-right:0" type="#_x0000_t202" filled="true" fillcolor="#dadada" stroked="true" strokeweight=".75pt" strokecolor="#000000">
            <v:textbox inset="0,0,0,0">
              <w:txbxContent>
                <w:p>
                  <w:pPr>
                    <w:pStyle w:val="BodyText"/>
                    <w:spacing w:before="68"/>
                    <w:ind w:left="140"/>
                    <w:rPr>
                      <w:rFonts w:ascii="Calibri"/>
                    </w:rPr>
                  </w:pPr>
                  <w:r>
                    <w:rPr>
                      <w:rFonts w:ascii="Calibri"/>
                    </w:rPr>
                    <w:t>Decode Message #1 into English</w:t>
                  </w:r>
                </w:p>
              </w:txbxContent>
            </v:textbox>
            <v:fill type="solid"/>
            <v:stroke dashstyle="solid"/>
            <w10:wrap type="topAndBottom"/>
          </v:shape>
        </w:pict>
      </w:r>
    </w:p>
    <w:p>
      <w:pPr>
        <w:pStyle w:val="BodyText"/>
        <w:rPr>
          <w:rFonts w:ascii="Calibri"/>
          <w:sz w:val="20"/>
        </w:rPr>
      </w:pPr>
    </w:p>
    <w:p>
      <w:pPr>
        <w:pStyle w:val="BodyText"/>
        <w:rPr>
          <w:rFonts w:ascii="Calibri"/>
          <w:sz w:val="20"/>
        </w:rPr>
      </w:pPr>
    </w:p>
    <w:p>
      <w:pPr>
        <w:pStyle w:val="BodyText"/>
        <w:spacing w:before="178"/>
        <w:ind w:left="258"/>
        <w:rPr>
          <w:rFonts w:ascii="Calibri"/>
        </w:rPr>
      </w:pPr>
      <w:r>
        <w:rPr>
          <w:rFonts w:ascii="Calibri"/>
        </w:rPr>
        <w:t>Morse Code Message #2:</w:t>
      </w:r>
    </w:p>
    <w:p>
      <w:pPr>
        <w:pStyle w:val="BodyText"/>
        <w:rPr>
          <w:rFonts w:ascii="Calibri"/>
          <w:sz w:val="20"/>
        </w:rPr>
      </w:pPr>
    </w:p>
    <w:p>
      <w:pPr>
        <w:pStyle w:val="BodyText"/>
        <w:rPr>
          <w:rFonts w:ascii="Calibri"/>
          <w:sz w:val="20"/>
        </w:rPr>
      </w:pPr>
    </w:p>
    <w:p>
      <w:pPr>
        <w:pStyle w:val="BodyText"/>
        <w:spacing w:before="2"/>
        <w:rPr>
          <w:rFonts w:ascii="Calibri"/>
          <w:sz w:val="24"/>
        </w:rPr>
      </w:pPr>
      <w:r>
        <w:rPr/>
        <w:pict>
          <v:shape style="position:absolute;margin-left:66.199997pt;margin-top:17.122141pt;width:479.5pt;height:60.45pt;mso-position-horizontal-relative:page;mso-position-vertical-relative:paragraph;z-index:7168;mso-wrap-distance-left:0;mso-wrap-distance-right:0" type="#_x0000_t202" filled="true" fillcolor="#dadada" stroked="true" strokeweight=".75pt" strokecolor="#000000">
            <v:textbox inset="0,0,0,0">
              <w:txbxContent>
                <w:p>
                  <w:pPr>
                    <w:pStyle w:val="BodyText"/>
                    <w:spacing w:before="69"/>
                    <w:ind w:left="140"/>
                    <w:rPr>
                      <w:rFonts w:ascii="Calibri"/>
                    </w:rPr>
                  </w:pPr>
                  <w:r>
                    <w:rPr>
                      <w:rFonts w:ascii="Calibri"/>
                    </w:rPr>
                    <w:t>Decode Message #2 into English</w:t>
                  </w:r>
                </w:p>
              </w:txbxContent>
            </v:textbox>
            <v:fill type="solid"/>
            <v:stroke dashstyle="solid"/>
            <w10:wrap type="topAndBottom"/>
          </v:shape>
        </w:pict>
      </w:r>
    </w:p>
    <w:p>
      <w:pPr>
        <w:pStyle w:val="BodyText"/>
        <w:rPr>
          <w:rFonts w:ascii="Calibri"/>
          <w:sz w:val="20"/>
        </w:rPr>
      </w:pPr>
    </w:p>
    <w:p>
      <w:pPr>
        <w:pStyle w:val="BodyText"/>
        <w:rPr>
          <w:rFonts w:ascii="Calibri"/>
          <w:sz w:val="20"/>
        </w:rPr>
      </w:pPr>
    </w:p>
    <w:p>
      <w:pPr>
        <w:pStyle w:val="BodyText"/>
        <w:spacing w:before="1"/>
        <w:rPr>
          <w:rFonts w:ascii="Calibri"/>
          <w:sz w:val="17"/>
        </w:rPr>
      </w:pPr>
    </w:p>
    <w:p>
      <w:pPr>
        <w:pStyle w:val="BodyText"/>
        <w:ind w:left="258"/>
        <w:rPr>
          <w:rFonts w:ascii="Calibri"/>
        </w:rPr>
      </w:pPr>
      <w:r>
        <w:rPr>
          <w:rFonts w:ascii="Calibri"/>
        </w:rPr>
        <w:t>Morse Code Message #3:</w:t>
      </w:r>
    </w:p>
    <w:p>
      <w:pPr>
        <w:pStyle w:val="BodyText"/>
        <w:rPr>
          <w:rFonts w:ascii="Calibri"/>
          <w:sz w:val="20"/>
        </w:rPr>
      </w:pPr>
    </w:p>
    <w:p>
      <w:pPr>
        <w:pStyle w:val="BodyText"/>
        <w:rPr>
          <w:rFonts w:ascii="Calibri"/>
          <w:sz w:val="20"/>
        </w:rPr>
      </w:pPr>
    </w:p>
    <w:p>
      <w:pPr>
        <w:pStyle w:val="BodyText"/>
        <w:spacing w:before="9"/>
        <w:rPr>
          <w:rFonts w:ascii="Calibri"/>
          <w:sz w:val="24"/>
        </w:rPr>
      </w:pPr>
      <w:r>
        <w:rPr/>
        <w:pict>
          <v:shape style="position:absolute;margin-left:66.199997pt;margin-top:17.496164pt;width:479.5pt;height:60.45pt;mso-position-horizontal-relative:page;mso-position-vertical-relative:paragraph;z-index:7192;mso-wrap-distance-left:0;mso-wrap-distance-right:0" type="#_x0000_t202" filled="true" fillcolor="#dadada" stroked="true" strokeweight=".75pt" strokecolor="#000000">
            <v:textbox inset="0,0,0,0">
              <w:txbxContent>
                <w:p>
                  <w:pPr>
                    <w:pStyle w:val="BodyText"/>
                    <w:spacing w:before="70"/>
                    <w:ind w:left="140"/>
                    <w:rPr>
                      <w:rFonts w:ascii="Calibri"/>
                    </w:rPr>
                  </w:pPr>
                  <w:r>
                    <w:rPr>
                      <w:rFonts w:ascii="Calibri"/>
                    </w:rPr>
                    <w:t>Decode Message #3 into English</w:t>
                  </w:r>
                </w:p>
              </w:txbxContent>
            </v:textbox>
            <v:fill type="solid"/>
            <v:stroke dashstyle="solid"/>
            <w10:wrap type="topAndBottom"/>
          </v:shape>
        </w:pict>
      </w:r>
    </w:p>
    <w:p>
      <w:pPr>
        <w:pStyle w:val="BodyText"/>
        <w:spacing w:before="9"/>
        <w:rPr>
          <w:rFonts w:ascii="Calibri"/>
          <w:sz w:val="23"/>
        </w:rPr>
      </w:pPr>
    </w:p>
    <w:p>
      <w:pPr>
        <w:pStyle w:val="BodyText"/>
        <w:spacing w:before="55"/>
        <w:ind w:left="220"/>
        <w:rPr>
          <w:rFonts w:ascii="Calibri"/>
        </w:rPr>
      </w:pPr>
      <w:r>
        <w:rPr>
          <w:rFonts w:ascii="Calibri"/>
        </w:rPr>
        <w:t>What makes it easy to read a message?</w:t>
      </w:r>
    </w:p>
    <w:p>
      <w:pPr>
        <w:pStyle w:val="BodyText"/>
        <w:rPr>
          <w:rFonts w:ascii="Calibri"/>
          <w:sz w:val="20"/>
        </w:rPr>
      </w:pPr>
    </w:p>
    <w:p>
      <w:pPr>
        <w:pStyle w:val="BodyText"/>
        <w:spacing w:before="8"/>
        <w:rPr>
          <w:rFonts w:ascii="Calibri"/>
          <w:sz w:val="15"/>
        </w:rPr>
      </w:pPr>
      <w:r>
        <w:rPr/>
        <w:pict>
          <v:line style="position:absolute;mso-position-horizontal-relative:page;mso-position-vertical-relative:paragraph;z-index:7216;mso-wrap-distance-left:0;mso-wrap-distance-right:0" from="72pt,11.922149pt" to="537.3pt,11.922149pt" stroked="true" strokeweight=".717pt" strokecolor="#000000">
            <v:stroke dashstyle="solid"/>
            <w10:wrap type="topAndBottom"/>
          </v:line>
        </w:pict>
      </w:r>
    </w:p>
    <w:p>
      <w:pPr>
        <w:pStyle w:val="BodyText"/>
        <w:spacing w:before="1"/>
        <w:rPr>
          <w:rFonts w:ascii="Calibri"/>
          <w:sz w:val="17"/>
        </w:rPr>
      </w:pPr>
    </w:p>
    <w:p>
      <w:pPr>
        <w:pStyle w:val="BodyText"/>
        <w:spacing w:before="1"/>
        <w:ind w:left="220"/>
        <w:rPr>
          <w:rFonts w:ascii="Calibri"/>
        </w:rPr>
      </w:pPr>
      <w:r>
        <w:rPr>
          <w:rFonts w:ascii="Calibri"/>
        </w:rPr>
        <w:t>What was challenging about deciphering the code?</w:t>
      </w:r>
    </w:p>
    <w:p>
      <w:pPr>
        <w:pStyle w:val="BodyText"/>
        <w:rPr>
          <w:rFonts w:ascii="Calibri"/>
          <w:sz w:val="20"/>
        </w:rPr>
      </w:pPr>
    </w:p>
    <w:p>
      <w:pPr>
        <w:pStyle w:val="BodyText"/>
        <w:spacing w:before="8"/>
        <w:rPr>
          <w:rFonts w:ascii="Calibri"/>
          <w:sz w:val="15"/>
        </w:rPr>
      </w:pPr>
      <w:r>
        <w:rPr/>
        <w:pict>
          <v:line style="position:absolute;mso-position-horizontal-relative:page;mso-position-vertical-relative:paragraph;z-index:7240;mso-wrap-distance-left:0;mso-wrap-distance-right:0" from="72pt,11.918958pt" to="537.3pt,11.918958pt" stroked="true" strokeweight=".717pt" strokecolor="#000000">
            <v:stroke dashstyle="solid"/>
            <w10:wrap type="topAndBottom"/>
          </v:line>
        </w:pict>
      </w:r>
    </w:p>
    <w:p>
      <w:pPr>
        <w:spacing w:after="0"/>
        <w:rPr>
          <w:rFonts w:ascii="Calibri"/>
          <w:sz w:val="15"/>
        </w:rPr>
        <w:sectPr>
          <w:pgSz w:w="12240" w:h="15840"/>
          <w:pgMar w:header="0" w:footer="961" w:top="1420" w:bottom="1160" w:left="1220" w:right="820"/>
        </w:sectPr>
      </w:pPr>
    </w:p>
    <w:p>
      <w:pPr>
        <w:tabs>
          <w:tab w:pos="3933" w:val="left" w:leader="none"/>
          <w:tab w:pos="7107" w:val="left" w:leader="none"/>
          <w:tab w:pos="9625" w:val="left" w:leader="none"/>
        </w:tabs>
        <w:spacing w:before="78"/>
        <w:ind w:left="471" w:right="0" w:firstLine="0"/>
        <w:jc w:val="left"/>
        <w:rPr>
          <w:sz w:val="20"/>
        </w:rPr>
      </w:pPr>
      <w:r>
        <w:rPr>
          <w:w w:val="105"/>
          <w:sz w:val="20"/>
        </w:rPr>
        <w:t>Name:</w:t>
      </w:r>
      <w:r>
        <w:rPr>
          <w:w w:val="105"/>
          <w:sz w:val="20"/>
          <w:u w:val="single"/>
        </w:rPr>
        <w:t> </w:t>
        <w:tab/>
      </w:r>
      <w:r>
        <w:rPr>
          <w:w w:val="105"/>
          <w:sz w:val="20"/>
        </w:rPr>
        <w:t>Name:</w:t>
      </w:r>
      <w:r>
        <w:rPr>
          <w:w w:val="105"/>
          <w:sz w:val="20"/>
          <w:u w:val="single"/>
        </w:rPr>
        <w:t> </w:t>
        <w:tab/>
      </w:r>
      <w:r>
        <w:rPr>
          <w:w w:val="105"/>
          <w:sz w:val="20"/>
        </w:rPr>
        <w:t>Date:</w:t>
      </w:r>
      <w:r>
        <w:rPr>
          <w:spacing w:val="10"/>
          <w:sz w:val="20"/>
        </w:rPr>
        <w:t> </w:t>
      </w:r>
      <w:r>
        <w:rPr>
          <w:w w:val="105"/>
          <w:sz w:val="20"/>
          <w:u w:val="single"/>
        </w:rPr>
        <w:t> </w:t>
      </w:r>
      <w:r>
        <w:rPr>
          <w:sz w:val="20"/>
          <w:u w:val="single"/>
        </w:rPr>
        <w:tab/>
      </w:r>
    </w:p>
    <w:p>
      <w:pPr>
        <w:pStyle w:val="BodyText"/>
        <w:spacing w:before="3"/>
        <w:rPr>
          <w:sz w:val="27"/>
        </w:rPr>
      </w:pPr>
    </w:p>
    <w:p>
      <w:pPr>
        <w:pStyle w:val="Heading7"/>
        <w:ind w:left="471"/>
      </w:pPr>
      <w:bookmarkStart w:name="Challenge: Design a circuit that can sen" w:id="142"/>
      <w:bookmarkEnd w:id="142"/>
      <w:r>
        <w:rPr/>
      </w:r>
      <w:r>
        <w:rPr>
          <w:rFonts w:ascii="Book Antiqua"/>
          <w:b/>
          <w:sz w:val="28"/>
        </w:rPr>
        <w:t>Challenge</w:t>
      </w:r>
      <w:r>
        <w:rPr>
          <w:sz w:val="28"/>
        </w:rPr>
        <w:t>: </w:t>
      </w:r>
      <w:r>
        <w:rPr/>
        <w:t>Design a circuit that can send coded messages to a partner over a distance</w:t>
      </w:r>
    </w:p>
    <w:p>
      <w:pPr>
        <w:pStyle w:val="BodyText"/>
        <w:spacing w:before="1"/>
        <w:rPr>
          <w:sz w:val="37"/>
        </w:rPr>
      </w:pPr>
    </w:p>
    <w:p>
      <w:pPr>
        <w:spacing w:before="1"/>
        <w:ind w:left="471" w:right="0" w:firstLine="0"/>
        <w:jc w:val="left"/>
        <w:rPr>
          <w:sz w:val="24"/>
        </w:rPr>
      </w:pPr>
      <w:bookmarkStart w:name="- Send accurate messages to a partner ac" w:id="143"/>
      <w:bookmarkEnd w:id="143"/>
      <w:r>
        <w:rPr/>
      </w:r>
      <w:r>
        <w:rPr>
          <w:rFonts w:ascii="Book Antiqua" w:hAnsi="Book Antiqua"/>
          <w:b/>
          <w:sz w:val="28"/>
        </w:rPr>
        <w:t>Requirements: </w:t>
      </w:r>
      <w:r>
        <w:rPr>
          <w:sz w:val="24"/>
        </w:rPr>
        <w:t>Your design must be able to…</w:t>
      </w:r>
    </w:p>
    <w:p>
      <w:pPr>
        <w:pStyle w:val="Heading7"/>
        <w:numPr>
          <w:ilvl w:val="0"/>
          <w:numId w:val="141"/>
        </w:numPr>
        <w:tabs>
          <w:tab w:pos="831" w:val="left" w:leader="none"/>
          <w:tab w:pos="832" w:val="left" w:leader="none"/>
        </w:tabs>
        <w:spacing w:line="240" w:lineRule="auto" w:before="46" w:after="0"/>
        <w:ind w:left="832" w:right="0" w:hanging="360"/>
        <w:jc w:val="left"/>
      </w:pPr>
      <w:r>
        <w:rPr/>
        <w:t>Send accurate messages to a partner across a</w:t>
      </w:r>
      <w:r>
        <w:rPr>
          <w:spacing w:val="16"/>
        </w:rPr>
        <w:t> </w:t>
      </w:r>
      <w:r>
        <w:rPr/>
        <w:t>distance.</w:t>
      </w:r>
    </w:p>
    <w:p>
      <w:pPr>
        <w:pStyle w:val="ListParagraph"/>
        <w:numPr>
          <w:ilvl w:val="0"/>
          <w:numId w:val="141"/>
        </w:numPr>
        <w:tabs>
          <w:tab w:pos="831" w:val="left" w:leader="none"/>
          <w:tab w:pos="832" w:val="left" w:leader="none"/>
        </w:tabs>
        <w:spacing w:line="240" w:lineRule="auto" w:before="29" w:after="0"/>
        <w:ind w:left="832" w:right="0" w:hanging="360"/>
        <w:jc w:val="left"/>
        <w:rPr>
          <w:sz w:val="24"/>
        </w:rPr>
      </w:pPr>
      <w:r>
        <w:rPr>
          <w:sz w:val="24"/>
        </w:rPr>
        <w:t>Use only the available materials from the materials</w:t>
      </w:r>
      <w:r>
        <w:rPr>
          <w:spacing w:val="12"/>
          <w:sz w:val="24"/>
        </w:rPr>
        <w:t> </w:t>
      </w:r>
      <w:r>
        <w:rPr>
          <w:sz w:val="24"/>
        </w:rPr>
        <w:t>table.</w:t>
      </w:r>
    </w:p>
    <w:p>
      <w:pPr>
        <w:tabs>
          <w:tab w:pos="831" w:val="left" w:leader="none"/>
          <w:tab w:pos="6746" w:val="left" w:leader="none"/>
        </w:tabs>
        <w:spacing w:before="32"/>
        <w:ind w:left="471" w:right="0" w:firstLine="0"/>
        <w:jc w:val="left"/>
        <w:rPr>
          <w:rFonts w:ascii="Book Antiqua"/>
          <w:b/>
          <w:sz w:val="24"/>
        </w:rPr>
      </w:pPr>
      <w:r>
        <w:rPr>
          <w:rFonts w:ascii="Book Antiqua"/>
          <w:b/>
          <w:sz w:val="24"/>
        </w:rPr>
        <w:t>-</w:t>
        <w:tab/>
      </w:r>
      <w:r>
        <w:rPr>
          <w:rFonts w:ascii="Book Antiqua"/>
          <w:b/>
          <w:w w:val="95"/>
          <w:sz w:val="24"/>
          <w:u w:val="single"/>
        </w:rPr>
        <w:t> </w:t>
      </w:r>
      <w:r>
        <w:rPr>
          <w:rFonts w:ascii="Book Antiqua"/>
          <w:b/>
          <w:sz w:val="24"/>
          <w:u w:val="single"/>
        </w:rPr>
        <w:tab/>
      </w:r>
    </w:p>
    <w:p>
      <w:pPr>
        <w:tabs>
          <w:tab w:pos="831" w:val="left" w:leader="none"/>
          <w:tab w:pos="6757" w:val="left" w:leader="none"/>
        </w:tabs>
        <w:spacing w:before="39"/>
        <w:ind w:left="471" w:right="0" w:firstLine="0"/>
        <w:jc w:val="left"/>
        <w:rPr>
          <w:rFonts w:ascii="Book Antiqua"/>
          <w:b/>
          <w:sz w:val="28"/>
        </w:rPr>
      </w:pPr>
      <w:r>
        <w:rPr>
          <w:rFonts w:ascii="Book Antiqua"/>
          <w:b/>
          <w:sz w:val="28"/>
        </w:rPr>
        <w:t>-</w:t>
        <w:tab/>
      </w:r>
      <w:r>
        <w:rPr>
          <w:rFonts w:ascii="Book Antiqua"/>
          <w:b/>
          <w:w w:val="94"/>
          <w:sz w:val="28"/>
          <w:u w:val="single"/>
        </w:rPr>
        <w:t> </w:t>
      </w:r>
      <w:r>
        <w:rPr>
          <w:rFonts w:ascii="Book Antiqua"/>
          <w:b/>
          <w:sz w:val="28"/>
          <w:u w:val="single"/>
        </w:rPr>
        <w:tab/>
      </w:r>
    </w:p>
    <w:p>
      <w:pPr>
        <w:pStyle w:val="BodyText"/>
        <w:spacing w:before="4"/>
        <w:rPr>
          <w:rFonts w:ascii="Book Antiqua"/>
          <w:b/>
          <w:sz w:val="26"/>
        </w:rPr>
      </w:pPr>
    </w:p>
    <w:p>
      <w:pPr>
        <w:spacing w:line="278" w:lineRule="auto" w:before="100"/>
        <w:ind w:left="472" w:right="1488" w:firstLine="0"/>
        <w:jc w:val="left"/>
        <w:rPr>
          <w:sz w:val="24"/>
        </w:rPr>
      </w:pPr>
      <w:r>
        <w:rPr/>
        <w:pict>
          <v:rect style="position:absolute;margin-left:81pt;margin-top:52.458706pt;width:446.25pt;height:208.5pt;mso-position-horizontal-relative:page;mso-position-vertical-relative:paragraph;z-index:-188584" filled="false" stroked="true" strokeweight=".25pt" strokecolor="#000000">
            <v:stroke dashstyle="solid"/>
            <w10:wrap type="none"/>
          </v:rect>
        </w:pict>
      </w:r>
      <w:r>
        <w:rPr>
          <w:rFonts w:ascii="Book Antiqua"/>
          <w:b/>
          <w:sz w:val="28"/>
        </w:rPr>
        <w:t>Design the circuit</w:t>
      </w:r>
      <w:r>
        <w:rPr>
          <w:sz w:val="28"/>
        </w:rPr>
        <w:t>: </w:t>
      </w:r>
      <w:r>
        <w:rPr>
          <w:sz w:val="24"/>
        </w:rPr>
        <w:t>Draw and label a circuit below that you will build to communicate messages to a partner using batteries, wires, bulbs or buzzers, and switches.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31"/>
        </w:rPr>
      </w:pPr>
    </w:p>
    <w:p>
      <w:pPr>
        <w:spacing w:before="1"/>
        <w:ind w:left="471" w:right="0" w:firstLine="0"/>
        <w:jc w:val="left"/>
        <w:rPr>
          <w:sz w:val="24"/>
        </w:rPr>
      </w:pPr>
      <w:r>
        <w:rPr>
          <w:rFonts w:ascii="Book Antiqua"/>
          <w:b/>
          <w:sz w:val="28"/>
        </w:rPr>
        <w:t>Code</w:t>
      </w:r>
      <w:r>
        <w:rPr>
          <w:sz w:val="28"/>
        </w:rPr>
        <w:t>: </w:t>
      </w:r>
      <w:r>
        <w:rPr>
          <w:sz w:val="24"/>
        </w:rPr>
        <w:t>On the back of this page, write out your code.</w:t>
      </w:r>
    </w:p>
    <w:p>
      <w:pPr>
        <w:pStyle w:val="ListParagraph"/>
        <w:numPr>
          <w:ilvl w:val="1"/>
          <w:numId w:val="141"/>
        </w:numPr>
        <w:tabs>
          <w:tab w:pos="1083" w:val="left" w:leader="none"/>
          <w:tab w:pos="1084" w:val="left" w:leader="none"/>
        </w:tabs>
        <w:spacing w:line="240" w:lineRule="auto" w:before="47" w:after="0"/>
        <w:ind w:left="1084" w:right="0" w:hanging="360"/>
        <w:jc w:val="left"/>
        <w:rPr>
          <w:sz w:val="24"/>
        </w:rPr>
      </w:pPr>
      <w:r>
        <w:rPr>
          <w:sz w:val="24"/>
        </w:rPr>
        <w:t>How will letters or words be</w:t>
      </w:r>
      <w:r>
        <w:rPr>
          <w:spacing w:val="10"/>
          <w:sz w:val="24"/>
        </w:rPr>
        <w:t> </w:t>
      </w:r>
      <w:r>
        <w:rPr>
          <w:sz w:val="24"/>
        </w:rPr>
        <w:t>represented?</w:t>
      </w:r>
    </w:p>
    <w:p>
      <w:pPr>
        <w:pStyle w:val="ListParagraph"/>
        <w:numPr>
          <w:ilvl w:val="1"/>
          <w:numId w:val="141"/>
        </w:numPr>
        <w:tabs>
          <w:tab w:pos="1083" w:val="left" w:leader="none"/>
          <w:tab w:pos="1084" w:val="left" w:leader="none"/>
        </w:tabs>
        <w:spacing w:line="261" w:lineRule="auto" w:before="32" w:after="0"/>
        <w:ind w:left="1084" w:right="1195" w:hanging="360"/>
        <w:jc w:val="left"/>
        <w:rPr>
          <w:sz w:val="24"/>
        </w:rPr>
      </w:pPr>
      <w:r>
        <w:rPr>
          <w:sz w:val="24"/>
        </w:rPr>
        <w:t>What</w:t>
      </w:r>
      <w:r>
        <w:rPr>
          <w:spacing w:val="-13"/>
          <w:sz w:val="24"/>
        </w:rPr>
        <w:t> </w:t>
      </w:r>
      <w:r>
        <w:rPr>
          <w:sz w:val="24"/>
        </w:rPr>
        <w:t>is</w:t>
      </w:r>
      <w:r>
        <w:rPr>
          <w:spacing w:val="-13"/>
          <w:sz w:val="24"/>
        </w:rPr>
        <w:t> </w:t>
      </w:r>
      <w:r>
        <w:rPr>
          <w:sz w:val="24"/>
        </w:rPr>
        <w:t>the</w:t>
      </w:r>
      <w:r>
        <w:rPr>
          <w:spacing w:val="-16"/>
          <w:sz w:val="24"/>
        </w:rPr>
        <w:t> </w:t>
      </w:r>
      <w:r>
        <w:rPr>
          <w:sz w:val="24"/>
        </w:rPr>
        <w:t>translation</w:t>
      </w:r>
      <w:r>
        <w:rPr>
          <w:spacing w:val="-15"/>
          <w:sz w:val="24"/>
        </w:rPr>
        <w:t> </w:t>
      </w:r>
      <w:r>
        <w:rPr>
          <w:sz w:val="24"/>
        </w:rPr>
        <w:t>into</w:t>
      </w:r>
      <w:r>
        <w:rPr>
          <w:spacing w:val="-14"/>
          <w:sz w:val="24"/>
        </w:rPr>
        <w:t> </w:t>
      </w:r>
      <w:r>
        <w:rPr>
          <w:sz w:val="24"/>
        </w:rPr>
        <w:t>English</w:t>
      </w:r>
      <w:r>
        <w:rPr>
          <w:spacing w:val="-17"/>
          <w:sz w:val="24"/>
        </w:rPr>
        <w:t> </w:t>
      </w:r>
      <w:r>
        <w:rPr>
          <w:sz w:val="24"/>
        </w:rPr>
        <w:t>(or</w:t>
      </w:r>
      <w:r>
        <w:rPr>
          <w:spacing w:val="-12"/>
          <w:sz w:val="24"/>
        </w:rPr>
        <w:t> </w:t>
      </w:r>
      <w:r>
        <w:rPr>
          <w:sz w:val="24"/>
        </w:rPr>
        <w:t>another</w:t>
      </w:r>
      <w:r>
        <w:rPr>
          <w:spacing w:val="-13"/>
          <w:sz w:val="24"/>
        </w:rPr>
        <w:t> </w:t>
      </w:r>
      <w:r>
        <w:rPr>
          <w:sz w:val="24"/>
        </w:rPr>
        <w:t>language</w:t>
      </w:r>
      <w:r>
        <w:rPr>
          <w:spacing w:val="-14"/>
          <w:sz w:val="24"/>
        </w:rPr>
        <w:t> </w:t>
      </w:r>
      <w:r>
        <w:rPr>
          <w:sz w:val="24"/>
        </w:rPr>
        <w:t>you</w:t>
      </w:r>
      <w:r>
        <w:rPr>
          <w:spacing w:val="-14"/>
          <w:sz w:val="24"/>
        </w:rPr>
        <w:t> </w:t>
      </w:r>
      <w:r>
        <w:rPr>
          <w:sz w:val="24"/>
        </w:rPr>
        <w:t>and</w:t>
      </w:r>
      <w:r>
        <w:rPr>
          <w:spacing w:val="-14"/>
          <w:sz w:val="24"/>
        </w:rPr>
        <w:t> </w:t>
      </w:r>
      <w:r>
        <w:rPr>
          <w:sz w:val="24"/>
        </w:rPr>
        <w:t>your</w:t>
      </w:r>
      <w:r>
        <w:rPr>
          <w:spacing w:val="-13"/>
          <w:sz w:val="24"/>
        </w:rPr>
        <w:t> </w:t>
      </w:r>
      <w:r>
        <w:rPr>
          <w:sz w:val="24"/>
        </w:rPr>
        <w:t>partner know) so that your message can be understood by a</w:t>
      </w:r>
      <w:r>
        <w:rPr>
          <w:spacing w:val="5"/>
          <w:sz w:val="24"/>
        </w:rPr>
        <w:t> </w:t>
      </w:r>
      <w:r>
        <w:rPr>
          <w:sz w:val="24"/>
        </w:rPr>
        <w:t>partner?</w:t>
      </w:r>
    </w:p>
    <w:p>
      <w:pPr>
        <w:pStyle w:val="BodyText"/>
        <w:rPr>
          <w:sz w:val="28"/>
        </w:rPr>
      </w:pPr>
    </w:p>
    <w:p>
      <w:pPr>
        <w:pStyle w:val="BodyText"/>
        <w:spacing w:before="7"/>
        <w:rPr>
          <w:sz w:val="30"/>
        </w:rPr>
      </w:pPr>
    </w:p>
    <w:p>
      <w:pPr>
        <w:spacing w:before="0"/>
        <w:ind w:left="471" w:right="0" w:firstLine="0"/>
        <w:jc w:val="left"/>
        <w:rPr>
          <w:sz w:val="28"/>
        </w:rPr>
      </w:pPr>
      <w:r>
        <w:rPr>
          <w:rFonts w:ascii="Book Antiqua"/>
          <w:b/>
          <w:sz w:val="28"/>
        </w:rPr>
        <w:t>Build it and test it out!</w:t>
      </w:r>
      <w:r>
        <w:rPr>
          <w:sz w:val="28"/>
        </w:rPr>
        <w:t>:</w:t>
      </w:r>
    </w:p>
    <w:p>
      <w:pPr>
        <w:spacing w:line="283" w:lineRule="auto" w:before="47"/>
        <w:ind w:left="471" w:right="1463" w:firstLine="0"/>
        <w:jc w:val="left"/>
        <w:rPr>
          <w:sz w:val="24"/>
        </w:rPr>
      </w:pPr>
      <w:r>
        <w:rPr>
          <w:sz w:val="24"/>
        </w:rPr>
        <w:t>Using materials available, build your circuit. Then practice sending and receiving messages with a partner.</w:t>
      </w:r>
    </w:p>
    <w:p>
      <w:pPr>
        <w:spacing w:after="0" w:line="283" w:lineRule="auto"/>
        <w:jc w:val="left"/>
        <w:rPr>
          <w:sz w:val="24"/>
        </w:rPr>
        <w:sectPr>
          <w:footerReference w:type="default" r:id="rId218"/>
          <w:pgSz w:w="12240" w:h="15840"/>
          <w:pgMar w:footer="1230" w:header="0" w:top="1360" w:bottom="1420" w:left="1220" w:right="820"/>
          <w:pgNumType w:start="117"/>
        </w:sectPr>
      </w:pPr>
    </w:p>
    <w:p>
      <w:pPr>
        <w:spacing w:line="271" w:lineRule="auto" w:before="70"/>
        <w:ind w:left="3088" w:right="1161" w:firstLine="0"/>
        <w:jc w:val="left"/>
        <w:rPr>
          <w:i/>
          <w:sz w:val="25"/>
        </w:rPr>
      </w:pPr>
      <w:r>
        <w:rPr/>
        <w:drawing>
          <wp:anchor distT="0" distB="0" distL="0" distR="0" allowOverlap="1" layoutInCell="1" locked="0" behindDoc="0" simplePos="0" relativeHeight="7288">
            <wp:simplePos x="0" y="0"/>
            <wp:positionH relativeFrom="page">
              <wp:posOffset>897255</wp:posOffset>
            </wp:positionH>
            <wp:positionV relativeFrom="paragraph">
              <wp:posOffset>234028</wp:posOffset>
            </wp:positionV>
            <wp:extent cx="1586863" cy="5261787"/>
            <wp:effectExtent l="0" t="0" r="0" b="0"/>
            <wp:wrapNone/>
            <wp:docPr id="155" name="image147.png" descr=""/>
            <wp:cNvGraphicFramePr>
              <a:graphicFrameLocks noChangeAspect="1"/>
            </wp:cNvGraphicFramePr>
            <a:graphic>
              <a:graphicData uri="http://schemas.openxmlformats.org/drawingml/2006/picture">
                <pic:pic>
                  <pic:nvPicPr>
                    <pic:cNvPr id="156" name="image147.png"/>
                    <pic:cNvPicPr/>
                  </pic:nvPicPr>
                  <pic:blipFill>
                    <a:blip r:embed="rId219" cstate="print"/>
                    <a:stretch>
                      <a:fillRect/>
                    </a:stretch>
                  </pic:blipFill>
                  <pic:spPr>
                    <a:xfrm>
                      <a:off x="0" y="0"/>
                      <a:ext cx="1586863" cy="5261787"/>
                    </a:xfrm>
                    <a:prstGeom prst="rect">
                      <a:avLst/>
                    </a:prstGeom>
                  </pic:spPr>
                </pic:pic>
              </a:graphicData>
            </a:graphic>
          </wp:anchor>
        </w:drawing>
      </w:r>
      <w:r>
        <w:rPr>
          <w:i/>
          <w:sz w:val="25"/>
        </w:rPr>
        <w:t>Write your code in the blank space below or decide to use </w:t>
      </w:r>
      <w:r>
        <w:rPr>
          <w:i/>
          <w:sz w:val="25"/>
        </w:rPr>
        <w:t>another code such as Morse code.</w:t>
      </w:r>
    </w:p>
    <w:p>
      <w:pPr>
        <w:spacing w:after="0" w:line="271" w:lineRule="auto"/>
        <w:jc w:val="left"/>
        <w:rPr>
          <w:sz w:val="25"/>
        </w:rPr>
        <w:sectPr>
          <w:pgSz w:w="12240" w:h="15840"/>
          <w:pgMar w:header="0" w:footer="1230" w:top="1360" w:bottom="1420" w:left="1220" w:right="820"/>
        </w:sectPr>
      </w:pPr>
    </w:p>
    <w:p>
      <w:pPr>
        <w:tabs>
          <w:tab w:pos="3680" w:val="left" w:leader="none"/>
          <w:tab w:pos="6848" w:val="left" w:leader="none"/>
          <w:tab w:pos="9366" w:val="left" w:leader="none"/>
        </w:tabs>
        <w:spacing w:before="78"/>
        <w:ind w:left="220" w:right="0" w:firstLine="0"/>
        <w:jc w:val="left"/>
        <w:rPr>
          <w:sz w:val="20"/>
        </w:rPr>
      </w:pPr>
      <w:r>
        <w:rPr>
          <w:sz w:val="20"/>
        </w:rPr>
        <w:t>Name:</w:t>
      </w:r>
      <w:r>
        <w:rPr>
          <w:sz w:val="20"/>
          <w:u w:val="single"/>
        </w:rPr>
        <w:t> </w:t>
        <w:tab/>
      </w:r>
      <w:r>
        <w:rPr>
          <w:sz w:val="20"/>
        </w:rPr>
        <w:t>Name:</w:t>
      </w:r>
      <w:r>
        <w:rPr>
          <w:sz w:val="20"/>
          <w:u w:val="single"/>
        </w:rPr>
        <w:t> </w:t>
        <w:tab/>
      </w:r>
      <w:r>
        <w:rPr>
          <w:sz w:val="20"/>
        </w:rPr>
        <w:t>Date:</w:t>
      </w:r>
      <w:r>
        <w:rPr>
          <w:spacing w:val="10"/>
          <w:sz w:val="20"/>
        </w:rPr>
        <w:t> </w:t>
      </w:r>
      <w:r>
        <w:rPr>
          <w:w w:val="100"/>
          <w:sz w:val="20"/>
          <w:u w:val="single"/>
        </w:rPr>
        <w:t> </w:t>
      </w:r>
      <w:r>
        <w:rPr>
          <w:sz w:val="20"/>
          <w:u w:val="single"/>
        </w:rPr>
        <w:tab/>
      </w:r>
    </w:p>
    <w:p>
      <w:pPr>
        <w:pStyle w:val="BodyText"/>
        <w:spacing w:before="1"/>
        <w:rPr>
          <w:sz w:val="12"/>
        </w:rPr>
      </w:pPr>
    </w:p>
    <w:p>
      <w:pPr>
        <w:tabs>
          <w:tab w:pos="5099" w:val="left" w:leader="none"/>
          <w:tab w:pos="8059" w:val="left" w:leader="none"/>
        </w:tabs>
        <w:spacing w:before="100"/>
        <w:ind w:left="220" w:right="0" w:firstLine="0"/>
        <w:jc w:val="left"/>
        <w:rPr>
          <w:sz w:val="20"/>
        </w:rPr>
      </w:pPr>
      <w:r>
        <w:rPr>
          <w:sz w:val="20"/>
        </w:rPr>
        <w:t>Who did we</w:t>
      </w:r>
      <w:r>
        <w:rPr>
          <w:spacing w:val="-6"/>
          <w:sz w:val="20"/>
        </w:rPr>
        <w:t> </w:t>
      </w:r>
      <w:r>
        <w:rPr>
          <w:sz w:val="20"/>
        </w:rPr>
        <w:t>interview?</w:t>
      </w:r>
      <w:r>
        <w:rPr>
          <w:spacing w:val="10"/>
          <w:sz w:val="20"/>
        </w:rPr>
        <w:t> </w:t>
      </w:r>
      <w:r>
        <w:rPr>
          <w:w w:val="100"/>
          <w:sz w:val="20"/>
          <w:u w:val="single"/>
        </w:rPr>
        <w:t> </w:t>
      </w:r>
      <w:r>
        <w:rPr>
          <w:sz w:val="20"/>
          <w:u w:val="single"/>
        </w:rPr>
        <w:tab/>
      </w:r>
      <w:r>
        <w:rPr>
          <w:sz w:val="20"/>
        </w:rPr>
        <w:t>  </w:t>
      </w:r>
      <w:r>
        <w:rPr>
          <w:spacing w:val="-9"/>
          <w:sz w:val="20"/>
        </w:rPr>
        <w:t> </w:t>
      </w:r>
      <w:r>
        <w:rPr>
          <w:w w:val="100"/>
          <w:sz w:val="20"/>
          <w:u w:val="single"/>
        </w:rPr>
        <w:t> </w:t>
      </w:r>
      <w:r>
        <w:rPr>
          <w:sz w:val="20"/>
          <w:u w:val="single"/>
        </w:rPr>
        <w:tab/>
      </w:r>
    </w:p>
    <w:p>
      <w:pPr>
        <w:pStyle w:val="BodyText"/>
        <w:rPr>
          <w:sz w:val="21"/>
        </w:rPr>
      </w:pPr>
    </w:p>
    <w:p>
      <w:pPr>
        <w:spacing w:before="0"/>
        <w:ind w:left="220" w:right="0" w:firstLine="0"/>
        <w:jc w:val="left"/>
        <w:rPr>
          <w:rFonts w:ascii="Book Antiqua"/>
          <w:b/>
          <w:sz w:val="32"/>
        </w:rPr>
      </w:pPr>
      <w:r>
        <w:rPr>
          <w:rFonts w:ascii="Book Antiqua"/>
          <w:b/>
          <w:sz w:val="32"/>
        </w:rPr>
        <w:t>Peer Feedback: Using Circuits to Communicate</w:t>
      </w:r>
    </w:p>
    <w:p>
      <w:pPr>
        <w:spacing w:line="283" w:lineRule="auto" w:before="253"/>
        <w:ind w:left="219" w:right="977" w:firstLine="0"/>
        <w:jc w:val="both"/>
        <w:rPr>
          <w:sz w:val="20"/>
        </w:rPr>
      </w:pPr>
      <w:r>
        <w:rPr>
          <w:sz w:val="20"/>
        </w:rPr>
        <w:t>Directions: Pair up with another group. You will be interviewed by your new pair about your circuit and secret code. Explain and present your circuit and demonstrate sending an encoded message. Evaluate the pair’s design based on the engineering criteria.</w:t>
      </w:r>
    </w:p>
    <w:p>
      <w:pPr>
        <w:pStyle w:val="BodyText"/>
      </w:pPr>
    </w:p>
    <w:p>
      <w:pPr>
        <w:pStyle w:val="BodyText"/>
        <w:spacing w:before="6"/>
        <w:rPr>
          <w:sz w:val="19"/>
        </w:rPr>
      </w:pPr>
    </w:p>
    <w:p>
      <w:pPr>
        <w:pStyle w:val="Heading7"/>
        <w:spacing w:line="237" w:lineRule="auto"/>
        <w:ind w:left="220" w:right="805"/>
      </w:pPr>
      <w:bookmarkStart w:name="Requirements: Evaluate the other team’s " w:id="144"/>
      <w:bookmarkEnd w:id="144"/>
      <w:r>
        <w:rPr/>
      </w:r>
      <w:r>
        <w:rPr>
          <w:rFonts w:ascii="Book Antiqua" w:hAnsi="Book Antiqua"/>
          <w:b/>
        </w:rPr>
        <w:t>Requirements</w:t>
      </w:r>
      <w:r>
        <w:rPr/>
        <w:t>: Evaluate the other team’s design using the criteria and placing an X in the box next to each criteria based on how well it worked in their design.</w:t>
      </w:r>
    </w:p>
    <w:p>
      <w:pPr>
        <w:pStyle w:val="BodyText"/>
        <w:spacing w:before="2"/>
        <w:rPr>
          <w:sz w:val="2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9"/>
        <w:gridCol w:w="1529"/>
        <w:gridCol w:w="1533"/>
        <w:gridCol w:w="1531"/>
        <w:gridCol w:w="1533"/>
      </w:tblGrid>
      <w:tr>
        <w:trPr>
          <w:trHeight w:val="287" w:hRule="atLeast"/>
        </w:trPr>
        <w:tc>
          <w:tcPr>
            <w:tcW w:w="2899" w:type="dxa"/>
          </w:tcPr>
          <w:p>
            <w:pPr>
              <w:pStyle w:val="TableParagraph"/>
              <w:spacing w:line="268" w:lineRule="exact"/>
              <w:ind w:right="1295"/>
              <w:jc w:val="right"/>
              <w:rPr>
                <w:rFonts w:ascii="Book Antiqua"/>
                <w:b/>
                <w:sz w:val="24"/>
              </w:rPr>
            </w:pPr>
            <w:r>
              <w:rPr>
                <w:rFonts w:ascii="Book Antiqua"/>
                <w:b/>
                <w:w w:val="85"/>
                <w:sz w:val="24"/>
              </w:rPr>
              <w:t>Criteria</w:t>
            </w:r>
          </w:p>
        </w:tc>
        <w:tc>
          <w:tcPr>
            <w:tcW w:w="1529" w:type="dxa"/>
          </w:tcPr>
          <w:p>
            <w:pPr>
              <w:pStyle w:val="TableParagraph"/>
              <w:spacing w:line="268" w:lineRule="exact"/>
              <w:ind w:left="552" w:right="538"/>
              <w:jc w:val="center"/>
              <w:rPr>
                <w:rFonts w:ascii="Wingdings" w:hAnsi="Wingdings"/>
                <w:sz w:val="24"/>
              </w:rPr>
            </w:pPr>
            <w:r>
              <w:rPr>
                <w:sz w:val="24"/>
              </w:rPr>
              <w:t>1 </w:t>
            </w:r>
            <w:r>
              <w:rPr>
                <w:rFonts w:ascii="Wingdings" w:hAnsi="Wingdings"/>
                <w:sz w:val="24"/>
              </w:rPr>
              <w:t></w:t>
            </w:r>
          </w:p>
        </w:tc>
        <w:tc>
          <w:tcPr>
            <w:tcW w:w="1533" w:type="dxa"/>
          </w:tcPr>
          <w:p>
            <w:pPr>
              <w:pStyle w:val="TableParagraph"/>
              <w:spacing w:line="268" w:lineRule="exact"/>
              <w:ind w:left="14"/>
              <w:jc w:val="center"/>
              <w:rPr>
                <w:sz w:val="24"/>
              </w:rPr>
            </w:pPr>
            <w:r>
              <w:rPr>
                <w:w w:val="98"/>
                <w:sz w:val="24"/>
              </w:rPr>
              <w:t>2</w:t>
            </w:r>
          </w:p>
        </w:tc>
        <w:tc>
          <w:tcPr>
            <w:tcW w:w="1531" w:type="dxa"/>
          </w:tcPr>
          <w:p>
            <w:pPr>
              <w:pStyle w:val="TableParagraph"/>
              <w:spacing w:line="268" w:lineRule="exact"/>
              <w:ind w:left="7"/>
              <w:jc w:val="center"/>
              <w:rPr>
                <w:sz w:val="24"/>
              </w:rPr>
            </w:pPr>
            <w:r>
              <w:rPr>
                <w:w w:val="98"/>
                <w:sz w:val="24"/>
              </w:rPr>
              <w:t>3</w:t>
            </w:r>
          </w:p>
        </w:tc>
        <w:tc>
          <w:tcPr>
            <w:tcW w:w="1533" w:type="dxa"/>
          </w:tcPr>
          <w:p>
            <w:pPr>
              <w:pStyle w:val="TableParagraph"/>
              <w:spacing w:line="268" w:lineRule="exact"/>
              <w:ind w:left="551" w:right="543"/>
              <w:jc w:val="center"/>
              <w:rPr>
                <w:rFonts w:ascii="Wingdings" w:hAnsi="Wingdings"/>
                <w:sz w:val="24"/>
              </w:rPr>
            </w:pPr>
            <w:r>
              <w:rPr>
                <w:sz w:val="24"/>
              </w:rPr>
              <w:t>4 </w:t>
            </w:r>
            <w:r>
              <w:rPr>
                <w:rFonts w:ascii="Wingdings" w:hAnsi="Wingdings"/>
                <w:sz w:val="24"/>
              </w:rPr>
              <w:t></w:t>
            </w:r>
          </w:p>
        </w:tc>
      </w:tr>
      <w:tr>
        <w:trPr>
          <w:trHeight w:val="869" w:hRule="atLeast"/>
        </w:trPr>
        <w:tc>
          <w:tcPr>
            <w:tcW w:w="2899" w:type="dxa"/>
          </w:tcPr>
          <w:p>
            <w:pPr>
              <w:pStyle w:val="TableParagraph"/>
              <w:spacing w:line="281" w:lineRule="exact"/>
              <w:ind w:left="110"/>
              <w:rPr>
                <w:sz w:val="24"/>
              </w:rPr>
            </w:pPr>
            <w:r>
              <w:rPr>
                <w:sz w:val="24"/>
              </w:rPr>
              <w:t>Send accurate messages</w:t>
            </w:r>
          </w:p>
          <w:p>
            <w:pPr>
              <w:pStyle w:val="TableParagraph"/>
              <w:spacing w:before="5"/>
              <w:ind w:left="110" w:right="667"/>
              <w:rPr>
                <w:sz w:val="24"/>
              </w:rPr>
            </w:pPr>
            <w:r>
              <w:rPr>
                <w:sz w:val="24"/>
              </w:rPr>
              <w:t>to a partner across a distance.</w:t>
            </w:r>
          </w:p>
        </w:tc>
        <w:tc>
          <w:tcPr>
            <w:tcW w:w="1529" w:type="dxa"/>
          </w:tcPr>
          <w:p>
            <w:pPr>
              <w:pStyle w:val="TableParagraph"/>
              <w:rPr>
                <w:rFonts w:ascii="Times New Roman"/>
                <w:sz w:val="22"/>
              </w:rPr>
            </w:pPr>
          </w:p>
        </w:tc>
        <w:tc>
          <w:tcPr>
            <w:tcW w:w="1533" w:type="dxa"/>
          </w:tcPr>
          <w:p>
            <w:pPr>
              <w:pStyle w:val="TableParagraph"/>
              <w:rPr>
                <w:rFonts w:ascii="Times New Roman"/>
                <w:sz w:val="22"/>
              </w:rPr>
            </w:pPr>
          </w:p>
        </w:tc>
        <w:tc>
          <w:tcPr>
            <w:tcW w:w="1531" w:type="dxa"/>
          </w:tcPr>
          <w:p>
            <w:pPr>
              <w:pStyle w:val="TableParagraph"/>
              <w:rPr>
                <w:rFonts w:ascii="Times New Roman"/>
                <w:sz w:val="22"/>
              </w:rPr>
            </w:pPr>
          </w:p>
        </w:tc>
        <w:tc>
          <w:tcPr>
            <w:tcW w:w="1533" w:type="dxa"/>
          </w:tcPr>
          <w:p>
            <w:pPr>
              <w:pStyle w:val="TableParagraph"/>
              <w:rPr>
                <w:rFonts w:ascii="Times New Roman"/>
                <w:sz w:val="22"/>
              </w:rPr>
            </w:pPr>
          </w:p>
        </w:tc>
      </w:tr>
      <w:tr>
        <w:trPr>
          <w:trHeight w:val="1161" w:hRule="atLeast"/>
        </w:trPr>
        <w:tc>
          <w:tcPr>
            <w:tcW w:w="2899" w:type="dxa"/>
          </w:tcPr>
          <w:p>
            <w:pPr>
              <w:pStyle w:val="TableParagraph"/>
              <w:spacing w:line="244" w:lineRule="auto"/>
              <w:ind w:left="110" w:right="528"/>
              <w:rPr>
                <w:sz w:val="24"/>
              </w:rPr>
            </w:pPr>
            <w:r>
              <w:rPr>
                <w:sz w:val="24"/>
              </w:rPr>
              <w:t>Use only the available materials from the materials table.</w:t>
            </w:r>
          </w:p>
        </w:tc>
        <w:tc>
          <w:tcPr>
            <w:tcW w:w="1529" w:type="dxa"/>
          </w:tcPr>
          <w:p>
            <w:pPr>
              <w:pStyle w:val="TableParagraph"/>
              <w:rPr>
                <w:rFonts w:ascii="Times New Roman"/>
                <w:sz w:val="22"/>
              </w:rPr>
            </w:pPr>
          </w:p>
        </w:tc>
        <w:tc>
          <w:tcPr>
            <w:tcW w:w="1533" w:type="dxa"/>
          </w:tcPr>
          <w:p>
            <w:pPr>
              <w:pStyle w:val="TableParagraph"/>
              <w:rPr>
                <w:rFonts w:ascii="Times New Roman"/>
                <w:sz w:val="22"/>
              </w:rPr>
            </w:pPr>
          </w:p>
        </w:tc>
        <w:tc>
          <w:tcPr>
            <w:tcW w:w="1531" w:type="dxa"/>
          </w:tcPr>
          <w:p>
            <w:pPr>
              <w:pStyle w:val="TableParagraph"/>
              <w:rPr>
                <w:rFonts w:ascii="Times New Roman"/>
                <w:sz w:val="22"/>
              </w:rPr>
            </w:pPr>
          </w:p>
        </w:tc>
        <w:tc>
          <w:tcPr>
            <w:tcW w:w="1533" w:type="dxa"/>
          </w:tcPr>
          <w:p>
            <w:pPr>
              <w:pStyle w:val="TableParagraph"/>
              <w:rPr>
                <w:rFonts w:ascii="Times New Roman"/>
                <w:sz w:val="22"/>
              </w:rPr>
            </w:pPr>
          </w:p>
        </w:tc>
      </w:tr>
      <w:tr>
        <w:trPr>
          <w:trHeight w:val="1569" w:hRule="atLeast"/>
        </w:trPr>
        <w:tc>
          <w:tcPr>
            <w:tcW w:w="2899" w:type="dxa"/>
          </w:tcPr>
          <w:p>
            <w:pPr>
              <w:pStyle w:val="TableParagraph"/>
              <w:spacing w:line="279" w:lineRule="exact"/>
              <w:ind w:right="1334"/>
              <w:jc w:val="right"/>
              <w:rPr>
                <w:sz w:val="24"/>
              </w:rPr>
            </w:pPr>
            <w:r>
              <w:rPr>
                <w:sz w:val="24"/>
              </w:rPr>
              <w:t>Other criteria:</w:t>
            </w:r>
          </w:p>
        </w:tc>
        <w:tc>
          <w:tcPr>
            <w:tcW w:w="1529" w:type="dxa"/>
          </w:tcPr>
          <w:p>
            <w:pPr>
              <w:pStyle w:val="TableParagraph"/>
              <w:rPr>
                <w:rFonts w:ascii="Times New Roman"/>
                <w:sz w:val="22"/>
              </w:rPr>
            </w:pPr>
          </w:p>
        </w:tc>
        <w:tc>
          <w:tcPr>
            <w:tcW w:w="1533" w:type="dxa"/>
          </w:tcPr>
          <w:p>
            <w:pPr>
              <w:pStyle w:val="TableParagraph"/>
              <w:rPr>
                <w:rFonts w:ascii="Times New Roman"/>
                <w:sz w:val="22"/>
              </w:rPr>
            </w:pPr>
          </w:p>
        </w:tc>
        <w:tc>
          <w:tcPr>
            <w:tcW w:w="1531" w:type="dxa"/>
          </w:tcPr>
          <w:p>
            <w:pPr>
              <w:pStyle w:val="TableParagraph"/>
              <w:rPr>
                <w:rFonts w:ascii="Times New Roman"/>
                <w:sz w:val="22"/>
              </w:rPr>
            </w:pPr>
          </w:p>
        </w:tc>
        <w:tc>
          <w:tcPr>
            <w:tcW w:w="1533" w:type="dxa"/>
          </w:tcPr>
          <w:p>
            <w:pPr>
              <w:pStyle w:val="TableParagraph"/>
              <w:rPr>
                <w:rFonts w:ascii="Times New Roman"/>
                <w:sz w:val="22"/>
              </w:rPr>
            </w:pPr>
          </w:p>
        </w:tc>
      </w:tr>
      <w:tr>
        <w:trPr>
          <w:trHeight w:val="1571" w:hRule="atLeast"/>
        </w:trPr>
        <w:tc>
          <w:tcPr>
            <w:tcW w:w="2899" w:type="dxa"/>
          </w:tcPr>
          <w:p>
            <w:pPr>
              <w:pStyle w:val="TableParagraph"/>
              <w:spacing w:line="279" w:lineRule="exact"/>
              <w:ind w:right="1334"/>
              <w:jc w:val="right"/>
              <w:rPr>
                <w:sz w:val="24"/>
              </w:rPr>
            </w:pPr>
            <w:r>
              <w:rPr>
                <w:sz w:val="24"/>
              </w:rPr>
              <w:t>Other criteria:</w:t>
            </w:r>
          </w:p>
        </w:tc>
        <w:tc>
          <w:tcPr>
            <w:tcW w:w="1529" w:type="dxa"/>
          </w:tcPr>
          <w:p>
            <w:pPr>
              <w:pStyle w:val="TableParagraph"/>
              <w:rPr>
                <w:rFonts w:ascii="Times New Roman"/>
                <w:sz w:val="22"/>
              </w:rPr>
            </w:pPr>
          </w:p>
        </w:tc>
        <w:tc>
          <w:tcPr>
            <w:tcW w:w="1533" w:type="dxa"/>
          </w:tcPr>
          <w:p>
            <w:pPr>
              <w:pStyle w:val="TableParagraph"/>
              <w:rPr>
                <w:rFonts w:ascii="Times New Roman"/>
                <w:sz w:val="22"/>
              </w:rPr>
            </w:pPr>
          </w:p>
        </w:tc>
        <w:tc>
          <w:tcPr>
            <w:tcW w:w="1531" w:type="dxa"/>
          </w:tcPr>
          <w:p>
            <w:pPr>
              <w:pStyle w:val="TableParagraph"/>
              <w:rPr>
                <w:rFonts w:ascii="Times New Roman"/>
                <w:sz w:val="22"/>
              </w:rPr>
            </w:pPr>
          </w:p>
        </w:tc>
        <w:tc>
          <w:tcPr>
            <w:tcW w:w="1533" w:type="dxa"/>
          </w:tcPr>
          <w:p>
            <w:pPr>
              <w:pStyle w:val="TableParagraph"/>
              <w:rPr>
                <w:rFonts w:ascii="Times New Roman"/>
                <w:sz w:val="22"/>
              </w:rPr>
            </w:pPr>
          </w:p>
        </w:tc>
      </w:tr>
    </w:tbl>
    <w:p>
      <w:pPr>
        <w:pStyle w:val="BodyText"/>
        <w:spacing w:before="10"/>
        <w:rPr>
          <w:sz w:val="23"/>
        </w:rPr>
      </w:pPr>
    </w:p>
    <w:p>
      <w:pPr>
        <w:spacing w:before="0"/>
        <w:ind w:left="220" w:right="0" w:firstLine="0"/>
        <w:jc w:val="both"/>
        <w:rPr>
          <w:i/>
          <w:sz w:val="25"/>
        </w:rPr>
      </w:pPr>
      <w:r>
        <w:rPr>
          <w:rFonts w:ascii="Book Antiqua"/>
          <w:b/>
          <w:sz w:val="24"/>
        </w:rPr>
        <w:t>Positive Feedback - </w:t>
      </w:r>
      <w:r>
        <w:rPr>
          <w:i/>
          <w:sz w:val="25"/>
        </w:rPr>
        <w:t>What did they do well?</w:t>
      </w:r>
    </w:p>
    <w:p>
      <w:pPr>
        <w:pStyle w:val="BodyText"/>
        <w:rPr>
          <w:i/>
          <w:sz w:val="20"/>
        </w:rPr>
      </w:pPr>
    </w:p>
    <w:p>
      <w:pPr>
        <w:pStyle w:val="BodyText"/>
        <w:spacing w:before="4"/>
        <w:rPr>
          <w:i/>
          <w:sz w:val="20"/>
        </w:rPr>
      </w:pPr>
      <w:r>
        <w:rPr/>
        <w:pict>
          <v:line style="position:absolute;mso-position-horizontal-relative:page;mso-position-vertical-relative:paragraph;z-index:7312;mso-wrap-distance-left:0;mso-wrap-distance-right:0" from="72pt,14.229008pt" to="538.7pt,14.229008pt" stroked="true" strokeweight=".612pt" strokecolor="#000000">
            <v:stroke dashstyle="solid"/>
            <w10:wrap type="topAndBottom"/>
          </v:line>
        </w:pict>
      </w:r>
    </w:p>
    <w:p>
      <w:pPr>
        <w:pStyle w:val="BodyText"/>
        <w:rPr>
          <w:i/>
          <w:sz w:val="20"/>
        </w:rPr>
      </w:pPr>
    </w:p>
    <w:p>
      <w:pPr>
        <w:pStyle w:val="BodyText"/>
        <w:spacing w:before="10"/>
        <w:rPr>
          <w:i/>
          <w:sz w:val="16"/>
        </w:rPr>
      </w:pPr>
      <w:r>
        <w:rPr/>
        <w:pict>
          <v:line style="position:absolute;mso-position-horizontal-relative:page;mso-position-vertical-relative:paragraph;z-index:7336;mso-wrap-distance-left:0;mso-wrap-distance-right:0" from="72pt,12.200068pt" to="538.7pt,12.200068pt" stroked="true" strokeweight=".612pt" strokecolor="#000000">
            <v:stroke dashstyle="solid"/>
            <w10:wrap type="topAndBottom"/>
          </v:line>
        </w:pict>
      </w:r>
    </w:p>
    <w:p>
      <w:pPr>
        <w:spacing w:before="184"/>
        <w:ind w:left="220" w:right="0" w:firstLine="0"/>
        <w:jc w:val="both"/>
        <w:rPr>
          <w:i/>
          <w:sz w:val="25"/>
        </w:rPr>
      </w:pPr>
      <w:r>
        <w:rPr>
          <w:rFonts w:ascii="Book Antiqua"/>
          <w:b/>
          <w:sz w:val="24"/>
        </w:rPr>
        <w:t>Constructive Feedback - </w:t>
      </w:r>
      <w:r>
        <w:rPr>
          <w:i/>
          <w:sz w:val="25"/>
        </w:rPr>
        <w:t>What could they improve on?</w:t>
      </w:r>
    </w:p>
    <w:p>
      <w:pPr>
        <w:pStyle w:val="BodyText"/>
        <w:rPr>
          <w:i/>
          <w:sz w:val="20"/>
        </w:rPr>
      </w:pPr>
    </w:p>
    <w:p>
      <w:pPr>
        <w:pStyle w:val="BodyText"/>
        <w:spacing w:before="6"/>
        <w:rPr>
          <w:i/>
          <w:sz w:val="20"/>
        </w:rPr>
      </w:pPr>
      <w:r>
        <w:rPr/>
        <w:pict>
          <v:line style="position:absolute;mso-position-horizontal-relative:page;mso-position-vertical-relative:paragraph;z-index:7360;mso-wrap-distance-left:0;mso-wrap-distance-right:0" from="72pt,14.339585pt" to="538.550pt,14.339585pt" stroked="true" strokeweight=".612pt" strokecolor="#000000">
            <v:stroke dashstyle="solid"/>
            <w10:wrap type="topAndBottom"/>
          </v:line>
        </w:pict>
      </w:r>
    </w:p>
    <w:p>
      <w:pPr>
        <w:pStyle w:val="BodyText"/>
        <w:rPr>
          <w:i/>
          <w:sz w:val="20"/>
        </w:rPr>
      </w:pPr>
    </w:p>
    <w:p>
      <w:pPr>
        <w:pStyle w:val="BodyText"/>
        <w:spacing w:before="10"/>
        <w:rPr>
          <w:i/>
          <w:sz w:val="15"/>
        </w:rPr>
      </w:pPr>
      <w:r>
        <w:rPr/>
        <w:pict>
          <v:line style="position:absolute;mso-position-horizontal-relative:page;mso-position-vertical-relative:paragraph;z-index:7384;mso-wrap-distance-left:0;mso-wrap-distance-right:0" from="72pt,11.599967pt" to="538.7pt,11.599967pt" stroked="true" strokeweight=".612pt" strokecolor="#000000">
            <v:stroke dashstyle="solid"/>
            <w10:wrap type="topAndBottom"/>
          </v:line>
        </w:pict>
      </w:r>
    </w:p>
    <w:p>
      <w:pPr>
        <w:spacing w:after="0"/>
        <w:rPr>
          <w:sz w:val="15"/>
        </w:rPr>
        <w:sectPr>
          <w:pgSz w:w="12240" w:h="15840"/>
          <w:pgMar w:header="0" w:footer="1230" w:top="1360" w:bottom="1420" w:left="1220" w:right="820"/>
        </w:sectPr>
      </w:pPr>
    </w:p>
    <w:p>
      <w:pPr>
        <w:spacing w:before="70"/>
        <w:ind w:left="220" w:right="0" w:firstLine="0"/>
        <w:jc w:val="left"/>
        <w:rPr>
          <w:i/>
          <w:sz w:val="25"/>
        </w:rPr>
      </w:pPr>
      <w:r>
        <w:rPr>
          <w:i/>
          <w:sz w:val="25"/>
        </w:rPr>
        <w:t>(This page intentionally left blank)</w:t>
      </w:r>
    </w:p>
    <w:p>
      <w:pPr>
        <w:spacing w:after="0"/>
        <w:jc w:val="left"/>
        <w:rPr>
          <w:sz w:val="25"/>
        </w:rPr>
        <w:sectPr>
          <w:footerReference w:type="default" r:id="rId220"/>
          <w:pgSz w:w="12240" w:h="15840"/>
          <w:pgMar w:footer="1230" w:header="0" w:top="1360" w:bottom="1420" w:left="1220" w:right="820"/>
        </w:sectPr>
      </w:pPr>
    </w:p>
    <w:p>
      <w:pPr>
        <w:pStyle w:val="BodyText"/>
        <w:rPr>
          <w:i/>
          <w:sz w:val="20"/>
        </w:rPr>
      </w:pPr>
      <w:r>
        <w:rPr/>
        <w:pict>
          <v:group style="position:absolute;margin-left:31.5pt;margin-top:18pt;width:738pt;height:567pt;mso-position-horizontal-relative:page;mso-position-vertical-relative:page;z-index:7408" coordorigin="630,360" coordsize="14760,11340">
            <v:rect style="position:absolute;left:640;top:370;width:14740;height:11320" filled="false" stroked="true" strokeweight="1pt" strokecolor="#231f20">
              <v:stroke dashstyle="solid"/>
            </v:rect>
            <v:shape style="position:absolute;left:792;top:720;width:14455;height:10781" type="#_x0000_t75" stroked="false">
              <v:imagedata r:id="rId222" o:title=""/>
            </v:shape>
            <w10:wrap type="none"/>
          </v:group>
        </w:pict>
      </w:r>
      <w:r>
        <w:rPr/>
        <w:pict>
          <v:shape style="position:absolute;margin-left:18.403233pt;margin-top:17pt;width:34pt;height:16.55pt;mso-position-horizontal-relative:page;mso-position-vertical-relative:page;z-index:7432" type="#_x0000_t202" filled="false" stroked="false">
            <v:textbox inset="0,0,0,0" style="layout-flow:vertical">
              <w:txbxContent>
                <w:p>
                  <w:pPr>
                    <w:spacing w:before="14"/>
                    <w:ind w:left="200" w:right="0" w:firstLine="0"/>
                    <w:jc w:val="left"/>
                    <w:rPr>
                      <w:rFonts w:ascii="Arial"/>
                      <w:sz w:val="20"/>
                    </w:rPr>
                  </w:pPr>
                  <w:r>
                    <w:rPr>
                      <w:rFonts w:ascii="Arial"/>
                      <w:color w:val="231F20"/>
                      <w:w w:val="99"/>
                      <w:sz w:val="20"/>
                    </w:rPr>
                    <w:t>4</w:t>
                  </w:r>
                </w:p>
                <w:p>
                  <w:pPr>
                    <w:spacing w:before="188"/>
                    <w:ind w:left="20" w:right="0" w:firstLine="0"/>
                    <w:jc w:val="left"/>
                    <w:rPr>
                      <w:rFonts w:ascii="Georgia"/>
                      <w:sz w:val="20"/>
                    </w:rPr>
                  </w:pPr>
                  <w:r>
                    <w:rPr>
                      <w:rFonts w:ascii="Georgia"/>
                      <w:color w:val="231F20"/>
                      <w:sz w:val="20"/>
                    </w:rPr>
                    <w:t>58</w:t>
                  </w:r>
                </w:p>
              </w:txbxContent>
            </v:textbox>
            <w10:wrap type="none"/>
          </v:shape>
        </w:pict>
      </w:r>
      <w:r>
        <w:rPr/>
        <w:pict>
          <v:shape style="position:absolute;margin-left:17.240528pt;margin-top:43.82pt;width:15.85pt;height:111.55pt;mso-position-horizontal-relative:page;mso-position-vertical-relative:page;z-index:7456"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w w:val="95"/>
                      <w:sz w:val="18"/>
                    </w:rPr>
                    <w:t>Lesson</w:t>
                  </w:r>
                  <w:r>
                    <w:rPr>
                      <w:rFonts w:ascii="Lucida Sans Unicode"/>
                      <w:color w:val="231F20"/>
                      <w:spacing w:val="-36"/>
                      <w:w w:val="95"/>
                      <w:sz w:val="18"/>
                    </w:rPr>
                    <w:t> </w:t>
                  </w:r>
                  <w:r>
                    <w:rPr>
                      <w:rFonts w:ascii="Lucida Sans Unicode"/>
                      <w:color w:val="231F20"/>
                      <w:w w:val="95"/>
                      <w:sz w:val="18"/>
                    </w:rPr>
                    <w:t>21:</w:t>
                  </w:r>
                  <w:r>
                    <w:rPr>
                      <w:rFonts w:ascii="Lucida Sans Unicode"/>
                      <w:color w:val="231F20"/>
                      <w:spacing w:val="-40"/>
                      <w:w w:val="95"/>
                      <w:sz w:val="18"/>
                    </w:rPr>
                    <w:t> </w:t>
                  </w:r>
                  <w:r>
                    <w:rPr>
                      <w:rFonts w:ascii="Times New Roman"/>
                      <w:i/>
                      <w:color w:val="231F20"/>
                      <w:w w:val="95"/>
                      <w:sz w:val="18"/>
                    </w:rPr>
                    <w:t>Big</w:t>
                  </w:r>
                  <w:r>
                    <w:rPr>
                      <w:rFonts w:ascii="Times New Roman"/>
                      <w:i/>
                      <w:color w:val="231F20"/>
                      <w:spacing w:val="-28"/>
                      <w:w w:val="95"/>
                      <w:sz w:val="18"/>
                    </w:rPr>
                    <w:t> </w:t>
                  </w:r>
                  <w:r>
                    <w:rPr>
                      <w:rFonts w:ascii="Times New Roman"/>
                      <w:i/>
                      <w:color w:val="231F20"/>
                      <w:spacing w:val="-4"/>
                      <w:w w:val="95"/>
                      <w:sz w:val="18"/>
                    </w:rPr>
                    <w:t>Talkers</w:t>
                  </w:r>
                  <w:r>
                    <w:rPr>
                      <w:rFonts w:ascii="Times New Roman"/>
                      <w:i/>
                      <w:color w:val="231F20"/>
                      <w:spacing w:val="-9"/>
                      <w:w w:val="95"/>
                      <w:sz w:val="18"/>
                    </w:rPr>
                    <w:t> </w:t>
                  </w:r>
                  <w:r>
                    <w:rPr>
                      <w:rFonts w:ascii="Lucida Sans Unicode"/>
                      <w:color w:val="231F20"/>
                      <w:w w:val="95"/>
                      <w:sz w:val="18"/>
                    </w:rPr>
                    <w:t>(1</w:t>
                  </w:r>
                  <w:r>
                    <w:rPr>
                      <w:rFonts w:ascii="Lucida Sans Unicode"/>
                      <w:color w:val="231F20"/>
                      <w:spacing w:val="-37"/>
                      <w:w w:val="95"/>
                      <w:sz w:val="18"/>
                    </w:rPr>
                    <w:t> </w:t>
                  </w:r>
                  <w:r>
                    <w:rPr>
                      <w:rFonts w:ascii="Lucida Sans Unicode"/>
                      <w:color w:val="231F20"/>
                      <w:w w:val="95"/>
                      <w:sz w:val="18"/>
                    </w:rPr>
                    <w:t>of</w:t>
                  </w:r>
                  <w:r>
                    <w:rPr>
                      <w:rFonts w:ascii="Lucida Sans Unicode"/>
                      <w:color w:val="231F20"/>
                      <w:spacing w:val="-36"/>
                      <w:w w:val="95"/>
                      <w:sz w:val="18"/>
                    </w:rPr>
                    <w:t> </w:t>
                  </w:r>
                  <w:r>
                    <w:rPr>
                      <w:rFonts w:ascii="Lucida Sans Unicode"/>
                      <w:color w:val="231F20"/>
                      <w:w w:val="95"/>
                      <w:sz w:val="18"/>
                    </w:rPr>
                    <w:t>6)</w:t>
                  </w:r>
                </w:p>
              </w:txbxContent>
            </v:textbox>
            <w10:wrap type="none"/>
          </v:shap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3"/>
        </w:rPr>
      </w:pPr>
    </w:p>
    <w:p>
      <w:pPr>
        <w:spacing w:before="96"/>
        <w:ind w:left="450" w:right="0" w:firstLine="0"/>
        <w:jc w:val="left"/>
        <w:rPr>
          <w:rFonts w:ascii="Arial" w:hAnsi="Arial"/>
          <w:sz w:val="12"/>
        </w:rPr>
      </w:pPr>
      <w:r>
        <w:rPr/>
        <w:pict>
          <v:shape style="position:absolute;margin-left:19.508926pt;margin-top:-290.452057pt;width:10.95pt;height:290.4pt;mso-position-horizontal-relative:page;mso-position-vertical-relative:paragraph;z-index:7480"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21"/>
          <w:pgSz w:w="15840" w:h="12240" w:orient="landscape"/>
          <w:pgMar w:footer="0" w:header="0" w:top="1140" w:bottom="0" w:left="240" w:right="2260"/>
        </w:sectPr>
      </w:pPr>
    </w:p>
    <w:p>
      <w:pPr>
        <w:spacing w:before="84"/>
        <w:ind w:left="450" w:right="0" w:firstLine="0"/>
        <w:jc w:val="left"/>
        <w:rPr>
          <w:rFonts w:ascii="Arial" w:hAnsi="Arial"/>
          <w:sz w:val="12"/>
        </w:rPr>
      </w:pPr>
      <w:r>
        <w:rPr/>
        <w:pict>
          <v:group style="position:absolute;margin-left:31.5pt;margin-top:27pt;width:738pt;height:567pt;mso-position-horizontal-relative:page;mso-position-vertical-relative:page;z-index:7504" coordorigin="630,540" coordsize="14760,11340">
            <v:rect style="position:absolute;left:640;top:550;width:14740;height:11320" filled="false" stroked="true" strokeweight="1pt" strokecolor="#231f20">
              <v:stroke dashstyle="solid"/>
            </v:rect>
            <v:shape style="position:absolute;left:792;top:1047;width:14455;height:10388" type="#_x0000_t75" stroked="false">
              <v:imagedata r:id="rId224" o:title=""/>
            </v:shape>
            <w10:wrap type="none"/>
          </v:group>
        </w:pict>
      </w:r>
      <w:r>
        <w:rPr/>
        <w:pict>
          <v:shape style="position:absolute;margin-left:18.403233pt;margin-top:578.479980pt;width:34pt;height:17pt;mso-position-horizontal-relative:page;mso-position-vertical-relative:page;z-index:7528" type="#_x0000_t202" filled="false" stroked="false">
            <v:textbox inset="0,0,0,0" style="layout-flow:vertical">
              <w:txbxContent>
                <w:p>
                  <w:pPr>
                    <w:spacing w:before="14"/>
                    <w:ind w:left="20" w:right="0" w:firstLine="0"/>
                    <w:jc w:val="left"/>
                    <w:rPr>
                      <w:rFonts w:ascii="Arial"/>
                      <w:sz w:val="20"/>
                    </w:rPr>
                  </w:pPr>
                  <w:r>
                    <w:rPr>
                      <w:rFonts w:ascii="Arial"/>
                      <w:color w:val="231F20"/>
                      <w:w w:val="99"/>
                      <w:sz w:val="20"/>
                    </w:rPr>
                    <w:t>5</w:t>
                  </w:r>
                </w:p>
                <w:p>
                  <w:pPr>
                    <w:spacing w:before="188"/>
                    <w:ind w:left="100" w:right="0" w:firstLine="0"/>
                    <w:jc w:val="left"/>
                    <w:rPr>
                      <w:rFonts w:ascii="Georgia"/>
                      <w:sz w:val="20"/>
                    </w:rPr>
                  </w:pPr>
                  <w:r>
                    <w:rPr>
                      <w:rFonts w:ascii="Georgia"/>
                      <w:color w:val="231F20"/>
                      <w:sz w:val="20"/>
                    </w:rPr>
                    <w:t>59</w:t>
                  </w:r>
                </w:p>
              </w:txbxContent>
            </v:textbox>
            <w10:wrap type="none"/>
          </v:shape>
        </w:pict>
      </w:r>
      <w:r>
        <w:rPr/>
        <w:pict>
          <v:shape style="position:absolute;margin-left:17.060528pt;margin-top:444.5pt;width:15.85pt;height:112.5pt;mso-position-horizontal-relative:page;mso-position-vertical-relative:page;z-index:7552"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sz w:val="18"/>
                    </w:rPr>
                    <w:t>Lesson</w:t>
                  </w:r>
                  <w:r>
                    <w:rPr>
                      <w:rFonts w:ascii="Lucida Sans Unicode"/>
                      <w:color w:val="231F20"/>
                      <w:spacing w:val="-50"/>
                      <w:sz w:val="18"/>
                    </w:rPr>
                    <w:t> </w:t>
                  </w:r>
                  <w:r>
                    <w:rPr>
                      <w:rFonts w:ascii="Lucida Sans Unicode"/>
                      <w:color w:val="231F20"/>
                      <w:sz w:val="18"/>
                    </w:rPr>
                    <w:t>21:</w:t>
                  </w:r>
                  <w:r>
                    <w:rPr>
                      <w:rFonts w:ascii="Lucida Sans Unicode"/>
                      <w:color w:val="231F20"/>
                      <w:spacing w:val="-51"/>
                      <w:sz w:val="18"/>
                    </w:rPr>
                    <w:t> </w:t>
                  </w:r>
                  <w:r>
                    <w:rPr>
                      <w:rFonts w:ascii="Times New Roman"/>
                      <w:i/>
                      <w:color w:val="231F20"/>
                      <w:sz w:val="18"/>
                    </w:rPr>
                    <w:t>Big</w:t>
                  </w:r>
                  <w:r>
                    <w:rPr>
                      <w:rFonts w:ascii="Times New Roman"/>
                      <w:i/>
                      <w:color w:val="231F20"/>
                      <w:spacing w:val="-39"/>
                      <w:sz w:val="18"/>
                    </w:rPr>
                    <w:t> </w:t>
                  </w:r>
                  <w:r>
                    <w:rPr>
                      <w:rFonts w:ascii="Times New Roman"/>
                      <w:i/>
                      <w:color w:val="231F20"/>
                      <w:spacing w:val="-4"/>
                      <w:sz w:val="18"/>
                    </w:rPr>
                    <w:t>Talkers</w:t>
                  </w:r>
                  <w:r>
                    <w:rPr>
                      <w:rFonts w:ascii="Times New Roman"/>
                      <w:i/>
                      <w:color w:val="231F20"/>
                      <w:spacing w:val="-31"/>
                      <w:sz w:val="18"/>
                    </w:rPr>
                    <w:t> </w:t>
                  </w:r>
                  <w:r>
                    <w:rPr>
                      <w:rFonts w:ascii="Lucida Sans Unicode"/>
                      <w:color w:val="231F20"/>
                      <w:sz w:val="18"/>
                    </w:rPr>
                    <w:t>(2</w:t>
                  </w:r>
                  <w:r>
                    <w:rPr>
                      <w:rFonts w:ascii="Lucida Sans Unicode"/>
                      <w:color w:val="231F20"/>
                      <w:spacing w:val="-50"/>
                      <w:sz w:val="18"/>
                    </w:rPr>
                    <w:t> </w:t>
                  </w:r>
                  <w:r>
                    <w:rPr>
                      <w:rFonts w:ascii="Lucida Sans Unicode"/>
                      <w:color w:val="231F20"/>
                      <w:sz w:val="18"/>
                    </w:rPr>
                    <w:t>of</w:t>
                  </w:r>
                  <w:r>
                    <w:rPr>
                      <w:rFonts w:ascii="Lucida Sans Unicode"/>
                      <w:color w:val="231F20"/>
                      <w:spacing w:val="-50"/>
                      <w:sz w:val="18"/>
                    </w:rPr>
                    <w:t> </w:t>
                  </w:r>
                  <w:r>
                    <w:rPr>
                      <w:rFonts w:ascii="Lucida Sans Unicode"/>
                      <w:color w:val="231F20"/>
                      <w:sz w:val="18"/>
                    </w:rPr>
                    <w:t>6)</w:t>
                  </w:r>
                </w:p>
              </w:txbxContent>
            </v:textbox>
            <w10:wrap type="none"/>
          </v:shape>
        </w:pict>
      </w:r>
      <w:r>
        <w:rPr/>
        <w:pict>
          <v:shape style="position:absolute;margin-left:19.508926pt;margin-top:15.007922pt;width:10.95pt;height:290.45pt;mso-position-horizontal-relative:page;mso-position-vertical-relative:paragraph;z-index:7576"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23"/>
          <w:pgSz w:w="15840" w:h="12240" w:orient="landscape"/>
          <w:pgMar w:footer="0" w:header="0" w:top="220" w:bottom="0" w:left="240" w:right="2260"/>
        </w:sectPr>
      </w:pPr>
    </w:p>
    <w:p>
      <w:pPr>
        <w:pStyle w:val="BodyText"/>
        <w:rPr>
          <w:rFonts w:ascii="Arial"/>
          <w:sz w:val="20"/>
        </w:rPr>
      </w:pPr>
      <w:r>
        <w:rPr/>
        <w:pict>
          <v:group style="position:absolute;margin-left:31.5pt;margin-top:18pt;width:738pt;height:567pt;mso-position-horizontal-relative:page;mso-position-vertical-relative:page;z-index:7600" coordorigin="630,360" coordsize="14760,11340">
            <v:rect style="position:absolute;left:640;top:370;width:14740;height:11320" filled="false" stroked="true" strokeweight="1pt" strokecolor="#231f20">
              <v:stroke dashstyle="solid"/>
            </v:rect>
            <v:shape style="position:absolute;left:791;top:720;width:14455;height:10620" type="#_x0000_t75" stroked="false">
              <v:imagedata r:id="rId226" o:title=""/>
            </v:shape>
            <w10:wrap type="none"/>
          </v:group>
        </w:pict>
      </w:r>
      <w:r>
        <w:rPr/>
        <w:pict>
          <v:shape style="position:absolute;margin-left:18.403233pt;margin-top:17pt;width:34pt;height:16.55pt;mso-position-horizontal-relative:page;mso-position-vertical-relative:page;z-index:7624" type="#_x0000_t202" filled="false" stroked="false">
            <v:textbox inset="0,0,0,0" style="layout-flow:vertical">
              <w:txbxContent>
                <w:p>
                  <w:pPr>
                    <w:spacing w:before="14"/>
                    <w:ind w:left="200" w:right="0" w:firstLine="0"/>
                    <w:jc w:val="left"/>
                    <w:rPr>
                      <w:rFonts w:ascii="Arial"/>
                      <w:sz w:val="20"/>
                    </w:rPr>
                  </w:pPr>
                  <w:r>
                    <w:rPr>
                      <w:rFonts w:ascii="Arial"/>
                      <w:color w:val="231F20"/>
                      <w:w w:val="99"/>
                      <w:sz w:val="20"/>
                    </w:rPr>
                    <w:t>6</w:t>
                  </w:r>
                </w:p>
                <w:p>
                  <w:pPr>
                    <w:spacing w:before="188"/>
                    <w:ind w:left="20" w:right="0" w:firstLine="0"/>
                    <w:jc w:val="left"/>
                    <w:rPr>
                      <w:rFonts w:ascii="Georgia"/>
                      <w:sz w:val="20"/>
                    </w:rPr>
                  </w:pPr>
                  <w:r>
                    <w:rPr>
                      <w:rFonts w:ascii="Georgia"/>
                      <w:color w:val="231F20"/>
                      <w:sz w:val="20"/>
                    </w:rPr>
                    <w:t>60</w:t>
                  </w:r>
                </w:p>
              </w:txbxContent>
            </v:textbox>
            <w10:wrap type="none"/>
          </v:shape>
        </w:pict>
      </w:r>
      <w:r>
        <w:rPr/>
        <w:pict>
          <v:shape style="position:absolute;margin-left:17.240528pt;margin-top:43.82pt;width:15.85pt;height:112.45pt;mso-position-horizontal-relative:page;mso-position-vertical-relative:page;z-index:7648"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sz w:val="18"/>
                    </w:rPr>
                    <w:t>Lesson</w:t>
                  </w:r>
                  <w:r>
                    <w:rPr>
                      <w:rFonts w:ascii="Lucida Sans Unicode"/>
                      <w:color w:val="231F20"/>
                      <w:spacing w:val="-50"/>
                      <w:sz w:val="18"/>
                    </w:rPr>
                    <w:t> </w:t>
                  </w:r>
                  <w:r>
                    <w:rPr>
                      <w:rFonts w:ascii="Lucida Sans Unicode"/>
                      <w:color w:val="231F20"/>
                      <w:sz w:val="18"/>
                    </w:rPr>
                    <w:t>21:</w:t>
                  </w:r>
                  <w:r>
                    <w:rPr>
                      <w:rFonts w:ascii="Lucida Sans Unicode"/>
                      <w:color w:val="231F20"/>
                      <w:spacing w:val="-52"/>
                      <w:sz w:val="18"/>
                    </w:rPr>
                    <w:t> </w:t>
                  </w:r>
                  <w:r>
                    <w:rPr>
                      <w:rFonts w:ascii="Times New Roman"/>
                      <w:i/>
                      <w:color w:val="231F20"/>
                      <w:sz w:val="18"/>
                    </w:rPr>
                    <w:t>Big</w:t>
                  </w:r>
                  <w:r>
                    <w:rPr>
                      <w:rFonts w:ascii="Times New Roman"/>
                      <w:i/>
                      <w:color w:val="231F20"/>
                      <w:spacing w:val="-39"/>
                      <w:sz w:val="18"/>
                    </w:rPr>
                    <w:t> </w:t>
                  </w:r>
                  <w:r>
                    <w:rPr>
                      <w:rFonts w:ascii="Times New Roman"/>
                      <w:i/>
                      <w:color w:val="231F20"/>
                      <w:spacing w:val="-4"/>
                      <w:sz w:val="18"/>
                    </w:rPr>
                    <w:t>Talkers</w:t>
                  </w:r>
                  <w:r>
                    <w:rPr>
                      <w:rFonts w:ascii="Times New Roman"/>
                      <w:i/>
                      <w:color w:val="231F20"/>
                      <w:spacing w:val="-32"/>
                      <w:sz w:val="18"/>
                    </w:rPr>
                    <w:t> </w:t>
                  </w:r>
                  <w:r>
                    <w:rPr>
                      <w:rFonts w:ascii="Lucida Sans Unicode"/>
                      <w:color w:val="231F20"/>
                      <w:sz w:val="18"/>
                    </w:rPr>
                    <w:t>(3</w:t>
                  </w:r>
                  <w:r>
                    <w:rPr>
                      <w:rFonts w:ascii="Lucida Sans Unicode"/>
                      <w:color w:val="231F20"/>
                      <w:spacing w:val="-50"/>
                      <w:sz w:val="18"/>
                    </w:rPr>
                    <w:t> </w:t>
                  </w:r>
                  <w:r>
                    <w:rPr>
                      <w:rFonts w:ascii="Lucida Sans Unicode"/>
                      <w:color w:val="231F20"/>
                      <w:sz w:val="18"/>
                    </w:rPr>
                    <w:t>of</w:t>
                  </w:r>
                  <w:r>
                    <w:rPr>
                      <w:rFonts w:ascii="Lucida Sans Unicode"/>
                      <w:color w:val="231F20"/>
                      <w:spacing w:val="-50"/>
                      <w:sz w:val="18"/>
                    </w:rPr>
                    <w:t> </w:t>
                  </w:r>
                  <w:r>
                    <w:rPr>
                      <w:rFonts w:ascii="Lucida Sans Unicode"/>
                      <w:color w:val="231F20"/>
                      <w:sz w:val="18"/>
                    </w:rPr>
                    <w:t>6)</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spacing w:before="97"/>
        <w:ind w:left="450" w:right="0" w:firstLine="0"/>
        <w:jc w:val="left"/>
        <w:rPr>
          <w:rFonts w:ascii="Arial" w:hAnsi="Arial"/>
          <w:sz w:val="12"/>
        </w:rPr>
      </w:pPr>
      <w:r>
        <w:rPr/>
        <w:pict>
          <v:shape style="position:absolute;margin-left:19.508926pt;margin-top:-290.402069pt;width:10.95pt;height:290.4pt;mso-position-horizontal-relative:page;mso-position-vertical-relative:paragraph;z-index:7672"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25"/>
          <w:pgSz w:w="15840" w:h="12240" w:orient="landscape"/>
          <w:pgMar w:footer="0" w:header="0" w:top="1140" w:bottom="0" w:left="240" w:right="2260"/>
        </w:sectPr>
      </w:pPr>
    </w:p>
    <w:p>
      <w:pPr>
        <w:spacing w:before="84"/>
        <w:ind w:left="450" w:right="0" w:firstLine="0"/>
        <w:jc w:val="left"/>
        <w:rPr>
          <w:rFonts w:ascii="Arial" w:hAnsi="Arial"/>
          <w:sz w:val="12"/>
        </w:rPr>
      </w:pPr>
      <w:r>
        <w:rPr/>
        <w:pict>
          <v:group style="position:absolute;margin-left:31.5pt;margin-top:27pt;width:738pt;height:567pt;mso-position-horizontal-relative:page;mso-position-vertical-relative:page;z-index:7696" coordorigin="630,540" coordsize="14760,11340">
            <v:rect style="position:absolute;left:640;top:550;width:14740;height:11320" filled="false" stroked="true" strokeweight="1pt" strokecolor="#231f20">
              <v:stroke dashstyle="solid"/>
            </v:rect>
            <v:shape style="position:absolute;left:791;top:720;width:14455;height:10620" type="#_x0000_t75" stroked="false">
              <v:imagedata r:id="rId228" o:title=""/>
            </v:shape>
            <w10:wrap type="none"/>
          </v:group>
        </w:pict>
      </w:r>
      <w:r>
        <w:rPr/>
        <w:pict>
          <v:shape style="position:absolute;margin-left:18.403233pt;margin-top:578.479980pt;width:34pt;height:16.7pt;mso-position-horizontal-relative:page;mso-position-vertical-relative:page;z-index:7720" type="#_x0000_t202" filled="false" stroked="false">
            <v:textbox inset="0,0,0,0" style="layout-flow:vertical">
              <w:txbxContent>
                <w:p>
                  <w:pPr>
                    <w:spacing w:before="14"/>
                    <w:ind w:left="20" w:right="0" w:firstLine="0"/>
                    <w:jc w:val="left"/>
                    <w:rPr>
                      <w:rFonts w:ascii="Arial"/>
                      <w:sz w:val="20"/>
                    </w:rPr>
                  </w:pPr>
                  <w:r>
                    <w:rPr>
                      <w:rFonts w:ascii="Arial"/>
                      <w:color w:val="231F20"/>
                      <w:w w:val="99"/>
                      <w:sz w:val="20"/>
                    </w:rPr>
                    <w:t>7</w:t>
                  </w:r>
                </w:p>
                <w:p>
                  <w:pPr>
                    <w:spacing w:before="188"/>
                    <w:ind w:left="125" w:right="0" w:firstLine="0"/>
                    <w:jc w:val="left"/>
                    <w:rPr>
                      <w:rFonts w:ascii="Georgia"/>
                      <w:sz w:val="20"/>
                    </w:rPr>
                  </w:pPr>
                  <w:r>
                    <w:rPr>
                      <w:rFonts w:ascii="Georgia"/>
                      <w:color w:val="231F20"/>
                      <w:sz w:val="20"/>
                    </w:rPr>
                    <w:t>61</w:t>
                  </w:r>
                </w:p>
              </w:txbxContent>
            </v:textbox>
            <w10:wrap type="none"/>
          </v:shape>
        </w:pict>
      </w:r>
      <w:r>
        <w:rPr/>
        <w:pict>
          <v:shape style="position:absolute;margin-left:17.060528pt;margin-top:443.959991pt;width:15.85pt;height:113.05pt;mso-position-horizontal-relative:page;mso-position-vertical-relative:page;z-index:7744"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sz w:val="18"/>
                    </w:rPr>
                    <w:t>Lesson</w:t>
                  </w:r>
                  <w:r>
                    <w:rPr>
                      <w:rFonts w:ascii="Lucida Sans Unicode"/>
                      <w:color w:val="231F20"/>
                      <w:spacing w:val="-48"/>
                      <w:sz w:val="18"/>
                    </w:rPr>
                    <w:t> </w:t>
                  </w:r>
                  <w:r>
                    <w:rPr>
                      <w:rFonts w:ascii="Lucida Sans Unicode"/>
                      <w:color w:val="231F20"/>
                      <w:sz w:val="18"/>
                    </w:rPr>
                    <w:t>21:</w:t>
                  </w:r>
                  <w:r>
                    <w:rPr>
                      <w:rFonts w:ascii="Lucida Sans Unicode"/>
                      <w:color w:val="231F20"/>
                      <w:spacing w:val="-50"/>
                      <w:sz w:val="18"/>
                    </w:rPr>
                    <w:t> </w:t>
                  </w:r>
                  <w:r>
                    <w:rPr>
                      <w:rFonts w:ascii="Times New Roman"/>
                      <w:i/>
                      <w:color w:val="231F20"/>
                      <w:sz w:val="18"/>
                    </w:rPr>
                    <w:t>Big</w:t>
                  </w:r>
                  <w:r>
                    <w:rPr>
                      <w:rFonts w:ascii="Times New Roman"/>
                      <w:i/>
                      <w:color w:val="231F20"/>
                      <w:spacing w:val="-38"/>
                      <w:sz w:val="18"/>
                    </w:rPr>
                    <w:t> </w:t>
                  </w:r>
                  <w:r>
                    <w:rPr>
                      <w:rFonts w:ascii="Times New Roman"/>
                      <w:i/>
                      <w:color w:val="231F20"/>
                      <w:spacing w:val="-4"/>
                      <w:sz w:val="18"/>
                    </w:rPr>
                    <w:t>Talkers</w:t>
                  </w:r>
                  <w:r>
                    <w:rPr>
                      <w:rFonts w:ascii="Times New Roman"/>
                      <w:i/>
                      <w:color w:val="231F20"/>
                      <w:spacing w:val="-29"/>
                      <w:sz w:val="18"/>
                    </w:rPr>
                    <w:t> </w:t>
                  </w:r>
                  <w:r>
                    <w:rPr>
                      <w:rFonts w:ascii="Lucida Sans Unicode"/>
                      <w:color w:val="231F20"/>
                      <w:sz w:val="18"/>
                    </w:rPr>
                    <w:t>(4</w:t>
                  </w:r>
                  <w:r>
                    <w:rPr>
                      <w:rFonts w:ascii="Lucida Sans Unicode"/>
                      <w:color w:val="231F20"/>
                      <w:spacing w:val="-48"/>
                      <w:sz w:val="18"/>
                    </w:rPr>
                    <w:t> </w:t>
                  </w:r>
                  <w:r>
                    <w:rPr>
                      <w:rFonts w:ascii="Lucida Sans Unicode"/>
                      <w:color w:val="231F20"/>
                      <w:sz w:val="18"/>
                    </w:rPr>
                    <w:t>of</w:t>
                  </w:r>
                  <w:r>
                    <w:rPr>
                      <w:rFonts w:ascii="Lucida Sans Unicode"/>
                      <w:color w:val="231F20"/>
                      <w:spacing w:val="-48"/>
                      <w:sz w:val="18"/>
                    </w:rPr>
                    <w:t> </w:t>
                  </w:r>
                  <w:r>
                    <w:rPr>
                      <w:rFonts w:ascii="Lucida Sans Unicode"/>
                      <w:color w:val="231F20"/>
                      <w:sz w:val="18"/>
                    </w:rPr>
                    <w:t>6)</w:t>
                  </w:r>
                </w:p>
              </w:txbxContent>
            </v:textbox>
            <w10:wrap type="none"/>
          </v:shape>
        </w:pict>
      </w:r>
      <w:r>
        <w:rPr/>
        <w:pict>
          <v:shape style="position:absolute;margin-left:19.508926pt;margin-top:15.007922pt;width:10.95pt;height:290.4pt;mso-position-horizontal-relative:page;mso-position-vertical-relative:paragraph;z-index:7768"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27"/>
          <w:pgSz w:w="15840" w:h="12240" w:orient="landscape"/>
          <w:pgMar w:footer="0" w:header="0" w:top="220" w:bottom="0" w:left="240" w:right="2260"/>
        </w:sectPr>
      </w:pPr>
    </w:p>
    <w:p>
      <w:pPr>
        <w:pStyle w:val="BodyText"/>
        <w:rPr>
          <w:rFonts w:ascii="Arial"/>
          <w:sz w:val="20"/>
        </w:rPr>
      </w:pPr>
      <w:r>
        <w:rPr/>
        <w:pict>
          <v:group style="position:absolute;margin-left:31.5pt;margin-top:18pt;width:738pt;height:567pt;mso-position-horizontal-relative:page;mso-position-vertical-relative:page;z-index:7792" coordorigin="630,360" coordsize="14760,11340">
            <v:rect style="position:absolute;left:640;top:370;width:14740;height:11320" filled="false" stroked="true" strokeweight="1pt" strokecolor="#231f20">
              <v:stroke dashstyle="solid"/>
            </v:rect>
            <v:shape style="position:absolute;left:791;top:720;width:14455;height:10620" type="#_x0000_t75" stroked="false">
              <v:imagedata r:id="rId230" o:title=""/>
            </v:shape>
            <w10:wrap type="none"/>
          </v:group>
        </w:pict>
      </w:r>
      <w:r>
        <w:rPr/>
        <w:pict>
          <v:shape style="position:absolute;margin-left:18.403233pt;margin-top:17pt;width:34pt;height:16.55pt;mso-position-horizontal-relative:page;mso-position-vertical-relative:page;z-index:7816" type="#_x0000_t202" filled="false" stroked="false">
            <v:textbox inset="0,0,0,0" style="layout-flow:vertical">
              <w:txbxContent>
                <w:p>
                  <w:pPr>
                    <w:spacing w:before="14"/>
                    <w:ind w:left="200" w:right="0" w:firstLine="0"/>
                    <w:jc w:val="left"/>
                    <w:rPr>
                      <w:rFonts w:ascii="Arial"/>
                      <w:sz w:val="20"/>
                    </w:rPr>
                  </w:pPr>
                  <w:r>
                    <w:rPr>
                      <w:rFonts w:ascii="Arial"/>
                      <w:color w:val="231F20"/>
                      <w:w w:val="99"/>
                      <w:sz w:val="20"/>
                    </w:rPr>
                    <w:t>8</w:t>
                  </w:r>
                </w:p>
                <w:p>
                  <w:pPr>
                    <w:spacing w:before="188"/>
                    <w:ind w:left="20" w:right="0" w:firstLine="0"/>
                    <w:jc w:val="left"/>
                    <w:rPr>
                      <w:rFonts w:ascii="Georgia"/>
                      <w:sz w:val="20"/>
                    </w:rPr>
                  </w:pPr>
                  <w:r>
                    <w:rPr>
                      <w:rFonts w:ascii="Georgia"/>
                      <w:color w:val="231F20"/>
                      <w:sz w:val="20"/>
                    </w:rPr>
                    <w:t>62</w:t>
                  </w:r>
                </w:p>
              </w:txbxContent>
            </v:textbox>
            <w10:wrap type="none"/>
          </v:shape>
        </w:pict>
      </w:r>
      <w:r>
        <w:rPr/>
        <w:pict>
          <v:shape style="position:absolute;margin-left:17.240528pt;margin-top:43.82pt;width:15.85pt;height:112.5pt;mso-position-horizontal-relative:page;mso-position-vertical-relative:page;z-index:7840"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sz w:val="18"/>
                    </w:rPr>
                    <w:t>Lesson</w:t>
                  </w:r>
                  <w:r>
                    <w:rPr>
                      <w:rFonts w:ascii="Lucida Sans Unicode"/>
                      <w:color w:val="231F20"/>
                      <w:spacing w:val="-50"/>
                      <w:sz w:val="18"/>
                    </w:rPr>
                    <w:t> </w:t>
                  </w:r>
                  <w:r>
                    <w:rPr>
                      <w:rFonts w:ascii="Lucida Sans Unicode"/>
                      <w:color w:val="231F20"/>
                      <w:sz w:val="18"/>
                    </w:rPr>
                    <w:t>21:</w:t>
                  </w:r>
                  <w:r>
                    <w:rPr>
                      <w:rFonts w:ascii="Lucida Sans Unicode"/>
                      <w:color w:val="231F20"/>
                      <w:spacing w:val="-51"/>
                      <w:sz w:val="18"/>
                    </w:rPr>
                    <w:t> </w:t>
                  </w:r>
                  <w:r>
                    <w:rPr>
                      <w:rFonts w:ascii="Times New Roman"/>
                      <w:i/>
                      <w:color w:val="231F20"/>
                      <w:sz w:val="18"/>
                    </w:rPr>
                    <w:t>Big</w:t>
                  </w:r>
                  <w:r>
                    <w:rPr>
                      <w:rFonts w:ascii="Times New Roman"/>
                      <w:i/>
                      <w:color w:val="231F20"/>
                      <w:spacing w:val="-39"/>
                      <w:sz w:val="18"/>
                    </w:rPr>
                    <w:t> </w:t>
                  </w:r>
                  <w:r>
                    <w:rPr>
                      <w:rFonts w:ascii="Times New Roman"/>
                      <w:i/>
                      <w:color w:val="231F20"/>
                      <w:spacing w:val="-4"/>
                      <w:sz w:val="18"/>
                    </w:rPr>
                    <w:t>Talkers</w:t>
                  </w:r>
                  <w:r>
                    <w:rPr>
                      <w:rFonts w:ascii="Times New Roman"/>
                      <w:i/>
                      <w:color w:val="231F20"/>
                      <w:spacing w:val="-32"/>
                      <w:sz w:val="18"/>
                    </w:rPr>
                    <w:t> </w:t>
                  </w:r>
                  <w:r>
                    <w:rPr>
                      <w:rFonts w:ascii="Lucida Sans Unicode"/>
                      <w:color w:val="231F20"/>
                      <w:sz w:val="18"/>
                    </w:rPr>
                    <w:t>(5</w:t>
                  </w:r>
                  <w:r>
                    <w:rPr>
                      <w:rFonts w:ascii="Lucida Sans Unicode"/>
                      <w:color w:val="231F20"/>
                      <w:spacing w:val="-50"/>
                      <w:sz w:val="18"/>
                    </w:rPr>
                    <w:t> </w:t>
                  </w:r>
                  <w:r>
                    <w:rPr>
                      <w:rFonts w:ascii="Lucida Sans Unicode"/>
                      <w:color w:val="231F20"/>
                      <w:sz w:val="18"/>
                    </w:rPr>
                    <w:t>of</w:t>
                  </w:r>
                  <w:r>
                    <w:rPr>
                      <w:rFonts w:ascii="Lucida Sans Unicode"/>
                      <w:color w:val="231F20"/>
                      <w:spacing w:val="-50"/>
                      <w:sz w:val="18"/>
                    </w:rPr>
                    <w:t> </w:t>
                  </w:r>
                  <w:r>
                    <w:rPr>
                      <w:rFonts w:ascii="Lucida Sans Unicode"/>
                      <w:color w:val="231F20"/>
                      <w:sz w:val="18"/>
                    </w:rPr>
                    <w:t>6)</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spacing w:before="97"/>
        <w:ind w:left="450" w:right="0" w:firstLine="0"/>
        <w:jc w:val="left"/>
        <w:rPr>
          <w:rFonts w:ascii="Arial" w:hAnsi="Arial"/>
          <w:sz w:val="12"/>
        </w:rPr>
      </w:pPr>
      <w:r>
        <w:rPr/>
        <w:pict>
          <v:shape style="position:absolute;margin-left:19.508926pt;margin-top:-290.402069pt;width:10.95pt;height:290.4pt;mso-position-horizontal-relative:page;mso-position-vertical-relative:paragraph;z-index:7864"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29"/>
          <w:pgSz w:w="15840" w:h="12240" w:orient="landscape"/>
          <w:pgMar w:footer="0" w:header="0" w:top="1140" w:bottom="0" w:left="240" w:right="2260"/>
        </w:sectPr>
      </w:pPr>
    </w:p>
    <w:p>
      <w:pPr>
        <w:spacing w:before="84"/>
        <w:ind w:left="450" w:right="0" w:firstLine="0"/>
        <w:jc w:val="left"/>
        <w:rPr>
          <w:rFonts w:ascii="Arial" w:hAnsi="Arial"/>
          <w:sz w:val="12"/>
        </w:rPr>
      </w:pPr>
      <w:r>
        <w:rPr/>
        <w:pict>
          <v:group style="position:absolute;margin-left:31.5pt;margin-top:27pt;width:738pt;height:567pt;mso-position-horizontal-relative:page;mso-position-vertical-relative:page;z-index:7888" coordorigin="630,540" coordsize="14760,11340">
            <v:rect style="position:absolute;left:640;top:550;width:14740;height:11320" filled="false" stroked="true" strokeweight="1pt" strokecolor="#231f20">
              <v:stroke dashstyle="solid"/>
            </v:rect>
            <v:shape style="position:absolute;left:791;top:960;width:14455;height:10620" type="#_x0000_t75" stroked="false">
              <v:imagedata r:id="rId232" o:title=""/>
            </v:shape>
            <w10:wrap type="none"/>
          </v:group>
        </w:pict>
      </w:r>
      <w:r>
        <w:rPr/>
        <w:pict>
          <v:shape style="position:absolute;margin-left:18.403233pt;margin-top:578.479980pt;width:34pt;height:16.650pt;mso-position-horizontal-relative:page;mso-position-vertical-relative:page;z-index:7912" type="#_x0000_t202" filled="false" stroked="false">
            <v:textbox inset="0,0,0,0" style="layout-flow:vertical">
              <w:txbxContent>
                <w:p>
                  <w:pPr>
                    <w:spacing w:before="14"/>
                    <w:ind w:left="20" w:right="0" w:firstLine="0"/>
                    <w:jc w:val="left"/>
                    <w:rPr>
                      <w:rFonts w:ascii="Arial"/>
                      <w:sz w:val="20"/>
                    </w:rPr>
                  </w:pPr>
                  <w:r>
                    <w:rPr>
                      <w:rFonts w:ascii="Arial"/>
                      <w:color w:val="231F20"/>
                      <w:w w:val="99"/>
                      <w:sz w:val="20"/>
                    </w:rPr>
                    <w:t>9</w:t>
                  </w:r>
                </w:p>
                <w:p>
                  <w:pPr>
                    <w:spacing w:before="188"/>
                    <w:ind w:left="101" w:right="0" w:firstLine="0"/>
                    <w:jc w:val="left"/>
                    <w:rPr>
                      <w:rFonts w:ascii="Georgia"/>
                      <w:sz w:val="20"/>
                    </w:rPr>
                  </w:pPr>
                  <w:r>
                    <w:rPr>
                      <w:rFonts w:ascii="Georgia"/>
                      <w:color w:val="231F20"/>
                      <w:sz w:val="20"/>
                    </w:rPr>
                    <w:t>63</w:t>
                  </w:r>
                </w:p>
              </w:txbxContent>
            </v:textbox>
            <w10:wrap type="none"/>
          </v:shape>
        </w:pict>
      </w:r>
      <w:r>
        <w:rPr/>
        <w:pict>
          <v:shape style="position:absolute;margin-left:17.060528pt;margin-top:443.600006pt;width:15.85pt;height:113.35pt;mso-position-horizontal-relative:page;mso-position-vertical-relative:page;z-index:7936" type="#_x0000_t202" filled="false" stroked="false">
            <v:textbox inset="0,0,0,0" style="layout-flow:vertical">
              <w:txbxContent>
                <w:p>
                  <w:pPr>
                    <w:spacing w:before="20"/>
                    <w:ind w:left="20" w:right="0" w:firstLine="0"/>
                    <w:jc w:val="left"/>
                    <w:rPr>
                      <w:rFonts w:ascii="Lucida Sans Unicode"/>
                      <w:sz w:val="18"/>
                    </w:rPr>
                  </w:pPr>
                  <w:r>
                    <w:rPr>
                      <w:rFonts w:ascii="Lucida Sans Unicode"/>
                      <w:color w:val="231F20"/>
                      <w:sz w:val="18"/>
                    </w:rPr>
                    <w:t>Lesson</w:t>
                  </w:r>
                  <w:r>
                    <w:rPr>
                      <w:rFonts w:ascii="Lucida Sans Unicode"/>
                      <w:color w:val="231F20"/>
                      <w:spacing w:val="-48"/>
                      <w:sz w:val="18"/>
                    </w:rPr>
                    <w:t> </w:t>
                  </w:r>
                  <w:r>
                    <w:rPr>
                      <w:rFonts w:ascii="Lucida Sans Unicode"/>
                      <w:color w:val="231F20"/>
                      <w:sz w:val="18"/>
                    </w:rPr>
                    <w:t>21:</w:t>
                  </w:r>
                  <w:r>
                    <w:rPr>
                      <w:rFonts w:ascii="Lucida Sans Unicode"/>
                      <w:color w:val="231F20"/>
                      <w:spacing w:val="-50"/>
                      <w:sz w:val="18"/>
                    </w:rPr>
                    <w:t> </w:t>
                  </w:r>
                  <w:r>
                    <w:rPr>
                      <w:rFonts w:ascii="Times New Roman"/>
                      <w:i/>
                      <w:color w:val="231F20"/>
                      <w:sz w:val="18"/>
                    </w:rPr>
                    <w:t>Big</w:t>
                  </w:r>
                  <w:r>
                    <w:rPr>
                      <w:rFonts w:ascii="Times New Roman"/>
                      <w:i/>
                      <w:color w:val="231F20"/>
                      <w:spacing w:val="-37"/>
                      <w:sz w:val="18"/>
                    </w:rPr>
                    <w:t> </w:t>
                  </w:r>
                  <w:r>
                    <w:rPr>
                      <w:rFonts w:ascii="Times New Roman"/>
                      <w:i/>
                      <w:color w:val="231F20"/>
                      <w:spacing w:val="-4"/>
                      <w:sz w:val="18"/>
                    </w:rPr>
                    <w:t>Talkers</w:t>
                  </w:r>
                  <w:r>
                    <w:rPr>
                      <w:rFonts w:ascii="Times New Roman"/>
                      <w:i/>
                      <w:color w:val="231F20"/>
                      <w:spacing w:val="-27"/>
                      <w:sz w:val="18"/>
                    </w:rPr>
                    <w:t> </w:t>
                  </w:r>
                  <w:r>
                    <w:rPr>
                      <w:rFonts w:ascii="Lucida Sans Unicode"/>
                      <w:color w:val="231F20"/>
                      <w:sz w:val="18"/>
                    </w:rPr>
                    <w:t>(6</w:t>
                  </w:r>
                  <w:r>
                    <w:rPr>
                      <w:rFonts w:ascii="Lucida Sans Unicode"/>
                      <w:color w:val="231F20"/>
                      <w:spacing w:val="-48"/>
                      <w:sz w:val="18"/>
                    </w:rPr>
                    <w:t> </w:t>
                  </w:r>
                  <w:r>
                    <w:rPr>
                      <w:rFonts w:ascii="Lucida Sans Unicode"/>
                      <w:color w:val="231F20"/>
                      <w:sz w:val="18"/>
                    </w:rPr>
                    <w:t>of</w:t>
                  </w:r>
                  <w:r>
                    <w:rPr>
                      <w:rFonts w:ascii="Lucida Sans Unicode"/>
                      <w:color w:val="231F20"/>
                      <w:spacing w:val="-47"/>
                      <w:sz w:val="18"/>
                    </w:rPr>
                    <w:t> </w:t>
                  </w:r>
                  <w:r>
                    <w:rPr>
                      <w:rFonts w:ascii="Lucida Sans Unicode"/>
                      <w:color w:val="231F20"/>
                      <w:sz w:val="18"/>
                    </w:rPr>
                    <w:t>6)</w:t>
                  </w:r>
                </w:p>
              </w:txbxContent>
            </v:textbox>
            <w10:wrap type="none"/>
          </v:shape>
        </w:pict>
      </w:r>
      <w:r>
        <w:rPr/>
        <w:pict>
          <v:shape style="position:absolute;margin-left:19.508926pt;margin-top:15.007922pt;width:10.95pt;height:290.4pt;mso-position-horizontal-relative:page;mso-position-vertical-relative:paragraph;z-index:7960" type="#_x0000_t202" filled="false" stroked="false">
            <v:textbox inset="0,0,0,0" style="layout-flow:vertical">
              <w:txbxContent>
                <w:p>
                  <w:pPr>
                    <w:spacing w:before="14"/>
                    <w:ind w:left="20" w:right="0" w:firstLine="0"/>
                    <w:jc w:val="left"/>
                    <w:rPr>
                      <w:rFonts w:ascii="Arial" w:hAnsi="Arial"/>
                      <w:sz w:val="16"/>
                    </w:rPr>
                  </w:pPr>
                  <w:r>
                    <w:rPr>
                      <w:rFonts w:ascii="Arial" w:hAnsi="Arial"/>
                      <w:color w:val="231F20"/>
                      <w:spacing w:val="-3"/>
                      <w:sz w:val="16"/>
                    </w:rPr>
                    <w:t>From </w:t>
                  </w:r>
                  <w:r>
                    <w:rPr>
                      <w:rFonts w:ascii="Arial" w:hAnsi="Arial"/>
                      <w:color w:val="231F20"/>
                      <w:sz w:val="16"/>
                    </w:rPr>
                    <w:t>National Geographic for Kids, </w:t>
                  </w:r>
                  <w:r>
                    <w:rPr>
                      <w:rFonts w:ascii="Arial" w:hAnsi="Arial"/>
                      <w:i/>
                      <w:color w:val="231F20"/>
                      <w:sz w:val="16"/>
                    </w:rPr>
                    <w:t>Big </w:t>
                  </w:r>
                  <w:r>
                    <w:rPr>
                      <w:rFonts w:ascii="Arial" w:hAnsi="Arial"/>
                      <w:i/>
                      <w:color w:val="231F20"/>
                      <w:spacing w:val="-4"/>
                      <w:sz w:val="16"/>
                    </w:rPr>
                    <w:t>Talkers, </w:t>
                  </w:r>
                  <w:r>
                    <w:rPr>
                      <w:rFonts w:ascii="Arial" w:hAnsi="Arial"/>
                      <w:color w:val="231F20"/>
                      <w:sz w:val="16"/>
                    </w:rPr>
                    <w:t>© 2001. Reprinted by permission.</w:t>
                  </w:r>
                </w:p>
              </w:txbxContent>
            </v:textbox>
            <w10:wrap type="none"/>
          </v:shape>
        </w:pict>
      </w:r>
      <w:r>
        <w:rPr>
          <w:rFonts w:ascii="Arial" w:hAnsi="Arial"/>
          <w:color w:val="231F20"/>
          <w:sz w:val="12"/>
        </w:rPr>
        <w:t>© 2005 by Stephanie Harvey and Anne Goudvis from </w:t>
      </w:r>
      <w:r>
        <w:rPr>
          <w:rFonts w:ascii="Arial" w:hAnsi="Arial"/>
          <w:i/>
          <w:color w:val="231F20"/>
          <w:sz w:val="12"/>
        </w:rPr>
        <w:t>The Comprehension Toolkit </w:t>
      </w:r>
      <w:r>
        <w:rPr>
          <w:rFonts w:ascii="Arial" w:hAnsi="Arial"/>
          <w:color w:val="231F20"/>
          <w:sz w:val="12"/>
        </w:rPr>
        <w:t>(Portsmouth, NH: Heinemann). This page may be reproduced for classroom use only.</w:t>
      </w:r>
    </w:p>
    <w:p>
      <w:pPr>
        <w:spacing w:after="0"/>
        <w:jc w:val="left"/>
        <w:rPr>
          <w:rFonts w:ascii="Arial" w:hAnsi="Arial"/>
          <w:sz w:val="12"/>
        </w:rPr>
        <w:sectPr>
          <w:footerReference w:type="default" r:id="rId231"/>
          <w:pgSz w:w="15840" w:h="12240" w:orient="landscape"/>
          <w:pgMar w:footer="0" w:header="0" w:top="220" w:bottom="0" w:left="240" w:right="2260"/>
        </w:sectPr>
      </w:pPr>
    </w:p>
    <w:p>
      <w:pPr>
        <w:pStyle w:val="BodyText"/>
        <w:spacing w:before="4"/>
        <w:rPr>
          <w:rFonts w:ascii="Times New Roman"/>
          <w:sz w:val="17"/>
        </w:rPr>
      </w:pPr>
    </w:p>
    <w:sectPr>
      <w:footerReference w:type="default" r:id="rId233"/>
      <w:pgSz w:w="12240" w:h="15840"/>
      <w:pgMar w:footer="0" w:head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Arial Narrow">
    <w:altName w:val="Arial Narrow"/>
    <w:charset w:val="0"/>
    <w:family w:val="swiss"/>
    <w:pitch w:val="variable"/>
  </w:font>
  <w:font w:name="Georgia">
    <w:altName w:val="Georgia"/>
    <w:charset w:val="0"/>
    <w:family w:val="roman"/>
    <w:pitch w:val="variable"/>
  </w:font>
  <w:font w:name="Cambria">
    <w:altName w:val="Cambria"/>
    <w:charset w:val="0"/>
    <w:family w:val="roman"/>
    <w:pitch w:val="variable"/>
  </w:font>
  <w:font w:name="Symbol">
    <w:altName w:val="Symbol"/>
    <w:charset w:val="2"/>
    <w:family w:val="roman"/>
    <w:pitch w:val="variable"/>
  </w:font>
  <w:font w:name="Book Antiqua">
    <w:altName w:val="Book Antiqua"/>
    <w:charset w:val="0"/>
    <w:family w:val="roman"/>
    <w:pitch w:val="variable"/>
  </w:font>
  <w:font w:name="Calibri">
    <w:altName w:val="Calibri"/>
    <w:charset w:val="0"/>
    <w:family w:val="swiss"/>
    <w:pitch w:val="variable"/>
  </w:font>
  <w:font w:name="Bradley Hand ITC">
    <w:altName w:val="Bradley Hand ITC"/>
    <w:charset w:val="0"/>
    <w:family w:val="script"/>
    <w:pitch w:val="variable"/>
  </w:font>
  <w:font w:name="Cambria Math">
    <w:altName w:val="Cambria Math"/>
    <w:charset w:val="0"/>
    <w:family w:val="roman"/>
    <w:pitch w:val="variable"/>
  </w:font>
  <w:font w:name="Calisto MT">
    <w:altName w:val="Calisto MT"/>
    <w:charset w:val="0"/>
    <w:family w:val="roman"/>
    <w:pitch w:val="variable"/>
  </w:font>
  <w:font w:name="Bookman Old Style">
    <w:altName w:val="Bookman Old Style"/>
    <w:charset w:val="0"/>
    <w:family w:val="roman"/>
    <w:pitch w:val="variable"/>
  </w:font>
  <w:font w:name="Wingdings">
    <w:altName w:val="Wingdings"/>
    <w:charset w:val="2"/>
    <w:family w:val="auto"/>
    <w:pitch w:val="variable"/>
  </w:font>
  <w:font w:name="Comic Sans MS">
    <w:altName w:val="Comic Sans MS"/>
    <w:charset w:val="0"/>
    <w:family w:val="script"/>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1.079987pt;margin-top:738.320007pt;width:129.9500pt;height:22.75pt;mso-position-horizontal-relative:page;mso-position-vertical-relative:page;z-index:-194824" type="#_x0000_t202" filled="false" stroked="false">
          <v:textbox inset="0,0,0,0">
            <w:txbxContent>
              <w:p>
                <w:pPr>
                  <w:spacing w:line="241" w:lineRule="exact" w:before="0"/>
                  <w:ind w:left="1175" w:right="0" w:firstLine="0"/>
                  <w:jc w:val="left"/>
                  <w:rPr>
                    <w:rFonts w:ascii="Calibri"/>
                    <w:sz w:val="20"/>
                  </w:rPr>
                </w:pPr>
                <w:r>
                  <w:rPr>
                    <w:rFonts w:ascii="Calibri"/>
                    <w:sz w:val="20"/>
                  </w:rPr>
                  <w:t>4</w:t>
                </w:r>
                <w:r>
                  <w:rPr>
                    <w:rFonts w:ascii="Calibri"/>
                    <w:position w:val="7"/>
                    <w:sz w:val="13"/>
                  </w:rPr>
                  <w:t>th </w:t>
                </w:r>
                <w:r>
                  <w:rPr>
                    <w:rFonts w:ascii="Calibri"/>
                    <w:sz w:val="20"/>
                  </w:rPr>
                  <w:t>Grade Circuits</w:t>
                </w:r>
              </w:p>
              <w:p>
                <w:pPr>
                  <w:spacing w:before="1"/>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9.684998pt;width:168.8pt;height:12.05pt;mso-position-horizontal-relative:page;mso-position-vertical-relative:page;z-index:-194800" type="#_x0000_t202" filled="false" stroked="false">
          <v:textbox inset="0,0,0,0">
            <w:txbxContent>
              <w:p>
                <w:pPr>
                  <w:spacing w:line="224" w:lineRule="exact" w:before="0"/>
                  <w:ind w:left="20" w:right="0" w:firstLine="0"/>
                  <w:jc w:val="left"/>
                  <w:rPr>
                    <w:rFonts w:ascii="Calibri"/>
                    <w:sz w:val="20"/>
                  </w:rPr>
                </w:pPr>
                <w:r>
                  <w:rPr>
                    <w:rFonts w:ascii="Calibri"/>
                    <w:sz w:val="20"/>
                  </w:rPr>
                  <w:t>Unit Overview &amp; Teacher Content Primer</w:t>
                </w:r>
              </w:p>
            </w:txbxContent>
          </v:textbox>
          <w10:wrap type="none"/>
        </v:shape>
      </w:pict>
    </w:r>
    <w:r>
      <w:rPr/>
      <w:pict>
        <v:shape style="position:absolute;margin-left:301.540009pt;margin-top:739.684998pt;width:9.050pt;height:12.05pt;mso-position-horizontal-relative:page;mso-position-vertical-relative:page;z-index:-194776" type="#_x0000_t202" filled="false" stroked="false">
          <v:textbox inset="0,0,0,0">
            <w:txbxContent>
              <w:p>
                <w:pPr>
                  <w:spacing w:line="224"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464"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9.9pt;height:13pt;mso-position-horizontal-relative:page;mso-position-vertical-relative:page;z-index:-194440" type="#_x0000_t202" filled="false" stroked="false">
          <v:textbox inset="0,0,0,0">
            <w:txbxContent>
              <w:p>
                <w:pPr>
                  <w:pStyle w:val="BodyText"/>
                  <w:spacing w:line="244" w:lineRule="exact"/>
                  <w:ind w:left="20"/>
                  <w:rPr>
                    <w:rFonts w:ascii="Calibri"/>
                  </w:rPr>
                </w:pPr>
                <w:r>
                  <w:rPr>
                    <w:rFonts w:ascii="Calibri"/>
                  </w:rPr>
                  <w:t>Lesson 2a: Making a Simple Battery</w:t>
                </w:r>
              </w:p>
            </w:txbxContent>
          </v:textbox>
          <w10:wrap type="none"/>
        </v:shape>
      </w:pict>
    </w:r>
    <w:r>
      <w:rPr/>
      <w:pict>
        <v:shape style="position:absolute;margin-left:298.540009pt;margin-top:734.585022pt;width:15.2pt;height:13pt;mso-position-horizontal-relative:page;mso-position-vertical-relative:page;z-index:-194416"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39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11.079987pt;margin-top:746.974976pt;width:129.9pt;height:10pt;mso-position-horizontal-relative:page;mso-position-vertical-relative:page;z-index:-194392"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 2015, AmbitiousScienceTeaching.org</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368"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5.8pt;height:13pt;mso-position-horizontal-relative:page;mso-position-vertical-relative:page;z-index:-194344" type="#_x0000_t202" filled="false" stroked="false">
          <v:textbox inset="0,0,0,0">
            <w:txbxContent>
              <w:p>
                <w:pPr>
                  <w:pStyle w:val="BodyText"/>
                  <w:spacing w:line="244" w:lineRule="exact"/>
                  <w:ind w:left="20"/>
                  <w:rPr>
                    <w:rFonts w:ascii="Calibri"/>
                  </w:rPr>
                </w:pPr>
                <w:r>
                  <w:rPr>
                    <w:rFonts w:ascii="Calibri"/>
                  </w:rPr>
                  <w:t>Lesson 2b: Testing Battery Recipes</w:t>
                </w:r>
              </w:p>
            </w:txbxContent>
          </v:textbox>
          <w10:wrap type="none"/>
        </v:shape>
      </w:pict>
    </w:r>
    <w:r>
      <w:rPr/>
      <w:pict>
        <v:shape style="position:absolute;margin-left:298.540009pt;margin-top:734.585022pt;width:15.2pt;height:13pt;mso-position-horizontal-relative:page;mso-position-vertical-relative:page;z-index:-194320"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47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296"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89.55pt;height:13pt;mso-position-horizontal-relative:page;mso-position-vertical-relative:page;z-index:-194272" type="#_x0000_t202" filled="false" stroked="false">
          <v:textbox inset="0,0,0,0">
            <w:txbxContent>
              <w:p>
                <w:pPr>
                  <w:pStyle w:val="BodyText"/>
                  <w:spacing w:line="244" w:lineRule="exact"/>
                  <w:ind w:left="20"/>
                  <w:rPr>
                    <w:rFonts w:ascii="Calibri"/>
                  </w:rPr>
                </w:pPr>
                <w:r>
                  <w:rPr>
                    <w:rFonts w:ascii="Calibri"/>
                  </w:rPr>
                  <w:t>Lesson 3: Learning about Chemical Energy</w:t>
                </w:r>
              </w:p>
            </w:txbxContent>
          </v:textbox>
          <w10:wrap type="none"/>
        </v:shape>
      </w:pict>
    </w:r>
    <w:r>
      <w:rPr/>
      <w:pict>
        <v:shape style="position:absolute;margin-left:298.540009pt;margin-top:734.585022pt;width:15.2pt;height:13pt;mso-position-horizontal-relative:page;mso-position-vertical-relative:page;z-index:-194248"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51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224"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89.55pt;height:13pt;mso-position-horizontal-relative:page;mso-position-vertical-relative:page;z-index:-194200" type="#_x0000_t202" filled="false" stroked="false">
          <v:textbox inset="0,0,0,0">
            <w:txbxContent>
              <w:p>
                <w:pPr>
                  <w:pStyle w:val="BodyText"/>
                  <w:spacing w:line="244" w:lineRule="exact"/>
                  <w:ind w:left="20"/>
                  <w:rPr>
                    <w:rFonts w:ascii="Calibri"/>
                  </w:rPr>
                </w:pPr>
                <w:r>
                  <w:rPr>
                    <w:rFonts w:ascii="Calibri"/>
                  </w:rPr>
                  <w:t>Lesson 3: Learning about Chemical Energy</w:t>
                </w:r>
              </w:p>
            </w:txbxContent>
          </v:textbox>
          <w10:wrap type="none"/>
        </v:shape>
      </w:pict>
    </w:r>
    <w:r>
      <w:rPr/>
      <w:pict>
        <v:shape style="position:absolute;margin-left:299.540009pt;margin-top:734.585022pt;width:13.2pt;height:13pt;mso-position-horizontal-relative:page;mso-position-vertical-relative:page;z-index:-194176" type="#_x0000_t202" filled="false" stroked="false">
          <v:textbox inset="0,0,0,0">
            <w:txbxContent>
              <w:p>
                <w:pPr>
                  <w:pStyle w:val="BodyText"/>
                  <w:spacing w:line="244" w:lineRule="exact"/>
                  <w:ind w:left="20"/>
                  <w:rPr>
                    <w:rFonts w:ascii="Calibri"/>
                  </w:rPr>
                </w:pPr>
                <w:r>
                  <w:rPr>
                    <w:rFonts w:ascii="Calibri"/>
                  </w:rPr>
                  <w:t>54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152"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89.55pt;height:13pt;mso-position-horizontal-relative:page;mso-position-vertical-relative:page;z-index:-194128" type="#_x0000_t202" filled="false" stroked="false">
          <v:textbox inset="0,0,0,0">
            <w:txbxContent>
              <w:p>
                <w:pPr>
                  <w:pStyle w:val="BodyText"/>
                  <w:spacing w:line="244" w:lineRule="exact"/>
                  <w:ind w:left="20"/>
                  <w:rPr>
                    <w:rFonts w:ascii="Calibri"/>
                  </w:rPr>
                </w:pPr>
                <w:r>
                  <w:rPr>
                    <w:rFonts w:ascii="Calibri"/>
                  </w:rPr>
                  <w:t>Lesson 3: Learning about Chemical Energy</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29.215027pt;width:129.9500pt;height:26.8pt;mso-position-horizontal-relative:page;mso-position-vertical-relative:page;z-index:-194104"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58"/>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0.924988pt;width:167.75pt;height:13pt;mso-position-horizontal-relative:page;mso-position-vertical-relative:page;z-index:-194080" type="#_x0000_t202" filled="false" stroked="false">
          <v:textbox inset="0,0,0,0">
            <w:txbxContent>
              <w:p>
                <w:pPr>
                  <w:pStyle w:val="BodyText"/>
                  <w:spacing w:line="244" w:lineRule="exact"/>
                  <w:ind w:left="20"/>
                  <w:rPr>
                    <w:rFonts w:ascii="Calibri"/>
                  </w:rPr>
                </w:pPr>
                <w:r>
                  <w:rPr>
                    <w:rFonts w:ascii="Calibri"/>
                  </w:rPr>
                  <w:t>Lesson 4: Batteries &amp; Bulb Brightness</w:t>
                </w:r>
              </w:p>
            </w:txbxContent>
          </v:textbox>
          <w10:wrap type="none"/>
        </v:shape>
      </w:pict>
    </w:r>
    <w:r>
      <w:rPr/>
      <w:pict>
        <v:shape style="position:absolute;margin-left:298.540009pt;margin-top:744.304993pt;width:15.2pt;height:13pt;mso-position-horizontal-relative:page;mso-position-vertical-relative:page;z-index:-194056"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59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032"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67.75pt;height:13pt;mso-position-horizontal-relative:page;mso-position-vertical-relative:page;z-index:-194008" type="#_x0000_t202" filled="false" stroked="false">
          <v:textbox inset="0,0,0,0">
            <w:txbxContent>
              <w:p>
                <w:pPr>
                  <w:pStyle w:val="BodyText"/>
                  <w:spacing w:line="244" w:lineRule="exact"/>
                  <w:ind w:left="20"/>
                  <w:rPr>
                    <w:rFonts w:ascii="Calibri"/>
                  </w:rPr>
                </w:pPr>
                <w:r>
                  <w:rPr>
                    <w:rFonts w:ascii="Calibri"/>
                  </w:rPr>
                  <w:t>Lesson 4: Batteries &amp; Bulb Brightness</w:t>
                </w:r>
              </w:p>
            </w:txbxContent>
          </v:textbox>
          <w10:wrap type="none"/>
        </v:shape>
      </w:pict>
    </w:r>
    <w:r>
      <w:rPr/>
      <w:pict>
        <v:shape style="position:absolute;margin-left:298.540009pt;margin-top:734.585022pt;width:15.2pt;height:13pt;mso-position-horizontal-relative:page;mso-position-vertical-relative:page;z-index:-193984"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64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960"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76.95pt;height:13pt;mso-position-horizontal-relative:page;mso-position-vertical-relative:page;z-index:-193936" type="#_x0000_t202" filled="false" stroked="false">
          <v:textbox inset="0,0,0,0">
            <w:txbxContent>
              <w:p>
                <w:pPr>
                  <w:pStyle w:val="BodyText"/>
                  <w:spacing w:line="244" w:lineRule="exact"/>
                  <w:ind w:left="20"/>
                  <w:rPr>
                    <w:rFonts w:ascii="Calibri"/>
                  </w:rPr>
                </w:pPr>
                <w:r>
                  <w:rPr>
                    <w:rFonts w:ascii="Calibri"/>
                  </w:rPr>
                  <w:t>Lesson 5: Revising ideas using evidence</w:t>
                </w:r>
              </w:p>
            </w:txbxContent>
          </v:textbox>
          <w10:wrap type="none"/>
        </v:shape>
      </w:pict>
    </w:r>
    <w:r>
      <w:rPr/>
      <w:pict>
        <v:shape style="position:absolute;margin-left:298.540009pt;margin-top:734.585022pt;width:15.2pt;height:13pt;mso-position-horizontal-relative:page;mso-position-vertical-relative:page;z-index:-193912"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67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888"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76.95pt;height:13pt;mso-position-horizontal-relative:page;mso-position-vertical-relative:page;z-index:-193864" type="#_x0000_t202" filled="false" stroked="false">
          <v:textbox inset="0,0,0,0">
            <w:txbxContent>
              <w:p>
                <w:pPr>
                  <w:pStyle w:val="BodyText"/>
                  <w:spacing w:line="244" w:lineRule="exact"/>
                  <w:ind w:left="20"/>
                  <w:rPr>
                    <w:rFonts w:ascii="Calibri"/>
                  </w:rPr>
                </w:pPr>
                <w:r>
                  <w:rPr>
                    <w:rFonts w:ascii="Calibri"/>
                  </w:rPr>
                  <w:t>Lesson 5: Revising ideas using evidence</w:t>
                </w:r>
              </w:p>
            </w:txbxContent>
          </v:textbox>
          <w10:wrap type="none"/>
        </v:shape>
      </w:pict>
    </w:r>
    <w:r>
      <w:rPr/>
      <w:pict>
        <v:shape style="position:absolute;margin-left:298.540009pt;margin-top:734.585022pt;width:15.2pt;height:13pt;mso-position-horizontal-relative:page;mso-position-vertical-relative:page;z-index:-193840"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72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816"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3.550pt;height:13pt;mso-position-horizontal-relative:page;mso-position-vertical-relative:page;z-index:-193792" type="#_x0000_t202" filled="false" stroked="false">
          <v:textbox inset="0,0,0,0">
            <w:txbxContent>
              <w:p>
                <w:pPr>
                  <w:pStyle w:val="BodyText"/>
                  <w:spacing w:line="244" w:lineRule="exact"/>
                  <w:ind w:left="20"/>
                  <w:rPr>
                    <w:rFonts w:ascii="Calibri"/>
                  </w:rPr>
                </w:pPr>
                <w:r>
                  <w:rPr>
                    <w:rFonts w:ascii="Calibri"/>
                  </w:rPr>
                  <w:t>Lesson 6: Conductors &amp; Insulators</w:t>
                </w:r>
              </w:p>
            </w:txbxContent>
          </v:textbox>
          <w10:wrap type="none"/>
        </v:shape>
      </w:pict>
    </w:r>
    <w:r>
      <w:rPr/>
      <w:pict>
        <v:shape style="position:absolute;margin-left:298.540009pt;margin-top:734.585022pt;width:15.2pt;height:13pt;mso-position-horizontal-relative:page;mso-position-vertical-relative:page;z-index:-193768"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82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744"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65.8pt;height:13pt;mso-position-horizontal-relative:page;mso-position-vertical-relative:page;z-index:-193720" type="#_x0000_t202" filled="false" stroked="false">
          <v:textbox inset="0,0,0,0">
            <w:txbxContent>
              <w:p>
                <w:pPr>
                  <w:pStyle w:val="BodyText"/>
                  <w:spacing w:line="244" w:lineRule="exact"/>
                  <w:ind w:left="20"/>
                  <w:rPr>
                    <w:rFonts w:ascii="Calibri"/>
                  </w:rPr>
                </w:pPr>
                <w:r>
                  <w:rPr>
                    <w:rFonts w:ascii="Calibri"/>
                  </w:rPr>
                  <w:t>Lesson 7: What is inside a light bulb?</w:t>
                </w:r>
              </w:p>
            </w:txbxContent>
          </v:textbox>
          <w10:wrap type="none"/>
        </v:shape>
      </w:pict>
    </w:r>
    <w:r>
      <w:rPr/>
      <w:pict>
        <v:shape style="position:absolute;margin-left:298.540009pt;margin-top:734.585022pt;width:15.2pt;height:13pt;mso-position-horizontal-relative:page;mso-position-vertical-relative:page;z-index:-193696"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83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672"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28.25pt;height:13pt;mso-position-horizontal-relative:page;mso-position-vertical-relative:page;z-index:-193648" type="#_x0000_t202" filled="false" stroked="false">
          <v:textbox inset="0,0,0,0">
            <w:txbxContent>
              <w:p>
                <w:pPr>
                  <w:pStyle w:val="BodyText"/>
                  <w:spacing w:line="244" w:lineRule="exact"/>
                  <w:ind w:left="20"/>
                  <w:rPr>
                    <w:rFonts w:ascii="Calibri"/>
                  </w:rPr>
                </w:pPr>
                <w:r>
                  <w:rPr>
                    <w:rFonts w:ascii="Calibri"/>
                  </w:rPr>
                  <w:t>Lesson 8: Making a Filament</w:t>
                </w:r>
              </w:p>
            </w:txbxContent>
          </v:textbox>
          <w10:wrap type="none"/>
        </v:shape>
      </w:pict>
    </w:r>
    <w:r>
      <w:rPr/>
      <w:pict>
        <v:shape style="position:absolute;margin-left:298.540009pt;margin-top:734.585022pt;width:15.2pt;height:13pt;mso-position-horizontal-relative:page;mso-position-vertical-relative:page;z-index:-193624"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89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600"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1.450pt;height:13pt;mso-position-horizontal-relative:page;mso-position-vertical-relative:page;z-index:-193576" type="#_x0000_t202" filled="false" stroked="false">
          <v:textbox inset="0,0,0,0">
            <w:txbxContent>
              <w:p>
                <w:pPr>
                  <w:pStyle w:val="BodyText"/>
                  <w:spacing w:line="244" w:lineRule="exact"/>
                  <w:ind w:left="20"/>
                  <w:rPr>
                    <w:rFonts w:ascii="Calibri"/>
                  </w:rPr>
                </w:pPr>
                <w:r>
                  <w:rPr>
                    <w:rFonts w:ascii="Calibri"/>
                  </w:rPr>
                  <w:t>Lesson 9: Telling the Energy Story</w:t>
                </w:r>
              </w:p>
            </w:txbxContent>
          </v:textbox>
          <w10:wrap type="none"/>
        </v:shape>
      </w:pict>
    </w:r>
    <w:r>
      <w:rPr/>
      <w:pict>
        <v:shape style="position:absolute;margin-left:298.540009pt;margin-top:734.585022pt;width:15.2pt;height:13pt;mso-position-horizontal-relative:page;mso-position-vertical-relative:page;z-index:-193552"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95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528"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1.450pt;height:13pt;mso-position-horizontal-relative:page;mso-position-vertical-relative:page;z-index:-193504" type="#_x0000_t202" filled="false" stroked="false">
          <v:textbox inset="0,0,0,0">
            <w:txbxContent>
              <w:p>
                <w:pPr>
                  <w:pStyle w:val="BodyText"/>
                  <w:spacing w:line="244" w:lineRule="exact"/>
                  <w:ind w:left="20"/>
                  <w:rPr>
                    <w:rFonts w:ascii="Calibri"/>
                  </w:rPr>
                </w:pPr>
                <w:r>
                  <w:rPr>
                    <w:rFonts w:ascii="Calibri"/>
                  </w:rPr>
                  <w:t>Lesson 9: Telling the Energy Story</w:t>
                </w:r>
              </w:p>
            </w:txbxContent>
          </v:textbox>
          <w10:wrap type="none"/>
        </v:shape>
      </w:pict>
    </w:r>
    <w:r>
      <w:rPr/>
      <w:pict>
        <v:shape style="position:absolute;margin-left:295.779999pt;margin-top:734.585022pt;width:20.75pt;height:13pt;mso-position-horizontal-relative:page;mso-position-vertical-relative:page;z-index:-193480"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19.494995pt;width:129.9500pt;height:24.05pt;mso-position-horizontal-relative:page;mso-position-vertical-relative:page;z-index:-194752"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21.14502pt;width:162.25pt;height:13pt;mso-position-horizontal-relative:page;mso-position-vertical-relative:page;z-index:-194728" type="#_x0000_t202" filled="false" stroked="false">
          <v:textbox inset="0,0,0,0">
            <w:txbxContent>
              <w:p>
                <w:pPr>
                  <w:pStyle w:val="BodyText"/>
                  <w:spacing w:line="244" w:lineRule="exact"/>
                  <w:ind w:left="20"/>
                  <w:rPr>
                    <w:rFonts w:ascii="Calibri"/>
                  </w:rPr>
                </w:pPr>
                <w:r>
                  <w:rPr>
                    <w:rFonts w:ascii="Calibri"/>
                  </w:rPr>
                  <w:t>Unit Plan &amp; Teacher Content Primer</w:t>
                </w:r>
              </w:p>
            </w:txbxContent>
          </v:textbox>
          <w10:wrap type="none"/>
        </v:shape>
      </w:pict>
    </w:r>
    <w:r>
      <w:rPr/>
      <w:pict>
        <v:shape style="position:absolute;margin-left:298.540009pt;margin-top:721.14502pt;width:15.2pt;height:13pt;mso-position-horizontal-relative:page;mso-position-vertical-relative:page;z-index:-194704"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456"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76.5pt;height:13pt;mso-position-horizontal-relative:page;mso-position-vertical-relative:page;z-index:-193432" type="#_x0000_t202" filled="false" stroked="false">
          <v:textbox inset="0,0,0,0">
            <w:txbxContent>
              <w:p>
                <w:pPr>
                  <w:pStyle w:val="BodyText"/>
                  <w:spacing w:line="244" w:lineRule="exact"/>
                  <w:ind w:left="20"/>
                  <w:rPr>
                    <w:rFonts w:ascii="Calibri"/>
                  </w:rPr>
                </w:pPr>
                <w:r>
                  <w:rPr>
                    <w:rFonts w:ascii="Calibri"/>
                  </w:rPr>
                  <w:t>Lesson 10: Evidence-based explanation</w:t>
                </w:r>
              </w:p>
            </w:txbxContent>
          </v:textbox>
          <w10:wrap type="none"/>
        </v:shape>
      </w:pict>
    </w:r>
    <w:r>
      <w:rPr/>
      <w:pict>
        <v:shape style="position:absolute;margin-left:295.779999pt;margin-top:734.585022pt;width:20.75pt;height:13pt;mso-position-horizontal-relative:page;mso-position-vertical-relative:page;z-index:-193408"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101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0.799988pt;margin-top:552.934998pt;width:132.4pt;height:24.05pt;mso-position-horizontal-relative:page;mso-position-vertical-relative:page;z-index:-193384" type="#_x0000_t202" filled="false" stroked="false">
          <v:textbox inset="0,0,0,0">
            <w:txbxContent>
              <w:p>
                <w:pPr>
                  <w:pStyle w:val="BodyText"/>
                  <w:spacing w:line="265" w:lineRule="exact"/>
                  <w:ind w:left="1089"/>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66.739998pt;margin-top:554.585022pt;width:176.5pt;height:13pt;mso-position-horizontal-relative:page;mso-position-vertical-relative:page;z-index:-193360" type="#_x0000_t202" filled="false" stroked="false">
          <v:textbox inset="0,0,0,0">
            <w:txbxContent>
              <w:p>
                <w:pPr>
                  <w:pStyle w:val="BodyText"/>
                  <w:spacing w:line="244" w:lineRule="exact"/>
                  <w:ind w:left="20"/>
                  <w:rPr>
                    <w:rFonts w:ascii="Calibri"/>
                  </w:rPr>
                </w:pPr>
                <w:r>
                  <w:rPr>
                    <w:rFonts w:ascii="Calibri"/>
                  </w:rPr>
                  <w:t>Lesson 10: Evidence-based explanation</w:t>
                </w:r>
              </w:p>
            </w:txbxContent>
          </v:textbox>
          <w10:wrap type="none"/>
        </v:shape>
      </w:pict>
    </w:r>
    <w:r>
      <w:rPr/>
      <w:pict>
        <v:shape style="position:absolute;margin-left:377.559998pt;margin-top:554.585022pt;width:20.75pt;height:13pt;mso-position-horizontal-relative:page;mso-position-vertical-relative:page;z-index:-193336"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105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312"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7.1pt;height:13pt;mso-position-horizontal-relative:page;mso-position-vertical-relative:page;z-index:-193288" type="#_x0000_t202" filled="false" stroked="false">
          <v:textbox inset="0,0,0,0">
            <w:txbxContent>
              <w:p>
                <w:pPr>
                  <w:pStyle w:val="BodyText"/>
                  <w:spacing w:line="244" w:lineRule="exact"/>
                  <w:ind w:left="20"/>
                  <w:rPr>
                    <w:rFonts w:ascii="Calibri"/>
                  </w:rPr>
                </w:pPr>
                <w:r>
                  <w:rPr>
                    <w:rFonts w:ascii="Calibri"/>
                  </w:rPr>
                  <w:t>Lesson 11: How do switches work?</w:t>
                </w:r>
              </w:p>
            </w:txbxContent>
          </v:textbox>
          <w10:wrap type="none"/>
        </v:shape>
      </w:pict>
    </w:r>
    <w:r>
      <w:rPr/>
      <w:pict>
        <v:shape style="position:absolute;margin-left:295.779999pt;margin-top:734.585022pt;width:19.75pt;height:13pt;mso-position-horizontal-relative:page;mso-position-vertical-relative:page;z-index:-193264"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10</w:t>
                </w:r>
                <w:r>
                  <w:rPr/>
                  <w:fldChar w:fldCharType="end"/>
                </w:r>
                <w:r>
                  <w:rPr>
                    <w:rFonts w:ascii="Calibri"/>
                  </w:rPr>
                  <w:t>9</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240"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7.1pt;height:13pt;mso-position-horizontal-relative:page;mso-position-vertical-relative:page;z-index:-193216" type="#_x0000_t202" filled="false" stroked="false">
          <v:textbox inset="0,0,0,0">
            <w:txbxContent>
              <w:p>
                <w:pPr>
                  <w:pStyle w:val="BodyText"/>
                  <w:spacing w:line="244" w:lineRule="exact"/>
                  <w:ind w:left="20"/>
                  <w:rPr>
                    <w:rFonts w:ascii="Calibri"/>
                  </w:rPr>
                </w:pPr>
                <w:r>
                  <w:rPr>
                    <w:rFonts w:ascii="Calibri"/>
                  </w:rPr>
                  <w:t>Lesson 11: How do switches work?</w:t>
                </w:r>
              </w:p>
            </w:txbxContent>
          </v:textbox>
          <w10:wrap type="none"/>
        </v:shape>
      </w:pict>
    </w:r>
    <w:r>
      <w:rPr/>
      <w:pict>
        <v:shape style="position:absolute;margin-left:295.779999pt;margin-top:734.585022pt;width:19.75pt;height:13pt;mso-position-horizontal-relative:page;mso-position-vertical-relative:page;z-index:-193192"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11</w:t>
                </w:r>
                <w:r>
                  <w:rPr/>
                  <w:fldChar w:fldCharType="end"/>
                </w:r>
                <w:r>
                  <w:rPr>
                    <w:rFonts w:ascii="Calibri"/>
                  </w:rPr>
                  <w:t>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3168"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86.3pt;height:13pt;mso-position-horizontal-relative:page;mso-position-vertical-relative:page;z-index:-193144" type="#_x0000_t202" filled="false" stroked="false">
          <v:textbox inset="0,0,0,0">
            <w:txbxContent>
              <w:p>
                <w:pPr>
                  <w:pStyle w:val="BodyText"/>
                  <w:spacing w:line="244" w:lineRule="exact"/>
                  <w:ind w:left="20"/>
                  <w:rPr>
                    <w:rFonts w:ascii="Calibri"/>
                  </w:rPr>
                </w:pPr>
                <w:r>
                  <w:rPr>
                    <w:rFonts w:ascii="Calibri"/>
                  </w:rPr>
                  <w:t>Lesson 12: Using circuits to communicate</w:t>
                </w:r>
              </w:p>
            </w:txbxContent>
          </v:textbox>
          <w10:wrap type="none"/>
        </v:shape>
      </w:pict>
    </w:r>
    <w:r>
      <w:rPr/>
      <w:pict>
        <v:shape style="position:absolute;margin-left:295.779999pt;margin-top:734.585022pt;width:20.75pt;height:13pt;mso-position-horizontal-relative:page;mso-position-vertical-relative:page;z-index:-193120"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111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19.494995pt;width:129.9500pt;height:24.05pt;mso-position-horizontal-relative:page;mso-position-vertical-relative:page;z-index:-193096"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21.14502pt;width:186.3pt;height:13pt;mso-position-horizontal-relative:page;mso-position-vertical-relative:page;z-index:-193072" type="#_x0000_t202" filled="false" stroked="false">
          <v:textbox inset="0,0,0,0">
            <w:txbxContent>
              <w:p>
                <w:pPr>
                  <w:pStyle w:val="BodyText"/>
                  <w:spacing w:line="244" w:lineRule="exact"/>
                  <w:ind w:left="20"/>
                  <w:rPr>
                    <w:rFonts w:ascii="Calibri"/>
                  </w:rPr>
                </w:pPr>
                <w:r>
                  <w:rPr>
                    <w:rFonts w:ascii="Calibri"/>
                  </w:rPr>
                  <w:t>Lesson 12: Using circuits to communicate</w:t>
                </w:r>
              </w:p>
            </w:txbxContent>
          </v:textbox>
          <w10:wrap type="none"/>
        </v:shape>
      </w:pict>
    </w:r>
    <w:r>
      <w:rPr/>
      <w:pict>
        <v:shape style="position:absolute;margin-left:295.779999pt;margin-top:721.14502pt;width:20.75pt;height:13pt;mso-position-horizontal-relative:page;mso-position-vertical-relative:page;z-index:-193048"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117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19.494995pt;width:129.9500pt;height:24.05pt;mso-position-horizontal-relative:page;mso-position-vertical-relative:page;z-index:-193024"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21.14502pt;width:186.3pt;height:13pt;mso-position-horizontal-relative:page;mso-position-vertical-relative:page;z-index:-193000" type="#_x0000_t202" filled="false" stroked="false">
          <v:textbox inset="0,0,0,0">
            <w:txbxContent>
              <w:p>
                <w:pPr>
                  <w:pStyle w:val="BodyText"/>
                  <w:spacing w:line="244" w:lineRule="exact"/>
                  <w:ind w:left="20"/>
                  <w:rPr>
                    <w:rFonts w:ascii="Calibri"/>
                  </w:rPr>
                </w:pPr>
                <w:r>
                  <w:rPr>
                    <w:rFonts w:ascii="Calibri"/>
                  </w:rPr>
                  <w:t>Lesson 12: Using circuits to communicate</w:t>
                </w:r>
              </w:p>
            </w:txbxContent>
          </v:textbox>
          <w10:wrap type="none"/>
        </v:shape>
      </w:pict>
    </w:r>
    <w:r>
      <w:rPr/>
      <w:pict>
        <v:shape style="position:absolute;margin-left:296.779999pt;margin-top:721.14502pt;width:18.75pt;height:13pt;mso-position-horizontal-relative:page;mso-position-vertical-relative:page;z-index:-192976" type="#_x0000_t202" filled="false" stroked="false">
          <v:textbox inset="0,0,0,0">
            <w:txbxContent>
              <w:p>
                <w:pPr>
                  <w:pStyle w:val="BodyText"/>
                  <w:spacing w:line="244" w:lineRule="exact"/>
                  <w:ind w:left="20"/>
                  <w:rPr>
                    <w:rFonts w:ascii="Calibri"/>
                  </w:rPr>
                </w:pPr>
                <w:r>
                  <w:rPr>
                    <w:rFonts w:ascii="Calibri"/>
                  </w:rPr>
                  <w:t>120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440002pt;margin-top:544.775024pt;width:132.2pt;height:24.05pt;mso-position-horizontal-relative:page;mso-position-vertical-relative:page;z-index:-194680" type="#_x0000_t202" filled="false" stroked="false">
          <v:textbox inset="0,0,0,0">
            <w:txbxContent>
              <w:p>
                <w:pPr>
                  <w:pStyle w:val="BodyText"/>
                  <w:spacing w:line="265" w:lineRule="exact"/>
                  <w:ind w:left="1084"/>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546.544983pt;width:101.5pt;height:13pt;mso-position-horizontal-relative:page;mso-position-vertical-relative:page;z-index:-194656" type="#_x0000_t202" filled="false" stroked="false">
          <v:textbox inset="0,0,0,0">
            <w:txbxContent>
              <w:p>
                <w:pPr>
                  <w:pStyle w:val="BodyText"/>
                  <w:spacing w:line="244" w:lineRule="exact"/>
                  <w:ind w:left="20"/>
                  <w:rPr>
                    <w:rFonts w:ascii="Calibri"/>
                  </w:rPr>
                </w:pPr>
                <w:r>
                  <w:rPr>
                    <w:rFonts w:ascii="Calibri"/>
                  </w:rPr>
                  <w:t>Circuits Unit Overview</w:t>
                </w:r>
              </w:p>
            </w:txbxContent>
          </v:textbox>
          <w10:wrap type="none"/>
        </v:shape>
      </w:pict>
    </w:r>
    <w:r>
      <w:rPr/>
      <w:pict>
        <v:shape style="position:absolute;margin-left:293.920013pt;margin-top:546.544983pt;width:15.2pt;height:13pt;mso-position-horizontal-relative:page;mso-position-vertical-relative:page;z-index:-194632"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79987pt;margin-top:732.934998pt;width:129.9500pt;height:24.05pt;mso-position-horizontal-relative:page;mso-position-vertical-relative:page;z-index:-194608"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71pt;margin-top:734.585022pt;width:151.3pt;height:13pt;mso-position-horizontal-relative:page;mso-position-vertical-relative:page;z-index:-194584" type="#_x0000_t202" filled="false" stroked="false">
          <v:textbox inset="0,0,0,0">
            <w:txbxContent>
              <w:p>
                <w:pPr>
                  <w:pStyle w:val="BodyText"/>
                  <w:spacing w:line="244" w:lineRule="exact"/>
                  <w:ind w:left="20"/>
                  <w:rPr>
                    <w:rFonts w:ascii="Calibri" w:hAnsi="Calibri"/>
                  </w:rPr>
                </w:pPr>
                <w:r>
                  <w:rPr>
                    <w:rFonts w:ascii="Calibri" w:hAnsi="Calibri"/>
                  </w:rPr>
                  <w:t>Lesson 1: Eliciting Students’ Ideas</w:t>
                </w:r>
              </w:p>
            </w:txbxContent>
          </v:textbox>
          <w10:wrap type="none"/>
        </v:shape>
      </w:pict>
    </w:r>
    <w:r>
      <w:rPr/>
      <w:pict>
        <v:shape style="position:absolute;margin-left:298.540009pt;margin-top:734.585022pt;width:15.2pt;height:13pt;mso-position-horizontal-relative:page;mso-position-vertical-relative:page;z-index:-194560"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19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26001pt;margin-top:552.934998pt;width:129.9500pt;height:24.05pt;mso-position-horizontal-relative:page;mso-position-vertical-relative:page;z-index:-194536" type="#_x0000_t202" filled="false" stroked="false">
          <v:textbox inset="0,0,0,0">
            <w:txbxContent>
              <w:p>
                <w:pPr>
                  <w:pStyle w:val="BodyText"/>
                  <w:spacing w:line="265" w:lineRule="exact"/>
                  <w:ind w:left="1040"/>
                  <w:rPr>
                    <w:rFonts w:ascii="Calibri"/>
                  </w:rPr>
                </w:pPr>
                <w:r>
                  <w:rPr>
                    <w:rFonts w:ascii="Calibri"/>
                  </w:rPr>
                  <w:t>4</w:t>
                </w:r>
                <w:r>
                  <w:rPr>
                    <w:rFonts w:ascii="Calibri"/>
                    <w:vertAlign w:val="superscript"/>
                  </w:rPr>
                  <w:t>th</w:t>
                </w:r>
                <w:r>
                  <w:rPr>
                    <w:rFonts w:ascii="Calibri"/>
                    <w:vertAlign w:val="baseline"/>
                  </w:rPr>
                  <w:t> Grade Circuits</w:t>
                </w:r>
              </w:p>
              <w:p>
                <w:pPr>
                  <w:spacing w:before="3"/>
                  <w:ind w:left="20" w:right="0" w:firstLine="0"/>
                  <w:jc w:val="left"/>
                  <w:rPr>
                    <w:rFonts w:ascii="Calibri" w:hAnsi="Calibri"/>
                    <w:sz w:val="16"/>
                  </w:rPr>
                </w:pPr>
                <w:r>
                  <w:rPr>
                    <w:rFonts w:ascii="Calibri" w:hAnsi="Calibri"/>
                    <w:sz w:val="16"/>
                  </w:rPr>
                  <w:t>© 2015, AmbitiousScienceTeaching.org</w:t>
                </w:r>
              </w:p>
            </w:txbxContent>
          </v:textbox>
          <w10:wrap type="none"/>
        </v:shape>
      </w:pict>
    </w:r>
    <w:r>
      <w:rPr/>
      <w:pict>
        <v:shape style="position:absolute;margin-left:66.739998pt;margin-top:554.585022pt;width:151.3pt;height:13pt;mso-position-horizontal-relative:page;mso-position-vertical-relative:page;z-index:-194512" type="#_x0000_t202" filled="false" stroked="false">
          <v:textbox inset="0,0,0,0">
            <w:txbxContent>
              <w:p>
                <w:pPr>
                  <w:pStyle w:val="BodyText"/>
                  <w:spacing w:line="244" w:lineRule="exact"/>
                  <w:ind w:left="20"/>
                  <w:rPr>
                    <w:rFonts w:ascii="Calibri" w:hAnsi="Calibri"/>
                  </w:rPr>
                </w:pPr>
                <w:r>
                  <w:rPr>
                    <w:rFonts w:ascii="Calibri" w:hAnsi="Calibri"/>
                  </w:rPr>
                  <w:t>Lesson 1: Eliciting Students’ Ideas</w:t>
                </w:r>
              </w:p>
            </w:txbxContent>
          </v:textbox>
          <w10:wrap type="none"/>
        </v:shape>
      </w:pict>
    </w:r>
    <w:r>
      <w:rPr/>
      <w:pict>
        <v:shape style="position:absolute;margin-left:393.160004pt;margin-top:554.585022pt;width:15.2pt;height:13pt;mso-position-horizontal-relative:page;mso-position-vertical-relative:page;z-index:-194488" type="#_x0000_t202" filled="false" stroked="false">
          <v:textbox inset="0,0,0,0">
            <w:txbxContent>
              <w:p>
                <w:pPr>
                  <w:pStyle w:val="BodyText"/>
                  <w:spacing w:line="244" w:lineRule="exact"/>
                  <w:ind w:left="40"/>
                  <w:rPr>
                    <w:rFonts w:ascii="Calibri"/>
                  </w:rPr>
                </w:pPr>
                <w:r>
                  <w:rPr/>
                  <w:fldChar w:fldCharType="begin"/>
                </w:r>
                <w:r>
                  <w:rPr>
                    <w:rFonts w:ascii="Calibri"/>
                  </w:rPr>
                  <w:instrText> PAGE </w:instrText>
                </w:r>
                <w:r>
                  <w:rPr/>
                  <w:fldChar w:fldCharType="separate"/>
                </w:r>
                <w:r>
                  <w:rPr/>
                  <w:t>33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0">
    <w:multiLevelType w:val="hybridMultilevel"/>
    <w:lvl w:ilvl="0">
      <w:start w:val="0"/>
      <w:numFmt w:val="bullet"/>
      <w:lvlText w:val="-"/>
      <w:lvlJc w:val="left"/>
      <w:pPr>
        <w:ind w:left="832" w:hanging="360"/>
      </w:pPr>
      <w:rPr>
        <w:rFonts w:hint="default" w:ascii="Book Antiqua" w:hAnsi="Book Antiqua" w:eastAsia="Book Antiqua" w:cs="Book Antiqua"/>
        <w:b/>
        <w:bCs/>
        <w:w w:val="82"/>
        <w:sz w:val="24"/>
        <w:szCs w:val="24"/>
        <w:lang w:val="en-us" w:eastAsia="en-us" w:bidi="en-us"/>
      </w:rPr>
    </w:lvl>
    <w:lvl w:ilvl="1">
      <w:start w:val="0"/>
      <w:numFmt w:val="bullet"/>
      <w:lvlText w:val="-"/>
      <w:lvlJc w:val="left"/>
      <w:pPr>
        <w:ind w:left="1084" w:hanging="360"/>
      </w:pPr>
      <w:rPr>
        <w:rFonts w:hint="default" w:ascii="Book Antiqua" w:hAnsi="Book Antiqua" w:eastAsia="Book Antiqua" w:cs="Book Antiqua"/>
        <w:b/>
        <w:bCs/>
        <w:w w:val="82"/>
        <w:sz w:val="24"/>
        <w:szCs w:val="24"/>
        <w:lang w:val="en-us" w:eastAsia="en-us" w:bidi="en-us"/>
      </w:rPr>
    </w:lvl>
    <w:lvl w:ilvl="2">
      <w:start w:val="0"/>
      <w:numFmt w:val="bullet"/>
      <w:lvlText w:val="•"/>
      <w:lvlJc w:val="left"/>
      <w:pPr>
        <w:ind w:left="2093" w:hanging="360"/>
      </w:pPr>
      <w:rPr>
        <w:rFonts w:hint="default"/>
        <w:lang w:val="en-us" w:eastAsia="en-us" w:bidi="en-us"/>
      </w:rPr>
    </w:lvl>
    <w:lvl w:ilvl="3">
      <w:start w:val="0"/>
      <w:numFmt w:val="bullet"/>
      <w:lvlText w:val="•"/>
      <w:lvlJc w:val="left"/>
      <w:pPr>
        <w:ind w:left="3106" w:hanging="360"/>
      </w:pPr>
      <w:rPr>
        <w:rFonts w:hint="default"/>
        <w:lang w:val="en-us" w:eastAsia="en-us" w:bidi="en-us"/>
      </w:rPr>
    </w:lvl>
    <w:lvl w:ilvl="4">
      <w:start w:val="0"/>
      <w:numFmt w:val="bullet"/>
      <w:lvlText w:val="•"/>
      <w:lvlJc w:val="left"/>
      <w:pPr>
        <w:ind w:left="4120" w:hanging="360"/>
      </w:pPr>
      <w:rPr>
        <w:rFonts w:hint="default"/>
        <w:lang w:val="en-us" w:eastAsia="en-us" w:bidi="en-us"/>
      </w:rPr>
    </w:lvl>
    <w:lvl w:ilvl="5">
      <w:start w:val="0"/>
      <w:numFmt w:val="bullet"/>
      <w:lvlText w:val="•"/>
      <w:lvlJc w:val="left"/>
      <w:pPr>
        <w:ind w:left="5133" w:hanging="360"/>
      </w:pPr>
      <w:rPr>
        <w:rFonts w:hint="default"/>
        <w:lang w:val="en-us" w:eastAsia="en-us" w:bidi="en-us"/>
      </w:rPr>
    </w:lvl>
    <w:lvl w:ilvl="6">
      <w:start w:val="0"/>
      <w:numFmt w:val="bullet"/>
      <w:lvlText w:val="•"/>
      <w:lvlJc w:val="left"/>
      <w:pPr>
        <w:ind w:left="6146" w:hanging="360"/>
      </w:pPr>
      <w:rPr>
        <w:rFonts w:hint="default"/>
        <w:lang w:val="en-us" w:eastAsia="en-us" w:bidi="en-us"/>
      </w:rPr>
    </w:lvl>
    <w:lvl w:ilvl="7">
      <w:start w:val="0"/>
      <w:numFmt w:val="bullet"/>
      <w:lvlText w:val="•"/>
      <w:lvlJc w:val="left"/>
      <w:pPr>
        <w:ind w:left="7160" w:hanging="360"/>
      </w:pPr>
      <w:rPr>
        <w:rFonts w:hint="default"/>
        <w:lang w:val="en-us" w:eastAsia="en-us" w:bidi="en-us"/>
      </w:rPr>
    </w:lvl>
    <w:lvl w:ilvl="8">
      <w:start w:val="0"/>
      <w:numFmt w:val="bullet"/>
      <w:lvlText w:val="•"/>
      <w:lvlJc w:val="left"/>
      <w:pPr>
        <w:ind w:left="8173" w:hanging="360"/>
      </w:pPr>
      <w:rPr>
        <w:rFonts w:hint="default"/>
        <w:lang w:val="en-us" w:eastAsia="en-us" w:bidi="en-us"/>
      </w:rPr>
    </w:lvl>
  </w:abstractNum>
  <w:abstractNum w:abstractNumId="139">
    <w:multiLevelType w:val="hybridMultilevel"/>
    <w:lvl w:ilvl="0">
      <w:start w:val="1"/>
      <w:numFmt w:val="decimal"/>
      <w:lvlText w:val="%1."/>
      <w:lvlJc w:val="left"/>
      <w:pPr>
        <w:ind w:left="939" w:hanging="360"/>
        <w:jc w:val="left"/>
      </w:pPr>
      <w:rPr>
        <w:rFonts w:hint="default"/>
        <w:b/>
        <w:bCs/>
        <w:spacing w:val="-1"/>
        <w:w w:val="110"/>
        <w:lang w:val="en-us" w:eastAsia="en-us" w:bidi="en-us"/>
      </w:rPr>
    </w:lvl>
    <w:lvl w:ilvl="1">
      <w:start w:val="1"/>
      <w:numFmt w:val="lowerLetter"/>
      <w:lvlText w:val="%2."/>
      <w:lvlJc w:val="left"/>
      <w:pPr>
        <w:ind w:left="166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2608" w:hanging="360"/>
      </w:pPr>
      <w:rPr>
        <w:rFonts w:hint="default"/>
        <w:lang w:val="en-us" w:eastAsia="en-us" w:bidi="en-us"/>
      </w:rPr>
    </w:lvl>
    <w:lvl w:ilvl="3">
      <w:start w:val="0"/>
      <w:numFmt w:val="bullet"/>
      <w:lvlText w:val="•"/>
      <w:lvlJc w:val="left"/>
      <w:pPr>
        <w:ind w:left="3557" w:hanging="360"/>
      </w:pPr>
      <w:rPr>
        <w:rFonts w:hint="default"/>
        <w:lang w:val="en-us" w:eastAsia="en-us" w:bidi="en-us"/>
      </w:rPr>
    </w:lvl>
    <w:lvl w:ilvl="4">
      <w:start w:val="0"/>
      <w:numFmt w:val="bullet"/>
      <w:lvlText w:val="•"/>
      <w:lvlJc w:val="left"/>
      <w:pPr>
        <w:ind w:left="4506" w:hanging="360"/>
      </w:pPr>
      <w:rPr>
        <w:rFonts w:hint="default"/>
        <w:lang w:val="en-us" w:eastAsia="en-us" w:bidi="en-us"/>
      </w:rPr>
    </w:lvl>
    <w:lvl w:ilvl="5">
      <w:start w:val="0"/>
      <w:numFmt w:val="bullet"/>
      <w:lvlText w:val="•"/>
      <w:lvlJc w:val="left"/>
      <w:pPr>
        <w:ind w:left="5455" w:hanging="360"/>
      </w:pPr>
      <w:rPr>
        <w:rFonts w:hint="default"/>
        <w:lang w:val="en-us" w:eastAsia="en-us" w:bidi="en-us"/>
      </w:rPr>
    </w:lvl>
    <w:lvl w:ilvl="6">
      <w:start w:val="0"/>
      <w:numFmt w:val="bullet"/>
      <w:lvlText w:val="•"/>
      <w:lvlJc w:val="left"/>
      <w:pPr>
        <w:ind w:left="6404" w:hanging="360"/>
      </w:pPr>
      <w:rPr>
        <w:rFonts w:hint="default"/>
        <w:lang w:val="en-us" w:eastAsia="en-us" w:bidi="en-us"/>
      </w:rPr>
    </w:lvl>
    <w:lvl w:ilvl="7">
      <w:start w:val="0"/>
      <w:numFmt w:val="bullet"/>
      <w:lvlText w:val="•"/>
      <w:lvlJc w:val="left"/>
      <w:pPr>
        <w:ind w:left="7353" w:hanging="360"/>
      </w:pPr>
      <w:rPr>
        <w:rFonts w:hint="default"/>
        <w:lang w:val="en-us" w:eastAsia="en-us" w:bidi="en-us"/>
      </w:rPr>
    </w:lvl>
    <w:lvl w:ilvl="8">
      <w:start w:val="0"/>
      <w:numFmt w:val="bullet"/>
      <w:lvlText w:val="•"/>
      <w:lvlJc w:val="left"/>
      <w:pPr>
        <w:ind w:left="8302" w:hanging="360"/>
      </w:pPr>
      <w:rPr>
        <w:rFonts w:hint="default"/>
        <w:lang w:val="en-us" w:eastAsia="en-us" w:bidi="en-us"/>
      </w:rPr>
    </w:lvl>
  </w:abstractNum>
  <w:abstractNum w:abstractNumId="138">
    <w:multiLevelType w:val="hybridMultilevel"/>
    <w:lvl w:ilvl="0">
      <w:start w:val="0"/>
      <w:numFmt w:val="bullet"/>
      <w:lvlText w:val="-"/>
      <w:lvlJc w:val="left"/>
      <w:pPr>
        <w:ind w:left="1660" w:hanging="360"/>
      </w:pPr>
      <w:rPr>
        <w:rFonts w:hint="default" w:ascii="Cambria" w:hAnsi="Cambria" w:eastAsia="Cambria" w:cs="Cambria"/>
        <w:w w:val="82"/>
        <w:sz w:val="22"/>
        <w:szCs w:val="22"/>
        <w:lang w:val="en-us" w:eastAsia="en-us" w:bidi="en-us"/>
      </w:rPr>
    </w:lvl>
    <w:lvl w:ilvl="1">
      <w:start w:val="0"/>
      <w:numFmt w:val="bullet"/>
      <w:lvlText w:val="•"/>
      <w:lvlJc w:val="left"/>
      <w:pPr>
        <w:ind w:left="2514" w:hanging="360"/>
      </w:pPr>
      <w:rPr>
        <w:rFonts w:hint="default"/>
        <w:lang w:val="en-us" w:eastAsia="en-us" w:bidi="en-us"/>
      </w:rPr>
    </w:lvl>
    <w:lvl w:ilvl="2">
      <w:start w:val="0"/>
      <w:numFmt w:val="bullet"/>
      <w:lvlText w:val="•"/>
      <w:lvlJc w:val="left"/>
      <w:pPr>
        <w:ind w:left="3368" w:hanging="360"/>
      </w:pPr>
      <w:rPr>
        <w:rFonts w:hint="default"/>
        <w:lang w:val="en-us" w:eastAsia="en-us" w:bidi="en-us"/>
      </w:rPr>
    </w:lvl>
    <w:lvl w:ilvl="3">
      <w:start w:val="0"/>
      <w:numFmt w:val="bullet"/>
      <w:lvlText w:val="•"/>
      <w:lvlJc w:val="left"/>
      <w:pPr>
        <w:ind w:left="4222" w:hanging="360"/>
      </w:pPr>
      <w:rPr>
        <w:rFonts w:hint="default"/>
        <w:lang w:val="en-us" w:eastAsia="en-us" w:bidi="en-us"/>
      </w:rPr>
    </w:lvl>
    <w:lvl w:ilvl="4">
      <w:start w:val="0"/>
      <w:numFmt w:val="bullet"/>
      <w:lvlText w:val="•"/>
      <w:lvlJc w:val="left"/>
      <w:pPr>
        <w:ind w:left="5076" w:hanging="360"/>
      </w:pPr>
      <w:rPr>
        <w:rFonts w:hint="default"/>
        <w:lang w:val="en-us" w:eastAsia="en-us" w:bidi="en-us"/>
      </w:rPr>
    </w:lvl>
    <w:lvl w:ilvl="5">
      <w:start w:val="0"/>
      <w:numFmt w:val="bullet"/>
      <w:lvlText w:val="•"/>
      <w:lvlJc w:val="left"/>
      <w:pPr>
        <w:ind w:left="5930" w:hanging="360"/>
      </w:pPr>
      <w:rPr>
        <w:rFonts w:hint="default"/>
        <w:lang w:val="en-us" w:eastAsia="en-us" w:bidi="en-us"/>
      </w:rPr>
    </w:lvl>
    <w:lvl w:ilvl="6">
      <w:start w:val="0"/>
      <w:numFmt w:val="bullet"/>
      <w:lvlText w:val="•"/>
      <w:lvlJc w:val="left"/>
      <w:pPr>
        <w:ind w:left="6784" w:hanging="360"/>
      </w:pPr>
      <w:rPr>
        <w:rFonts w:hint="default"/>
        <w:lang w:val="en-us" w:eastAsia="en-us" w:bidi="en-us"/>
      </w:rPr>
    </w:lvl>
    <w:lvl w:ilvl="7">
      <w:start w:val="0"/>
      <w:numFmt w:val="bullet"/>
      <w:lvlText w:val="•"/>
      <w:lvlJc w:val="left"/>
      <w:pPr>
        <w:ind w:left="7638" w:hanging="360"/>
      </w:pPr>
      <w:rPr>
        <w:rFonts w:hint="default"/>
        <w:lang w:val="en-us" w:eastAsia="en-us" w:bidi="en-us"/>
      </w:rPr>
    </w:lvl>
    <w:lvl w:ilvl="8">
      <w:start w:val="0"/>
      <w:numFmt w:val="bullet"/>
      <w:lvlText w:val="•"/>
      <w:lvlJc w:val="left"/>
      <w:pPr>
        <w:ind w:left="8492" w:hanging="360"/>
      </w:pPr>
      <w:rPr>
        <w:rFonts w:hint="default"/>
        <w:lang w:val="en-us" w:eastAsia="en-us" w:bidi="en-us"/>
      </w:rPr>
    </w:lvl>
  </w:abstractNum>
  <w:abstractNum w:abstractNumId="137">
    <w:multiLevelType w:val="hybridMultilevel"/>
    <w:lvl w:ilvl="0">
      <w:start w:val="0"/>
      <w:numFmt w:val="bullet"/>
      <w:lvlText w:val="-"/>
      <w:lvlJc w:val="left"/>
      <w:pPr>
        <w:ind w:left="939" w:hanging="360"/>
      </w:pPr>
      <w:rPr>
        <w:rFonts w:hint="default"/>
        <w:w w:val="82"/>
        <w:lang w:val="en-us" w:eastAsia="en-us" w:bidi="en-us"/>
      </w:rPr>
    </w:lvl>
    <w:lvl w:ilvl="1">
      <w:start w:val="0"/>
      <w:numFmt w:val="bullet"/>
      <w:lvlText w:val="•"/>
      <w:lvlJc w:val="left"/>
      <w:pPr>
        <w:ind w:left="1866" w:hanging="360"/>
      </w:pPr>
      <w:rPr>
        <w:rFonts w:hint="default"/>
        <w:lang w:val="en-us" w:eastAsia="en-us" w:bidi="en-us"/>
      </w:rPr>
    </w:lvl>
    <w:lvl w:ilvl="2">
      <w:start w:val="0"/>
      <w:numFmt w:val="bullet"/>
      <w:lvlText w:val="•"/>
      <w:lvlJc w:val="left"/>
      <w:pPr>
        <w:ind w:left="2792" w:hanging="360"/>
      </w:pPr>
      <w:rPr>
        <w:rFonts w:hint="default"/>
        <w:lang w:val="en-us" w:eastAsia="en-us" w:bidi="en-us"/>
      </w:rPr>
    </w:lvl>
    <w:lvl w:ilvl="3">
      <w:start w:val="0"/>
      <w:numFmt w:val="bullet"/>
      <w:lvlText w:val="•"/>
      <w:lvlJc w:val="left"/>
      <w:pPr>
        <w:ind w:left="3718" w:hanging="360"/>
      </w:pPr>
      <w:rPr>
        <w:rFonts w:hint="default"/>
        <w:lang w:val="en-us" w:eastAsia="en-us" w:bidi="en-us"/>
      </w:rPr>
    </w:lvl>
    <w:lvl w:ilvl="4">
      <w:start w:val="0"/>
      <w:numFmt w:val="bullet"/>
      <w:lvlText w:val="•"/>
      <w:lvlJc w:val="left"/>
      <w:pPr>
        <w:ind w:left="4644" w:hanging="360"/>
      </w:pPr>
      <w:rPr>
        <w:rFonts w:hint="default"/>
        <w:lang w:val="en-us" w:eastAsia="en-us" w:bidi="en-us"/>
      </w:rPr>
    </w:lvl>
    <w:lvl w:ilvl="5">
      <w:start w:val="0"/>
      <w:numFmt w:val="bullet"/>
      <w:lvlText w:val="•"/>
      <w:lvlJc w:val="left"/>
      <w:pPr>
        <w:ind w:left="5570" w:hanging="360"/>
      </w:pPr>
      <w:rPr>
        <w:rFonts w:hint="default"/>
        <w:lang w:val="en-us" w:eastAsia="en-us" w:bidi="en-us"/>
      </w:rPr>
    </w:lvl>
    <w:lvl w:ilvl="6">
      <w:start w:val="0"/>
      <w:numFmt w:val="bullet"/>
      <w:lvlText w:val="•"/>
      <w:lvlJc w:val="left"/>
      <w:pPr>
        <w:ind w:left="6496" w:hanging="360"/>
      </w:pPr>
      <w:rPr>
        <w:rFonts w:hint="default"/>
        <w:lang w:val="en-us" w:eastAsia="en-us" w:bidi="en-us"/>
      </w:rPr>
    </w:lvl>
    <w:lvl w:ilvl="7">
      <w:start w:val="0"/>
      <w:numFmt w:val="bullet"/>
      <w:lvlText w:val="•"/>
      <w:lvlJc w:val="left"/>
      <w:pPr>
        <w:ind w:left="7422" w:hanging="360"/>
      </w:pPr>
      <w:rPr>
        <w:rFonts w:hint="default"/>
        <w:lang w:val="en-us" w:eastAsia="en-us" w:bidi="en-us"/>
      </w:rPr>
    </w:lvl>
    <w:lvl w:ilvl="8">
      <w:start w:val="0"/>
      <w:numFmt w:val="bullet"/>
      <w:lvlText w:val="•"/>
      <w:lvlJc w:val="left"/>
      <w:pPr>
        <w:ind w:left="8348" w:hanging="360"/>
      </w:pPr>
      <w:rPr>
        <w:rFonts w:hint="default"/>
        <w:lang w:val="en-us" w:eastAsia="en-us" w:bidi="en-us"/>
      </w:rPr>
    </w:lvl>
  </w:abstractNum>
  <w:abstractNum w:abstractNumId="136">
    <w:multiLevelType w:val="hybridMultilevel"/>
    <w:lvl w:ilvl="0">
      <w:start w:val="0"/>
      <w:numFmt w:val="bullet"/>
      <w:lvlText w:val=""/>
      <w:lvlJc w:val="left"/>
      <w:pPr>
        <w:ind w:left="407" w:hanging="180"/>
      </w:pPr>
      <w:rPr>
        <w:rFonts w:hint="default" w:ascii="Symbol" w:hAnsi="Symbol" w:eastAsia="Symbol" w:cs="Symbol"/>
        <w:w w:val="100"/>
        <w:sz w:val="18"/>
        <w:szCs w:val="18"/>
        <w:lang w:val="en-us" w:eastAsia="en-us" w:bidi="en-us"/>
      </w:rPr>
    </w:lvl>
    <w:lvl w:ilvl="1">
      <w:start w:val="0"/>
      <w:numFmt w:val="bullet"/>
      <w:lvlText w:val=""/>
      <w:lvlJc w:val="left"/>
      <w:pPr>
        <w:ind w:left="940" w:hanging="360"/>
      </w:pPr>
      <w:rPr>
        <w:rFonts w:hint="default" w:ascii="Symbol" w:hAnsi="Symbol" w:eastAsia="Symbol" w:cs="Symbol"/>
        <w:w w:val="99"/>
        <w:sz w:val="22"/>
        <w:szCs w:val="22"/>
        <w:lang w:val="en-us" w:eastAsia="en-us" w:bidi="en-us"/>
      </w:rPr>
    </w:lvl>
    <w:lvl w:ilvl="2">
      <w:start w:val="0"/>
      <w:numFmt w:val="bullet"/>
      <w:lvlText w:val="•"/>
      <w:lvlJc w:val="left"/>
      <w:pPr>
        <w:ind w:left="1104" w:hanging="360"/>
      </w:pPr>
      <w:rPr>
        <w:rFonts w:hint="default"/>
        <w:lang w:val="en-us" w:eastAsia="en-us" w:bidi="en-us"/>
      </w:rPr>
    </w:lvl>
    <w:lvl w:ilvl="3">
      <w:start w:val="0"/>
      <w:numFmt w:val="bullet"/>
      <w:lvlText w:val="•"/>
      <w:lvlJc w:val="left"/>
      <w:pPr>
        <w:ind w:left="1269" w:hanging="360"/>
      </w:pPr>
      <w:rPr>
        <w:rFonts w:hint="default"/>
        <w:lang w:val="en-us" w:eastAsia="en-us" w:bidi="en-us"/>
      </w:rPr>
    </w:lvl>
    <w:lvl w:ilvl="4">
      <w:start w:val="0"/>
      <w:numFmt w:val="bullet"/>
      <w:lvlText w:val="•"/>
      <w:lvlJc w:val="left"/>
      <w:pPr>
        <w:ind w:left="1434" w:hanging="360"/>
      </w:pPr>
      <w:rPr>
        <w:rFonts w:hint="default"/>
        <w:lang w:val="en-us" w:eastAsia="en-us" w:bidi="en-us"/>
      </w:rPr>
    </w:lvl>
    <w:lvl w:ilvl="5">
      <w:start w:val="0"/>
      <w:numFmt w:val="bullet"/>
      <w:lvlText w:val="•"/>
      <w:lvlJc w:val="left"/>
      <w:pPr>
        <w:ind w:left="1598" w:hanging="360"/>
      </w:pPr>
      <w:rPr>
        <w:rFonts w:hint="default"/>
        <w:lang w:val="en-us" w:eastAsia="en-us" w:bidi="en-us"/>
      </w:rPr>
    </w:lvl>
    <w:lvl w:ilvl="6">
      <w:start w:val="0"/>
      <w:numFmt w:val="bullet"/>
      <w:lvlText w:val="•"/>
      <w:lvlJc w:val="left"/>
      <w:pPr>
        <w:ind w:left="1763" w:hanging="360"/>
      </w:pPr>
      <w:rPr>
        <w:rFonts w:hint="default"/>
        <w:lang w:val="en-us" w:eastAsia="en-us" w:bidi="en-us"/>
      </w:rPr>
    </w:lvl>
    <w:lvl w:ilvl="7">
      <w:start w:val="0"/>
      <w:numFmt w:val="bullet"/>
      <w:lvlText w:val="•"/>
      <w:lvlJc w:val="left"/>
      <w:pPr>
        <w:ind w:left="1928" w:hanging="360"/>
      </w:pPr>
      <w:rPr>
        <w:rFonts w:hint="default"/>
        <w:lang w:val="en-us" w:eastAsia="en-us" w:bidi="en-us"/>
      </w:rPr>
    </w:lvl>
    <w:lvl w:ilvl="8">
      <w:start w:val="0"/>
      <w:numFmt w:val="bullet"/>
      <w:lvlText w:val="•"/>
      <w:lvlJc w:val="left"/>
      <w:pPr>
        <w:ind w:left="2092" w:hanging="360"/>
      </w:pPr>
      <w:rPr>
        <w:rFonts w:hint="default"/>
        <w:lang w:val="en-us" w:eastAsia="en-us" w:bidi="en-us"/>
      </w:rPr>
    </w:lvl>
  </w:abstractNum>
  <w:abstractNum w:abstractNumId="135">
    <w:multiLevelType w:val="hybridMultilevel"/>
    <w:lvl w:ilvl="0">
      <w:start w:val="1"/>
      <w:numFmt w:val="decimal"/>
      <w:lvlText w:val="%1."/>
      <w:lvlJc w:val="left"/>
      <w:pPr>
        <w:ind w:left="784" w:hanging="360"/>
        <w:jc w:val="right"/>
      </w:pPr>
      <w:rPr>
        <w:rFonts w:hint="default" w:ascii="Comic Sans MS" w:hAnsi="Comic Sans MS" w:eastAsia="Comic Sans MS" w:cs="Comic Sans MS"/>
        <w:b/>
        <w:bCs/>
        <w:spacing w:val="-1"/>
        <w:w w:val="99"/>
        <w:sz w:val="20"/>
        <w:szCs w:val="20"/>
        <w:lang w:val="en-us" w:eastAsia="en-us" w:bidi="en-us"/>
      </w:rPr>
    </w:lvl>
    <w:lvl w:ilvl="1">
      <w:start w:val="1"/>
      <w:numFmt w:val="decimal"/>
      <w:lvlText w:val="%2."/>
      <w:lvlJc w:val="left"/>
      <w:pPr>
        <w:ind w:left="939" w:hanging="360"/>
        <w:jc w:val="left"/>
      </w:pPr>
      <w:rPr>
        <w:rFonts w:hint="default" w:ascii="Cambria" w:hAnsi="Cambria" w:eastAsia="Cambria" w:cs="Cambria"/>
        <w:w w:val="108"/>
        <w:sz w:val="22"/>
        <w:szCs w:val="22"/>
        <w:lang w:val="en-us" w:eastAsia="en-us" w:bidi="en-us"/>
      </w:rPr>
    </w:lvl>
    <w:lvl w:ilvl="2">
      <w:start w:val="1"/>
      <w:numFmt w:val="lowerLetter"/>
      <w:lvlText w:val="%3."/>
      <w:lvlJc w:val="left"/>
      <w:pPr>
        <w:ind w:left="1660" w:hanging="360"/>
        <w:jc w:val="left"/>
      </w:pPr>
      <w:rPr>
        <w:rFonts w:hint="default"/>
        <w:spacing w:val="-1"/>
        <w:w w:val="108"/>
        <w:lang w:val="en-us" w:eastAsia="en-us" w:bidi="en-us"/>
      </w:rPr>
    </w:lvl>
    <w:lvl w:ilvl="3">
      <w:start w:val="0"/>
      <w:numFmt w:val="bullet"/>
      <w:lvlText w:val="•"/>
      <w:lvlJc w:val="left"/>
      <w:pPr>
        <w:ind w:left="1788" w:hanging="360"/>
      </w:pPr>
      <w:rPr>
        <w:rFonts w:hint="default"/>
        <w:lang w:val="en-us" w:eastAsia="en-us" w:bidi="en-us"/>
      </w:rPr>
    </w:lvl>
    <w:lvl w:ilvl="4">
      <w:start w:val="0"/>
      <w:numFmt w:val="bullet"/>
      <w:lvlText w:val="•"/>
      <w:lvlJc w:val="left"/>
      <w:pPr>
        <w:ind w:left="1917" w:hanging="360"/>
      </w:pPr>
      <w:rPr>
        <w:rFonts w:hint="default"/>
        <w:lang w:val="en-us" w:eastAsia="en-us" w:bidi="en-us"/>
      </w:rPr>
    </w:lvl>
    <w:lvl w:ilvl="5">
      <w:start w:val="0"/>
      <w:numFmt w:val="bullet"/>
      <w:lvlText w:val="•"/>
      <w:lvlJc w:val="left"/>
      <w:pPr>
        <w:ind w:left="2046" w:hanging="360"/>
      </w:pPr>
      <w:rPr>
        <w:rFonts w:hint="default"/>
        <w:lang w:val="en-us" w:eastAsia="en-us" w:bidi="en-us"/>
      </w:rPr>
    </w:lvl>
    <w:lvl w:ilvl="6">
      <w:start w:val="0"/>
      <w:numFmt w:val="bullet"/>
      <w:lvlText w:val="•"/>
      <w:lvlJc w:val="left"/>
      <w:pPr>
        <w:ind w:left="2175" w:hanging="360"/>
      </w:pPr>
      <w:rPr>
        <w:rFonts w:hint="default"/>
        <w:lang w:val="en-us" w:eastAsia="en-us" w:bidi="en-us"/>
      </w:rPr>
    </w:lvl>
    <w:lvl w:ilvl="7">
      <w:start w:val="0"/>
      <w:numFmt w:val="bullet"/>
      <w:lvlText w:val="•"/>
      <w:lvlJc w:val="left"/>
      <w:pPr>
        <w:ind w:left="2303" w:hanging="360"/>
      </w:pPr>
      <w:rPr>
        <w:rFonts w:hint="default"/>
        <w:lang w:val="en-us" w:eastAsia="en-us" w:bidi="en-us"/>
      </w:rPr>
    </w:lvl>
    <w:lvl w:ilvl="8">
      <w:start w:val="0"/>
      <w:numFmt w:val="bullet"/>
      <w:lvlText w:val="•"/>
      <w:lvlJc w:val="left"/>
      <w:pPr>
        <w:ind w:left="2432" w:hanging="360"/>
      </w:pPr>
      <w:rPr>
        <w:rFonts w:hint="default"/>
        <w:lang w:val="en-us" w:eastAsia="en-us" w:bidi="en-us"/>
      </w:rPr>
    </w:lvl>
  </w:abstractNum>
  <w:abstractNum w:abstractNumId="134">
    <w:multiLevelType w:val="hybridMultilevel"/>
    <w:lvl w:ilvl="0">
      <w:start w:val="0"/>
      <w:numFmt w:val="bullet"/>
      <w:lvlText w:val=""/>
      <w:lvlJc w:val="left"/>
      <w:pPr>
        <w:ind w:left="651" w:hanging="180"/>
      </w:pPr>
      <w:rPr>
        <w:rFonts w:hint="default" w:ascii="Symbol" w:hAnsi="Symbol" w:eastAsia="Symbol" w:cs="Symbol"/>
        <w:w w:val="100"/>
        <w:sz w:val="18"/>
        <w:szCs w:val="18"/>
        <w:lang w:val="en-us" w:eastAsia="en-us" w:bidi="en-us"/>
      </w:rPr>
    </w:lvl>
    <w:lvl w:ilvl="1">
      <w:start w:val="0"/>
      <w:numFmt w:val="bullet"/>
      <w:lvlText w:val="•"/>
      <w:lvlJc w:val="left"/>
      <w:pPr>
        <w:ind w:left="1155" w:hanging="180"/>
      </w:pPr>
      <w:rPr>
        <w:rFonts w:hint="default"/>
        <w:lang w:val="en-us" w:eastAsia="en-us" w:bidi="en-us"/>
      </w:rPr>
    </w:lvl>
    <w:lvl w:ilvl="2">
      <w:start w:val="0"/>
      <w:numFmt w:val="bullet"/>
      <w:lvlText w:val="•"/>
      <w:lvlJc w:val="left"/>
      <w:pPr>
        <w:ind w:left="1651" w:hanging="180"/>
      </w:pPr>
      <w:rPr>
        <w:rFonts w:hint="default"/>
        <w:lang w:val="en-us" w:eastAsia="en-us" w:bidi="en-us"/>
      </w:rPr>
    </w:lvl>
    <w:lvl w:ilvl="3">
      <w:start w:val="0"/>
      <w:numFmt w:val="bullet"/>
      <w:lvlText w:val="•"/>
      <w:lvlJc w:val="left"/>
      <w:pPr>
        <w:ind w:left="2147" w:hanging="180"/>
      </w:pPr>
      <w:rPr>
        <w:rFonts w:hint="default"/>
        <w:lang w:val="en-us" w:eastAsia="en-us" w:bidi="en-us"/>
      </w:rPr>
    </w:lvl>
    <w:lvl w:ilvl="4">
      <w:start w:val="0"/>
      <w:numFmt w:val="bullet"/>
      <w:lvlText w:val="•"/>
      <w:lvlJc w:val="left"/>
      <w:pPr>
        <w:ind w:left="2642" w:hanging="180"/>
      </w:pPr>
      <w:rPr>
        <w:rFonts w:hint="default"/>
        <w:lang w:val="en-us" w:eastAsia="en-us" w:bidi="en-us"/>
      </w:rPr>
    </w:lvl>
    <w:lvl w:ilvl="5">
      <w:start w:val="0"/>
      <w:numFmt w:val="bullet"/>
      <w:lvlText w:val="•"/>
      <w:lvlJc w:val="left"/>
      <w:pPr>
        <w:ind w:left="3138" w:hanging="180"/>
      </w:pPr>
      <w:rPr>
        <w:rFonts w:hint="default"/>
        <w:lang w:val="en-us" w:eastAsia="en-us" w:bidi="en-us"/>
      </w:rPr>
    </w:lvl>
    <w:lvl w:ilvl="6">
      <w:start w:val="0"/>
      <w:numFmt w:val="bullet"/>
      <w:lvlText w:val="•"/>
      <w:lvlJc w:val="left"/>
      <w:pPr>
        <w:ind w:left="3634" w:hanging="180"/>
      </w:pPr>
      <w:rPr>
        <w:rFonts w:hint="default"/>
        <w:lang w:val="en-us" w:eastAsia="en-us" w:bidi="en-us"/>
      </w:rPr>
    </w:lvl>
    <w:lvl w:ilvl="7">
      <w:start w:val="0"/>
      <w:numFmt w:val="bullet"/>
      <w:lvlText w:val="•"/>
      <w:lvlJc w:val="left"/>
      <w:pPr>
        <w:ind w:left="4129" w:hanging="180"/>
      </w:pPr>
      <w:rPr>
        <w:rFonts w:hint="default"/>
        <w:lang w:val="en-us" w:eastAsia="en-us" w:bidi="en-us"/>
      </w:rPr>
    </w:lvl>
    <w:lvl w:ilvl="8">
      <w:start w:val="0"/>
      <w:numFmt w:val="bullet"/>
      <w:lvlText w:val="•"/>
      <w:lvlJc w:val="left"/>
      <w:pPr>
        <w:ind w:left="4625" w:hanging="180"/>
      </w:pPr>
      <w:rPr>
        <w:rFonts w:hint="default"/>
        <w:lang w:val="en-us" w:eastAsia="en-us" w:bidi="en-us"/>
      </w:rPr>
    </w:lvl>
  </w:abstractNum>
  <w:abstractNum w:abstractNumId="133">
    <w:multiLevelType w:val="hybridMultilevel"/>
    <w:lvl w:ilvl="0">
      <w:start w:val="1"/>
      <w:numFmt w:val="decimal"/>
      <w:lvlText w:val="%1."/>
      <w:lvlJc w:val="left"/>
      <w:pPr>
        <w:ind w:left="1011" w:hanging="452"/>
        <w:jc w:val="left"/>
      </w:pPr>
      <w:rPr>
        <w:rFonts w:hint="default" w:ascii="Comic Sans MS" w:hAnsi="Comic Sans MS" w:eastAsia="Comic Sans MS" w:cs="Comic Sans MS"/>
        <w:b/>
        <w:bCs/>
        <w:spacing w:val="-1"/>
        <w:w w:val="99"/>
        <w:sz w:val="20"/>
        <w:szCs w:val="20"/>
        <w:lang w:val="en-us" w:eastAsia="en-us" w:bidi="en-us"/>
      </w:rPr>
    </w:lvl>
    <w:lvl w:ilvl="1">
      <w:start w:val="0"/>
      <w:numFmt w:val="bullet"/>
      <w:lvlText w:val="•"/>
      <w:lvlJc w:val="left"/>
      <w:pPr>
        <w:ind w:left="1479" w:hanging="452"/>
      </w:pPr>
      <w:rPr>
        <w:rFonts w:hint="default"/>
        <w:lang w:val="en-us" w:eastAsia="en-us" w:bidi="en-us"/>
      </w:rPr>
    </w:lvl>
    <w:lvl w:ilvl="2">
      <w:start w:val="0"/>
      <w:numFmt w:val="bullet"/>
      <w:lvlText w:val="•"/>
      <w:lvlJc w:val="left"/>
      <w:pPr>
        <w:ind w:left="1939" w:hanging="452"/>
      </w:pPr>
      <w:rPr>
        <w:rFonts w:hint="default"/>
        <w:lang w:val="en-us" w:eastAsia="en-us" w:bidi="en-us"/>
      </w:rPr>
    </w:lvl>
    <w:lvl w:ilvl="3">
      <w:start w:val="0"/>
      <w:numFmt w:val="bullet"/>
      <w:lvlText w:val="•"/>
      <w:lvlJc w:val="left"/>
      <w:pPr>
        <w:ind w:left="2399" w:hanging="452"/>
      </w:pPr>
      <w:rPr>
        <w:rFonts w:hint="default"/>
        <w:lang w:val="en-us" w:eastAsia="en-us" w:bidi="en-us"/>
      </w:rPr>
    </w:lvl>
    <w:lvl w:ilvl="4">
      <w:start w:val="0"/>
      <w:numFmt w:val="bullet"/>
      <w:lvlText w:val="•"/>
      <w:lvlJc w:val="left"/>
      <w:pPr>
        <w:ind w:left="2858" w:hanging="452"/>
      </w:pPr>
      <w:rPr>
        <w:rFonts w:hint="default"/>
        <w:lang w:val="en-us" w:eastAsia="en-us" w:bidi="en-us"/>
      </w:rPr>
    </w:lvl>
    <w:lvl w:ilvl="5">
      <w:start w:val="0"/>
      <w:numFmt w:val="bullet"/>
      <w:lvlText w:val="•"/>
      <w:lvlJc w:val="left"/>
      <w:pPr>
        <w:ind w:left="3318" w:hanging="452"/>
      </w:pPr>
      <w:rPr>
        <w:rFonts w:hint="default"/>
        <w:lang w:val="en-us" w:eastAsia="en-us" w:bidi="en-us"/>
      </w:rPr>
    </w:lvl>
    <w:lvl w:ilvl="6">
      <w:start w:val="0"/>
      <w:numFmt w:val="bullet"/>
      <w:lvlText w:val="•"/>
      <w:lvlJc w:val="left"/>
      <w:pPr>
        <w:ind w:left="3778" w:hanging="452"/>
      </w:pPr>
      <w:rPr>
        <w:rFonts w:hint="default"/>
        <w:lang w:val="en-us" w:eastAsia="en-us" w:bidi="en-us"/>
      </w:rPr>
    </w:lvl>
    <w:lvl w:ilvl="7">
      <w:start w:val="0"/>
      <w:numFmt w:val="bullet"/>
      <w:lvlText w:val="•"/>
      <w:lvlJc w:val="left"/>
      <w:pPr>
        <w:ind w:left="4237" w:hanging="452"/>
      </w:pPr>
      <w:rPr>
        <w:rFonts w:hint="default"/>
        <w:lang w:val="en-us" w:eastAsia="en-us" w:bidi="en-us"/>
      </w:rPr>
    </w:lvl>
    <w:lvl w:ilvl="8">
      <w:start w:val="0"/>
      <w:numFmt w:val="bullet"/>
      <w:lvlText w:val="•"/>
      <w:lvlJc w:val="left"/>
      <w:pPr>
        <w:ind w:left="4697" w:hanging="452"/>
      </w:pPr>
      <w:rPr>
        <w:rFonts w:hint="default"/>
        <w:lang w:val="en-us" w:eastAsia="en-us" w:bidi="en-us"/>
      </w:rPr>
    </w:lvl>
  </w:abstractNum>
  <w:abstractNum w:abstractNumId="132">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131">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130">
    <w:multiLevelType w:val="hybridMultilevel"/>
    <w:lvl w:ilvl="0">
      <w:start w:val="0"/>
      <w:numFmt w:val="bullet"/>
      <w:lvlText w:val="•"/>
      <w:lvlJc w:val="left"/>
      <w:pPr>
        <w:ind w:left="863" w:hanging="360"/>
      </w:pPr>
      <w:rPr>
        <w:rFonts w:hint="default" w:ascii="Calibri" w:hAnsi="Calibri" w:eastAsia="Calibri" w:cs="Calibri"/>
        <w:w w:val="99"/>
        <w:sz w:val="22"/>
        <w:szCs w:val="22"/>
        <w:lang w:val="en-us" w:eastAsia="en-us" w:bidi="en-us"/>
      </w:rPr>
    </w:lvl>
    <w:lvl w:ilvl="1">
      <w:start w:val="0"/>
      <w:numFmt w:val="bullet"/>
      <w:lvlText w:val="•"/>
      <w:lvlJc w:val="left"/>
      <w:pPr>
        <w:ind w:left="1350" w:hanging="360"/>
      </w:pPr>
      <w:rPr>
        <w:rFonts w:hint="default"/>
        <w:lang w:val="en-us" w:eastAsia="en-us" w:bidi="en-us"/>
      </w:rPr>
    </w:lvl>
    <w:lvl w:ilvl="2">
      <w:start w:val="0"/>
      <w:numFmt w:val="bullet"/>
      <w:lvlText w:val="•"/>
      <w:lvlJc w:val="left"/>
      <w:pPr>
        <w:ind w:left="1840" w:hanging="360"/>
      </w:pPr>
      <w:rPr>
        <w:rFonts w:hint="default"/>
        <w:lang w:val="en-us" w:eastAsia="en-us" w:bidi="en-us"/>
      </w:rPr>
    </w:lvl>
    <w:lvl w:ilvl="3">
      <w:start w:val="0"/>
      <w:numFmt w:val="bullet"/>
      <w:lvlText w:val="•"/>
      <w:lvlJc w:val="left"/>
      <w:pPr>
        <w:ind w:left="2330" w:hanging="360"/>
      </w:pPr>
      <w:rPr>
        <w:rFonts w:hint="default"/>
        <w:lang w:val="en-us" w:eastAsia="en-us" w:bidi="en-us"/>
      </w:rPr>
    </w:lvl>
    <w:lvl w:ilvl="4">
      <w:start w:val="0"/>
      <w:numFmt w:val="bullet"/>
      <w:lvlText w:val="•"/>
      <w:lvlJc w:val="left"/>
      <w:pPr>
        <w:ind w:left="2820" w:hanging="360"/>
      </w:pPr>
      <w:rPr>
        <w:rFonts w:hint="default"/>
        <w:lang w:val="en-us" w:eastAsia="en-us" w:bidi="en-us"/>
      </w:rPr>
    </w:lvl>
    <w:lvl w:ilvl="5">
      <w:start w:val="0"/>
      <w:numFmt w:val="bullet"/>
      <w:lvlText w:val="•"/>
      <w:lvlJc w:val="left"/>
      <w:pPr>
        <w:ind w:left="3311" w:hanging="360"/>
      </w:pPr>
      <w:rPr>
        <w:rFonts w:hint="default"/>
        <w:lang w:val="en-us" w:eastAsia="en-us" w:bidi="en-us"/>
      </w:rPr>
    </w:lvl>
    <w:lvl w:ilvl="6">
      <w:start w:val="0"/>
      <w:numFmt w:val="bullet"/>
      <w:lvlText w:val="•"/>
      <w:lvlJc w:val="left"/>
      <w:pPr>
        <w:ind w:left="3801" w:hanging="360"/>
      </w:pPr>
      <w:rPr>
        <w:rFonts w:hint="default"/>
        <w:lang w:val="en-us" w:eastAsia="en-us" w:bidi="en-us"/>
      </w:rPr>
    </w:lvl>
    <w:lvl w:ilvl="7">
      <w:start w:val="0"/>
      <w:numFmt w:val="bullet"/>
      <w:lvlText w:val="•"/>
      <w:lvlJc w:val="left"/>
      <w:pPr>
        <w:ind w:left="4291" w:hanging="360"/>
      </w:pPr>
      <w:rPr>
        <w:rFonts w:hint="default"/>
        <w:lang w:val="en-us" w:eastAsia="en-us" w:bidi="en-us"/>
      </w:rPr>
    </w:lvl>
    <w:lvl w:ilvl="8">
      <w:start w:val="0"/>
      <w:numFmt w:val="bullet"/>
      <w:lvlText w:val="•"/>
      <w:lvlJc w:val="left"/>
      <w:pPr>
        <w:ind w:left="4781" w:hanging="360"/>
      </w:pPr>
      <w:rPr>
        <w:rFonts w:hint="default"/>
        <w:lang w:val="en-us" w:eastAsia="en-us" w:bidi="en-us"/>
      </w:rPr>
    </w:lvl>
  </w:abstractNum>
  <w:abstractNum w:abstractNumId="129">
    <w:multiLevelType w:val="hybridMultilevel"/>
    <w:lvl w:ilvl="0">
      <w:start w:val="0"/>
      <w:numFmt w:val="bullet"/>
      <w:lvlText w:val="-"/>
      <w:lvlJc w:val="left"/>
      <w:pPr>
        <w:ind w:left="273" w:hanging="90"/>
      </w:pPr>
      <w:rPr>
        <w:rFonts w:hint="default" w:ascii="Cambria" w:hAnsi="Cambria" w:eastAsia="Cambria" w:cs="Cambria"/>
        <w:w w:val="82"/>
        <w:sz w:val="20"/>
        <w:szCs w:val="20"/>
        <w:lang w:val="en-us" w:eastAsia="en-us" w:bidi="en-us"/>
      </w:rPr>
    </w:lvl>
    <w:lvl w:ilvl="1">
      <w:start w:val="0"/>
      <w:numFmt w:val="bullet"/>
      <w:lvlText w:val="•"/>
      <w:lvlJc w:val="left"/>
      <w:pPr>
        <w:ind w:left="701" w:hanging="90"/>
      </w:pPr>
      <w:rPr>
        <w:rFonts w:hint="default"/>
        <w:lang w:val="en-us" w:eastAsia="en-us" w:bidi="en-us"/>
      </w:rPr>
    </w:lvl>
    <w:lvl w:ilvl="2">
      <w:start w:val="0"/>
      <w:numFmt w:val="bullet"/>
      <w:lvlText w:val="•"/>
      <w:lvlJc w:val="left"/>
      <w:pPr>
        <w:ind w:left="1122" w:hanging="90"/>
      </w:pPr>
      <w:rPr>
        <w:rFonts w:hint="default"/>
        <w:lang w:val="en-us" w:eastAsia="en-us" w:bidi="en-us"/>
      </w:rPr>
    </w:lvl>
    <w:lvl w:ilvl="3">
      <w:start w:val="0"/>
      <w:numFmt w:val="bullet"/>
      <w:lvlText w:val="•"/>
      <w:lvlJc w:val="left"/>
      <w:pPr>
        <w:ind w:left="1543" w:hanging="90"/>
      </w:pPr>
      <w:rPr>
        <w:rFonts w:hint="default"/>
        <w:lang w:val="en-us" w:eastAsia="en-us" w:bidi="en-us"/>
      </w:rPr>
    </w:lvl>
    <w:lvl w:ilvl="4">
      <w:start w:val="0"/>
      <w:numFmt w:val="bullet"/>
      <w:lvlText w:val="•"/>
      <w:lvlJc w:val="left"/>
      <w:pPr>
        <w:ind w:left="1964" w:hanging="90"/>
      </w:pPr>
      <w:rPr>
        <w:rFonts w:hint="default"/>
        <w:lang w:val="en-us" w:eastAsia="en-us" w:bidi="en-us"/>
      </w:rPr>
    </w:lvl>
    <w:lvl w:ilvl="5">
      <w:start w:val="0"/>
      <w:numFmt w:val="bullet"/>
      <w:lvlText w:val="•"/>
      <w:lvlJc w:val="left"/>
      <w:pPr>
        <w:ind w:left="2385" w:hanging="90"/>
      </w:pPr>
      <w:rPr>
        <w:rFonts w:hint="default"/>
        <w:lang w:val="en-us" w:eastAsia="en-us" w:bidi="en-us"/>
      </w:rPr>
    </w:lvl>
    <w:lvl w:ilvl="6">
      <w:start w:val="0"/>
      <w:numFmt w:val="bullet"/>
      <w:lvlText w:val="•"/>
      <w:lvlJc w:val="left"/>
      <w:pPr>
        <w:ind w:left="2806" w:hanging="90"/>
      </w:pPr>
      <w:rPr>
        <w:rFonts w:hint="default"/>
        <w:lang w:val="en-us" w:eastAsia="en-us" w:bidi="en-us"/>
      </w:rPr>
    </w:lvl>
    <w:lvl w:ilvl="7">
      <w:start w:val="0"/>
      <w:numFmt w:val="bullet"/>
      <w:lvlText w:val="•"/>
      <w:lvlJc w:val="left"/>
      <w:pPr>
        <w:ind w:left="3227" w:hanging="90"/>
      </w:pPr>
      <w:rPr>
        <w:rFonts w:hint="default"/>
        <w:lang w:val="en-us" w:eastAsia="en-us" w:bidi="en-us"/>
      </w:rPr>
    </w:lvl>
    <w:lvl w:ilvl="8">
      <w:start w:val="0"/>
      <w:numFmt w:val="bullet"/>
      <w:lvlText w:val="•"/>
      <w:lvlJc w:val="left"/>
      <w:pPr>
        <w:ind w:left="3648" w:hanging="90"/>
      </w:pPr>
      <w:rPr>
        <w:rFonts w:hint="default"/>
        <w:lang w:val="en-us" w:eastAsia="en-us" w:bidi="en-us"/>
      </w:rPr>
    </w:lvl>
  </w:abstractNum>
  <w:abstractNum w:abstractNumId="127">
    <w:multiLevelType w:val="hybridMultilevel"/>
    <w:lvl w:ilvl="0">
      <w:start w:val="0"/>
      <w:numFmt w:val="bullet"/>
      <w:lvlText w:val=""/>
      <w:lvlJc w:val="left"/>
      <w:pPr>
        <w:ind w:left="465" w:hanging="360"/>
      </w:pPr>
      <w:rPr>
        <w:rFonts w:hint="default" w:ascii="Wingdings" w:hAnsi="Wingdings" w:eastAsia="Wingdings" w:cs="Wingdings"/>
        <w:w w:val="99"/>
        <w:sz w:val="22"/>
        <w:szCs w:val="22"/>
        <w:lang w:val="en-us" w:eastAsia="en-us" w:bidi="en-us"/>
      </w:rPr>
    </w:lvl>
    <w:lvl w:ilvl="1">
      <w:start w:val="0"/>
      <w:numFmt w:val="bullet"/>
      <w:lvlText w:val="•"/>
      <w:lvlJc w:val="left"/>
      <w:pPr>
        <w:ind w:left="755" w:hanging="360"/>
      </w:pPr>
      <w:rPr>
        <w:rFonts w:hint="default"/>
        <w:lang w:val="en-us" w:eastAsia="en-us" w:bidi="en-us"/>
      </w:rPr>
    </w:lvl>
    <w:lvl w:ilvl="2">
      <w:start w:val="0"/>
      <w:numFmt w:val="bullet"/>
      <w:lvlText w:val="•"/>
      <w:lvlJc w:val="left"/>
      <w:pPr>
        <w:ind w:left="1051" w:hanging="360"/>
      </w:pPr>
      <w:rPr>
        <w:rFonts w:hint="default"/>
        <w:lang w:val="en-us" w:eastAsia="en-us" w:bidi="en-us"/>
      </w:rPr>
    </w:lvl>
    <w:lvl w:ilvl="3">
      <w:start w:val="0"/>
      <w:numFmt w:val="bullet"/>
      <w:lvlText w:val="•"/>
      <w:lvlJc w:val="left"/>
      <w:pPr>
        <w:ind w:left="1346" w:hanging="360"/>
      </w:pPr>
      <w:rPr>
        <w:rFonts w:hint="default"/>
        <w:lang w:val="en-us" w:eastAsia="en-us" w:bidi="en-us"/>
      </w:rPr>
    </w:lvl>
    <w:lvl w:ilvl="4">
      <w:start w:val="0"/>
      <w:numFmt w:val="bullet"/>
      <w:lvlText w:val="•"/>
      <w:lvlJc w:val="left"/>
      <w:pPr>
        <w:ind w:left="1642" w:hanging="360"/>
      </w:pPr>
      <w:rPr>
        <w:rFonts w:hint="default"/>
        <w:lang w:val="en-us" w:eastAsia="en-us" w:bidi="en-us"/>
      </w:rPr>
    </w:lvl>
    <w:lvl w:ilvl="5">
      <w:start w:val="0"/>
      <w:numFmt w:val="bullet"/>
      <w:lvlText w:val="•"/>
      <w:lvlJc w:val="left"/>
      <w:pPr>
        <w:ind w:left="1938" w:hanging="360"/>
      </w:pPr>
      <w:rPr>
        <w:rFonts w:hint="default"/>
        <w:lang w:val="en-us" w:eastAsia="en-us" w:bidi="en-us"/>
      </w:rPr>
    </w:lvl>
    <w:lvl w:ilvl="6">
      <w:start w:val="0"/>
      <w:numFmt w:val="bullet"/>
      <w:lvlText w:val="•"/>
      <w:lvlJc w:val="left"/>
      <w:pPr>
        <w:ind w:left="2233" w:hanging="360"/>
      </w:pPr>
      <w:rPr>
        <w:rFonts w:hint="default"/>
        <w:lang w:val="en-us" w:eastAsia="en-us" w:bidi="en-us"/>
      </w:rPr>
    </w:lvl>
    <w:lvl w:ilvl="7">
      <w:start w:val="0"/>
      <w:numFmt w:val="bullet"/>
      <w:lvlText w:val="•"/>
      <w:lvlJc w:val="left"/>
      <w:pPr>
        <w:ind w:left="2529" w:hanging="360"/>
      </w:pPr>
      <w:rPr>
        <w:rFonts w:hint="default"/>
        <w:lang w:val="en-us" w:eastAsia="en-us" w:bidi="en-us"/>
      </w:rPr>
    </w:lvl>
    <w:lvl w:ilvl="8">
      <w:start w:val="0"/>
      <w:numFmt w:val="bullet"/>
      <w:lvlText w:val="•"/>
      <w:lvlJc w:val="left"/>
      <w:pPr>
        <w:ind w:left="2824" w:hanging="360"/>
      </w:pPr>
      <w:rPr>
        <w:rFonts w:hint="default"/>
        <w:lang w:val="en-us" w:eastAsia="en-us" w:bidi="en-us"/>
      </w:rPr>
    </w:lvl>
  </w:abstractNum>
  <w:abstractNum w:abstractNumId="128">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126">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125">
    <w:multiLevelType w:val="hybridMultilevel"/>
    <w:lvl w:ilvl="0">
      <w:start w:val="0"/>
      <w:numFmt w:val="bullet"/>
      <w:lvlText w:val="-"/>
      <w:lvlJc w:val="left"/>
      <w:pPr>
        <w:ind w:left="1820" w:hanging="360"/>
      </w:pPr>
      <w:rPr>
        <w:rFonts w:hint="default" w:ascii="Calibri" w:hAnsi="Calibri" w:eastAsia="Calibri" w:cs="Calibri"/>
        <w:w w:val="99"/>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124">
    <w:multiLevelType w:val="hybridMultilevel"/>
    <w:lvl w:ilvl="0">
      <w:start w:val="0"/>
      <w:numFmt w:val="bullet"/>
      <w:lvlText w:val="-"/>
      <w:lvlJc w:val="left"/>
      <w:pPr>
        <w:ind w:left="380" w:hanging="181"/>
      </w:pPr>
      <w:rPr>
        <w:rFonts w:hint="default" w:ascii="Calibri" w:hAnsi="Calibri" w:eastAsia="Calibri" w:cs="Calibri"/>
        <w:w w:val="99"/>
        <w:sz w:val="22"/>
        <w:szCs w:val="22"/>
        <w:lang w:val="en-us" w:eastAsia="en-us" w:bidi="en-us"/>
      </w:rPr>
    </w:lvl>
    <w:lvl w:ilvl="1">
      <w:start w:val="0"/>
      <w:numFmt w:val="bullet"/>
      <w:lvlText w:val="•"/>
      <w:lvlJc w:val="left"/>
      <w:pPr>
        <w:ind w:left="818" w:hanging="181"/>
      </w:pPr>
      <w:rPr>
        <w:rFonts w:hint="default"/>
        <w:lang w:val="en-us" w:eastAsia="en-us" w:bidi="en-us"/>
      </w:rPr>
    </w:lvl>
    <w:lvl w:ilvl="2">
      <w:start w:val="0"/>
      <w:numFmt w:val="bullet"/>
      <w:lvlText w:val="•"/>
      <w:lvlJc w:val="left"/>
      <w:pPr>
        <w:ind w:left="1256" w:hanging="181"/>
      </w:pPr>
      <w:rPr>
        <w:rFonts w:hint="default"/>
        <w:lang w:val="en-us" w:eastAsia="en-us" w:bidi="en-us"/>
      </w:rPr>
    </w:lvl>
    <w:lvl w:ilvl="3">
      <w:start w:val="0"/>
      <w:numFmt w:val="bullet"/>
      <w:lvlText w:val="•"/>
      <w:lvlJc w:val="left"/>
      <w:pPr>
        <w:ind w:left="1694" w:hanging="181"/>
      </w:pPr>
      <w:rPr>
        <w:rFonts w:hint="default"/>
        <w:lang w:val="en-us" w:eastAsia="en-us" w:bidi="en-us"/>
      </w:rPr>
    </w:lvl>
    <w:lvl w:ilvl="4">
      <w:start w:val="0"/>
      <w:numFmt w:val="bullet"/>
      <w:lvlText w:val="•"/>
      <w:lvlJc w:val="left"/>
      <w:pPr>
        <w:ind w:left="2132" w:hanging="181"/>
      </w:pPr>
      <w:rPr>
        <w:rFonts w:hint="default"/>
        <w:lang w:val="en-us" w:eastAsia="en-us" w:bidi="en-us"/>
      </w:rPr>
    </w:lvl>
    <w:lvl w:ilvl="5">
      <w:start w:val="0"/>
      <w:numFmt w:val="bullet"/>
      <w:lvlText w:val="•"/>
      <w:lvlJc w:val="left"/>
      <w:pPr>
        <w:ind w:left="2571" w:hanging="181"/>
      </w:pPr>
      <w:rPr>
        <w:rFonts w:hint="default"/>
        <w:lang w:val="en-us" w:eastAsia="en-us" w:bidi="en-us"/>
      </w:rPr>
    </w:lvl>
    <w:lvl w:ilvl="6">
      <w:start w:val="0"/>
      <w:numFmt w:val="bullet"/>
      <w:lvlText w:val="•"/>
      <w:lvlJc w:val="left"/>
      <w:pPr>
        <w:ind w:left="3009" w:hanging="181"/>
      </w:pPr>
      <w:rPr>
        <w:rFonts w:hint="default"/>
        <w:lang w:val="en-us" w:eastAsia="en-us" w:bidi="en-us"/>
      </w:rPr>
    </w:lvl>
    <w:lvl w:ilvl="7">
      <w:start w:val="0"/>
      <w:numFmt w:val="bullet"/>
      <w:lvlText w:val="•"/>
      <w:lvlJc w:val="left"/>
      <w:pPr>
        <w:ind w:left="3447" w:hanging="181"/>
      </w:pPr>
      <w:rPr>
        <w:rFonts w:hint="default"/>
        <w:lang w:val="en-us" w:eastAsia="en-us" w:bidi="en-us"/>
      </w:rPr>
    </w:lvl>
    <w:lvl w:ilvl="8">
      <w:start w:val="0"/>
      <w:numFmt w:val="bullet"/>
      <w:lvlText w:val="•"/>
      <w:lvlJc w:val="left"/>
      <w:pPr>
        <w:ind w:left="3885" w:hanging="181"/>
      </w:pPr>
      <w:rPr>
        <w:rFonts w:hint="default"/>
        <w:lang w:val="en-us" w:eastAsia="en-us" w:bidi="en-us"/>
      </w:rPr>
    </w:lvl>
  </w:abstractNum>
  <w:abstractNum w:abstractNumId="123">
    <w:multiLevelType w:val="hybridMultilevel"/>
    <w:lvl w:ilvl="0">
      <w:start w:val="0"/>
      <w:numFmt w:val="bullet"/>
      <w:lvlText w:val="o"/>
      <w:lvlJc w:val="left"/>
      <w:pPr>
        <w:ind w:left="2239" w:hanging="360"/>
      </w:pPr>
      <w:rPr>
        <w:rFonts w:hint="default" w:ascii="Courier New" w:hAnsi="Courier New" w:eastAsia="Courier New" w:cs="Courier New"/>
        <w:w w:val="99"/>
        <w:sz w:val="22"/>
        <w:szCs w:val="22"/>
        <w:lang w:val="en-us" w:eastAsia="en-us" w:bidi="en-us"/>
      </w:rPr>
    </w:lvl>
    <w:lvl w:ilvl="1">
      <w:start w:val="0"/>
      <w:numFmt w:val="bullet"/>
      <w:lvlText w:val=""/>
      <w:lvlJc w:val="left"/>
      <w:pPr>
        <w:ind w:left="2960" w:hanging="360"/>
      </w:pPr>
      <w:rPr>
        <w:rFonts w:hint="default" w:ascii="Wingdings" w:hAnsi="Wingdings" w:eastAsia="Wingdings" w:cs="Wingdings"/>
        <w:w w:val="99"/>
        <w:sz w:val="22"/>
        <w:szCs w:val="22"/>
        <w:lang w:val="en-us" w:eastAsia="en-us" w:bidi="en-us"/>
      </w:rPr>
    </w:lvl>
    <w:lvl w:ilvl="2">
      <w:start w:val="0"/>
      <w:numFmt w:val="bullet"/>
      <w:lvlText w:val="•"/>
      <w:lvlJc w:val="left"/>
      <w:pPr>
        <w:ind w:left="3911" w:hanging="360"/>
      </w:pPr>
      <w:rPr>
        <w:rFonts w:hint="default"/>
        <w:lang w:val="en-us" w:eastAsia="en-us" w:bidi="en-us"/>
      </w:rPr>
    </w:lvl>
    <w:lvl w:ilvl="3">
      <w:start w:val="0"/>
      <w:numFmt w:val="bullet"/>
      <w:lvlText w:val="•"/>
      <w:lvlJc w:val="left"/>
      <w:pPr>
        <w:ind w:left="4862" w:hanging="360"/>
      </w:pPr>
      <w:rPr>
        <w:rFonts w:hint="default"/>
        <w:lang w:val="en-us" w:eastAsia="en-us" w:bidi="en-us"/>
      </w:rPr>
    </w:lvl>
    <w:lvl w:ilvl="4">
      <w:start w:val="0"/>
      <w:numFmt w:val="bullet"/>
      <w:lvlText w:val="•"/>
      <w:lvlJc w:val="left"/>
      <w:pPr>
        <w:ind w:left="5813" w:hanging="360"/>
      </w:pPr>
      <w:rPr>
        <w:rFonts w:hint="default"/>
        <w:lang w:val="en-us" w:eastAsia="en-us" w:bidi="en-us"/>
      </w:rPr>
    </w:lvl>
    <w:lvl w:ilvl="5">
      <w:start w:val="0"/>
      <w:numFmt w:val="bullet"/>
      <w:lvlText w:val="•"/>
      <w:lvlJc w:val="left"/>
      <w:pPr>
        <w:ind w:left="6764" w:hanging="360"/>
      </w:pPr>
      <w:rPr>
        <w:rFonts w:hint="default"/>
        <w:lang w:val="en-us" w:eastAsia="en-us" w:bidi="en-us"/>
      </w:rPr>
    </w:lvl>
    <w:lvl w:ilvl="6">
      <w:start w:val="0"/>
      <w:numFmt w:val="bullet"/>
      <w:lvlText w:val="•"/>
      <w:lvlJc w:val="left"/>
      <w:pPr>
        <w:ind w:left="7715" w:hanging="360"/>
      </w:pPr>
      <w:rPr>
        <w:rFonts w:hint="default"/>
        <w:lang w:val="en-us" w:eastAsia="en-us" w:bidi="en-us"/>
      </w:rPr>
    </w:lvl>
    <w:lvl w:ilvl="7">
      <w:start w:val="0"/>
      <w:numFmt w:val="bullet"/>
      <w:lvlText w:val="•"/>
      <w:lvlJc w:val="left"/>
      <w:pPr>
        <w:ind w:left="8666" w:hanging="360"/>
      </w:pPr>
      <w:rPr>
        <w:rFonts w:hint="default"/>
        <w:lang w:val="en-us" w:eastAsia="en-us" w:bidi="en-us"/>
      </w:rPr>
    </w:lvl>
    <w:lvl w:ilvl="8">
      <w:start w:val="0"/>
      <w:numFmt w:val="bullet"/>
      <w:lvlText w:val="•"/>
      <w:lvlJc w:val="left"/>
      <w:pPr>
        <w:ind w:left="9617" w:hanging="360"/>
      </w:pPr>
      <w:rPr>
        <w:rFonts w:hint="default"/>
        <w:lang w:val="en-us" w:eastAsia="en-us" w:bidi="en-us"/>
      </w:rPr>
    </w:lvl>
  </w:abstractNum>
  <w:abstractNum w:abstractNumId="122">
    <w:multiLevelType w:val="hybridMultilevel"/>
    <w:lvl w:ilvl="0">
      <w:start w:val="0"/>
      <w:numFmt w:val="bullet"/>
      <w:lvlText w:val="-"/>
      <w:lvlJc w:val="left"/>
      <w:pPr>
        <w:ind w:left="310" w:hanging="180"/>
      </w:pPr>
      <w:rPr>
        <w:rFonts w:hint="default" w:ascii="Cambria" w:hAnsi="Cambria" w:eastAsia="Cambria" w:cs="Cambria"/>
        <w:w w:val="82"/>
        <w:sz w:val="14"/>
        <w:szCs w:val="14"/>
        <w:lang w:val="en-us" w:eastAsia="en-us" w:bidi="en-us"/>
      </w:rPr>
    </w:lvl>
    <w:lvl w:ilvl="1">
      <w:start w:val="0"/>
      <w:numFmt w:val="bullet"/>
      <w:lvlText w:val="•"/>
      <w:lvlJc w:val="left"/>
      <w:pPr>
        <w:ind w:left="566" w:hanging="180"/>
      </w:pPr>
      <w:rPr>
        <w:rFonts w:hint="default"/>
        <w:lang w:val="en-us" w:eastAsia="en-us" w:bidi="en-us"/>
      </w:rPr>
    </w:lvl>
    <w:lvl w:ilvl="2">
      <w:start w:val="0"/>
      <w:numFmt w:val="bullet"/>
      <w:lvlText w:val="•"/>
      <w:lvlJc w:val="left"/>
      <w:pPr>
        <w:ind w:left="812" w:hanging="180"/>
      </w:pPr>
      <w:rPr>
        <w:rFonts w:hint="default"/>
        <w:lang w:val="en-us" w:eastAsia="en-us" w:bidi="en-us"/>
      </w:rPr>
    </w:lvl>
    <w:lvl w:ilvl="3">
      <w:start w:val="0"/>
      <w:numFmt w:val="bullet"/>
      <w:lvlText w:val="•"/>
      <w:lvlJc w:val="left"/>
      <w:pPr>
        <w:ind w:left="1058" w:hanging="180"/>
      </w:pPr>
      <w:rPr>
        <w:rFonts w:hint="default"/>
        <w:lang w:val="en-us" w:eastAsia="en-us" w:bidi="en-us"/>
      </w:rPr>
    </w:lvl>
    <w:lvl w:ilvl="4">
      <w:start w:val="0"/>
      <w:numFmt w:val="bullet"/>
      <w:lvlText w:val="•"/>
      <w:lvlJc w:val="left"/>
      <w:pPr>
        <w:ind w:left="1305" w:hanging="180"/>
      </w:pPr>
      <w:rPr>
        <w:rFonts w:hint="default"/>
        <w:lang w:val="en-us" w:eastAsia="en-us" w:bidi="en-us"/>
      </w:rPr>
    </w:lvl>
    <w:lvl w:ilvl="5">
      <w:start w:val="0"/>
      <w:numFmt w:val="bullet"/>
      <w:lvlText w:val="•"/>
      <w:lvlJc w:val="left"/>
      <w:pPr>
        <w:ind w:left="1551" w:hanging="180"/>
      </w:pPr>
      <w:rPr>
        <w:rFonts w:hint="default"/>
        <w:lang w:val="en-us" w:eastAsia="en-us" w:bidi="en-us"/>
      </w:rPr>
    </w:lvl>
    <w:lvl w:ilvl="6">
      <w:start w:val="0"/>
      <w:numFmt w:val="bullet"/>
      <w:lvlText w:val="•"/>
      <w:lvlJc w:val="left"/>
      <w:pPr>
        <w:ind w:left="1797" w:hanging="180"/>
      </w:pPr>
      <w:rPr>
        <w:rFonts w:hint="default"/>
        <w:lang w:val="en-us" w:eastAsia="en-us" w:bidi="en-us"/>
      </w:rPr>
    </w:lvl>
    <w:lvl w:ilvl="7">
      <w:start w:val="0"/>
      <w:numFmt w:val="bullet"/>
      <w:lvlText w:val="•"/>
      <w:lvlJc w:val="left"/>
      <w:pPr>
        <w:ind w:left="2044" w:hanging="180"/>
      </w:pPr>
      <w:rPr>
        <w:rFonts w:hint="default"/>
        <w:lang w:val="en-us" w:eastAsia="en-us" w:bidi="en-us"/>
      </w:rPr>
    </w:lvl>
    <w:lvl w:ilvl="8">
      <w:start w:val="0"/>
      <w:numFmt w:val="bullet"/>
      <w:lvlText w:val="•"/>
      <w:lvlJc w:val="left"/>
      <w:pPr>
        <w:ind w:left="2290" w:hanging="180"/>
      </w:pPr>
      <w:rPr>
        <w:rFonts w:hint="default"/>
        <w:lang w:val="en-us" w:eastAsia="en-us" w:bidi="en-us"/>
      </w:rPr>
    </w:lvl>
  </w:abstractNum>
  <w:abstractNum w:abstractNumId="121">
    <w:multiLevelType w:val="hybridMultilevel"/>
    <w:lvl w:ilvl="0">
      <w:start w:val="0"/>
      <w:numFmt w:val="bullet"/>
      <w:lvlText w:val="-"/>
      <w:lvlJc w:val="left"/>
      <w:pPr>
        <w:ind w:left="396" w:hanging="180"/>
      </w:pPr>
      <w:rPr>
        <w:rFonts w:hint="default" w:ascii="Cambria" w:hAnsi="Cambria" w:eastAsia="Cambria" w:cs="Cambria"/>
        <w:w w:val="82"/>
        <w:sz w:val="14"/>
        <w:szCs w:val="14"/>
        <w:lang w:val="en-us" w:eastAsia="en-us" w:bidi="en-us"/>
      </w:rPr>
    </w:lvl>
    <w:lvl w:ilvl="1">
      <w:start w:val="0"/>
      <w:numFmt w:val="bullet"/>
      <w:lvlText w:val="•"/>
      <w:lvlJc w:val="left"/>
      <w:pPr>
        <w:ind w:left="619" w:hanging="180"/>
      </w:pPr>
      <w:rPr>
        <w:rFonts w:hint="default"/>
        <w:lang w:val="en-us" w:eastAsia="en-us" w:bidi="en-us"/>
      </w:rPr>
    </w:lvl>
    <w:lvl w:ilvl="2">
      <w:start w:val="0"/>
      <w:numFmt w:val="bullet"/>
      <w:lvlText w:val="•"/>
      <w:lvlJc w:val="left"/>
      <w:pPr>
        <w:ind w:left="839" w:hanging="180"/>
      </w:pPr>
      <w:rPr>
        <w:rFonts w:hint="default"/>
        <w:lang w:val="en-us" w:eastAsia="en-us" w:bidi="en-us"/>
      </w:rPr>
    </w:lvl>
    <w:lvl w:ilvl="3">
      <w:start w:val="0"/>
      <w:numFmt w:val="bullet"/>
      <w:lvlText w:val="•"/>
      <w:lvlJc w:val="left"/>
      <w:pPr>
        <w:ind w:left="1059" w:hanging="180"/>
      </w:pPr>
      <w:rPr>
        <w:rFonts w:hint="default"/>
        <w:lang w:val="en-us" w:eastAsia="en-us" w:bidi="en-us"/>
      </w:rPr>
    </w:lvl>
    <w:lvl w:ilvl="4">
      <w:start w:val="0"/>
      <w:numFmt w:val="bullet"/>
      <w:lvlText w:val="•"/>
      <w:lvlJc w:val="left"/>
      <w:pPr>
        <w:ind w:left="1279" w:hanging="180"/>
      </w:pPr>
      <w:rPr>
        <w:rFonts w:hint="default"/>
        <w:lang w:val="en-us" w:eastAsia="en-us" w:bidi="en-us"/>
      </w:rPr>
    </w:lvl>
    <w:lvl w:ilvl="5">
      <w:start w:val="0"/>
      <w:numFmt w:val="bullet"/>
      <w:lvlText w:val="•"/>
      <w:lvlJc w:val="left"/>
      <w:pPr>
        <w:ind w:left="1499" w:hanging="180"/>
      </w:pPr>
      <w:rPr>
        <w:rFonts w:hint="default"/>
        <w:lang w:val="en-us" w:eastAsia="en-us" w:bidi="en-us"/>
      </w:rPr>
    </w:lvl>
    <w:lvl w:ilvl="6">
      <w:start w:val="0"/>
      <w:numFmt w:val="bullet"/>
      <w:lvlText w:val="•"/>
      <w:lvlJc w:val="left"/>
      <w:pPr>
        <w:ind w:left="1719" w:hanging="180"/>
      </w:pPr>
      <w:rPr>
        <w:rFonts w:hint="default"/>
        <w:lang w:val="en-us" w:eastAsia="en-us" w:bidi="en-us"/>
      </w:rPr>
    </w:lvl>
    <w:lvl w:ilvl="7">
      <w:start w:val="0"/>
      <w:numFmt w:val="bullet"/>
      <w:lvlText w:val="•"/>
      <w:lvlJc w:val="left"/>
      <w:pPr>
        <w:ind w:left="1939" w:hanging="180"/>
      </w:pPr>
      <w:rPr>
        <w:rFonts w:hint="default"/>
        <w:lang w:val="en-us" w:eastAsia="en-us" w:bidi="en-us"/>
      </w:rPr>
    </w:lvl>
    <w:lvl w:ilvl="8">
      <w:start w:val="0"/>
      <w:numFmt w:val="bullet"/>
      <w:lvlText w:val="•"/>
      <w:lvlJc w:val="left"/>
      <w:pPr>
        <w:ind w:left="2159" w:hanging="180"/>
      </w:pPr>
      <w:rPr>
        <w:rFonts w:hint="default"/>
        <w:lang w:val="en-us" w:eastAsia="en-us" w:bidi="en-us"/>
      </w:rPr>
    </w:lvl>
  </w:abstractNum>
  <w:abstractNum w:abstractNumId="120">
    <w:multiLevelType w:val="hybridMultilevel"/>
    <w:lvl w:ilvl="0">
      <w:start w:val="0"/>
      <w:numFmt w:val="bullet"/>
      <w:lvlText w:val="-"/>
      <w:lvlJc w:val="left"/>
      <w:pPr>
        <w:ind w:left="313" w:hanging="182"/>
      </w:pPr>
      <w:rPr>
        <w:rFonts w:hint="default" w:ascii="Cambria" w:hAnsi="Cambria" w:eastAsia="Cambria" w:cs="Cambria"/>
        <w:w w:val="82"/>
        <w:sz w:val="14"/>
        <w:szCs w:val="14"/>
        <w:lang w:val="en-us" w:eastAsia="en-us" w:bidi="en-us"/>
      </w:rPr>
    </w:lvl>
    <w:lvl w:ilvl="1">
      <w:start w:val="0"/>
      <w:numFmt w:val="bullet"/>
      <w:lvlText w:val="•"/>
      <w:lvlJc w:val="left"/>
      <w:pPr>
        <w:ind w:left="566" w:hanging="182"/>
      </w:pPr>
      <w:rPr>
        <w:rFonts w:hint="default"/>
        <w:lang w:val="en-us" w:eastAsia="en-us" w:bidi="en-us"/>
      </w:rPr>
    </w:lvl>
    <w:lvl w:ilvl="2">
      <w:start w:val="0"/>
      <w:numFmt w:val="bullet"/>
      <w:lvlText w:val="•"/>
      <w:lvlJc w:val="left"/>
      <w:pPr>
        <w:ind w:left="813" w:hanging="182"/>
      </w:pPr>
      <w:rPr>
        <w:rFonts w:hint="default"/>
        <w:lang w:val="en-us" w:eastAsia="en-us" w:bidi="en-us"/>
      </w:rPr>
    </w:lvl>
    <w:lvl w:ilvl="3">
      <w:start w:val="0"/>
      <w:numFmt w:val="bullet"/>
      <w:lvlText w:val="•"/>
      <w:lvlJc w:val="left"/>
      <w:pPr>
        <w:ind w:left="1060" w:hanging="182"/>
      </w:pPr>
      <w:rPr>
        <w:rFonts w:hint="default"/>
        <w:lang w:val="en-us" w:eastAsia="en-us" w:bidi="en-us"/>
      </w:rPr>
    </w:lvl>
    <w:lvl w:ilvl="4">
      <w:start w:val="0"/>
      <w:numFmt w:val="bullet"/>
      <w:lvlText w:val="•"/>
      <w:lvlJc w:val="left"/>
      <w:pPr>
        <w:ind w:left="1307" w:hanging="182"/>
      </w:pPr>
      <w:rPr>
        <w:rFonts w:hint="default"/>
        <w:lang w:val="en-us" w:eastAsia="en-us" w:bidi="en-us"/>
      </w:rPr>
    </w:lvl>
    <w:lvl w:ilvl="5">
      <w:start w:val="0"/>
      <w:numFmt w:val="bullet"/>
      <w:lvlText w:val="•"/>
      <w:lvlJc w:val="left"/>
      <w:pPr>
        <w:ind w:left="1554" w:hanging="182"/>
      </w:pPr>
      <w:rPr>
        <w:rFonts w:hint="default"/>
        <w:lang w:val="en-us" w:eastAsia="en-us" w:bidi="en-us"/>
      </w:rPr>
    </w:lvl>
    <w:lvl w:ilvl="6">
      <w:start w:val="0"/>
      <w:numFmt w:val="bullet"/>
      <w:lvlText w:val="•"/>
      <w:lvlJc w:val="left"/>
      <w:pPr>
        <w:ind w:left="1800" w:hanging="182"/>
      </w:pPr>
      <w:rPr>
        <w:rFonts w:hint="default"/>
        <w:lang w:val="en-us" w:eastAsia="en-us" w:bidi="en-us"/>
      </w:rPr>
    </w:lvl>
    <w:lvl w:ilvl="7">
      <w:start w:val="0"/>
      <w:numFmt w:val="bullet"/>
      <w:lvlText w:val="•"/>
      <w:lvlJc w:val="left"/>
      <w:pPr>
        <w:ind w:left="2047" w:hanging="182"/>
      </w:pPr>
      <w:rPr>
        <w:rFonts w:hint="default"/>
        <w:lang w:val="en-us" w:eastAsia="en-us" w:bidi="en-us"/>
      </w:rPr>
    </w:lvl>
    <w:lvl w:ilvl="8">
      <w:start w:val="0"/>
      <w:numFmt w:val="bullet"/>
      <w:lvlText w:val="•"/>
      <w:lvlJc w:val="left"/>
      <w:pPr>
        <w:ind w:left="2294" w:hanging="182"/>
      </w:pPr>
      <w:rPr>
        <w:rFonts w:hint="default"/>
        <w:lang w:val="en-us" w:eastAsia="en-us" w:bidi="en-us"/>
      </w:rPr>
    </w:lvl>
  </w:abstractNum>
  <w:abstractNum w:abstractNumId="119">
    <w:multiLevelType w:val="hybridMultilevel"/>
    <w:lvl w:ilvl="0">
      <w:start w:val="0"/>
      <w:numFmt w:val="bullet"/>
      <w:lvlText w:val="-"/>
      <w:lvlJc w:val="left"/>
      <w:pPr>
        <w:ind w:left="401" w:hanging="180"/>
      </w:pPr>
      <w:rPr>
        <w:rFonts w:hint="default" w:ascii="Cambria" w:hAnsi="Cambria" w:eastAsia="Cambria" w:cs="Cambria"/>
        <w:w w:val="82"/>
        <w:sz w:val="14"/>
        <w:szCs w:val="14"/>
        <w:lang w:val="en-us" w:eastAsia="en-us" w:bidi="en-us"/>
      </w:rPr>
    </w:lvl>
    <w:lvl w:ilvl="1">
      <w:start w:val="0"/>
      <w:numFmt w:val="bullet"/>
      <w:lvlText w:val="•"/>
      <w:lvlJc w:val="left"/>
      <w:pPr>
        <w:ind w:left="620" w:hanging="180"/>
      </w:pPr>
      <w:rPr>
        <w:rFonts w:hint="default"/>
        <w:lang w:val="en-us" w:eastAsia="en-us" w:bidi="en-us"/>
      </w:rPr>
    </w:lvl>
    <w:lvl w:ilvl="2">
      <w:start w:val="0"/>
      <w:numFmt w:val="bullet"/>
      <w:lvlText w:val="•"/>
      <w:lvlJc w:val="left"/>
      <w:pPr>
        <w:ind w:left="840" w:hanging="180"/>
      </w:pPr>
      <w:rPr>
        <w:rFonts w:hint="default"/>
        <w:lang w:val="en-us" w:eastAsia="en-us" w:bidi="en-us"/>
      </w:rPr>
    </w:lvl>
    <w:lvl w:ilvl="3">
      <w:start w:val="0"/>
      <w:numFmt w:val="bullet"/>
      <w:lvlText w:val="•"/>
      <w:lvlJc w:val="left"/>
      <w:pPr>
        <w:ind w:left="106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02" w:hanging="180"/>
      </w:pPr>
      <w:rPr>
        <w:rFonts w:hint="default"/>
        <w:lang w:val="en-us" w:eastAsia="en-us" w:bidi="en-us"/>
      </w:rPr>
    </w:lvl>
    <w:lvl w:ilvl="6">
      <w:start w:val="0"/>
      <w:numFmt w:val="bullet"/>
      <w:lvlText w:val="•"/>
      <w:lvlJc w:val="left"/>
      <w:pPr>
        <w:ind w:left="1722" w:hanging="180"/>
      </w:pPr>
      <w:rPr>
        <w:rFonts w:hint="default"/>
        <w:lang w:val="en-us" w:eastAsia="en-us" w:bidi="en-us"/>
      </w:rPr>
    </w:lvl>
    <w:lvl w:ilvl="7">
      <w:start w:val="0"/>
      <w:numFmt w:val="bullet"/>
      <w:lvlText w:val="•"/>
      <w:lvlJc w:val="left"/>
      <w:pPr>
        <w:ind w:left="1942" w:hanging="180"/>
      </w:pPr>
      <w:rPr>
        <w:rFonts w:hint="default"/>
        <w:lang w:val="en-us" w:eastAsia="en-us" w:bidi="en-us"/>
      </w:rPr>
    </w:lvl>
    <w:lvl w:ilvl="8">
      <w:start w:val="0"/>
      <w:numFmt w:val="bullet"/>
      <w:lvlText w:val="•"/>
      <w:lvlJc w:val="left"/>
      <w:pPr>
        <w:ind w:left="2163" w:hanging="180"/>
      </w:pPr>
      <w:rPr>
        <w:rFonts w:hint="default"/>
        <w:lang w:val="en-us" w:eastAsia="en-us" w:bidi="en-us"/>
      </w:rPr>
    </w:lvl>
  </w:abstractNum>
  <w:abstractNum w:abstractNumId="118">
    <w:multiLevelType w:val="hybridMultilevel"/>
    <w:lvl w:ilvl="0">
      <w:start w:val="1"/>
      <w:numFmt w:val="decimal"/>
      <w:lvlText w:val="%1"/>
      <w:lvlJc w:val="left"/>
      <w:pPr>
        <w:ind w:left="252" w:hanging="104"/>
        <w:jc w:val="left"/>
      </w:pPr>
      <w:rPr>
        <w:rFonts w:hint="default" w:ascii="Bradley Hand ITC" w:hAnsi="Bradley Hand ITC" w:eastAsia="Bradley Hand ITC" w:cs="Bradley Hand ITC"/>
        <w:w w:val="98"/>
        <w:sz w:val="14"/>
        <w:szCs w:val="14"/>
        <w:lang w:val="en-us" w:eastAsia="en-us" w:bidi="en-us"/>
      </w:rPr>
    </w:lvl>
    <w:lvl w:ilvl="1">
      <w:start w:val="0"/>
      <w:numFmt w:val="bullet"/>
      <w:lvlText w:val="•"/>
      <w:lvlJc w:val="left"/>
      <w:pPr>
        <w:ind w:left="494" w:hanging="104"/>
      </w:pPr>
      <w:rPr>
        <w:rFonts w:hint="default"/>
        <w:lang w:val="en-us" w:eastAsia="en-us" w:bidi="en-us"/>
      </w:rPr>
    </w:lvl>
    <w:lvl w:ilvl="2">
      <w:start w:val="0"/>
      <w:numFmt w:val="bullet"/>
      <w:lvlText w:val="•"/>
      <w:lvlJc w:val="left"/>
      <w:pPr>
        <w:ind w:left="728" w:hanging="104"/>
      </w:pPr>
      <w:rPr>
        <w:rFonts w:hint="default"/>
        <w:lang w:val="en-us" w:eastAsia="en-us" w:bidi="en-us"/>
      </w:rPr>
    </w:lvl>
    <w:lvl w:ilvl="3">
      <w:start w:val="0"/>
      <w:numFmt w:val="bullet"/>
      <w:lvlText w:val="•"/>
      <w:lvlJc w:val="left"/>
      <w:pPr>
        <w:ind w:left="963" w:hanging="104"/>
      </w:pPr>
      <w:rPr>
        <w:rFonts w:hint="default"/>
        <w:lang w:val="en-us" w:eastAsia="en-us" w:bidi="en-us"/>
      </w:rPr>
    </w:lvl>
    <w:lvl w:ilvl="4">
      <w:start w:val="0"/>
      <w:numFmt w:val="bullet"/>
      <w:lvlText w:val="•"/>
      <w:lvlJc w:val="left"/>
      <w:pPr>
        <w:ind w:left="1197" w:hanging="104"/>
      </w:pPr>
      <w:rPr>
        <w:rFonts w:hint="default"/>
        <w:lang w:val="en-us" w:eastAsia="en-us" w:bidi="en-us"/>
      </w:rPr>
    </w:lvl>
    <w:lvl w:ilvl="5">
      <w:start w:val="0"/>
      <w:numFmt w:val="bullet"/>
      <w:lvlText w:val="•"/>
      <w:lvlJc w:val="left"/>
      <w:pPr>
        <w:ind w:left="1432" w:hanging="104"/>
      </w:pPr>
      <w:rPr>
        <w:rFonts w:hint="default"/>
        <w:lang w:val="en-us" w:eastAsia="en-us" w:bidi="en-us"/>
      </w:rPr>
    </w:lvl>
    <w:lvl w:ilvl="6">
      <w:start w:val="0"/>
      <w:numFmt w:val="bullet"/>
      <w:lvlText w:val="•"/>
      <w:lvlJc w:val="left"/>
      <w:pPr>
        <w:ind w:left="1666" w:hanging="104"/>
      </w:pPr>
      <w:rPr>
        <w:rFonts w:hint="default"/>
        <w:lang w:val="en-us" w:eastAsia="en-us" w:bidi="en-us"/>
      </w:rPr>
    </w:lvl>
    <w:lvl w:ilvl="7">
      <w:start w:val="0"/>
      <w:numFmt w:val="bullet"/>
      <w:lvlText w:val="•"/>
      <w:lvlJc w:val="left"/>
      <w:pPr>
        <w:ind w:left="1900" w:hanging="104"/>
      </w:pPr>
      <w:rPr>
        <w:rFonts w:hint="default"/>
        <w:lang w:val="en-us" w:eastAsia="en-us" w:bidi="en-us"/>
      </w:rPr>
    </w:lvl>
    <w:lvl w:ilvl="8">
      <w:start w:val="0"/>
      <w:numFmt w:val="bullet"/>
      <w:lvlText w:val="•"/>
      <w:lvlJc w:val="left"/>
      <w:pPr>
        <w:ind w:left="2135" w:hanging="104"/>
      </w:pPr>
      <w:rPr>
        <w:rFonts w:hint="default"/>
        <w:lang w:val="en-us" w:eastAsia="en-us" w:bidi="en-us"/>
      </w:rPr>
    </w:lvl>
  </w:abstractNum>
  <w:abstractNum w:abstractNumId="117">
    <w:multiLevelType w:val="hybridMultilevel"/>
    <w:lvl w:ilvl="0">
      <w:start w:val="0"/>
      <w:numFmt w:val="bullet"/>
      <w:lvlText w:val="-"/>
      <w:lvlJc w:val="left"/>
      <w:pPr>
        <w:ind w:left="209" w:hanging="92"/>
      </w:pPr>
      <w:rPr>
        <w:rFonts w:hint="default" w:ascii="Cambria" w:hAnsi="Cambria" w:eastAsia="Cambria" w:cs="Cambria"/>
        <w:w w:val="82"/>
        <w:sz w:val="14"/>
        <w:szCs w:val="14"/>
        <w:lang w:val="en-us" w:eastAsia="en-us" w:bidi="en-us"/>
      </w:rPr>
    </w:lvl>
    <w:lvl w:ilvl="1">
      <w:start w:val="0"/>
      <w:numFmt w:val="bullet"/>
      <w:lvlText w:val="•"/>
      <w:lvlJc w:val="left"/>
      <w:pPr>
        <w:ind w:left="458" w:hanging="92"/>
      </w:pPr>
      <w:rPr>
        <w:rFonts w:hint="default"/>
        <w:lang w:val="en-us" w:eastAsia="en-us" w:bidi="en-us"/>
      </w:rPr>
    </w:lvl>
    <w:lvl w:ilvl="2">
      <w:start w:val="0"/>
      <w:numFmt w:val="bullet"/>
      <w:lvlText w:val="•"/>
      <w:lvlJc w:val="left"/>
      <w:pPr>
        <w:ind w:left="717" w:hanging="92"/>
      </w:pPr>
      <w:rPr>
        <w:rFonts w:hint="default"/>
        <w:lang w:val="en-us" w:eastAsia="en-us" w:bidi="en-us"/>
      </w:rPr>
    </w:lvl>
    <w:lvl w:ilvl="3">
      <w:start w:val="0"/>
      <w:numFmt w:val="bullet"/>
      <w:lvlText w:val="•"/>
      <w:lvlJc w:val="left"/>
      <w:pPr>
        <w:ind w:left="976" w:hanging="92"/>
      </w:pPr>
      <w:rPr>
        <w:rFonts w:hint="default"/>
        <w:lang w:val="en-us" w:eastAsia="en-us" w:bidi="en-us"/>
      </w:rPr>
    </w:lvl>
    <w:lvl w:ilvl="4">
      <w:start w:val="0"/>
      <w:numFmt w:val="bullet"/>
      <w:lvlText w:val="•"/>
      <w:lvlJc w:val="left"/>
      <w:pPr>
        <w:ind w:left="1235" w:hanging="92"/>
      </w:pPr>
      <w:rPr>
        <w:rFonts w:hint="default"/>
        <w:lang w:val="en-us" w:eastAsia="en-us" w:bidi="en-us"/>
      </w:rPr>
    </w:lvl>
    <w:lvl w:ilvl="5">
      <w:start w:val="0"/>
      <w:numFmt w:val="bullet"/>
      <w:lvlText w:val="•"/>
      <w:lvlJc w:val="left"/>
      <w:pPr>
        <w:ind w:left="1494" w:hanging="92"/>
      </w:pPr>
      <w:rPr>
        <w:rFonts w:hint="default"/>
        <w:lang w:val="en-us" w:eastAsia="en-us" w:bidi="en-us"/>
      </w:rPr>
    </w:lvl>
    <w:lvl w:ilvl="6">
      <w:start w:val="0"/>
      <w:numFmt w:val="bullet"/>
      <w:lvlText w:val="•"/>
      <w:lvlJc w:val="left"/>
      <w:pPr>
        <w:ind w:left="1752" w:hanging="92"/>
      </w:pPr>
      <w:rPr>
        <w:rFonts w:hint="default"/>
        <w:lang w:val="en-us" w:eastAsia="en-us" w:bidi="en-us"/>
      </w:rPr>
    </w:lvl>
    <w:lvl w:ilvl="7">
      <w:start w:val="0"/>
      <w:numFmt w:val="bullet"/>
      <w:lvlText w:val="•"/>
      <w:lvlJc w:val="left"/>
      <w:pPr>
        <w:ind w:left="2011" w:hanging="92"/>
      </w:pPr>
      <w:rPr>
        <w:rFonts w:hint="default"/>
        <w:lang w:val="en-us" w:eastAsia="en-us" w:bidi="en-us"/>
      </w:rPr>
    </w:lvl>
    <w:lvl w:ilvl="8">
      <w:start w:val="0"/>
      <w:numFmt w:val="bullet"/>
      <w:lvlText w:val="•"/>
      <w:lvlJc w:val="left"/>
      <w:pPr>
        <w:ind w:left="2270" w:hanging="92"/>
      </w:pPr>
      <w:rPr>
        <w:rFonts w:hint="default"/>
        <w:lang w:val="en-us" w:eastAsia="en-us" w:bidi="en-us"/>
      </w:rPr>
    </w:lvl>
  </w:abstractNum>
  <w:abstractNum w:abstractNumId="116">
    <w:multiLevelType w:val="hybridMultilevel"/>
    <w:lvl w:ilvl="0">
      <w:start w:val="0"/>
      <w:numFmt w:val="bullet"/>
      <w:lvlText w:val="-"/>
      <w:lvlJc w:val="left"/>
      <w:pPr>
        <w:ind w:left="317" w:hanging="180"/>
      </w:pPr>
      <w:rPr>
        <w:rFonts w:hint="default" w:ascii="Cambria" w:hAnsi="Cambria" w:eastAsia="Cambria" w:cs="Cambria"/>
        <w:w w:val="82"/>
        <w:sz w:val="14"/>
        <w:szCs w:val="14"/>
        <w:lang w:val="en-us" w:eastAsia="en-us" w:bidi="en-us"/>
      </w:rPr>
    </w:lvl>
    <w:lvl w:ilvl="1">
      <w:start w:val="0"/>
      <w:numFmt w:val="bullet"/>
      <w:lvlText w:val="•"/>
      <w:lvlJc w:val="left"/>
      <w:pPr>
        <w:ind w:left="548" w:hanging="180"/>
      </w:pPr>
      <w:rPr>
        <w:rFonts w:hint="default"/>
        <w:lang w:val="en-us" w:eastAsia="en-us" w:bidi="en-us"/>
      </w:rPr>
    </w:lvl>
    <w:lvl w:ilvl="2">
      <w:start w:val="0"/>
      <w:numFmt w:val="bullet"/>
      <w:lvlText w:val="•"/>
      <w:lvlJc w:val="left"/>
      <w:pPr>
        <w:ind w:left="776" w:hanging="180"/>
      </w:pPr>
      <w:rPr>
        <w:rFonts w:hint="default"/>
        <w:lang w:val="en-us" w:eastAsia="en-us" w:bidi="en-us"/>
      </w:rPr>
    </w:lvl>
    <w:lvl w:ilvl="3">
      <w:start w:val="0"/>
      <w:numFmt w:val="bullet"/>
      <w:lvlText w:val="•"/>
      <w:lvlJc w:val="left"/>
      <w:pPr>
        <w:ind w:left="1005" w:hanging="180"/>
      </w:pPr>
      <w:rPr>
        <w:rFonts w:hint="default"/>
        <w:lang w:val="en-us" w:eastAsia="en-us" w:bidi="en-us"/>
      </w:rPr>
    </w:lvl>
    <w:lvl w:ilvl="4">
      <w:start w:val="0"/>
      <w:numFmt w:val="bullet"/>
      <w:lvlText w:val="•"/>
      <w:lvlJc w:val="left"/>
      <w:pPr>
        <w:ind w:left="1233" w:hanging="180"/>
      </w:pPr>
      <w:rPr>
        <w:rFonts w:hint="default"/>
        <w:lang w:val="en-us" w:eastAsia="en-us" w:bidi="en-us"/>
      </w:rPr>
    </w:lvl>
    <w:lvl w:ilvl="5">
      <w:start w:val="0"/>
      <w:numFmt w:val="bullet"/>
      <w:lvlText w:val="•"/>
      <w:lvlJc w:val="left"/>
      <w:pPr>
        <w:ind w:left="1462" w:hanging="180"/>
      </w:pPr>
      <w:rPr>
        <w:rFonts w:hint="default"/>
        <w:lang w:val="en-us" w:eastAsia="en-us" w:bidi="en-us"/>
      </w:rPr>
    </w:lvl>
    <w:lvl w:ilvl="6">
      <w:start w:val="0"/>
      <w:numFmt w:val="bullet"/>
      <w:lvlText w:val="•"/>
      <w:lvlJc w:val="left"/>
      <w:pPr>
        <w:ind w:left="1690" w:hanging="180"/>
      </w:pPr>
      <w:rPr>
        <w:rFonts w:hint="default"/>
        <w:lang w:val="en-us" w:eastAsia="en-us" w:bidi="en-us"/>
      </w:rPr>
    </w:lvl>
    <w:lvl w:ilvl="7">
      <w:start w:val="0"/>
      <w:numFmt w:val="bullet"/>
      <w:lvlText w:val="•"/>
      <w:lvlJc w:val="left"/>
      <w:pPr>
        <w:ind w:left="1918" w:hanging="180"/>
      </w:pPr>
      <w:rPr>
        <w:rFonts w:hint="default"/>
        <w:lang w:val="en-us" w:eastAsia="en-us" w:bidi="en-us"/>
      </w:rPr>
    </w:lvl>
    <w:lvl w:ilvl="8">
      <w:start w:val="0"/>
      <w:numFmt w:val="bullet"/>
      <w:lvlText w:val="•"/>
      <w:lvlJc w:val="left"/>
      <w:pPr>
        <w:ind w:left="2147" w:hanging="180"/>
      </w:pPr>
      <w:rPr>
        <w:rFonts w:hint="default"/>
        <w:lang w:val="en-us" w:eastAsia="en-us" w:bidi="en-us"/>
      </w:rPr>
    </w:lvl>
  </w:abstractNum>
  <w:abstractNum w:abstractNumId="115">
    <w:multiLevelType w:val="hybridMultilevel"/>
    <w:lvl w:ilvl="0">
      <w:start w:val="0"/>
      <w:numFmt w:val="bullet"/>
      <w:lvlText w:val="-"/>
      <w:lvlJc w:val="left"/>
      <w:pPr>
        <w:ind w:left="312" w:hanging="180"/>
      </w:pPr>
      <w:rPr>
        <w:rFonts w:hint="default" w:ascii="Cambria" w:hAnsi="Cambria" w:eastAsia="Cambria" w:cs="Cambria"/>
        <w:w w:val="82"/>
        <w:sz w:val="14"/>
        <w:szCs w:val="14"/>
        <w:lang w:val="en-us" w:eastAsia="en-us" w:bidi="en-us"/>
      </w:rPr>
    </w:lvl>
    <w:lvl w:ilvl="1">
      <w:start w:val="0"/>
      <w:numFmt w:val="bullet"/>
      <w:lvlText w:val="•"/>
      <w:lvlJc w:val="left"/>
      <w:pPr>
        <w:ind w:left="548" w:hanging="180"/>
      </w:pPr>
      <w:rPr>
        <w:rFonts w:hint="default"/>
        <w:lang w:val="en-us" w:eastAsia="en-us" w:bidi="en-us"/>
      </w:rPr>
    </w:lvl>
    <w:lvl w:ilvl="2">
      <w:start w:val="0"/>
      <w:numFmt w:val="bullet"/>
      <w:lvlText w:val="•"/>
      <w:lvlJc w:val="left"/>
      <w:pPr>
        <w:ind w:left="776" w:hanging="180"/>
      </w:pPr>
      <w:rPr>
        <w:rFonts w:hint="default"/>
        <w:lang w:val="en-us" w:eastAsia="en-us" w:bidi="en-us"/>
      </w:rPr>
    </w:lvl>
    <w:lvl w:ilvl="3">
      <w:start w:val="0"/>
      <w:numFmt w:val="bullet"/>
      <w:lvlText w:val="•"/>
      <w:lvlJc w:val="left"/>
      <w:pPr>
        <w:ind w:left="1005" w:hanging="180"/>
      </w:pPr>
      <w:rPr>
        <w:rFonts w:hint="default"/>
        <w:lang w:val="en-us" w:eastAsia="en-us" w:bidi="en-us"/>
      </w:rPr>
    </w:lvl>
    <w:lvl w:ilvl="4">
      <w:start w:val="0"/>
      <w:numFmt w:val="bullet"/>
      <w:lvlText w:val="•"/>
      <w:lvlJc w:val="left"/>
      <w:pPr>
        <w:ind w:left="1233" w:hanging="180"/>
      </w:pPr>
      <w:rPr>
        <w:rFonts w:hint="default"/>
        <w:lang w:val="en-us" w:eastAsia="en-us" w:bidi="en-us"/>
      </w:rPr>
    </w:lvl>
    <w:lvl w:ilvl="5">
      <w:start w:val="0"/>
      <w:numFmt w:val="bullet"/>
      <w:lvlText w:val="•"/>
      <w:lvlJc w:val="left"/>
      <w:pPr>
        <w:ind w:left="1462" w:hanging="180"/>
      </w:pPr>
      <w:rPr>
        <w:rFonts w:hint="default"/>
        <w:lang w:val="en-us" w:eastAsia="en-us" w:bidi="en-us"/>
      </w:rPr>
    </w:lvl>
    <w:lvl w:ilvl="6">
      <w:start w:val="0"/>
      <w:numFmt w:val="bullet"/>
      <w:lvlText w:val="•"/>
      <w:lvlJc w:val="left"/>
      <w:pPr>
        <w:ind w:left="1690" w:hanging="180"/>
      </w:pPr>
      <w:rPr>
        <w:rFonts w:hint="default"/>
        <w:lang w:val="en-us" w:eastAsia="en-us" w:bidi="en-us"/>
      </w:rPr>
    </w:lvl>
    <w:lvl w:ilvl="7">
      <w:start w:val="0"/>
      <w:numFmt w:val="bullet"/>
      <w:lvlText w:val="•"/>
      <w:lvlJc w:val="left"/>
      <w:pPr>
        <w:ind w:left="1918" w:hanging="180"/>
      </w:pPr>
      <w:rPr>
        <w:rFonts w:hint="default"/>
        <w:lang w:val="en-us" w:eastAsia="en-us" w:bidi="en-us"/>
      </w:rPr>
    </w:lvl>
    <w:lvl w:ilvl="8">
      <w:start w:val="0"/>
      <w:numFmt w:val="bullet"/>
      <w:lvlText w:val="•"/>
      <w:lvlJc w:val="left"/>
      <w:pPr>
        <w:ind w:left="2147" w:hanging="180"/>
      </w:pPr>
      <w:rPr>
        <w:rFonts w:hint="default"/>
        <w:lang w:val="en-us" w:eastAsia="en-us" w:bidi="en-us"/>
      </w:rPr>
    </w:lvl>
  </w:abstractNum>
  <w:abstractNum w:abstractNumId="114">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1"/>
      <w:numFmt w:val="decimal"/>
      <w:lvlText w:val="%2."/>
      <w:lvlJc w:val="left"/>
      <w:pPr>
        <w:ind w:left="1879" w:hanging="361"/>
        <w:jc w:val="left"/>
      </w:pPr>
      <w:rPr>
        <w:rFonts w:hint="default" w:ascii="Calibri" w:hAnsi="Calibri" w:eastAsia="Calibri" w:cs="Calibri"/>
        <w:w w:val="99"/>
        <w:sz w:val="22"/>
        <w:szCs w:val="22"/>
        <w:lang w:val="en-us" w:eastAsia="en-us" w:bidi="en-us"/>
      </w:rPr>
    </w:lvl>
    <w:lvl w:ilvl="2">
      <w:start w:val="0"/>
      <w:numFmt w:val="bullet"/>
      <w:lvlText w:val=""/>
      <w:lvlJc w:val="left"/>
      <w:pPr>
        <w:ind w:left="2600" w:hanging="360"/>
      </w:pPr>
      <w:rPr>
        <w:rFonts w:hint="default" w:ascii="Wingdings" w:hAnsi="Wingdings" w:eastAsia="Wingdings" w:cs="Wingdings"/>
        <w:w w:val="99"/>
        <w:sz w:val="22"/>
        <w:szCs w:val="22"/>
        <w:lang w:val="en-us" w:eastAsia="en-us" w:bidi="en-us"/>
      </w:rPr>
    </w:lvl>
    <w:lvl w:ilvl="3">
      <w:start w:val="0"/>
      <w:numFmt w:val="bullet"/>
      <w:lvlText w:val="•"/>
      <w:lvlJc w:val="left"/>
      <w:pPr>
        <w:ind w:left="3715" w:hanging="360"/>
      </w:pPr>
      <w:rPr>
        <w:rFonts w:hint="default"/>
        <w:lang w:val="en-us" w:eastAsia="en-us" w:bidi="en-us"/>
      </w:rPr>
    </w:lvl>
    <w:lvl w:ilvl="4">
      <w:start w:val="0"/>
      <w:numFmt w:val="bullet"/>
      <w:lvlText w:val="•"/>
      <w:lvlJc w:val="left"/>
      <w:pPr>
        <w:ind w:left="4830" w:hanging="360"/>
      </w:pPr>
      <w:rPr>
        <w:rFonts w:hint="default"/>
        <w:lang w:val="en-us" w:eastAsia="en-us" w:bidi="en-us"/>
      </w:rPr>
    </w:lvl>
    <w:lvl w:ilvl="5">
      <w:start w:val="0"/>
      <w:numFmt w:val="bullet"/>
      <w:lvlText w:val="•"/>
      <w:lvlJc w:val="left"/>
      <w:pPr>
        <w:ind w:left="5945" w:hanging="360"/>
      </w:pPr>
      <w:rPr>
        <w:rFonts w:hint="default"/>
        <w:lang w:val="en-us" w:eastAsia="en-us" w:bidi="en-us"/>
      </w:rPr>
    </w:lvl>
    <w:lvl w:ilvl="6">
      <w:start w:val="0"/>
      <w:numFmt w:val="bullet"/>
      <w:lvlText w:val="•"/>
      <w:lvlJc w:val="left"/>
      <w:pPr>
        <w:ind w:left="7060" w:hanging="360"/>
      </w:pPr>
      <w:rPr>
        <w:rFonts w:hint="default"/>
        <w:lang w:val="en-us" w:eastAsia="en-us" w:bidi="en-us"/>
      </w:rPr>
    </w:lvl>
    <w:lvl w:ilvl="7">
      <w:start w:val="0"/>
      <w:numFmt w:val="bullet"/>
      <w:lvlText w:val="•"/>
      <w:lvlJc w:val="left"/>
      <w:pPr>
        <w:ind w:left="8175" w:hanging="360"/>
      </w:pPr>
      <w:rPr>
        <w:rFonts w:hint="default"/>
        <w:lang w:val="en-us" w:eastAsia="en-us" w:bidi="en-us"/>
      </w:rPr>
    </w:lvl>
    <w:lvl w:ilvl="8">
      <w:start w:val="0"/>
      <w:numFmt w:val="bullet"/>
      <w:lvlText w:val="•"/>
      <w:lvlJc w:val="left"/>
      <w:pPr>
        <w:ind w:left="9290" w:hanging="360"/>
      </w:pPr>
      <w:rPr>
        <w:rFonts w:hint="default"/>
        <w:lang w:val="en-us" w:eastAsia="en-us" w:bidi="en-us"/>
      </w:rPr>
    </w:lvl>
  </w:abstractNum>
  <w:abstractNum w:abstractNumId="113">
    <w:multiLevelType w:val="hybridMultilevel"/>
    <w:lvl w:ilvl="0">
      <w:start w:val="0"/>
      <w:numFmt w:val="bullet"/>
      <w:lvlText w:val=""/>
      <w:lvlJc w:val="left"/>
      <w:pPr>
        <w:ind w:left="340" w:hanging="180"/>
      </w:pPr>
      <w:rPr>
        <w:rFonts w:hint="default" w:ascii="Wingdings" w:hAnsi="Wingdings" w:eastAsia="Wingdings" w:cs="Wingdings"/>
        <w:w w:val="99"/>
        <w:sz w:val="16"/>
        <w:szCs w:val="16"/>
        <w:lang w:val="en-us" w:eastAsia="en-us" w:bidi="en-us"/>
      </w:rPr>
    </w:lvl>
    <w:lvl w:ilvl="1">
      <w:start w:val="0"/>
      <w:numFmt w:val="bullet"/>
      <w:lvlText w:val=""/>
      <w:lvlJc w:val="left"/>
      <w:pPr>
        <w:ind w:left="1983" w:hanging="180"/>
      </w:pPr>
      <w:rPr>
        <w:rFonts w:hint="default" w:ascii="Wingdings" w:hAnsi="Wingdings" w:eastAsia="Wingdings" w:cs="Wingdings"/>
        <w:w w:val="99"/>
        <w:sz w:val="16"/>
        <w:szCs w:val="16"/>
        <w:lang w:val="en-us" w:eastAsia="en-us" w:bidi="en-us"/>
      </w:rPr>
    </w:lvl>
    <w:lvl w:ilvl="2">
      <w:start w:val="0"/>
      <w:numFmt w:val="bullet"/>
      <w:lvlText w:val="•"/>
      <w:lvlJc w:val="left"/>
      <w:pPr>
        <w:ind w:left="2177" w:hanging="180"/>
      </w:pPr>
      <w:rPr>
        <w:rFonts w:hint="default"/>
        <w:lang w:val="en-us" w:eastAsia="en-us" w:bidi="en-us"/>
      </w:rPr>
    </w:lvl>
    <w:lvl w:ilvl="3">
      <w:start w:val="0"/>
      <w:numFmt w:val="bullet"/>
      <w:lvlText w:val="•"/>
      <w:lvlJc w:val="left"/>
      <w:pPr>
        <w:ind w:left="2375" w:hanging="180"/>
      </w:pPr>
      <w:rPr>
        <w:rFonts w:hint="default"/>
        <w:lang w:val="en-us" w:eastAsia="en-us" w:bidi="en-us"/>
      </w:rPr>
    </w:lvl>
    <w:lvl w:ilvl="4">
      <w:start w:val="0"/>
      <w:numFmt w:val="bullet"/>
      <w:lvlText w:val="•"/>
      <w:lvlJc w:val="left"/>
      <w:pPr>
        <w:ind w:left="2572" w:hanging="180"/>
      </w:pPr>
      <w:rPr>
        <w:rFonts w:hint="default"/>
        <w:lang w:val="en-us" w:eastAsia="en-us" w:bidi="en-us"/>
      </w:rPr>
    </w:lvl>
    <w:lvl w:ilvl="5">
      <w:start w:val="0"/>
      <w:numFmt w:val="bullet"/>
      <w:lvlText w:val="•"/>
      <w:lvlJc w:val="left"/>
      <w:pPr>
        <w:ind w:left="2770" w:hanging="180"/>
      </w:pPr>
      <w:rPr>
        <w:rFonts w:hint="default"/>
        <w:lang w:val="en-us" w:eastAsia="en-us" w:bidi="en-us"/>
      </w:rPr>
    </w:lvl>
    <w:lvl w:ilvl="6">
      <w:start w:val="0"/>
      <w:numFmt w:val="bullet"/>
      <w:lvlText w:val="•"/>
      <w:lvlJc w:val="left"/>
      <w:pPr>
        <w:ind w:left="2967" w:hanging="180"/>
      </w:pPr>
      <w:rPr>
        <w:rFonts w:hint="default"/>
        <w:lang w:val="en-us" w:eastAsia="en-us" w:bidi="en-us"/>
      </w:rPr>
    </w:lvl>
    <w:lvl w:ilvl="7">
      <w:start w:val="0"/>
      <w:numFmt w:val="bullet"/>
      <w:lvlText w:val="•"/>
      <w:lvlJc w:val="left"/>
      <w:pPr>
        <w:ind w:left="3165" w:hanging="180"/>
      </w:pPr>
      <w:rPr>
        <w:rFonts w:hint="default"/>
        <w:lang w:val="en-us" w:eastAsia="en-us" w:bidi="en-us"/>
      </w:rPr>
    </w:lvl>
    <w:lvl w:ilvl="8">
      <w:start w:val="0"/>
      <w:numFmt w:val="bullet"/>
      <w:lvlText w:val="•"/>
      <w:lvlJc w:val="left"/>
      <w:pPr>
        <w:ind w:left="3362" w:hanging="180"/>
      </w:pPr>
      <w:rPr>
        <w:rFonts w:hint="default"/>
        <w:lang w:val="en-us" w:eastAsia="en-us" w:bidi="en-us"/>
      </w:rPr>
    </w:lvl>
  </w:abstractNum>
  <w:abstractNum w:abstractNumId="112">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339" w:hanging="360"/>
      </w:pPr>
      <w:rPr>
        <w:rFonts w:hint="default"/>
        <w:lang w:val="en-us" w:eastAsia="en-us" w:bidi="en-us"/>
      </w:rPr>
    </w:lvl>
    <w:lvl w:ilvl="2">
      <w:start w:val="0"/>
      <w:numFmt w:val="bullet"/>
      <w:lvlText w:val="•"/>
      <w:lvlJc w:val="left"/>
      <w:pPr>
        <w:ind w:left="2858" w:hanging="360"/>
      </w:pPr>
      <w:rPr>
        <w:rFonts w:hint="default"/>
        <w:lang w:val="en-us" w:eastAsia="en-us" w:bidi="en-us"/>
      </w:rPr>
    </w:lvl>
    <w:lvl w:ilvl="3">
      <w:start w:val="0"/>
      <w:numFmt w:val="bullet"/>
      <w:lvlText w:val="•"/>
      <w:lvlJc w:val="left"/>
      <w:pPr>
        <w:ind w:left="3377" w:hanging="360"/>
      </w:pPr>
      <w:rPr>
        <w:rFonts w:hint="default"/>
        <w:lang w:val="en-us" w:eastAsia="en-us" w:bidi="en-us"/>
      </w:rPr>
    </w:lvl>
    <w:lvl w:ilvl="4">
      <w:start w:val="0"/>
      <w:numFmt w:val="bullet"/>
      <w:lvlText w:val="•"/>
      <w:lvlJc w:val="left"/>
      <w:pPr>
        <w:ind w:left="3896" w:hanging="360"/>
      </w:pPr>
      <w:rPr>
        <w:rFonts w:hint="default"/>
        <w:lang w:val="en-us" w:eastAsia="en-us" w:bidi="en-us"/>
      </w:rPr>
    </w:lvl>
    <w:lvl w:ilvl="5">
      <w:start w:val="0"/>
      <w:numFmt w:val="bullet"/>
      <w:lvlText w:val="•"/>
      <w:lvlJc w:val="left"/>
      <w:pPr>
        <w:ind w:left="4416" w:hanging="360"/>
      </w:pPr>
      <w:rPr>
        <w:rFonts w:hint="default"/>
        <w:lang w:val="en-us" w:eastAsia="en-us" w:bidi="en-us"/>
      </w:rPr>
    </w:lvl>
    <w:lvl w:ilvl="6">
      <w:start w:val="0"/>
      <w:numFmt w:val="bullet"/>
      <w:lvlText w:val="•"/>
      <w:lvlJc w:val="left"/>
      <w:pPr>
        <w:ind w:left="4935" w:hanging="360"/>
      </w:pPr>
      <w:rPr>
        <w:rFonts w:hint="default"/>
        <w:lang w:val="en-us" w:eastAsia="en-us" w:bidi="en-us"/>
      </w:rPr>
    </w:lvl>
    <w:lvl w:ilvl="7">
      <w:start w:val="0"/>
      <w:numFmt w:val="bullet"/>
      <w:lvlText w:val="•"/>
      <w:lvlJc w:val="left"/>
      <w:pPr>
        <w:ind w:left="5454" w:hanging="360"/>
      </w:pPr>
      <w:rPr>
        <w:rFonts w:hint="default"/>
        <w:lang w:val="en-us" w:eastAsia="en-us" w:bidi="en-us"/>
      </w:rPr>
    </w:lvl>
    <w:lvl w:ilvl="8">
      <w:start w:val="0"/>
      <w:numFmt w:val="bullet"/>
      <w:lvlText w:val="•"/>
      <w:lvlJc w:val="left"/>
      <w:pPr>
        <w:ind w:left="5973" w:hanging="360"/>
      </w:pPr>
      <w:rPr>
        <w:rFonts w:hint="default"/>
        <w:lang w:val="en-us" w:eastAsia="en-us" w:bidi="en-us"/>
      </w:rPr>
    </w:lvl>
  </w:abstractNum>
  <w:abstractNum w:abstractNumId="111">
    <w:multiLevelType w:val="hybridMultilevel"/>
    <w:lvl w:ilvl="0">
      <w:start w:val="0"/>
      <w:numFmt w:val="bullet"/>
      <w:lvlText w:val=""/>
      <w:lvlJc w:val="left"/>
      <w:pPr>
        <w:ind w:left="567" w:hanging="180"/>
      </w:pPr>
      <w:rPr>
        <w:rFonts w:hint="default" w:ascii="Wingdings" w:hAnsi="Wingdings" w:eastAsia="Wingdings" w:cs="Wingdings"/>
        <w:w w:val="100"/>
        <w:sz w:val="18"/>
        <w:szCs w:val="18"/>
        <w:lang w:val="en-us" w:eastAsia="en-us" w:bidi="en-us"/>
      </w:rPr>
    </w:lvl>
    <w:lvl w:ilvl="1">
      <w:start w:val="0"/>
      <w:numFmt w:val="bullet"/>
      <w:lvlText w:val=""/>
      <w:lvlJc w:val="left"/>
      <w:pPr>
        <w:ind w:left="1632" w:hanging="360"/>
      </w:pPr>
      <w:rPr>
        <w:rFonts w:hint="default" w:ascii="Symbol" w:hAnsi="Symbol" w:eastAsia="Symbol" w:cs="Symbol"/>
        <w:w w:val="99"/>
        <w:sz w:val="22"/>
        <w:szCs w:val="22"/>
        <w:lang w:val="en-us" w:eastAsia="en-us" w:bidi="en-us"/>
      </w:rPr>
    </w:lvl>
    <w:lvl w:ilvl="2">
      <w:start w:val="0"/>
      <w:numFmt w:val="bullet"/>
      <w:lvlText w:val="•"/>
      <w:lvlJc w:val="left"/>
      <w:pPr>
        <w:ind w:left="1819" w:hanging="360"/>
      </w:pPr>
      <w:rPr>
        <w:rFonts w:hint="default" w:ascii="Calibri" w:hAnsi="Calibri" w:eastAsia="Calibri" w:cs="Calibri"/>
        <w:w w:val="99"/>
        <w:sz w:val="22"/>
        <w:szCs w:val="22"/>
        <w:lang w:val="en-us" w:eastAsia="en-us" w:bidi="en-us"/>
      </w:rPr>
    </w:lvl>
    <w:lvl w:ilvl="3">
      <w:start w:val="0"/>
      <w:numFmt w:val="bullet"/>
      <w:lvlText w:val="•"/>
      <w:lvlJc w:val="left"/>
      <w:pPr>
        <w:ind w:left="1373" w:hanging="360"/>
      </w:pPr>
      <w:rPr>
        <w:rFonts w:hint="default"/>
        <w:lang w:val="en-us" w:eastAsia="en-us" w:bidi="en-us"/>
      </w:rPr>
    </w:lvl>
    <w:lvl w:ilvl="4">
      <w:start w:val="0"/>
      <w:numFmt w:val="bullet"/>
      <w:lvlText w:val="•"/>
      <w:lvlJc w:val="left"/>
      <w:pPr>
        <w:ind w:left="927" w:hanging="360"/>
      </w:pPr>
      <w:rPr>
        <w:rFonts w:hint="default"/>
        <w:lang w:val="en-us" w:eastAsia="en-us" w:bidi="en-us"/>
      </w:rPr>
    </w:lvl>
    <w:lvl w:ilvl="5">
      <w:start w:val="0"/>
      <w:numFmt w:val="bullet"/>
      <w:lvlText w:val="•"/>
      <w:lvlJc w:val="left"/>
      <w:pPr>
        <w:ind w:left="481" w:hanging="360"/>
      </w:pPr>
      <w:rPr>
        <w:rFonts w:hint="default"/>
        <w:lang w:val="en-us" w:eastAsia="en-us" w:bidi="en-us"/>
      </w:rPr>
    </w:lvl>
    <w:lvl w:ilvl="6">
      <w:start w:val="0"/>
      <w:numFmt w:val="bullet"/>
      <w:lvlText w:val="•"/>
      <w:lvlJc w:val="left"/>
      <w:pPr>
        <w:ind w:left="35" w:hanging="360"/>
      </w:pPr>
      <w:rPr>
        <w:rFonts w:hint="default"/>
        <w:lang w:val="en-us" w:eastAsia="en-us" w:bidi="en-us"/>
      </w:rPr>
    </w:lvl>
    <w:lvl w:ilvl="7">
      <w:start w:val="0"/>
      <w:numFmt w:val="bullet"/>
      <w:lvlText w:val="•"/>
      <w:lvlJc w:val="left"/>
      <w:pPr>
        <w:ind w:left="-411" w:hanging="360"/>
      </w:pPr>
      <w:rPr>
        <w:rFonts w:hint="default"/>
        <w:lang w:val="en-us" w:eastAsia="en-us" w:bidi="en-us"/>
      </w:rPr>
    </w:lvl>
    <w:lvl w:ilvl="8">
      <w:start w:val="0"/>
      <w:numFmt w:val="bullet"/>
      <w:lvlText w:val="•"/>
      <w:lvlJc w:val="left"/>
      <w:pPr>
        <w:ind w:left="-857" w:hanging="360"/>
      </w:pPr>
      <w:rPr>
        <w:rFonts w:hint="default"/>
        <w:lang w:val="en-us" w:eastAsia="en-us" w:bidi="en-us"/>
      </w:rPr>
    </w:lvl>
  </w:abstractNum>
  <w:abstractNum w:abstractNumId="110">
    <w:multiLevelType w:val="hybridMultilevel"/>
    <w:lvl w:ilvl="0">
      <w:start w:val="1"/>
      <w:numFmt w:val="decimal"/>
      <w:lvlText w:val="%1."/>
      <w:lvlJc w:val="left"/>
      <w:pPr>
        <w:ind w:left="2180" w:hanging="360"/>
        <w:jc w:val="left"/>
      </w:pPr>
      <w:rPr>
        <w:rFonts w:hint="default"/>
        <w:w w:val="108"/>
        <w:lang w:val="en-us" w:eastAsia="en-us" w:bidi="en-us"/>
      </w:rPr>
    </w:lvl>
    <w:lvl w:ilvl="1">
      <w:start w:val="0"/>
      <w:numFmt w:val="bullet"/>
      <w:lvlText w:val="•"/>
      <w:lvlJc w:val="left"/>
      <w:pPr>
        <w:ind w:left="2704" w:hanging="360"/>
      </w:pPr>
      <w:rPr>
        <w:rFonts w:hint="default"/>
        <w:lang w:val="en-us" w:eastAsia="en-us" w:bidi="en-us"/>
      </w:rPr>
    </w:lvl>
    <w:lvl w:ilvl="2">
      <w:start w:val="0"/>
      <w:numFmt w:val="bullet"/>
      <w:lvlText w:val="•"/>
      <w:lvlJc w:val="left"/>
      <w:pPr>
        <w:ind w:left="3229" w:hanging="360"/>
      </w:pPr>
      <w:rPr>
        <w:rFonts w:hint="default"/>
        <w:lang w:val="en-us" w:eastAsia="en-us" w:bidi="en-us"/>
      </w:rPr>
    </w:lvl>
    <w:lvl w:ilvl="3">
      <w:start w:val="0"/>
      <w:numFmt w:val="bullet"/>
      <w:lvlText w:val="•"/>
      <w:lvlJc w:val="left"/>
      <w:pPr>
        <w:ind w:left="3753" w:hanging="360"/>
      </w:pPr>
      <w:rPr>
        <w:rFonts w:hint="default"/>
        <w:lang w:val="en-us" w:eastAsia="en-us" w:bidi="en-us"/>
      </w:rPr>
    </w:lvl>
    <w:lvl w:ilvl="4">
      <w:start w:val="0"/>
      <w:numFmt w:val="bullet"/>
      <w:lvlText w:val="•"/>
      <w:lvlJc w:val="left"/>
      <w:pPr>
        <w:ind w:left="4278" w:hanging="360"/>
      </w:pPr>
      <w:rPr>
        <w:rFonts w:hint="default"/>
        <w:lang w:val="en-us" w:eastAsia="en-us" w:bidi="en-us"/>
      </w:rPr>
    </w:lvl>
    <w:lvl w:ilvl="5">
      <w:start w:val="0"/>
      <w:numFmt w:val="bullet"/>
      <w:lvlText w:val="•"/>
      <w:lvlJc w:val="left"/>
      <w:pPr>
        <w:ind w:left="4803" w:hanging="360"/>
      </w:pPr>
      <w:rPr>
        <w:rFonts w:hint="default"/>
        <w:lang w:val="en-us" w:eastAsia="en-us" w:bidi="en-us"/>
      </w:rPr>
    </w:lvl>
    <w:lvl w:ilvl="6">
      <w:start w:val="0"/>
      <w:numFmt w:val="bullet"/>
      <w:lvlText w:val="•"/>
      <w:lvlJc w:val="left"/>
      <w:pPr>
        <w:ind w:left="5327" w:hanging="360"/>
      </w:pPr>
      <w:rPr>
        <w:rFonts w:hint="default"/>
        <w:lang w:val="en-us" w:eastAsia="en-us" w:bidi="en-us"/>
      </w:rPr>
    </w:lvl>
    <w:lvl w:ilvl="7">
      <w:start w:val="0"/>
      <w:numFmt w:val="bullet"/>
      <w:lvlText w:val="•"/>
      <w:lvlJc w:val="left"/>
      <w:pPr>
        <w:ind w:left="5852" w:hanging="360"/>
      </w:pPr>
      <w:rPr>
        <w:rFonts w:hint="default"/>
        <w:lang w:val="en-us" w:eastAsia="en-us" w:bidi="en-us"/>
      </w:rPr>
    </w:lvl>
    <w:lvl w:ilvl="8">
      <w:start w:val="0"/>
      <w:numFmt w:val="bullet"/>
      <w:lvlText w:val="•"/>
      <w:lvlJc w:val="left"/>
      <w:pPr>
        <w:ind w:left="6376" w:hanging="360"/>
      </w:pPr>
      <w:rPr>
        <w:rFonts w:hint="default"/>
        <w:lang w:val="en-us" w:eastAsia="en-us" w:bidi="en-us"/>
      </w:rPr>
    </w:lvl>
  </w:abstractNum>
  <w:abstractNum w:abstractNumId="109">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i/>
        <w:w w:val="107"/>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108">
    <w:multiLevelType w:val="hybridMultilevel"/>
    <w:lvl w:ilvl="0">
      <w:start w:val="1"/>
      <w:numFmt w:val="decimal"/>
      <w:lvlText w:val="%1."/>
      <w:lvlJc w:val="left"/>
      <w:pPr>
        <w:ind w:left="1820" w:hanging="360"/>
        <w:jc w:val="left"/>
      </w:pPr>
      <w:rPr>
        <w:rFonts w:hint="default"/>
        <w:spacing w:val="-1"/>
        <w:w w:val="108"/>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107">
    <w:multiLevelType w:val="hybridMultilevel"/>
    <w:lvl w:ilvl="0">
      <w:start w:val="0"/>
      <w:numFmt w:val="bullet"/>
      <w:lvlText w:val="-"/>
      <w:lvlJc w:val="left"/>
      <w:pPr>
        <w:ind w:left="313" w:hanging="182"/>
      </w:pPr>
      <w:rPr>
        <w:rFonts w:hint="default" w:ascii="Cambria" w:hAnsi="Cambria" w:eastAsia="Cambria" w:cs="Cambria"/>
        <w:w w:val="82"/>
        <w:sz w:val="22"/>
        <w:szCs w:val="22"/>
        <w:lang w:val="en-us" w:eastAsia="en-us" w:bidi="en-us"/>
      </w:rPr>
    </w:lvl>
    <w:lvl w:ilvl="1">
      <w:start w:val="0"/>
      <w:numFmt w:val="bullet"/>
      <w:lvlText w:val="•"/>
      <w:lvlJc w:val="left"/>
      <w:pPr>
        <w:ind w:left="566" w:hanging="182"/>
      </w:pPr>
      <w:rPr>
        <w:rFonts w:hint="default"/>
        <w:lang w:val="en-us" w:eastAsia="en-us" w:bidi="en-us"/>
      </w:rPr>
    </w:lvl>
    <w:lvl w:ilvl="2">
      <w:start w:val="0"/>
      <w:numFmt w:val="bullet"/>
      <w:lvlText w:val="•"/>
      <w:lvlJc w:val="left"/>
      <w:pPr>
        <w:ind w:left="813" w:hanging="182"/>
      </w:pPr>
      <w:rPr>
        <w:rFonts w:hint="default"/>
        <w:lang w:val="en-us" w:eastAsia="en-us" w:bidi="en-us"/>
      </w:rPr>
    </w:lvl>
    <w:lvl w:ilvl="3">
      <w:start w:val="0"/>
      <w:numFmt w:val="bullet"/>
      <w:lvlText w:val="•"/>
      <w:lvlJc w:val="left"/>
      <w:pPr>
        <w:ind w:left="1060" w:hanging="182"/>
      </w:pPr>
      <w:rPr>
        <w:rFonts w:hint="default"/>
        <w:lang w:val="en-us" w:eastAsia="en-us" w:bidi="en-us"/>
      </w:rPr>
    </w:lvl>
    <w:lvl w:ilvl="4">
      <w:start w:val="0"/>
      <w:numFmt w:val="bullet"/>
      <w:lvlText w:val="•"/>
      <w:lvlJc w:val="left"/>
      <w:pPr>
        <w:ind w:left="1307" w:hanging="182"/>
      </w:pPr>
      <w:rPr>
        <w:rFonts w:hint="default"/>
        <w:lang w:val="en-us" w:eastAsia="en-us" w:bidi="en-us"/>
      </w:rPr>
    </w:lvl>
    <w:lvl w:ilvl="5">
      <w:start w:val="0"/>
      <w:numFmt w:val="bullet"/>
      <w:lvlText w:val="•"/>
      <w:lvlJc w:val="left"/>
      <w:pPr>
        <w:ind w:left="1554" w:hanging="182"/>
      </w:pPr>
      <w:rPr>
        <w:rFonts w:hint="default"/>
        <w:lang w:val="en-us" w:eastAsia="en-us" w:bidi="en-us"/>
      </w:rPr>
    </w:lvl>
    <w:lvl w:ilvl="6">
      <w:start w:val="0"/>
      <w:numFmt w:val="bullet"/>
      <w:lvlText w:val="•"/>
      <w:lvlJc w:val="left"/>
      <w:pPr>
        <w:ind w:left="1800" w:hanging="182"/>
      </w:pPr>
      <w:rPr>
        <w:rFonts w:hint="default"/>
        <w:lang w:val="en-us" w:eastAsia="en-us" w:bidi="en-us"/>
      </w:rPr>
    </w:lvl>
    <w:lvl w:ilvl="7">
      <w:start w:val="0"/>
      <w:numFmt w:val="bullet"/>
      <w:lvlText w:val="•"/>
      <w:lvlJc w:val="left"/>
      <w:pPr>
        <w:ind w:left="2047" w:hanging="182"/>
      </w:pPr>
      <w:rPr>
        <w:rFonts w:hint="default"/>
        <w:lang w:val="en-us" w:eastAsia="en-us" w:bidi="en-us"/>
      </w:rPr>
    </w:lvl>
    <w:lvl w:ilvl="8">
      <w:start w:val="0"/>
      <w:numFmt w:val="bullet"/>
      <w:lvlText w:val="•"/>
      <w:lvlJc w:val="left"/>
      <w:pPr>
        <w:ind w:left="2294" w:hanging="182"/>
      </w:pPr>
      <w:rPr>
        <w:rFonts w:hint="default"/>
        <w:lang w:val="en-us" w:eastAsia="en-us" w:bidi="en-us"/>
      </w:rPr>
    </w:lvl>
  </w:abstractNum>
  <w:abstractNum w:abstractNumId="106">
    <w:multiLevelType w:val="hybridMultilevel"/>
    <w:lvl w:ilvl="0">
      <w:start w:val="0"/>
      <w:numFmt w:val="bullet"/>
      <w:lvlText w:val="-"/>
      <w:lvlJc w:val="left"/>
      <w:pPr>
        <w:ind w:left="401" w:hanging="180"/>
      </w:pPr>
      <w:rPr>
        <w:rFonts w:hint="default"/>
        <w:w w:val="82"/>
        <w:lang w:val="en-us" w:eastAsia="en-us" w:bidi="en-us"/>
      </w:rPr>
    </w:lvl>
    <w:lvl w:ilvl="1">
      <w:start w:val="0"/>
      <w:numFmt w:val="bullet"/>
      <w:lvlText w:val="•"/>
      <w:lvlJc w:val="left"/>
      <w:pPr>
        <w:ind w:left="620" w:hanging="180"/>
      </w:pPr>
      <w:rPr>
        <w:rFonts w:hint="default"/>
        <w:lang w:val="en-us" w:eastAsia="en-us" w:bidi="en-us"/>
      </w:rPr>
    </w:lvl>
    <w:lvl w:ilvl="2">
      <w:start w:val="0"/>
      <w:numFmt w:val="bullet"/>
      <w:lvlText w:val="•"/>
      <w:lvlJc w:val="left"/>
      <w:pPr>
        <w:ind w:left="840" w:hanging="180"/>
      </w:pPr>
      <w:rPr>
        <w:rFonts w:hint="default"/>
        <w:lang w:val="en-us" w:eastAsia="en-us" w:bidi="en-us"/>
      </w:rPr>
    </w:lvl>
    <w:lvl w:ilvl="3">
      <w:start w:val="0"/>
      <w:numFmt w:val="bullet"/>
      <w:lvlText w:val="•"/>
      <w:lvlJc w:val="left"/>
      <w:pPr>
        <w:ind w:left="106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02" w:hanging="180"/>
      </w:pPr>
      <w:rPr>
        <w:rFonts w:hint="default"/>
        <w:lang w:val="en-us" w:eastAsia="en-us" w:bidi="en-us"/>
      </w:rPr>
    </w:lvl>
    <w:lvl w:ilvl="6">
      <w:start w:val="0"/>
      <w:numFmt w:val="bullet"/>
      <w:lvlText w:val="•"/>
      <w:lvlJc w:val="left"/>
      <w:pPr>
        <w:ind w:left="1722" w:hanging="180"/>
      </w:pPr>
      <w:rPr>
        <w:rFonts w:hint="default"/>
        <w:lang w:val="en-us" w:eastAsia="en-us" w:bidi="en-us"/>
      </w:rPr>
    </w:lvl>
    <w:lvl w:ilvl="7">
      <w:start w:val="0"/>
      <w:numFmt w:val="bullet"/>
      <w:lvlText w:val="•"/>
      <w:lvlJc w:val="left"/>
      <w:pPr>
        <w:ind w:left="1942" w:hanging="180"/>
      </w:pPr>
      <w:rPr>
        <w:rFonts w:hint="default"/>
        <w:lang w:val="en-us" w:eastAsia="en-us" w:bidi="en-us"/>
      </w:rPr>
    </w:lvl>
    <w:lvl w:ilvl="8">
      <w:start w:val="0"/>
      <w:numFmt w:val="bullet"/>
      <w:lvlText w:val="•"/>
      <w:lvlJc w:val="left"/>
      <w:pPr>
        <w:ind w:left="2163" w:hanging="180"/>
      </w:pPr>
      <w:rPr>
        <w:rFonts w:hint="default"/>
        <w:lang w:val="en-us" w:eastAsia="en-us" w:bidi="en-us"/>
      </w:rPr>
    </w:lvl>
  </w:abstractNum>
  <w:abstractNum w:abstractNumId="105">
    <w:multiLevelType w:val="hybridMultilevel"/>
    <w:lvl w:ilvl="0">
      <w:start w:val="0"/>
      <w:numFmt w:val="bullet"/>
      <w:lvlText w:val="-"/>
      <w:lvlJc w:val="left"/>
      <w:pPr>
        <w:ind w:left="313" w:hanging="182"/>
      </w:pPr>
      <w:rPr>
        <w:rFonts w:hint="default" w:ascii="Cambria" w:hAnsi="Cambria" w:eastAsia="Cambria" w:cs="Cambria"/>
        <w:w w:val="82"/>
        <w:sz w:val="14"/>
        <w:szCs w:val="14"/>
        <w:lang w:val="en-us" w:eastAsia="en-us" w:bidi="en-us"/>
      </w:rPr>
    </w:lvl>
    <w:lvl w:ilvl="1">
      <w:start w:val="0"/>
      <w:numFmt w:val="bullet"/>
      <w:lvlText w:val="•"/>
      <w:lvlJc w:val="left"/>
      <w:pPr>
        <w:ind w:left="566" w:hanging="182"/>
      </w:pPr>
      <w:rPr>
        <w:rFonts w:hint="default"/>
        <w:lang w:val="en-us" w:eastAsia="en-us" w:bidi="en-us"/>
      </w:rPr>
    </w:lvl>
    <w:lvl w:ilvl="2">
      <w:start w:val="0"/>
      <w:numFmt w:val="bullet"/>
      <w:lvlText w:val="•"/>
      <w:lvlJc w:val="left"/>
      <w:pPr>
        <w:ind w:left="813" w:hanging="182"/>
      </w:pPr>
      <w:rPr>
        <w:rFonts w:hint="default"/>
        <w:lang w:val="en-us" w:eastAsia="en-us" w:bidi="en-us"/>
      </w:rPr>
    </w:lvl>
    <w:lvl w:ilvl="3">
      <w:start w:val="0"/>
      <w:numFmt w:val="bullet"/>
      <w:lvlText w:val="•"/>
      <w:lvlJc w:val="left"/>
      <w:pPr>
        <w:ind w:left="1060" w:hanging="182"/>
      </w:pPr>
      <w:rPr>
        <w:rFonts w:hint="default"/>
        <w:lang w:val="en-us" w:eastAsia="en-us" w:bidi="en-us"/>
      </w:rPr>
    </w:lvl>
    <w:lvl w:ilvl="4">
      <w:start w:val="0"/>
      <w:numFmt w:val="bullet"/>
      <w:lvlText w:val="•"/>
      <w:lvlJc w:val="left"/>
      <w:pPr>
        <w:ind w:left="1307" w:hanging="182"/>
      </w:pPr>
      <w:rPr>
        <w:rFonts w:hint="default"/>
        <w:lang w:val="en-us" w:eastAsia="en-us" w:bidi="en-us"/>
      </w:rPr>
    </w:lvl>
    <w:lvl w:ilvl="5">
      <w:start w:val="0"/>
      <w:numFmt w:val="bullet"/>
      <w:lvlText w:val="•"/>
      <w:lvlJc w:val="left"/>
      <w:pPr>
        <w:ind w:left="1554" w:hanging="182"/>
      </w:pPr>
      <w:rPr>
        <w:rFonts w:hint="default"/>
        <w:lang w:val="en-us" w:eastAsia="en-us" w:bidi="en-us"/>
      </w:rPr>
    </w:lvl>
    <w:lvl w:ilvl="6">
      <w:start w:val="0"/>
      <w:numFmt w:val="bullet"/>
      <w:lvlText w:val="•"/>
      <w:lvlJc w:val="left"/>
      <w:pPr>
        <w:ind w:left="1800" w:hanging="182"/>
      </w:pPr>
      <w:rPr>
        <w:rFonts w:hint="default"/>
        <w:lang w:val="en-us" w:eastAsia="en-us" w:bidi="en-us"/>
      </w:rPr>
    </w:lvl>
    <w:lvl w:ilvl="7">
      <w:start w:val="0"/>
      <w:numFmt w:val="bullet"/>
      <w:lvlText w:val="•"/>
      <w:lvlJc w:val="left"/>
      <w:pPr>
        <w:ind w:left="2047" w:hanging="182"/>
      </w:pPr>
      <w:rPr>
        <w:rFonts w:hint="default"/>
        <w:lang w:val="en-us" w:eastAsia="en-us" w:bidi="en-us"/>
      </w:rPr>
    </w:lvl>
    <w:lvl w:ilvl="8">
      <w:start w:val="0"/>
      <w:numFmt w:val="bullet"/>
      <w:lvlText w:val="•"/>
      <w:lvlJc w:val="left"/>
      <w:pPr>
        <w:ind w:left="2294" w:hanging="182"/>
      </w:pPr>
      <w:rPr>
        <w:rFonts w:hint="default"/>
        <w:lang w:val="en-us" w:eastAsia="en-us" w:bidi="en-us"/>
      </w:rPr>
    </w:lvl>
  </w:abstractNum>
  <w:abstractNum w:abstractNumId="104">
    <w:multiLevelType w:val="hybridMultilevel"/>
    <w:lvl w:ilvl="0">
      <w:start w:val="0"/>
      <w:numFmt w:val="bullet"/>
      <w:lvlText w:val="-"/>
      <w:lvlJc w:val="left"/>
      <w:pPr>
        <w:ind w:left="401" w:hanging="180"/>
      </w:pPr>
      <w:rPr>
        <w:rFonts w:hint="default" w:ascii="Cambria" w:hAnsi="Cambria" w:eastAsia="Cambria" w:cs="Cambria"/>
        <w:w w:val="82"/>
        <w:sz w:val="14"/>
        <w:szCs w:val="14"/>
        <w:lang w:val="en-us" w:eastAsia="en-us" w:bidi="en-us"/>
      </w:rPr>
    </w:lvl>
    <w:lvl w:ilvl="1">
      <w:start w:val="0"/>
      <w:numFmt w:val="bullet"/>
      <w:lvlText w:val="•"/>
      <w:lvlJc w:val="left"/>
      <w:pPr>
        <w:ind w:left="620" w:hanging="180"/>
      </w:pPr>
      <w:rPr>
        <w:rFonts w:hint="default"/>
        <w:lang w:val="en-us" w:eastAsia="en-us" w:bidi="en-us"/>
      </w:rPr>
    </w:lvl>
    <w:lvl w:ilvl="2">
      <w:start w:val="0"/>
      <w:numFmt w:val="bullet"/>
      <w:lvlText w:val="•"/>
      <w:lvlJc w:val="left"/>
      <w:pPr>
        <w:ind w:left="840" w:hanging="180"/>
      </w:pPr>
      <w:rPr>
        <w:rFonts w:hint="default"/>
        <w:lang w:val="en-us" w:eastAsia="en-us" w:bidi="en-us"/>
      </w:rPr>
    </w:lvl>
    <w:lvl w:ilvl="3">
      <w:start w:val="0"/>
      <w:numFmt w:val="bullet"/>
      <w:lvlText w:val="•"/>
      <w:lvlJc w:val="left"/>
      <w:pPr>
        <w:ind w:left="106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02" w:hanging="180"/>
      </w:pPr>
      <w:rPr>
        <w:rFonts w:hint="default"/>
        <w:lang w:val="en-us" w:eastAsia="en-us" w:bidi="en-us"/>
      </w:rPr>
    </w:lvl>
    <w:lvl w:ilvl="6">
      <w:start w:val="0"/>
      <w:numFmt w:val="bullet"/>
      <w:lvlText w:val="•"/>
      <w:lvlJc w:val="left"/>
      <w:pPr>
        <w:ind w:left="1722" w:hanging="180"/>
      </w:pPr>
      <w:rPr>
        <w:rFonts w:hint="default"/>
        <w:lang w:val="en-us" w:eastAsia="en-us" w:bidi="en-us"/>
      </w:rPr>
    </w:lvl>
    <w:lvl w:ilvl="7">
      <w:start w:val="0"/>
      <w:numFmt w:val="bullet"/>
      <w:lvlText w:val="•"/>
      <w:lvlJc w:val="left"/>
      <w:pPr>
        <w:ind w:left="1942" w:hanging="180"/>
      </w:pPr>
      <w:rPr>
        <w:rFonts w:hint="default"/>
        <w:lang w:val="en-us" w:eastAsia="en-us" w:bidi="en-us"/>
      </w:rPr>
    </w:lvl>
    <w:lvl w:ilvl="8">
      <w:start w:val="0"/>
      <w:numFmt w:val="bullet"/>
      <w:lvlText w:val="•"/>
      <w:lvlJc w:val="left"/>
      <w:pPr>
        <w:ind w:left="2163" w:hanging="180"/>
      </w:pPr>
      <w:rPr>
        <w:rFonts w:hint="default"/>
        <w:lang w:val="en-us" w:eastAsia="en-us" w:bidi="en-us"/>
      </w:rPr>
    </w:lvl>
  </w:abstractNum>
  <w:abstractNum w:abstractNumId="103">
    <w:multiLevelType w:val="hybridMultilevel"/>
    <w:lvl w:ilvl="0">
      <w:start w:val="1"/>
      <w:numFmt w:val="decimal"/>
      <w:lvlText w:val="%1"/>
      <w:lvlJc w:val="left"/>
      <w:pPr>
        <w:ind w:left="252" w:hanging="104"/>
        <w:jc w:val="left"/>
      </w:pPr>
      <w:rPr>
        <w:rFonts w:hint="default" w:ascii="Bradley Hand ITC" w:hAnsi="Bradley Hand ITC" w:eastAsia="Bradley Hand ITC" w:cs="Bradley Hand ITC"/>
        <w:w w:val="98"/>
        <w:sz w:val="14"/>
        <w:szCs w:val="14"/>
        <w:lang w:val="en-us" w:eastAsia="en-us" w:bidi="en-us"/>
      </w:rPr>
    </w:lvl>
    <w:lvl w:ilvl="1">
      <w:start w:val="0"/>
      <w:numFmt w:val="bullet"/>
      <w:lvlText w:val="•"/>
      <w:lvlJc w:val="left"/>
      <w:pPr>
        <w:ind w:left="494" w:hanging="104"/>
      </w:pPr>
      <w:rPr>
        <w:rFonts w:hint="default"/>
        <w:lang w:val="en-us" w:eastAsia="en-us" w:bidi="en-us"/>
      </w:rPr>
    </w:lvl>
    <w:lvl w:ilvl="2">
      <w:start w:val="0"/>
      <w:numFmt w:val="bullet"/>
      <w:lvlText w:val="•"/>
      <w:lvlJc w:val="left"/>
      <w:pPr>
        <w:ind w:left="728" w:hanging="104"/>
      </w:pPr>
      <w:rPr>
        <w:rFonts w:hint="default"/>
        <w:lang w:val="en-us" w:eastAsia="en-us" w:bidi="en-us"/>
      </w:rPr>
    </w:lvl>
    <w:lvl w:ilvl="3">
      <w:start w:val="0"/>
      <w:numFmt w:val="bullet"/>
      <w:lvlText w:val="•"/>
      <w:lvlJc w:val="left"/>
      <w:pPr>
        <w:ind w:left="963" w:hanging="104"/>
      </w:pPr>
      <w:rPr>
        <w:rFonts w:hint="default"/>
        <w:lang w:val="en-us" w:eastAsia="en-us" w:bidi="en-us"/>
      </w:rPr>
    </w:lvl>
    <w:lvl w:ilvl="4">
      <w:start w:val="0"/>
      <w:numFmt w:val="bullet"/>
      <w:lvlText w:val="•"/>
      <w:lvlJc w:val="left"/>
      <w:pPr>
        <w:ind w:left="1197" w:hanging="104"/>
      </w:pPr>
      <w:rPr>
        <w:rFonts w:hint="default"/>
        <w:lang w:val="en-us" w:eastAsia="en-us" w:bidi="en-us"/>
      </w:rPr>
    </w:lvl>
    <w:lvl w:ilvl="5">
      <w:start w:val="0"/>
      <w:numFmt w:val="bullet"/>
      <w:lvlText w:val="•"/>
      <w:lvlJc w:val="left"/>
      <w:pPr>
        <w:ind w:left="1432" w:hanging="104"/>
      </w:pPr>
      <w:rPr>
        <w:rFonts w:hint="default"/>
        <w:lang w:val="en-us" w:eastAsia="en-us" w:bidi="en-us"/>
      </w:rPr>
    </w:lvl>
    <w:lvl w:ilvl="6">
      <w:start w:val="0"/>
      <w:numFmt w:val="bullet"/>
      <w:lvlText w:val="•"/>
      <w:lvlJc w:val="left"/>
      <w:pPr>
        <w:ind w:left="1666" w:hanging="104"/>
      </w:pPr>
      <w:rPr>
        <w:rFonts w:hint="default"/>
        <w:lang w:val="en-us" w:eastAsia="en-us" w:bidi="en-us"/>
      </w:rPr>
    </w:lvl>
    <w:lvl w:ilvl="7">
      <w:start w:val="0"/>
      <w:numFmt w:val="bullet"/>
      <w:lvlText w:val="•"/>
      <w:lvlJc w:val="left"/>
      <w:pPr>
        <w:ind w:left="1900" w:hanging="104"/>
      </w:pPr>
      <w:rPr>
        <w:rFonts w:hint="default"/>
        <w:lang w:val="en-us" w:eastAsia="en-us" w:bidi="en-us"/>
      </w:rPr>
    </w:lvl>
    <w:lvl w:ilvl="8">
      <w:start w:val="0"/>
      <w:numFmt w:val="bullet"/>
      <w:lvlText w:val="•"/>
      <w:lvlJc w:val="left"/>
      <w:pPr>
        <w:ind w:left="2135" w:hanging="104"/>
      </w:pPr>
      <w:rPr>
        <w:rFonts w:hint="default"/>
        <w:lang w:val="en-us" w:eastAsia="en-us" w:bidi="en-us"/>
      </w:rPr>
    </w:lvl>
  </w:abstractNum>
  <w:abstractNum w:abstractNumId="102">
    <w:multiLevelType w:val="hybridMultilevel"/>
    <w:lvl w:ilvl="0">
      <w:start w:val="0"/>
      <w:numFmt w:val="bullet"/>
      <w:lvlText w:val="-"/>
      <w:lvlJc w:val="left"/>
      <w:pPr>
        <w:ind w:left="208" w:hanging="92"/>
      </w:pPr>
      <w:rPr>
        <w:rFonts w:hint="default" w:ascii="Cambria" w:hAnsi="Cambria" w:eastAsia="Cambria" w:cs="Cambria"/>
        <w:w w:val="82"/>
        <w:sz w:val="14"/>
        <w:szCs w:val="14"/>
        <w:lang w:val="en-us" w:eastAsia="en-us" w:bidi="en-us"/>
      </w:rPr>
    </w:lvl>
    <w:lvl w:ilvl="1">
      <w:start w:val="0"/>
      <w:numFmt w:val="bullet"/>
      <w:lvlText w:val="•"/>
      <w:lvlJc w:val="left"/>
      <w:pPr>
        <w:ind w:left="458" w:hanging="92"/>
      </w:pPr>
      <w:rPr>
        <w:rFonts w:hint="default"/>
        <w:lang w:val="en-us" w:eastAsia="en-us" w:bidi="en-us"/>
      </w:rPr>
    </w:lvl>
    <w:lvl w:ilvl="2">
      <w:start w:val="0"/>
      <w:numFmt w:val="bullet"/>
      <w:lvlText w:val="•"/>
      <w:lvlJc w:val="left"/>
      <w:pPr>
        <w:ind w:left="717" w:hanging="92"/>
      </w:pPr>
      <w:rPr>
        <w:rFonts w:hint="default"/>
        <w:lang w:val="en-us" w:eastAsia="en-us" w:bidi="en-us"/>
      </w:rPr>
    </w:lvl>
    <w:lvl w:ilvl="3">
      <w:start w:val="0"/>
      <w:numFmt w:val="bullet"/>
      <w:lvlText w:val="•"/>
      <w:lvlJc w:val="left"/>
      <w:pPr>
        <w:ind w:left="976" w:hanging="92"/>
      </w:pPr>
      <w:rPr>
        <w:rFonts w:hint="default"/>
        <w:lang w:val="en-us" w:eastAsia="en-us" w:bidi="en-us"/>
      </w:rPr>
    </w:lvl>
    <w:lvl w:ilvl="4">
      <w:start w:val="0"/>
      <w:numFmt w:val="bullet"/>
      <w:lvlText w:val="•"/>
      <w:lvlJc w:val="left"/>
      <w:pPr>
        <w:ind w:left="1235" w:hanging="92"/>
      </w:pPr>
      <w:rPr>
        <w:rFonts w:hint="default"/>
        <w:lang w:val="en-us" w:eastAsia="en-us" w:bidi="en-us"/>
      </w:rPr>
    </w:lvl>
    <w:lvl w:ilvl="5">
      <w:start w:val="0"/>
      <w:numFmt w:val="bullet"/>
      <w:lvlText w:val="•"/>
      <w:lvlJc w:val="left"/>
      <w:pPr>
        <w:ind w:left="1494" w:hanging="92"/>
      </w:pPr>
      <w:rPr>
        <w:rFonts w:hint="default"/>
        <w:lang w:val="en-us" w:eastAsia="en-us" w:bidi="en-us"/>
      </w:rPr>
    </w:lvl>
    <w:lvl w:ilvl="6">
      <w:start w:val="0"/>
      <w:numFmt w:val="bullet"/>
      <w:lvlText w:val="•"/>
      <w:lvlJc w:val="left"/>
      <w:pPr>
        <w:ind w:left="1752" w:hanging="92"/>
      </w:pPr>
      <w:rPr>
        <w:rFonts w:hint="default"/>
        <w:lang w:val="en-us" w:eastAsia="en-us" w:bidi="en-us"/>
      </w:rPr>
    </w:lvl>
    <w:lvl w:ilvl="7">
      <w:start w:val="0"/>
      <w:numFmt w:val="bullet"/>
      <w:lvlText w:val="•"/>
      <w:lvlJc w:val="left"/>
      <w:pPr>
        <w:ind w:left="2011" w:hanging="92"/>
      </w:pPr>
      <w:rPr>
        <w:rFonts w:hint="default"/>
        <w:lang w:val="en-us" w:eastAsia="en-us" w:bidi="en-us"/>
      </w:rPr>
    </w:lvl>
    <w:lvl w:ilvl="8">
      <w:start w:val="0"/>
      <w:numFmt w:val="bullet"/>
      <w:lvlText w:val="•"/>
      <w:lvlJc w:val="left"/>
      <w:pPr>
        <w:ind w:left="2270" w:hanging="92"/>
      </w:pPr>
      <w:rPr>
        <w:rFonts w:hint="default"/>
        <w:lang w:val="en-us" w:eastAsia="en-us" w:bidi="en-us"/>
      </w:rPr>
    </w:lvl>
  </w:abstractNum>
  <w:abstractNum w:abstractNumId="101">
    <w:multiLevelType w:val="hybridMultilevel"/>
    <w:lvl w:ilvl="0">
      <w:start w:val="0"/>
      <w:numFmt w:val="bullet"/>
      <w:lvlText w:val="-"/>
      <w:lvlJc w:val="left"/>
      <w:pPr>
        <w:ind w:left="317" w:hanging="180"/>
      </w:pPr>
      <w:rPr>
        <w:rFonts w:hint="default" w:ascii="Cambria" w:hAnsi="Cambria" w:eastAsia="Cambria" w:cs="Cambria"/>
        <w:w w:val="82"/>
        <w:sz w:val="14"/>
        <w:szCs w:val="14"/>
        <w:lang w:val="en-us" w:eastAsia="en-us" w:bidi="en-us"/>
      </w:rPr>
    </w:lvl>
    <w:lvl w:ilvl="1">
      <w:start w:val="0"/>
      <w:numFmt w:val="bullet"/>
      <w:lvlText w:val="•"/>
      <w:lvlJc w:val="left"/>
      <w:pPr>
        <w:ind w:left="548" w:hanging="180"/>
      </w:pPr>
      <w:rPr>
        <w:rFonts w:hint="default"/>
        <w:lang w:val="en-us" w:eastAsia="en-us" w:bidi="en-us"/>
      </w:rPr>
    </w:lvl>
    <w:lvl w:ilvl="2">
      <w:start w:val="0"/>
      <w:numFmt w:val="bullet"/>
      <w:lvlText w:val="•"/>
      <w:lvlJc w:val="left"/>
      <w:pPr>
        <w:ind w:left="776" w:hanging="180"/>
      </w:pPr>
      <w:rPr>
        <w:rFonts w:hint="default"/>
        <w:lang w:val="en-us" w:eastAsia="en-us" w:bidi="en-us"/>
      </w:rPr>
    </w:lvl>
    <w:lvl w:ilvl="3">
      <w:start w:val="0"/>
      <w:numFmt w:val="bullet"/>
      <w:lvlText w:val="•"/>
      <w:lvlJc w:val="left"/>
      <w:pPr>
        <w:ind w:left="1005" w:hanging="180"/>
      </w:pPr>
      <w:rPr>
        <w:rFonts w:hint="default"/>
        <w:lang w:val="en-us" w:eastAsia="en-us" w:bidi="en-us"/>
      </w:rPr>
    </w:lvl>
    <w:lvl w:ilvl="4">
      <w:start w:val="0"/>
      <w:numFmt w:val="bullet"/>
      <w:lvlText w:val="•"/>
      <w:lvlJc w:val="left"/>
      <w:pPr>
        <w:ind w:left="1233" w:hanging="180"/>
      </w:pPr>
      <w:rPr>
        <w:rFonts w:hint="default"/>
        <w:lang w:val="en-us" w:eastAsia="en-us" w:bidi="en-us"/>
      </w:rPr>
    </w:lvl>
    <w:lvl w:ilvl="5">
      <w:start w:val="0"/>
      <w:numFmt w:val="bullet"/>
      <w:lvlText w:val="•"/>
      <w:lvlJc w:val="left"/>
      <w:pPr>
        <w:ind w:left="1462" w:hanging="180"/>
      </w:pPr>
      <w:rPr>
        <w:rFonts w:hint="default"/>
        <w:lang w:val="en-us" w:eastAsia="en-us" w:bidi="en-us"/>
      </w:rPr>
    </w:lvl>
    <w:lvl w:ilvl="6">
      <w:start w:val="0"/>
      <w:numFmt w:val="bullet"/>
      <w:lvlText w:val="•"/>
      <w:lvlJc w:val="left"/>
      <w:pPr>
        <w:ind w:left="1690" w:hanging="180"/>
      </w:pPr>
      <w:rPr>
        <w:rFonts w:hint="default"/>
        <w:lang w:val="en-us" w:eastAsia="en-us" w:bidi="en-us"/>
      </w:rPr>
    </w:lvl>
    <w:lvl w:ilvl="7">
      <w:start w:val="0"/>
      <w:numFmt w:val="bullet"/>
      <w:lvlText w:val="•"/>
      <w:lvlJc w:val="left"/>
      <w:pPr>
        <w:ind w:left="1918" w:hanging="180"/>
      </w:pPr>
      <w:rPr>
        <w:rFonts w:hint="default"/>
        <w:lang w:val="en-us" w:eastAsia="en-us" w:bidi="en-us"/>
      </w:rPr>
    </w:lvl>
    <w:lvl w:ilvl="8">
      <w:start w:val="0"/>
      <w:numFmt w:val="bullet"/>
      <w:lvlText w:val="•"/>
      <w:lvlJc w:val="left"/>
      <w:pPr>
        <w:ind w:left="2147" w:hanging="180"/>
      </w:pPr>
      <w:rPr>
        <w:rFonts w:hint="default"/>
        <w:lang w:val="en-us" w:eastAsia="en-us" w:bidi="en-us"/>
      </w:rPr>
    </w:lvl>
  </w:abstractNum>
  <w:abstractNum w:abstractNumId="100">
    <w:multiLevelType w:val="hybridMultilevel"/>
    <w:lvl w:ilvl="0">
      <w:start w:val="0"/>
      <w:numFmt w:val="bullet"/>
      <w:lvlText w:val="-"/>
      <w:lvlJc w:val="left"/>
      <w:pPr>
        <w:ind w:left="312" w:hanging="180"/>
      </w:pPr>
      <w:rPr>
        <w:rFonts w:hint="default" w:ascii="Cambria" w:hAnsi="Cambria" w:eastAsia="Cambria" w:cs="Cambria"/>
        <w:w w:val="82"/>
        <w:sz w:val="14"/>
        <w:szCs w:val="14"/>
        <w:lang w:val="en-us" w:eastAsia="en-us" w:bidi="en-us"/>
      </w:rPr>
    </w:lvl>
    <w:lvl w:ilvl="1">
      <w:start w:val="0"/>
      <w:numFmt w:val="bullet"/>
      <w:lvlText w:val="•"/>
      <w:lvlJc w:val="left"/>
      <w:pPr>
        <w:ind w:left="548" w:hanging="180"/>
      </w:pPr>
      <w:rPr>
        <w:rFonts w:hint="default"/>
        <w:lang w:val="en-us" w:eastAsia="en-us" w:bidi="en-us"/>
      </w:rPr>
    </w:lvl>
    <w:lvl w:ilvl="2">
      <w:start w:val="0"/>
      <w:numFmt w:val="bullet"/>
      <w:lvlText w:val="•"/>
      <w:lvlJc w:val="left"/>
      <w:pPr>
        <w:ind w:left="776" w:hanging="180"/>
      </w:pPr>
      <w:rPr>
        <w:rFonts w:hint="default"/>
        <w:lang w:val="en-us" w:eastAsia="en-us" w:bidi="en-us"/>
      </w:rPr>
    </w:lvl>
    <w:lvl w:ilvl="3">
      <w:start w:val="0"/>
      <w:numFmt w:val="bullet"/>
      <w:lvlText w:val="•"/>
      <w:lvlJc w:val="left"/>
      <w:pPr>
        <w:ind w:left="1005" w:hanging="180"/>
      </w:pPr>
      <w:rPr>
        <w:rFonts w:hint="default"/>
        <w:lang w:val="en-us" w:eastAsia="en-us" w:bidi="en-us"/>
      </w:rPr>
    </w:lvl>
    <w:lvl w:ilvl="4">
      <w:start w:val="0"/>
      <w:numFmt w:val="bullet"/>
      <w:lvlText w:val="•"/>
      <w:lvlJc w:val="left"/>
      <w:pPr>
        <w:ind w:left="1233" w:hanging="180"/>
      </w:pPr>
      <w:rPr>
        <w:rFonts w:hint="default"/>
        <w:lang w:val="en-us" w:eastAsia="en-us" w:bidi="en-us"/>
      </w:rPr>
    </w:lvl>
    <w:lvl w:ilvl="5">
      <w:start w:val="0"/>
      <w:numFmt w:val="bullet"/>
      <w:lvlText w:val="•"/>
      <w:lvlJc w:val="left"/>
      <w:pPr>
        <w:ind w:left="1462" w:hanging="180"/>
      </w:pPr>
      <w:rPr>
        <w:rFonts w:hint="default"/>
        <w:lang w:val="en-us" w:eastAsia="en-us" w:bidi="en-us"/>
      </w:rPr>
    </w:lvl>
    <w:lvl w:ilvl="6">
      <w:start w:val="0"/>
      <w:numFmt w:val="bullet"/>
      <w:lvlText w:val="•"/>
      <w:lvlJc w:val="left"/>
      <w:pPr>
        <w:ind w:left="1690" w:hanging="180"/>
      </w:pPr>
      <w:rPr>
        <w:rFonts w:hint="default"/>
        <w:lang w:val="en-us" w:eastAsia="en-us" w:bidi="en-us"/>
      </w:rPr>
    </w:lvl>
    <w:lvl w:ilvl="7">
      <w:start w:val="0"/>
      <w:numFmt w:val="bullet"/>
      <w:lvlText w:val="•"/>
      <w:lvlJc w:val="left"/>
      <w:pPr>
        <w:ind w:left="1918" w:hanging="180"/>
      </w:pPr>
      <w:rPr>
        <w:rFonts w:hint="default"/>
        <w:lang w:val="en-us" w:eastAsia="en-us" w:bidi="en-us"/>
      </w:rPr>
    </w:lvl>
    <w:lvl w:ilvl="8">
      <w:start w:val="0"/>
      <w:numFmt w:val="bullet"/>
      <w:lvlText w:val="•"/>
      <w:lvlJc w:val="left"/>
      <w:pPr>
        <w:ind w:left="2147" w:hanging="180"/>
      </w:pPr>
      <w:rPr>
        <w:rFonts w:hint="default"/>
        <w:lang w:val="en-us" w:eastAsia="en-us" w:bidi="en-us"/>
      </w:rPr>
    </w:lvl>
  </w:abstractNum>
  <w:abstractNum w:abstractNumId="99">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96">
    <w:multiLevelType w:val="hybridMultilevel"/>
    <w:lvl w:ilvl="0">
      <w:start w:val="1"/>
      <w:numFmt w:val="decimal"/>
      <w:lvlText w:val="%1."/>
      <w:lvlJc w:val="left"/>
      <w:pPr>
        <w:ind w:left="353" w:hanging="254"/>
        <w:jc w:val="left"/>
      </w:pPr>
      <w:rPr>
        <w:rFonts w:hint="default"/>
        <w:w w:val="107"/>
        <w:lang w:val="en-us" w:eastAsia="en-us" w:bidi="en-us"/>
      </w:rPr>
    </w:lvl>
    <w:lvl w:ilvl="1">
      <w:start w:val="0"/>
      <w:numFmt w:val="bullet"/>
      <w:lvlText w:val="•"/>
      <w:lvlJc w:val="left"/>
      <w:pPr>
        <w:ind w:left="670" w:hanging="254"/>
      </w:pPr>
      <w:rPr>
        <w:rFonts w:hint="default"/>
        <w:lang w:val="en-us" w:eastAsia="en-us" w:bidi="en-us"/>
      </w:rPr>
    </w:lvl>
    <w:lvl w:ilvl="2">
      <w:start w:val="0"/>
      <w:numFmt w:val="bullet"/>
      <w:lvlText w:val="•"/>
      <w:lvlJc w:val="left"/>
      <w:pPr>
        <w:ind w:left="981" w:hanging="254"/>
      </w:pPr>
      <w:rPr>
        <w:rFonts w:hint="default"/>
        <w:lang w:val="en-us" w:eastAsia="en-us" w:bidi="en-us"/>
      </w:rPr>
    </w:lvl>
    <w:lvl w:ilvl="3">
      <w:start w:val="0"/>
      <w:numFmt w:val="bullet"/>
      <w:lvlText w:val="•"/>
      <w:lvlJc w:val="left"/>
      <w:pPr>
        <w:ind w:left="1292" w:hanging="254"/>
      </w:pPr>
      <w:rPr>
        <w:rFonts w:hint="default"/>
        <w:lang w:val="en-us" w:eastAsia="en-us" w:bidi="en-us"/>
      </w:rPr>
    </w:lvl>
    <w:lvl w:ilvl="4">
      <w:start w:val="0"/>
      <w:numFmt w:val="bullet"/>
      <w:lvlText w:val="•"/>
      <w:lvlJc w:val="left"/>
      <w:pPr>
        <w:ind w:left="1602" w:hanging="254"/>
      </w:pPr>
      <w:rPr>
        <w:rFonts w:hint="default"/>
        <w:lang w:val="en-us" w:eastAsia="en-us" w:bidi="en-us"/>
      </w:rPr>
    </w:lvl>
    <w:lvl w:ilvl="5">
      <w:start w:val="0"/>
      <w:numFmt w:val="bullet"/>
      <w:lvlText w:val="•"/>
      <w:lvlJc w:val="left"/>
      <w:pPr>
        <w:ind w:left="1913" w:hanging="254"/>
      </w:pPr>
      <w:rPr>
        <w:rFonts w:hint="default"/>
        <w:lang w:val="en-us" w:eastAsia="en-us" w:bidi="en-us"/>
      </w:rPr>
    </w:lvl>
    <w:lvl w:ilvl="6">
      <w:start w:val="0"/>
      <w:numFmt w:val="bullet"/>
      <w:lvlText w:val="•"/>
      <w:lvlJc w:val="left"/>
      <w:pPr>
        <w:ind w:left="2224" w:hanging="254"/>
      </w:pPr>
      <w:rPr>
        <w:rFonts w:hint="default"/>
        <w:lang w:val="en-us" w:eastAsia="en-us" w:bidi="en-us"/>
      </w:rPr>
    </w:lvl>
    <w:lvl w:ilvl="7">
      <w:start w:val="0"/>
      <w:numFmt w:val="bullet"/>
      <w:lvlText w:val="•"/>
      <w:lvlJc w:val="left"/>
      <w:pPr>
        <w:ind w:left="2535" w:hanging="254"/>
      </w:pPr>
      <w:rPr>
        <w:rFonts w:hint="default"/>
        <w:lang w:val="en-us" w:eastAsia="en-us" w:bidi="en-us"/>
      </w:rPr>
    </w:lvl>
    <w:lvl w:ilvl="8">
      <w:start w:val="0"/>
      <w:numFmt w:val="bullet"/>
      <w:lvlText w:val="•"/>
      <w:lvlJc w:val="left"/>
      <w:pPr>
        <w:ind w:left="2845" w:hanging="254"/>
      </w:pPr>
      <w:rPr>
        <w:rFonts w:hint="default"/>
        <w:lang w:val="en-us" w:eastAsia="en-us" w:bidi="en-us"/>
      </w:rPr>
    </w:lvl>
  </w:abstractNum>
  <w:abstractNum w:abstractNumId="98">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i/>
        <w:w w:val="107"/>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97">
    <w:multiLevelType w:val="hybridMultilevel"/>
    <w:lvl w:ilvl="0">
      <w:start w:val="1"/>
      <w:numFmt w:val="decimal"/>
      <w:lvlText w:val="%1."/>
      <w:lvlJc w:val="left"/>
      <w:pPr>
        <w:ind w:left="1820" w:hanging="360"/>
        <w:jc w:val="left"/>
      </w:pPr>
      <w:rPr>
        <w:rFonts w:hint="default"/>
        <w:w w:val="108"/>
        <w:lang w:val="en-us" w:eastAsia="en-us" w:bidi="en-us"/>
      </w:rPr>
    </w:lvl>
    <w:lvl w:ilvl="1">
      <w:start w:val="0"/>
      <w:numFmt w:val="bullet"/>
      <w:lvlText w:val="•"/>
      <w:lvlJc w:val="left"/>
      <w:pPr>
        <w:ind w:left="2419" w:hanging="360"/>
      </w:pPr>
      <w:rPr>
        <w:rFonts w:hint="default"/>
        <w:lang w:val="en-us" w:eastAsia="en-us" w:bidi="en-us"/>
      </w:rPr>
    </w:lvl>
    <w:lvl w:ilvl="2">
      <w:start w:val="0"/>
      <w:numFmt w:val="bullet"/>
      <w:lvlText w:val="•"/>
      <w:lvlJc w:val="left"/>
      <w:pPr>
        <w:ind w:left="3019" w:hanging="360"/>
      </w:pPr>
      <w:rPr>
        <w:rFonts w:hint="default"/>
        <w:lang w:val="en-us" w:eastAsia="en-us" w:bidi="en-us"/>
      </w:rPr>
    </w:lvl>
    <w:lvl w:ilvl="3">
      <w:start w:val="0"/>
      <w:numFmt w:val="bullet"/>
      <w:lvlText w:val="•"/>
      <w:lvlJc w:val="left"/>
      <w:pPr>
        <w:ind w:left="3619" w:hanging="360"/>
      </w:pPr>
      <w:rPr>
        <w:rFonts w:hint="default"/>
        <w:lang w:val="en-us" w:eastAsia="en-us" w:bidi="en-us"/>
      </w:rPr>
    </w:lvl>
    <w:lvl w:ilvl="4">
      <w:start w:val="0"/>
      <w:numFmt w:val="bullet"/>
      <w:lvlText w:val="•"/>
      <w:lvlJc w:val="left"/>
      <w:pPr>
        <w:ind w:left="4219" w:hanging="360"/>
      </w:pPr>
      <w:rPr>
        <w:rFonts w:hint="default"/>
        <w:lang w:val="en-us" w:eastAsia="en-us" w:bidi="en-us"/>
      </w:rPr>
    </w:lvl>
    <w:lvl w:ilvl="5">
      <w:start w:val="0"/>
      <w:numFmt w:val="bullet"/>
      <w:lvlText w:val="•"/>
      <w:lvlJc w:val="left"/>
      <w:pPr>
        <w:ind w:left="4819" w:hanging="360"/>
      </w:pPr>
      <w:rPr>
        <w:rFonts w:hint="default"/>
        <w:lang w:val="en-us" w:eastAsia="en-us" w:bidi="en-us"/>
      </w:rPr>
    </w:lvl>
    <w:lvl w:ilvl="6">
      <w:start w:val="0"/>
      <w:numFmt w:val="bullet"/>
      <w:lvlText w:val="•"/>
      <w:lvlJc w:val="left"/>
      <w:pPr>
        <w:ind w:left="5419" w:hanging="360"/>
      </w:pPr>
      <w:rPr>
        <w:rFonts w:hint="default"/>
        <w:lang w:val="en-us" w:eastAsia="en-us" w:bidi="en-us"/>
      </w:rPr>
    </w:lvl>
    <w:lvl w:ilvl="7">
      <w:start w:val="0"/>
      <w:numFmt w:val="bullet"/>
      <w:lvlText w:val="•"/>
      <w:lvlJc w:val="left"/>
      <w:pPr>
        <w:ind w:left="6019" w:hanging="360"/>
      </w:pPr>
      <w:rPr>
        <w:rFonts w:hint="default"/>
        <w:lang w:val="en-us" w:eastAsia="en-us" w:bidi="en-us"/>
      </w:rPr>
    </w:lvl>
    <w:lvl w:ilvl="8">
      <w:start w:val="0"/>
      <w:numFmt w:val="bullet"/>
      <w:lvlText w:val="•"/>
      <w:lvlJc w:val="left"/>
      <w:pPr>
        <w:ind w:left="6619" w:hanging="360"/>
      </w:pPr>
      <w:rPr>
        <w:rFonts w:hint="default"/>
        <w:lang w:val="en-us" w:eastAsia="en-us" w:bidi="en-us"/>
      </w:rPr>
    </w:lvl>
  </w:abstractNum>
  <w:abstractNum w:abstractNumId="95">
    <w:multiLevelType w:val="hybridMultilevel"/>
    <w:lvl w:ilvl="0">
      <w:start w:val="1"/>
      <w:numFmt w:val="decimal"/>
      <w:lvlText w:val="%1."/>
      <w:lvlJc w:val="left"/>
      <w:pPr>
        <w:ind w:left="2179"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43" w:hanging="360"/>
      </w:pPr>
      <w:rPr>
        <w:rFonts w:hint="default"/>
        <w:lang w:val="en-us" w:eastAsia="en-us" w:bidi="en-us"/>
      </w:rPr>
    </w:lvl>
    <w:lvl w:ilvl="2">
      <w:start w:val="0"/>
      <w:numFmt w:val="bullet"/>
      <w:lvlText w:val="•"/>
      <w:lvlJc w:val="left"/>
      <w:pPr>
        <w:ind w:left="3307" w:hanging="360"/>
      </w:pPr>
      <w:rPr>
        <w:rFonts w:hint="default"/>
        <w:lang w:val="en-us" w:eastAsia="en-us" w:bidi="en-us"/>
      </w:rPr>
    </w:lvl>
    <w:lvl w:ilvl="3">
      <w:start w:val="0"/>
      <w:numFmt w:val="bullet"/>
      <w:lvlText w:val="•"/>
      <w:lvlJc w:val="left"/>
      <w:pPr>
        <w:ind w:left="3871" w:hanging="360"/>
      </w:pPr>
      <w:rPr>
        <w:rFonts w:hint="default"/>
        <w:lang w:val="en-us" w:eastAsia="en-us" w:bidi="en-us"/>
      </w:rPr>
    </w:lvl>
    <w:lvl w:ilvl="4">
      <w:start w:val="0"/>
      <w:numFmt w:val="bullet"/>
      <w:lvlText w:val="•"/>
      <w:lvlJc w:val="left"/>
      <w:pPr>
        <w:ind w:left="4435" w:hanging="360"/>
      </w:pPr>
      <w:rPr>
        <w:rFonts w:hint="default"/>
        <w:lang w:val="en-us" w:eastAsia="en-us" w:bidi="en-us"/>
      </w:rPr>
    </w:lvl>
    <w:lvl w:ilvl="5">
      <w:start w:val="0"/>
      <w:numFmt w:val="bullet"/>
      <w:lvlText w:val="•"/>
      <w:lvlJc w:val="left"/>
      <w:pPr>
        <w:ind w:left="4999" w:hanging="360"/>
      </w:pPr>
      <w:rPr>
        <w:rFonts w:hint="default"/>
        <w:lang w:val="en-us" w:eastAsia="en-us" w:bidi="en-us"/>
      </w:rPr>
    </w:lvl>
    <w:lvl w:ilvl="6">
      <w:start w:val="0"/>
      <w:numFmt w:val="bullet"/>
      <w:lvlText w:val="•"/>
      <w:lvlJc w:val="left"/>
      <w:pPr>
        <w:ind w:left="5563" w:hanging="360"/>
      </w:pPr>
      <w:rPr>
        <w:rFonts w:hint="default"/>
        <w:lang w:val="en-us" w:eastAsia="en-us" w:bidi="en-us"/>
      </w:rPr>
    </w:lvl>
    <w:lvl w:ilvl="7">
      <w:start w:val="0"/>
      <w:numFmt w:val="bullet"/>
      <w:lvlText w:val="•"/>
      <w:lvlJc w:val="left"/>
      <w:pPr>
        <w:ind w:left="6127" w:hanging="360"/>
      </w:pPr>
      <w:rPr>
        <w:rFonts w:hint="default"/>
        <w:lang w:val="en-us" w:eastAsia="en-us" w:bidi="en-us"/>
      </w:rPr>
    </w:lvl>
    <w:lvl w:ilvl="8">
      <w:start w:val="0"/>
      <w:numFmt w:val="bullet"/>
      <w:lvlText w:val="•"/>
      <w:lvlJc w:val="left"/>
      <w:pPr>
        <w:ind w:left="6691" w:hanging="360"/>
      </w:pPr>
      <w:rPr>
        <w:rFonts w:hint="default"/>
        <w:lang w:val="en-us" w:eastAsia="en-us" w:bidi="en-us"/>
      </w:rPr>
    </w:lvl>
  </w:abstractNum>
  <w:abstractNum w:abstractNumId="94">
    <w:multiLevelType w:val="hybridMultilevel"/>
    <w:lvl w:ilvl="0">
      <w:start w:val="0"/>
      <w:numFmt w:val="bullet"/>
      <w:lvlText w:val="-"/>
      <w:lvlJc w:val="left"/>
      <w:pPr>
        <w:ind w:left="1820" w:hanging="360"/>
      </w:pPr>
      <w:rPr>
        <w:rFonts w:hint="default" w:ascii="Cambria" w:hAnsi="Cambria" w:eastAsia="Cambria" w:cs="Cambria"/>
        <w:w w:val="82"/>
        <w:sz w:val="20"/>
        <w:szCs w:val="20"/>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93">
    <w:multiLevelType w:val="hybridMultilevel"/>
    <w:lvl w:ilvl="0">
      <w:start w:val="6"/>
      <w:numFmt w:val="decimal"/>
      <w:lvlText w:val="%1)"/>
      <w:lvlJc w:val="left"/>
      <w:pPr>
        <w:ind w:left="1341" w:hanging="242"/>
        <w:jc w:val="left"/>
      </w:pPr>
      <w:rPr>
        <w:rFonts w:hint="default" w:ascii="Cambria" w:hAnsi="Cambria" w:eastAsia="Cambria" w:cs="Cambria"/>
        <w:spacing w:val="-2"/>
        <w:w w:val="87"/>
        <w:sz w:val="22"/>
        <w:szCs w:val="22"/>
        <w:lang w:val="en-us" w:eastAsia="en-us" w:bidi="en-us"/>
      </w:rPr>
    </w:lvl>
    <w:lvl w:ilvl="1">
      <w:start w:val="1"/>
      <w:numFmt w:val="decimal"/>
      <w:lvlText w:val="%2."/>
      <w:lvlJc w:val="left"/>
      <w:pPr>
        <w:ind w:left="1820" w:hanging="360"/>
        <w:jc w:val="left"/>
      </w:pPr>
      <w:rPr>
        <w:rFonts w:hint="default" w:ascii="Cambria" w:hAnsi="Cambria" w:eastAsia="Cambria" w:cs="Cambria"/>
        <w:w w:val="108"/>
        <w:sz w:val="22"/>
        <w:szCs w:val="22"/>
        <w:lang w:val="en-us" w:eastAsia="en-us" w:bidi="en-us"/>
      </w:rPr>
    </w:lvl>
    <w:lvl w:ilvl="2">
      <w:start w:val="1"/>
      <w:numFmt w:val="lowerLetter"/>
      <w:lvlText w:val="%3."/>
      <w:lvlJc w:val="left"/>
      <w:pPr>
        <w:ind w:left="2539" w:hanging="360"/>
        <w:jc w:val="left"/>
      </w:pPr>
      <w:rPr>
        <w:rFonts w:hint="default"/>
        <w:i/>
        <w:w w:val="107"/>
        <w:lang w:val="en-us" w:eastAsia="en-us" w:bidi="en-us"/>
      </w:rPr>
    </w:lvl>
    <w:lvl w:ilvl="3">
      <w:start w:val="0"/>
      <w:numFmt w:val="bullet"/>
      <w:lvlText w:val="•"/>
      <w:lvlJc w:val="left"/>
      <w:pPr>
        <w:ind w:left="3183" w:hanging="360"/>
      </w:pPr>
      <w:rPr>
        <w:rFonts w:hint="default"/>
        <w:lang w:val="en-us" w:eastAsia="en-us" w:bidi="en-us"/>
      </w:rPr>
    </w:lvl>
    <w:lvl w:ilvl="4">
      <w:start w:val="0"/>
      <w:numFmt w:val="bullet"/>
      <w:lvlText w:val="•"/>
      <w:lvlJc w:val="left"/>
      <w:pPr>
        <w:ind w:left="3826" w:hanging="360"/>
      </w:pPr>
      <w:rPr>
        <w:rFonts w:hint="default"/>
        <w:lang w:val="en-us" w:eastAsia="en-us" w:bidi="en-us"/>
      </w:rPr>
    </w:lvl>
    <w:lvl w:ilvl="5">
      <w:start w:val="0"/>
      <w:numFmt w:val="bullet"/>
      <w:lvlText w:val="•"/>
      <w:lvlJc w:val="left"/>
      <w:pPr>
        <w:ind w:left="4469" w:hanging="360"/>
      </w:pPr>
      <w:rPr>
        <w:rFonts w:hint="default"/>
        <w:lang w:val="en-us" w:eastAsia="en-us" w:bidi="en-us"/>
      </w:rPr>
    </w:lvl>
    <w:lvl w:ilvl="6">
      <w:start w:val="0"/>
      <w:numFmt w:val="bullet"/>
      <w:lvlText w:val="•"/>
      <w:lvlJc w:val="left"/>
      <w:pPr>
        <w:ind w:left="5112" w:hanging="360"/>
      </w:pPr>
      <w:rPr>
        <w:rFonts w:hint="default"/>
        <w:lang w:val="en-us" w:eastAsia="en-us" w:bidi="en-us"/>
      </w:rPr>
    </w:lvl>
    <w:lvl w:ilvl="7">
      <w:start w:val="0"/>
      <w:numFmt w:val="bullet"/>
      <w:lvlText w:val="•"/>
      <w:lvlJc w:val="left"/>
      <w:pPr>
        <w:ind w:left="5755" w:hanging="360"/>
      </w:pPr>
      <w:rPr>
        <w:rFonts w:hint="default"/>
        <w:lang w:val="en-us" w:eastAsia="en-us" w:bidi="en-us"/>
      </w:rPr>
    </w:lvl>
    <w:lvl w:ilvl="8">
      <w:start w:val="0"/>
      <w:numFmt w:val="bullet"/>
      <w:lvlText w:val="•"/>
      <w:lvlJc w:val="left"/>
      <w:pPr>
        <w:ind w:left="6398" w:hanging="360"/>
      </w:pPr>
      <w:rPr>
        <w:rFonts w:hint="default"/>
        <w:lang w:val="en-us" w:eastAsia="en-us" w:bidi="en-us"/>
      </w:rPr>
    </w:lvl>
  </w:abstractNum>
  <w:abstractNum w:abstractNumId="92">
    <w:multiLevelType w:val="hybridMultilevel"/>
    <w:lvl w:ilvl="0">
      <w:start w:val="0"/>
      <w:numFmt w:val="bullet"/>
      <w:lvlText w:val="-"/>
      <w:lvlJc w:val="left"/>
      <w:pPr>
        <w:ind w:left="313" w:hanging="180"/>
      </w:pPr>
      <w:rPr>
        <w:rFonts w:hint="default" w:ascii="Cambria" w:hAnsi="Cambria" w:eastAsia="Cambria" w:cs="Cambria"/>
        <w:w w:val="82"/>
        <w:sz w:val="22"/>
        <w:szCs w:val="22"/>
        <w:lang w:val="en-us" w:eastAsia="en-us" w:bidi="en-us"/>
      </w:rPr>
    </w:lvl>
    <w:lvl w:ilvl="1">
      <w:start w:val="0"/>
      <w:numFmt w:val="bullet"/>
      <w:lvlText w:val="•"/>
      <w:lvlJc w:val="left"/>
      <w:pPr>
        <w:ind w:left="557" w:hanging="180"/>
      </w:pPr>
      <w:rPr>
        <w:rFonts w:hint="default"/>
        <w:lang w:val="en-us" w:eastAsia="en-us" w:bidi="en-us"/>
      </w:rPr>
    </w:lvl>
    <w:lvl w:ilvl="2">
      <w:start w:val="0"/>
      <w:numFmt w:val="bullet"/>
      <w:lvlText w:val="•"/>
      <w:lvlJc w:val="left"/>
      <w:pPr>
        <w:ind w:left="795" w:hanging="180"/>
      </w:pPr>
      <w:rPr>
        <w:rFonts w:hint="default"/>
        <w:lang w:val="en-us" w:eastAsia="en-us" w:bidi="en-us"/>
      </w:rPr>
    </w:lvl>
    <w:lvl w:ilvl="3">
      <w:start w:val="0"/>
      <w:numFmt w:val="bullet"/>
      <w:lvlText w:val="•"/>
      <w:lvlJc w:val="left"/>
      <w:pPr>
        <w:ind w:left="1032" w:hanging="180"/>
      </w:pPr>
      <w:rPr>
        <w:rFonts w:hint="default"/>
        <w:lang w:val="en-us" w:eastAsia="en-us" w:bidi="en-us"/>
      </w:rPr>
    </w:lvl>
    <w:lvl w:ilvl="4">
      <w:start w:val="0"/>
      <w:numFmt w:val="bullet"/>
      <w:lvlText w:val="•"/>
      <w:lvlJc w:val="left"/>
      <w:pPr>
        <w:ind w:left="1270" w:hanging="180"/>
      </w:pPr>
      <w:rPr>
        <w:rFonts w:hint="default"/>
        <w:lang w:val="en-us" w:eastAsia="en-us" w:bidi="en-us"/>
      </w:rPr>
    </w:lvl>
    <w:lvl w:ilvl="5">
      <w:start w:val="0"/>
      <w:numFmt w:val="bullet"/>
      <w:lvlText w:val="•"/>
      <w:lvlJc w:val="left"/>
      <w:pPr>
        <w:ind w:left="1508" w:hanging="180"/>
      </w:pPr>
      <w:rPr>
        <w:rFonts w:hint="default"/>
        <w:lang w:val="en-us" w:eastAsia="en-us" w:bidi="en-us"/>
      </w:rPr>
    </w:lvl>
    <w:lvl w:ilvl="6">
      <w:start w:val="0"/>
      <w:numFmt w:val="bullet"/>
      <w:lvlText w:val="•"/>
      <w:lvlJc w:val="left"/>
      <w:pPr>
        <w:ind w:left="1745" w:hanging="180"/>
      </w:pPr>
      <w:rPr>
        <w:rFonts w:hint="default"/>
        <w:lang w:val="en-us" w:eastAsia="en-us" w:bidi="en-us"/>
      </w:rPr>
    </w:lvl>
    <w:lvl w:ilvl="7">
      <w:start w:val="0"/>
      <w:numFmt w:val="bullet"/>
      <w:lvlText w:val="•"/>
      <w:lvlJc w:val="left"/>
      <w:pPr>
        <w:ind w:left="1983" w:hanging="180"/>
      </w:pPr>
      <w:rPr>
        <w:rFonts w:hint="default"/>
        <w:lang w:val="en-us" w:eastAsia="en-us" w:bidi="en-us"/>
      </w:rPr>
    </w:lvl>
    <w:lvl w:ilvl="8">
      <w:start w:val="0"/>
      <w:numFmt w:val="bullet"/>
      <w:lvlText w:val="•"/>
      <w:lvlJc w:val="left"/>
      <w:pPr>
        <w:ind w:left="2220" w:hanging="180"/>
      </w:pPr>
      <w:rPr>
        <w:rFonts w:hint="default"/>
        <w:lang w:val="en-us" w:eastAsia="en-us" w:bidi="en-us"/>
      </w:rPr>
    </w:lvl>
  </w:abstractNum>
  <w:abstractNum w:abstractNumId="91">
    <w:multiLevelType w:val="hybridMultilevel"/>
    <w:lvl w:ilvl="0">
      <w:start w:val="0"/>
      <w:numFmt w:val="bullet"/>
      <w:lvlText w:val="-"/>
      <w:lvlJc w:val="left"/>
      <w:pPr>
        <w:ind w:left="401" w:hanging="180"/>
      </w:pPr>
      <w:rPr>
        <w:rFonts w:hint="default" w:ascii="Cambria" w:hAnsi="Cambria" w:eastAsia="Cambria" w:cs="Cambria"/>
        <w:w w:val="82"/>
        <w:sz w:val="22"/>
        <w:szCs w:val="22"/>
        <w:lang w:val="en-us" w:eastAsia="en-us" w:bidi="en-us"/>
      </w:rPr>
    </w:lvl>
    <w:lvl w:ilvl="1">
      <w:start w:val="0"/>
      <w:numFmt w:val="bullet"/>
      <w:lvlText w:val="•"/>
      <w:lvlJc w:val="left"/>
      <w:pPr>
        <w:ind w:left="638" w:hanging="180"/>
      </w:pPr>
      <w:rPr>
        <w:rFonts w:hint="default"/>
        <w:lang w:val="en-us" w:eastAsia="en-us" w:bidi="en-us"/>
      </w:rPr>
    </w:lvl>
    <w:lvl w:ilvl="2">
      <w:start w:val="0"/>
      <w:numFmt w:val="bullet"/>
      <w:lvlText w:val="•"/>
      <w:lvlJc w:val="left"/>
      <w:pPr>
        <w:ind w:left="876" w:hanging="180"/>
      </w:pPr>
      <w:rPr>
        <w:rFonts w:hint="default"/>
        <w:lang w:val="en-us" w:eastAsia="en-us" w:bidi="en-us"/>
      </w:rPr>
    </w:lvl>
    <w:lvl w:ilvl="3">
      <w:start w:val="0"/>
      <w:numFmt w:val="bullet"/>
      <w:lvlText w:val="•"/>
      <w:lvlJc w:val="left"/>
      <w:pPr>
        <w:ind w:left="1115" w:hanging="180"/>
      </w:pPr>
      <w:rPr>
        <w:rFonts w:hint="default"/>
        <w:lang w:val="en-us" w:eastAsia="en-us" w:bidi="en-us"/>
      </w:rPr>
    </w:lvl>
    <w:lvl w:ilvl="4">
      <w:start w:val="0"/>
      <w:numFmt w:val="bullet"/>
      <w:lvlText w:val="•"/>
      <w:lvlJc w:val="left"/>
      <w:pPr>
        <w:ind w:left="1353" w:hanging="180"/>
      </w:pPr>
      <w:rPr>
        <w:rFonts w:hint="default"/>
        <w:lang w:val="en-us" w:eastAsia="en-us" w:bidi="en-us"/>
      </w:rPr>
    </w:lvl>
    <w:lvl w:ilvl="5">
      <w:start w:val="0"/>
      <w:numFmt w:val="bullet"/>
      <w:lvlText w:val="•"/>
      <w:lvlJc w:val="left"/>
      <w:pPr>
        <w:ind w:left="1592" w:hanging="180"/>
      </w:pPr>
      <w:rPr>
        <w:rFonts w:hint="default"/>
        <w:lang w:val="en-us" w:eastAsia="en-us" w:bidi="en-us"/>
      </w:rPr>
    </w:lvl>
    <w:lvl w:ilvl="6">
      <w:start w:val="0"/>
      <w:numFmt w:val="bullet"/>
      <w:lvlText w:val="•"/>
      <w:lvlJc w:val="left"/>
      <w:pPr>
        <w:ind w:left="1830" w:hanging="180"/>
      </w:pPr>
      <w:rPr>
        <w:rFonts w:hint="default"/>
        <w:lang w:val="en-us" w:eastAsia="en-us" w:bidi="en-us"/>
      </w:rPr>
    </w:lvl>
    <w:lvl w:ilvl="7">
      <w:start w:val="0"/>
      <w:numFmt w:val="bullet"/>
      <w:lvlText w:val="•"/>
      <w:lvlJc w:val="left"/>
      <w:pPr>
        <w:ind w:left="2068" w:hanging="180"/>
      </w:pPr>
      <w:rPr>
        <w:rFonts w:hint="default"/>
        <w:lang w:val="en-us" w:eastAsia="en-us" w:bidi="en-us"/>
      </w:rPr>
    </w:lvl>
    <w:lvl w:ilvl="8">
      <w:start w:val="0"/>
      <w:numFmt w:val="bullet"/>
      <w:lvlText w:val="•"/>
      <w:lvlJc w:val="left"/>
      <w:pPr>
        <w:ind w:left="2307" w:hanging="180"/>
      </w:pPr>
      <w:rPr>
        <w:rFonts w:hint="default"/>
        <w:lang w:val="en-us" w:eastAsia="en-us" w:bidi="en-us"/>
      </w:rPr>
    </w:lvl>
  </w:abstractNum>
  <w:abstractNum w:abstractNumId="90">
    <w:multiLevelType w:val="hybridMultilevel"/>
    <w:lvl w:ilvl="0">
      <w:start w:val="1"/>
      <w:numFmt w:val="decimal"/>
      <w:lvlText w:val="%1"/>
      <w:lvlJc w:val="left"/>
      <w:pPr>
        <w:ind w:left="312" w:hanging="164"/>
        <w:jc w:val="left"/>
      </w:pPr>
      <w:rPr>
        <w:rFonts w:hint="default" w:ascii="Bradley Hand ITC" w:hAnsi="Bradley Hand ITC" w:eastAsia="Bradley Hand ITC" w:cs="Bradley Hand ITC"/>
        <w:w w:val="99"/>
        <w:sz w:val="22"/>
        <w:szCs w:val="22"/>
        <w:lang w:val="en-us" w:eastAsia="en-us" w:bidi="en-us"/>
      </w:rPr>
    </w:lvl>
    <w:lvl w:ilvl="1">
      <w:start w:val="0"/>
      <w:numFmt w:val="bullet"/>
      <w:lvlText w:val="•"/>
      <w:lvlJc w:val="left"/>
      <w:pPr>
        <w:ind w:left="566" w:hanging="164"/>
      </w:pPr>
      <w:rPr>
        <w:rFonts w:hint="default"/>
        <w:lang w:val="en-us" w:eastAsia="en-us" w:bidi="en-us"/>
      </w:rPr>
    </w:lvl>
    <w:lvl w:ilvl="2">
      <w:start w:val="0"/>
      <w:numFmt w:val="bullet"/>
      <w:lvlText w:val="•"/>
      <w:lvlJc w:val="left"/>
      <w:pPr>
        <w:ind w:left="812" w:hanging="164"/>
      </w:pPr>
      <w:rPr>
        <w:rFonts w:hint="default"/>
        <w:lang w:val="en-us" w:eastAsia="en-us" w:bidi="en-us"/>
      </w:rPr>
    </w:lvl>
    <w:lvl w:ilvl="3">
      <w:start w:val="0"/>
      <w:numFmt w:val="bullet"/>
      <w:lvlText w:val="•"/>
      <w:lvlJc w:val="left"/>
      <w:pPr>
        <w:ind w:left="1059" w:hanging="164"/>
      </w:pPr>
      <w:rPr>
        <w:rFonts w:hint="default"/>
        <w:lang w:val="en-us" w:eastAsia="en-us" w:bidi="en-us"/>
      </w:rPr>
    </w:lvl>
    <w:lvl w:ilvl="4">
      <w:start w:val="0"/>
      <w:numFmt w:val="bullet"/>
      <w:lvlText w:val="•"/>
      <w:lvlJc w:val="left"/>
      <w:pPr>
        <w:ind w:left="1305" w:hanging="164"/>
      </w:pPr>
      <w:rPr>
        <w:rFonts w:hint="default"/>
        <w:lang w:val="en-us" w:eastAsia="en-us" w:bidi="en-us"/>
      </w:rPr>
    </w:lvl>
    <w:lvl w:ilvl="5">
      <w:start w:val="0"/>
      <w:numFmt w:val="bullet"/>
      <w:lvlText w:val="•"/>
      <w:lvlJc w:val="left"/>
      <w:pPr>
        <w:ind w:left="1552" w:hanging="164"/>
      </w:pPr>
      <w:rPr>
        <w:rFonts w:hint="default"/>
        <w:lang w:val="en-us" w:eastAsia="en-us" w:bidi="en-us"/>
      </w:rPr>
    </w:lvl>
    <w:lvl w:ilvl="6">
      <w:start w:val="0"/>
      <w:numFmt w:val="bullet"/>
      <w:lvlText w:val="•"/>
      <w:lvlJc w:val="left"/>
      <w:pPr>
        <w:ind w:left="1798" w:hanging="164"/>
      </w:pPr>
      <w:rPr>
        <w:rFonts w:hint="default"/>
        <w:lang w:val="en-us" w:eastAsia="en-us" w:bidi="en-us"/>
      </w:rPr>
    </w:lvl>
    <w:lvl w:ilvl="7">
      <w:start w:val="0"/>
      <w:numFmt w:val="bullet"/>
      <w:lvlText w:val="•"/>
      <w:lvlJc w:val="left"/>
      <w:pPr>
        <w:ind w:left="2044" w:hanging="164"/>
      </w:pPr>
      <w:rPr>
        <w:rFonts w:hint="default"/>
        <w:lang w:val="en-us" w:eastAsia="en-us" w:bidi="en-us"/>
      </w:rPr>
    </w:lvl>
    <w:lvl w:ilvl="8">
      <w:start w:val="0"/>
      <w:numFmt w:val="bullet"/>
      <w:lvlText w:val="•"/>
      <w:lvlJc w:val="left"/>
      <w:pPr>
        <w:ind w:left="2291" w:hanging="164"/>
      </w:pPr>
      <w:rPr>
        <w:rFonts w:hint="default"/>
        <w:lang w:val="en-us" w:eastAsia="en-us" w:bidi="en-us"/>
      </w:rPr>
    </w:lvl>
  </w:abstractNum>
  <w:abstractNum w:abstractNumId="89">
    <w:multiLevelType w:val="hybridMultilevel"/>
    <w:lvl w:ilvl="0">
      <w:start w:val="0"/>
      <w:numFmt w:val="bullet"/>
      <w:lvlText w:val="-"/>
      <w:lvlJc w:val="left"/>
      <w:pPr>
        <w:ind w:left="210" w:hanging="93"/>
      </w:pPr>
      <w:rPr>
        <w:rFonts w:hint="default" w:ascii="Cambria" w:hAnsi="Cambria" w:eastAsia="Cambria" w:cs="Cambria"/>
        <w:w w:val="82"/>
        <w:sz w:val="22"/>
        <w:szCs w:val="22"/>
        <w:lang w:val="en-us" w:eastAsia="en-us" w:bidi="en-us"/>
      </w:rPr>
    </w:lvl>
    <w:lvl w:ilvl="1">
      <w:start w:val="0"/>
      <w:numFmt w:val="bullet"/>
      <w:lvlText w:val="•"/>
      <w:lvlJc w:val="left"/>
      <w:pPr>
        <w:ind w:left="467" w:hanging="93"/>
      </w:pPr>
      <w:rPr>
        <w:rFonts w:hint="default"/>
        <w:lang w:val="en-us" w:eastAsia="en-us" w:bidi="en-us"/>
      </w:rPr>
    </w:lvl>
    <w:lvl w:ilvl="2">
      <w:start w:val="0"/>
      <w:numFmt w:val="bullet"/>
      <w:lvlText w:val="•"/>
      <w:lvlJc w:val="left"/>
      <w:pPr>
        <w:ind w:left="715" w:hanging="93"/>
      </w:pPr>
      <w:rPr>
        <w:rFonts w:hint="default"/>
        <w:lang w:val="en-us" w:eastAsia="en-us" w:bidi="en-us"/>
      </w:rPr>
    </w:lvl>
    <w:lvl w:ilvl="3">
      <w:start w:val="0"/>
      <w:numFmt w:val="bullet"/>
      <w:lvlText w:val="•"/>
      <w:lvlJc w:val="left"/>
      <w:pPr>
        <w:ind w:left="962" w:hanging="93"/>
      </w:pPr>
      <w:rPr>
        <w:rFonts w:hint="default"/>
        <w:lang w:val="en-us" w:eastAsia="en-us" w:bidi="en-us"/>
      </w:rPr>
    </w:lvl>
    <w:lvl w:ilvl="4">
      <w:start w:val="0"/>
      <w:numFmt w:val="bullet"/>
      <w:lvlText w:val="•"/>
      <w:lvlJc w:val="left"/>
      <w:pPr>
        <w:ind w:left="1210" w:hanging="93"/>
      </w:pPr>
      <w:rPr>
        <w:rFonts w:hint="default"/>
        <w:lang w:val="en-us" w:eastAsia="en-us" w:bidi="en-us"/>
      </w:rPr>
    </w:lvl>
    <w:lvl w:ilvl="5">
      <w:start w:val="0"/>
      <w:numFmt w:val="bullet"/>
      <w:lvlText w:val="•"/>
      <w:lvlJc w:val="left"/>
      <w:pPr>
        <w:ind w:left="1458" w:hanging="93"/>
      </w:pPr>
      <w:rPr>
        <w:rFonts w:hint="default"/>
        <w:lang w:val="en-us" w:eastAsia="en-us" w:bidi="en-us"/>
      </w:rPr>
    </w:lvl>
    <w:lvl w:ilvl="6">
      <w:start w:val="0"/>
      <w:numFmt w:val="bullet"/>
      <w:lvlText w:val="•"/>
      <w:lvlJc w:val="left"/>
      <w:pPr>
        <w:ind w:left="1705" w:hanging="93"/>
      </w:pPr>
      <w:rPr>
        <w:rFonts w:hint="default"/>
        <w:lang w:val="en-us" w:eastAsia="en-us" w:bidi="en-us"/>
      </w:rPr>
    </w:lvl>
    <w:lvl w:ilvl="7">
      <w:start w:val="0"/>
      <w:numFmt w:val="bullet"/>
      <w:lvlText w:val="•"/>
      <w:lvlJc w:val="left"/>
      <w:pPr>
        <w:ind w:left="1953" w:hanging="93"/>
      </w:pPr>
      <w:rPr>
        <w:rFonts w:hint="default"/>
        <w:lang w:val="en-us" w:eastAsia="en-us" w:bidi="en-us"/>
      </w:rPr>
    </w:lvl>
    <w:lvl w:ilvl="8">
      <w:start w:val="0"/>
      <w:numFmt w:val="bullet"/>
      <w:lvlText w:val="•"/>
      <w:lvlJc w:val="left"/>
      <w:pPr>
        <w:ind w:left="2200" w:hanging="93"/>
      </w:pPr>
      <w:rPr>
        <w:rFonts w:hint="default"/>
        <w:lang w:val="en-us" w:eastAsia="en-us" w:bidi="en-us"/>
      </w:rPr>
    </w:lvl>
  </w:abstractNum>
  <w:abstractNum w:abstractNumId="88">
    <w:multiLevelType w:val="hybridMultilevel"/>
    <w:lvl w:ilvl="0">
      <w:start w:val="0"/>
      <w:numFmt w:val="bullet"/>
      <w:lvlText w:val="-"/>
      <w:lvlJc w:val="left"/>
      <w:pPr>
        <w:ind w:left="317" w:hanging="180"/>
      </w:pPr>
      <w:rPr>
        <w:rFonts w:hint="default" w:ascii="Cambria" w:hAnsi="Cambria" w:eastAsia="Cambria" w:cs="Cambria"/>
        <w:w w:val="82"/>
        <w:sz w:val="22"/>
        <w:szCs w:val="22"/>
        <w:lang w:val="en-us" w:eastAsia="en-us" w:bidi="en-us"/>
      </w:rPr>
    </w:lvl>
    <w:lvl w:ilvl="1">
      <w:start w:val="0"/>
      <w:numFmt w:val="bullet"/>
      <w:lvlText w:val="•"/>
      <w:lvlJc w:val="left"/>
      <w:pPr>
        <w:ind w:left="566" w:hanging="180"/>
      </w:pPr>
      <w:rPr>
        <w:rFonts w:hint="default"/>
        <w:lang w:val="en-us" w:eastAsia="en-us" w:bidi="en-us"/>
      </w:rPr>
    </w:lvl>
    <w:lvl w:ilvl="2">
      <w:start w:val="0"/>
      <w:numFmt w:val="bullet"/>
      <w:lvlText w:val="•"/>
      <w:lvlJc w:val="left"/>
      <w:pPr>
        <w:ind w:left="812" w:hanging="180"/>
      </w:pPr>
      <w:rPr>
        <w:rFonts w:hint="default"/>
        <w:lang w:val="en-us" w:eastAsia="en-us" w:bidi="en-us"/>
      </w:rPr>
    </w:lvl>
    <w:lvl w:ilvl="3">
      <w:start w:val="0"/>
      <w:numFmt w:val="bullet"/>
      <w:lvlText w:val="•"/>
      <w:lvlJc w:val="left"/>
      <w:pPr>
        <w:ind w:left="1059" w:hanging="180"/>
      </w:pPr>
      <w:rPr>
        <w:rFonts w:hint="default"/>
        <w:lang w:val="en-us" w:eastAsia="en-us" w:bidi="en-us"/>
      </w:rPr>
    </w:lvl>
    <w:lvl w:ilvl="4">
      <w:start w:val="0"/>
      <w:numFmt w:val="bullet"/>
      <w:lvlText w:val="•"/>
      <w:lvlJc w:val="left"/>
      <w:pPr>
        <w:ind w:left="1305" w:hanging="180"/>
      </w:pPr>
      <w:rPr>
        <w:rFonts w:hint="default"/>
        <w:lang w:val="en-us" w:eastAsia="en-us" w:bidi="en-us"/>
      </w:rPr>
    </w:lvl>
    <w:lvl w:ilvl="5">
      <w:start w:val="0"/>
      <w:numFmt w:val="bullet"/>
      <w:lvlText w:val="•"/>
      <w:lvlJc w:val="left"/>
      <w:pPr>
        <w:ind w:left="1552" w:hanging="180"/>
      </w:pPr>
      <w:rPr>
        <w:rFonts w:hint="default"/>
        <w:lang w:val="en-us" w:eastAsia="en-us" w:bidi="en-us"/>
      </w:rPr>
    </w:lvl>
    <w:lvl w:ilvl="6">
      <w:start w:val="0"/>
      <w:numFmt w:val="bullet"/>
      <w:lvlText w:val="•"/>
      <w:lvlJc w:val="left"/>
      <w:pPr>
        <w:ind w:left="1798" w:hanging="180"/>
      </w:pPr>
      <w:rPr>
        <w:rFonts w:hint="default"/>
        <w:lang w:val="en-us" w:eastAsia="en-us" w:bidi="en-us"/>
      </w:rPr>
    </w:lvl>
    <w:lvl w:ilvl="7">
      <w:start w:val="0"/>
      <w:numFmt w:val="bullet"/>
      <w:lvlText w:val="•"/>
      <w:lvlJc w:val="left"/>
      <w:pPr>
        <w:ind w:left="2044" w:hanging="180"/>
      </w:pPr>
      <w:rPr>
        <w:rFonts w:hint="default"/>
        <w:lang w:val="en-us" w:eastAsia="en-us" w:bidi="en-us"/>
      </w:rPr>
    </w:lvl>
    <w:lvl w:ilvl="8">
      <w:start w:val="0"/>
      <w:numFmt w:val="bullet"/>
      <w:lvlText w:val="•"/>
      <w:lvlJc w:val="left"/>
      <w:pPr>
        <w:ind w:left="2291" w:hanging="180"/>
      </w:pPr>
      <w:rPr>
        <w:rFonts w:hint="default"/>
        <w:lang w:val="en-us" w:eastAsia="en-us" w:bidi="en-us"/>
      </w:rPr>
    </w:lvl>
  </w:abstractNum>
  <w:abstractNum w:abstractNumId="87">
    <w:multiLevelType w:val="hybridMultilevel"/>
    <w:lvl w:ilvl="0">
      <w:start w:val="0"/>
      <w:numFmt w:val="bullet"/>
      <w:lvlText w:val="-"/>
      <w:lvlJc w:val="left"/>
      <w:pPr>
        <w:ind w:left="312" w:hanging="180"/>
      </w:pPr>
      <w:rPr>
        <w:rFonts w:hint="default" w:ascii="Cambria" w:hAnsi="Cambria" w:eastAsia="Cambria" w:cs="Cambria"/>
        <w:w w:val="83"/>
        <w:sz w:val="24"/>
        <w:szCs w:val="24"/>
        <w:lang w:val="en-us" w:eastAsia="en-us" w:bidi="en-us"/>
      </w:rPr>
    </w:lvl>
    <w:lvl w:ilvl="1">
      <w:start w:val="0"/>
      <w:numFmt w:val="bullet"/>
      <w:lvlText w:val="•"/>
      <w:lvlJc w:val="left"/>
      <w:pPr>
        <w:ind w:left="566" w:hanging="180"/>
      </w:pPr>
      <w:rPr>
        <w:rFonts w:hint="default"/>
        <w:lang w:val="en-us" w:eastAsia="en-us" w:bidi="en-us"/>
      </w:rPr>
    </w:lvl>
    <w:lvl w:ilvl="2">
      <w:start w:val="0"/>
      <w:numFmt w:val="bullet"/>
      <w:lvlText w:val="•"/>
      <w:lvlJc w:val="left"/>
      <w:pPr>
        <w:ind w:left="812" w:hanging="180"/>
      </w:pPr>
      <w:rPr>
        <w:rFonts w:hint="default"/>
        <w:lang w:val="en-us" w:eastAsia="en-us" w:bidi="en-us"/>
      </w:rPr>
    </w:lvl>
    <w:lvl w:ilvl="3">
      <w:start w:val="0"/>
      <w:numFmt w:val="bullet"/>
      <w:lvlText w:val="•"/>
      <w:lvlJc w:val="left"/>
      <w:pPr>
        <w:ind w:left="1059" w:hanging="180"/>
      </w:pPr>
      <w:rPr>
        <w:rFonts w:hint="default"/>
        <w:lang w:val="en-us" w:eastAsia="en-us" w:bidi="en-us"/>
      </w:rPr>
    </w:lvl>
    <w:lvl w:ilvl="4">
      <w:start w:val="0"/>
      <w:numFmt w:val="bullet"/>
      <w:lvlText w:val="•"/>
      <w:lvlJc w:val="left"/>
      <w:pPr>
        <w:ind w:left="1305" w:hanging="180"/>
      </w:pPr>
      <w:rPr>
        <w:rFonts w:hint="default"/>
        <w:lang w:val="en-us" w:eastAsia="en-us" w:bidi="en-us"/>
      </w:rPr>
    </w:lvl>
    <w:lvl w:ilvl="5">
      <w:start w:val="0"/>
      <w:numFmt w:val="bullet"/>
      <w:lvlText w:val="•"/>
      <w:lvlJc w:val="left"/>
      <w:pPr>
        <w:ind w:left="1552" w:hanging="180"/>
      </w:pPr>
      <w:rPr>
        <w:rFonts w:hint="default"/>
        <w:lang w:val="en-us" w:eastAsia="en-us" w:bidi="en-us"/>
      </w:rPr>
    </w:lvl>
    <w:lvl w:ilvl="6">
      <w:start w:val="0"/>
      <w:numFmt w:val="bullet"/>
      <w:lvlText w:val="•"/>
      <w:lvlJc w:val="left"/>
      <w:pPr>
        <w:ind w:left="1798" w:hanging="180"/>
      </w:pPr>
      <w:rPr>
        <w:rFonts w:hint="default"/>
        <w:lang w:val="en-us" w:eastAsia="en-us" w:bidi="en-us"/>
      </w:rPr>
    </w:lvl>
    <w:lvl w:ilvl="7">
      <w:start w:val="0"/>
      <w:numFmt w:val="bullet"/>
      <w:lvlText w:val="•"/>
      <w:lvlJc w:val="left"/>
      <w:pPr>
        <w:ind w:left="2044" w:hanging="180"/>
      </w:pPr>
      <w:rPr>
        <w:rFonts w:hint="default"/>
        <w:lang w:val="en-us" w:eastAsia="en-us" w:bidi="en-us"/>
      </w:rPr>
    </w:lvl>
    <w:lvl w:ilvl="8">
      <w:start w:val="0"/>
      <w:numFmt w:val="bullet"/>
      <w:lvlText w:val="•"/>
      <w:lvlJc w:val="left"/>
      <w:pPr>
        <w:ind w:left="2291" w:hanging="180"/>
      </w:pPr>
      <w:rPr>
        <w:rFonts w:hint="default"/>
        <w:lang w:val="en-us" w:eastAsia="en-us" w:bidi="en-us"/>
      </w:rPr>
    </w:lvl>
  </w:abstractNum>
  <w:abstractNum w:abstractNumId="86">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84">
    <w:multiLevelType w:val="hybridMultilevel"/>
    <w:lvl w:ilvl="0">
      <w:start w:val="1"/>
      <w:numFmt w:val="decimal"/>
      <w:lvlText w:val="%1."/>
      <w:lvlJc w:val="left"/>
      <w:pPr>
        <w:ind w:left="352" w:hanging="252"/>
        <w:jc w:val="left"/>
      </w:pPr>
      <w:rPr>
        <w:rFonts w:hint="default" w:ascii="Cambria" w:hAnsi="Cambria" w:eastAsia="Cambria" w:cs="Cambria"/>
        <w:w w:val="107"/>
        <w:sz w:val="20"/>
        <w:szCs w:val="20"/>
        <w:lang w:val="en-us" w:eastAsia="en-us" w:bidi="en-us"/>
      </w:rPr>
    </w:lvl>
    <w:lvl w:ilvl="1">
      <w:start w:val="0"/>
      <w:numFmt w:val="bullet"/>
      <w:lvlText w:val="•"/>
      <w:lvlJc w:val="left"/>
      <w:pPr>
        <w:ind w:left="755" w:hanging="252"/>
      </w:pPr>
      <w:rPr>
        <w:rFonts w:hint="default"/>
        <w:lang w:val="en-us" w:eastAsia="en-us" w:bidi="en-us"/>
      </w:rPr>
    </w:lvl>
    <w:lvl w:ilvl="2">
      <w:start w:val="0"/>
      <w:numFmt w:val="bullet"/>
      <w:lvlText w:val="•"/>
      <w:lvlJc w:val="left"/>
      <w:pPr>
        <w:ind w:left="1150" w:hanging="252"/>
      </w:pPr>
      <w:rPr>
        <w:rFonts w:hint="default"/>
        <w:lang w:val="en-us" w:eastAsia="en-us" w:bidi="en-us"/>
      </w:rPr>
    </w:lvl>
    <w:lvl w:ilvl="3">
      <w:start w:val="0"/>
      <w:numFmt w:val="bullet"/>
      <w:lvlText w:val="•"/>
      <w:lvlJc w:val="left"/>
      <w:pPr>
        <w:ind w:left="1545" w:hanging="252"/>
      </w:pPr>
      <w:rPr>
        <w:rFonts w:hint="default"/>
        <w:lang w:val="en-us" w:eastAsia="en-us" w:bidi="en-us"/>
      </w:rPr>
    </w:lvl>
    <w:lvl w:ilvl="4">
      <w:start w:val="0"/>
      <w:numFmt w:val="bullet"/>
      <w:lvlText w:val="•"/>
      <w:lvlJc w:val="left"/>
      <w:pPr>
        <w:ind w:left="1940" w:hanging="252"/>
      </w:pPr>
      <w:rPr>
        <w:rFonts w:hint="default"/>
        <w:lang w:val="en-us" w:eastAsia="en-us" w:bidi="en-us"/>
      </w:rPr>
    </w:lvl>
    <w:lvl w:ilvl="5">
      <w:start w:val="0"/>
      <w:numFmt w:val="bullet"/>
      <w:lvlText w:val="•"/>
      <w:lvlJc w:val="left"/>
      <w:pPr>
        <w:ind w:left="2335" w:hanging="252"/>
      </w:pPr>
      <w:rPr>
        <w:rFonts w:hint="default"/>
        <w:lang w:val="en-us" w:eastAsia="en-us" w:bidi="en-us"/>
      </w:rPr>
    </w:lvl>
    <w:lvl w:ilvl="6">
      <w:start w:val="0"/>
      <w:numFmt w:val="bullet"/>
      <w:lvlText w:val="•"/>
      <w:lvlJc w:val="left"/>
      <w:pPr>
        <w:ind w:left="2730" w:hanging="252"/>
      </w:pPr>
      <w:rPr>
        <w:rFonts w:hint="default"/>
        <w:lang w:val="en-us" w:eastAsia="en-us" w:bidi="en-us"/>
      </w:rPr>
    </w:lvl>
    <w:lvl w:ilvl="7">
      <w:start w:val="0"/>
      <w:numFmt w:val="bullet"/>
      <w:lvlText w:val="•"/>
      <w:lvlJc w:val="left"/>
      <w:pPr>
        <w:ind w:left="3125" w:hanging="252"/>
      </w:pPr>
      <w:rPr>
        <w:rFonts w:hint="default"/>
        <w:lang w:val="en-us" w:eastAsia="en-us" w:bidi="en-us"/>
      </w:rPr>
    </w:lvl>
    <w:lvl w:ilvl="8">
      <w:start w:val="0"/>
      <w:numFmt w:val="bullet"/>
      <w:lvlText w:val="•"/>
      <w:lvlJc w:val="left"/>
      <w:pPr>
        <w:ind w:left="3521" w:hanging="252"/>
      </w:pPr>
      <w:rPr>
        <w:rFonts w:hint="default"/>
        <w:lang w:val="en-us" w:eastAsia="en-us" w:bidi="en-us"/>
      </w:rPr>
    </w:lvl>
  </w:abstractNum>
  <w:abstractNum w:abstractNumId="85">
    <w:multiLevelType w:val="hybridMultilevel"/>
    <w:lvl w:ilvl="0">
      <w:start w:val="1"/>
      <w:numFmt w:val="decimal"/>
      <w:lvlText w:val="%1."/>
      <w:lvlJc w:val="left"/>
      <w:pPr>
        <w:ind w:left="1820" w:hanging="360"/>
        <w:jc w:val="left"/>
      </w:pPr>
      <w:rPr>
        <w:rFonts w:hint="default"/>
        <w:w w:val="108"/>
        <w:lang w:val="en-us" w:eastAsia="en-us" w:bidi="en-us"/>
      </w:rPr>
    </w:lvl>
    <w:lvl w:ilvl="1">
      <w:start w:val="1"/>
      <w:numFmt w:val="lowerLetter"/>
      <w:lvlText w:val="%2."/>
      <w:lvlJc w:val="left"/>
      <w:pPr>
        <w:ind w:left="254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83">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82">
    <w:multiLevelType w:val="hybridMultilevel"/>
    <w:lvl w:ilvl="0">
      <w:start w:val="0"/>
      <w:numFmt w:val="bullet"/>
      <w:lvlText w:val="-"/>
      <w:lvlJc w:val="left"/>
      <w:pPr>
        <w:ind w:left="1820" w:hanging="360"/>
      </w:pPr>
      <w:rPr>
        <w:rFonts w:hint="default" w:ascii="Cambria" w:hAnsi="Cambria" w:eastAsia="Cambria" w:cs="Cambria"/>
        <w:w w:val="82"/>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81">
    <w:multiLevelType w:val="hybridMultilevel"/>
    <w:lvl w:ilvl="0">
      <w:start w:val="0"/>
      <w:numFmt w:val="bullet"/>
      <w:lvlText w:val="*"/>
      <w:lvlJc w:val="left"/>
      <w:pPr>
        <w:ind w:left="1100" w:hanging="184"/>
      </w:pPr>
      <w:rPr>
        <w:rFonts w:hint="default" w:ascii="Cambria" w:hAnsi="Cambria" w:eastAsia="Cambria" w:cs="Cambria"/>
        <w:w w:val="128"/>
        <w:sz w:val="22"/>
        <w:szCs w:val="22"/>
        <w:lang w:val="en-us" w:eastAsia="en-us" w:bidi="en-us"/>
      </w:rPr>
    </w:lvl>
    <w:lvl w:ilvl="1">
      <w:start w:val="0"/>
      <w:numFmt w:val="bullet"/>
      <w:lvlText w:val=""/>
      <w:lvlJc w:val="left"/>
      <w:pPr>
        <w:ind w:left="1550" w:hanging="360"/>
      </w:pPr>
      <w:rPr>
        <w:rFonts w:hint="default" w:ascii="Symbol" w:hAnsi="Symbol" w:eastAsia="Symbol" w:cs="Symbol"/>
        <w:w w:val="99"/>
        <w:sz w:val="22"/>
        <w:szCs w:val="22"/>
        <w:lang w:val="en-us" w:eastAsia="en-us" w:bidi="en-us"/>
      </w:rPr>
    </w:lvl>
    <w:lvl w:ilvl="2">
      <w:start w:val="0"/>
      <w:numFmt w:val="bullet"/>
      <w:lvlText w:val="•"/>
      <w:lvlJc w:val="left"/>
      <w:pPr>
        <w:ind w:left="2666" w:hanging="360"/>
      </w:pPr>
      <w:rPr>
        <w:rFonts w:hint="default"/>
        <w:lang w:val="en-us" w:eastAsia="en-us" w:bidi="en-us"/>
      </w:rPr>
    </w:lvl>
    <w:lvl w:ilvl="3">
      <w:start w:val="0"/>
      <w:numFmt w:val="bullet"/>
      <w:lvlText w:val="•"/>
      <w:lvlJc w:val="left"/>
      <w:pPr>
        <w:ind w:left="3773" w:hanging="360"/>
      </w:pPr>
      <w:rPr>
        <w:rFonts w:hint="default"/>
        <w:lang w:val="en-us" w:eastAsia="en-us" w:bidi="en-us"/>
      </w:rPr>
    </w:lvl>
    <w:lvl w:ilvl="4">
      <w:start w:val="0"/>
      <w:numFmt w:val="bullet"/>
      <w:lvlText w:val="•"/>
      <w:lvlJc w:val="left"/>
      <w:pPr>
        <w:ind w:left="4880" w:hanging="360"/>
      </w:pPr>
      <w:rPr>
        <w:rFonts w:hint="default"/>
        <w:lang w:val="en-us" w:eastAsia="en-us" w:bidi="en-us"/>
      </w:rPr>
    </w:lvl>
    <w:lvl w:ilvl="5">
      <w:start w:val="0"/>
      <w:numFmt w:val="bullet"/>
      <w:lvlText w:val="•"/>
      <w:lvlJc w:val="left"/>
      <w:pPr>
        <w:ind w:left="5986" w:hanging="360"/>
      </w:pPr>
      <w:rPr>
        <w:rFonts w:hint="default"/>
        <w:lang w:val="en-us" w:eastAsia="en-us" w:bidi="en-us"/>
      </w:rPr>
    </w:lvl>
    <w:lvl w:ilvl="6">
      <w:start w:val="0"/>
      <w:numFmt w:val="bullet"/>
      <w:lvlText w:val="•"/>
      <w:lvlJc w:val="left"/>
      <w:pPr>
        <w:ind w:left="7093" w:hanging="360"/>
      </w:pPr>
      <w:rPr>
        <w:rFonts w:hint="default"/>
        <w:lang w:val="en-us" w:eastAsia="en-us" w:bidi="en-us"/>
      </w:rPr>
    </w:lvl>
    <w:lvl w:ilvl="7">
      <w:start w:val="0"/>
      <w:numFmt w:val="bullet"/>
      <w:lvlText w:val="•"/>
      <w:lvlJc w:val="left"/>
      <w:pPr>
        <w:ind w:left="8200" w:hanging="360"/>
      </w:pPr>
      <w:rPr>
        <w:rFonts w:hint="default"/>
        <w:lang w:val="en-us" w:eastAsia="en-us" w:bidi="en-us"/>
      </w:rPr>
    </w:lvl>
    <w:lvl w:ilvl="8">
      <w:start w:val="0"/>
      <w:numFmt w:val="bullet"/>
      <w:lvlText w:val="•"/>
      <w:lvlJc w:val="left"/>
      <w:pPr>
        <w:ind w:left="9306" w:hanging="360"/>
      </w:pPr>
      <w:rPr>
        <w:rFonts w:hint="default"/>
        <w:lang w:val="en-us" w:eastAsia="en-us" w:bidi="en-us"/>
      </w:rPr>
    </w:lvl>
  </w:abstractNum>
  <w:abstractNum w:abstractNumId="80">
    <w:multiLevelType w:val="hybridMultilevel"/>
    <w:lvl w:ilvl="0">
      <w:start w:val="0"/>
      <w:numFmt w:val="bullet"/>
      <w:lvlText w:val="-"/>
      <w:lvlJc w:val="left"/>
      <w:pPr>
        <w:ind w:left="1820" w:hanging="360"/>
      </w:pPr>
      <w:rPr>
        <w:rFonts w:hint="default" w:ascii="Cambria" w:hAnsi="Cambria" w:eastAsia="Cambria" w:cs="Cambria"/>
        <w:w w:val="82"/>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79">
    <w:multiLevelType w:val="hybridMultilevel"/>
    <w:lvl w:ilvl="0">
      <w:start w:val="1"/>
      <w:numFmt w:val="decimal"/>
      <w:lvlText w:val="%1."/>
      <w:lvlJc w:val="left"/>
      <w:pPr>
        <w:ind w:left="1748" w:hanging="360"/>
        <w:jc w:val="left"/>
      </w:pPr>
      <w:rPr>
        <w:rFonts w:hint="default" w:ascii="Cambria" w:hAnsi="Cambria" w:eastAsia="Cambria" w:cs="Cambria"/>
        <w:w w:val="108"/>
        <w:sz w:val="22"/>
        <w:szCs w:val="22"/>
        <w:lang w:val="en-us" w:eastAsia="en-us" w:bidi="en-us"/>
      </w:rPr>
    </w:lvl>
    <w:lvl w:ilvl="1">
      <w:start w:val="1"/>
      <w:numFmt w:val="decimal"/>
      <w:lvlText w:val="%2."/>
      <w:lvlJc w:val="left"/>
      <w:pPr>
        <w:ind w:left="1820" w:hanging="360"/>
        <w:jc w:val="left"/>
      </w:pPr>
      <w:rPr>
        <w:rFonts w:hint="default" w:ascii="Cambria" w:hAnsi="Cambria" w:eastAsia="Cambria" w:cs="Cambria"/>
        <w:w w:val="108"/>
        <w:sz w:val="22"/>
        <w:szCs w:val="22"/>
        <w:lang w:val="en-us" w:eastAsia="en-us" w:bidi="en-us"/>
      </w:rPr>
    </w:lvl>
    <w:lvl w:ilvl="2">
      <w:start w:val="1"/>
      <w:numFmt w:val="lowerLetter"/>
      <w:lvlText w:val="%3."/>
      <w:lvlJc w:val="left"/>
      <w:pPr>
        <w:ind w:left="2540" w:hanging="360"/>
        <w:jc w:val="left"/>
      </w:pPr>
      <w:rPr>
        <w:rFonts w:hint="default"/>
        <w:spacing w:val="-1"/>
        <w:w w:val="108"/>
        <w:lang w:val="en-us" w:eastAsia="en-us" w:bidi="en-us"/>
      </w:rPr>
    </w:lvl>
    <w:lvl w:ilvl="3">
      <w:start w:val="0"/>
      <w:numFmt w:val="bullet"/>
      <w:lvlText w:val="•"/>
      <w:lvlJc w:val="left"/>
      <w:pPr>
        <w:ind w:left="2540" w:hanging="360"/>
      </w:pPr>
      <w:rPr>
        <w:rFonts w:hint="default"/>
        <w:lang w:val="en-us" w:eastAsia="en-us" w:bidi="en-us"/>
      </w:rPr>
    </w:lvl>
    <w:lvl w:ilvl="4">
      <w:start w:val="0"/>
      <w:numFmt w:val="bullet"/>
      <w:lvlText w:val="•"/>
      <w:lvlJc w:val="left"/>
      <w:pPr>
        <w:ind w:left="3822" w:hanging="360"/>
      </w:pPr>
      <w:rPr>
        <w:rFonts w:hint="default"/>
        <w:lang w:val="en-us" w:eastAsia="en-us" w:bidi="en-us"/>
      </w:rPr>
    </w:lvl>
    <w:lvl w:ilvl="5">
      <w:start w:val="0"/>
      <w:numFmt w:val="bullet"/>
      <w:lvlText w:val="•"/>
      <w:lvlJc w:val="left"/>
      <w:pPr>
        <w:ind w:left="5105" w:hanging="360"/>
      </w:pPr>
      <w:rPr>
        <w:rFonts w:hint="default"/>
        <w:lang w:val="en-us" w:eastAsia="en-us" w:bidi="en-us"/>
      </w:rPr>
    </w:lvl>
    <w:lvl w:ilvl="6">
      <w:start w:val="0"/>
      <w:numFmt w:val="bullet"/>
      <w:lvlText w:val="•"/>
      <w:lvlJc w:val="left"/>
      <w:pPr>
        <w:ind w:left="6388" w:hanging="360"/>
      </w:pPr>
      <w:rPr>
        <w:rFonts w:hint="default"/>
        <w:lang w:val="en-us" w:eastAsia="en-us" w:bidi="en-us"/>
      </w:rPr>
    </w:lvl>
    <w:lvl w:ilvl="7">
      <w:start w:val="0"/>
      <w:numFmt w:val="bullet"/>
      <w:lvlText w:val="•"/>
      <w:lvlJc w:val="left"/>
      <w:pPr>
        <w:ind w:left="7671" w:hanging="360"/>
      </w:pPr>
      <w:rPr>
        <w:rFonts w:hint="default"/>
        <w:lang w:val="en-us" w:eastAsia="en-us" w:bidi="en-us"/>
      </w:rPr>
    </w:lvl>
    <w:lvl w:ilvl="8">
      <w:start w:val="0"/>
      <w:numFmt w:val="bullet"/>
      <w:lvlText w:val="•"/>
      <w:lvlJc w:val="left"/>
      <w:pPr>
        <w:ind w:left="8954" w:hanging="360"/>
      </w:pPr>
      <w:rPr>
        <w:rFonts w:hint="default"/>
        <w:lang w:val="en-us" w:eastAsia="en-us" w:bidi="en-us"/>
      </w:rPr>
    </w:lvl>
  </w:abstractNum>
  <w:abstractNum w:abstractNumId="78">
    <w:multiLevelType w:val="hybridMultilevel"/>
    <w:lvl w:ilvl="0">
      <w:start w:val="1"/>
      <w:numFmt w:val="decimal"/>
      <w:lvlText w:val="%1."/>
      <w:lvlJc w:val="left"/>
      <w:pPr>
        <w:ind w:left="1748"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468"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466" w:hanging="360"/>
      </w:pPr>
      <w:rPr>
        <w:rFonts w:hint="default"/>
        <w:lang w:val="en-us" w:eastAsia="en-us" w:bidi="en-us"/>
      </w:rPr>
    </w:lvl>
    <w:lvl w:ilvl="3">
      <w:start w:val="0"/>
      <w:numFmt w:val="bullet"/>
      <w:lvlText w:val="•"/>
      <w:lvlJc w:val="left"/>
      <w:pPr>
        <w:ind w:left="4473" w:hanging="360"/>
      </w:pPr>
      <w:rPr>
        <w:rFonts w:hint="default"/>
        <w:lang w:val="en-us" w:eastAsia="en-us" w:bidi="en-us"/>
      </w:rPr>
    </w:lvl>
    <w:lvl w:ilvl="4">
      <w:start w:val="0"/>
      <w:numFmt w:val="bullet"/>
      <w:lvlText w:val="•"/>
      <w:lvlJc w:val="left"/>
      <w:pPr>
        <w:ind w:left="5480" w:hanging="360"/>
      </w:pPr>
      <w:rPr>
        <w:rFonts w:hint="default"/>
        <w:lang w:val="en-us" w:eastAsia="en-us" w:bidi="en-us"/>
      </w:rPr>
    </w:lvl>
    <w:lvl w:ilvl="5">
      <w:start w:val="0"/>
      <w:numFmt w:val="bullet"/>
      <w:lvlText w:val="•"/>
      <w:lvlJc w:val="left"/>
      <w:pPr>
        <w:ind w:left="6486" w:hanging="360"/>
      </w:pPr>
      <w:rPr>
        <w:rFonts w:hint="default"/>
        <w:lang w:val="en-us" w:eastAsia="en-us" w:bidi="en-us"/>
      </w:rPr>
    </w:lvl>
    <w:lvl w:ilvl="6">
      <w:start w:val="0"/>
      <w:numFmt w:val="bullet"/>
      <w:lvlText w:val="•"/>
      <w:lvlJc w:val="left"/>
      <w:pPr>
        <w:ind w:left="7493" w:hanging="360"/>
      </w:pPr>
      <w:rPr>
        <w:rFonts w:hint="default"/>
        <w:lang w:val="en-us" w:eastAsia="en-us" w:bidi="en-us"/>
      </w:rPr>
    </w:lvl>
    <w:lvl w:ilvl="7">
      <w:start w:val="0"/>
      <w:numFmt w:val="bullet"/>
      <w:lvlText w:val="•"/>
      <w:lvlJc w:val="left"/>
      <w:pPr>
        <w:ind w:left="8500" w:hanging="360"/>
      </w:pPr>
      <w:rPr>
        <w:rFonts w:hint="default"/>
        <w:lang w:val="en-us" w:eastAsia="en-us" w:bidi="en-us"/>
      </w:rPr>
    </w:lvl>
    <w:lvl w:ilvl="8">
      <w:start w:val="0"/>
      <w:numFmt w:val="bullet"/>
      <w:lvlText w:val="•"/>
      <w:lvlJc w:val="left"/>
      <w:pPr>
        <w:ind w:left="9506" w:hanging="360"/>
      </w:pPr>
      <w:rPr>
        <w:rFonts w:hint="default"/>
        <w:lang w:val="en-us" w:eastAsia="en-us" w:bidi="en-us"/>
      </w:rPr>
    </w:lvl>
  </w:abstractNum>
  <w:abstractNum w:abstractNumId="75">
    <w:multiLevelType w:val="hybridMultilevel"/>
    <w:lvl w:ilvl="0">
      <w:start w:val="0"/>
      <w:numFmt w:val="bullet"/>
      <w:lvlText w:val="-"/>
      <w:lvlJc w:val="left"/>
      <w:pPr>
        <w:ind w:left="352" w:hanging="252"/>
      </w:pPr>
      <w:rPr>
        <w:rFonts w:hint="default" w:ascii="Cambria" w:hAnsi="Cambria" w:eastAsia="Cambria" w:cs="Cambria"/>
        <w:w w:val="82"/>
        <w:sz w:val="22"/>
        <w:szCs w:val="22"/>
        <w:lang w:val="en-us" w:eastAsia="en-us" w:bidi="en-us"/>
      </w:rPr>
    </w:lvl>
    <w:lvl w:ilvl="1">
      <w:start w:val="0"/>
      <w:numFmt w:val="bullet"/>
      <w:lvlText w:val="•"/>
      <w:lvlJc w:val="left"/>
      <w:pPr>
        <w:ind w:left="742" w:hanging="252"/>
      </w:pPr>
      <w:rPr>
        <w:rFonts w:hint="default"/>
        <w:lang w:val="en-us" w:eastAsia="en-us" w:bidi="en-us"/>
      </w:rPr>
    </w:lvl>
    <w:lvl w:ilvl="2">
      <w:start w:val="0"/>
      <w:numFmt w:val="bullet"/>
      <w:lvlText w:val="•"/>
      <w:lvlJc w:val="left"/>
      <w:pPr>
        <w:ind w:left="1125" w:hanging="252"/>
      </w:pPr>
      <w:rPr>
        <w:rFonts w:hint="default"/>
        <w:lang w:val="en-us" w:eastAsia="en-us" w:bidi="en-us"/>
      </w:rPr>
    </w:lvl>
    <w:lvl w:ilvl="3">
      <w:start w:val="0"/>
      <w:numFmt w:val="bullet"/>
      <w:lvlText w:val="•"/>
      <w:lvlJc w:val="left"/>
      <w:pPr>
        <w:ind w:left="1508" w:hanging="252"/>
      </w:pPr>
      <w:rPr>
        <w:rFonts w:hint="default"/>
        <w:lang w:val="en-us" w:eastAsia="en-us" w:bidi="en-us"/>
      </w:rPr>
    </w:lvl>
    <w:lvl w:ilvl="4">
      <w:start w:val="0"/>
      <w:numFmt w:val="bullet"/>
      <w:lvlText w:val="•"/>
      <w:lvlJc w:val="left"/>
      <w:pPr>
        <w:ind w:left="1890" w:hanging="252"/>
      </w:pPr>
      <w:rPr>
        <w:rFonts w:hint="default"/>
        <w:lang w:val="en-us" w:eastAsia="en-us" w:bidi="en-us"/>
      </w:rPr>
    </w:lvl>
    <w:lvl w:ilvl="5">
      <w:start w:val="0"/>
      <w:numFmt w:val="bullet"/>
      <w:lvlText w:val="•"/>
      <w:lvlJc w:val="left"/>
      <w:pPr>
        <w:ind w:left="2273" w:hanging="252"/>
      </w:pPr>
      <w:rPr>
        <w:rFonts w:hint="default"/>
        <w:lang w:val="en-us" w:eastAsia="en-us" w:bidi="en-us"/>
      </w:rPr>
    </w:lvl>
    <w:lvl w:ilvl="6">
      <w:start w:val="0"/>
      <w:numFmt w:val="bullet"/>
      <w:lvlText w:val="•"/>
      <w:lvlJc w:val="left"/>
      <w:pPr>
        <w:ind w:left="2656" w:hanging="252"/>
      </w:pPr>
      <w:rPr>
        <w:rFonts w:hint="default"/>
        <w:lang w:val="en-us" w:eastAsia="en-us" w:bidi="en-us"/>
      </w:rPr>
    </w:lvl>
    <w:lvl w:ilvl="7">
      <w:start w:val="0"/>
      <w:numFmt w:val="bullet"/>
      <w:lvlText w:val="•"/>
      <w:lvlJc w:val="left"/>
      <w:pPr>
        <w:ind w:left="3039" w:hanging="252"/>
      </w:pPr>
      <w:rPr>
        <w:rFonts w:hint="default"/>
        <w:lang w:val="en-us" w:eastAsia="en-us" w:bidi="en-us"/>
      </w:rPr>
    </w:lvl>
    <w:lvl w:ilvl="8">
      <w:start w:val="0"/>
      <w:numFmt w:val="bullet"/>
      <w:lvlText w:val="•"/>
      <w:lvlJc w:val="left"/>
      <w:pPr>
        <w:ind w:left="3421" w:hanging="252"/>
      </w:pPr>
      <w:rPr>
        <w:rFonts w:hint="default"/>
        <w:lang w:val="en-us" w:eastAsia="en-us" w:bidi="en-us"/>
      </w:rPr>
    </w:lvl>
  </w:abstractNum>
  <w:abstractNum w:abstractNumId="74">
    <w:multiLevelType w:val="hybridMultilevel"/>
    <w:lvl w:ilvl="0">
      <w:start w:val="0"/>
      <w:numFmt w:val="bullet"/>
      <w:lvlText w:val="-"/>
      <w:lvlJc w:val="left"/>
      <w:pPr>
        <w:ind w:left="352" w:hanging="180"/>
      </w:pPr>
      <w:rPr>
        <w:rFonts w:hint="default" w:ascii="Cambria" w:hAnsi="Cambria" w:eastAsia="Cambria" w:cs="Cambria"/>
        <w:w w:val="82"/>
        <w:sz w:val="22"/>
        <w:szCs w:val="22"/>
        <w:lang w:val="en-us" w:eastAsia="en-us" w:bidi="en-us"/>
      </w:rPr>
    </w:lvl>
    <w:lvl w:ilvl="1">
      <w:start w:val="0"/>
      <w:numFmt w:val="bullet"/>
      <w:lvlText w:val="•"/>
      <w:lvlJc w:val="left"/>
      <w:pPr>
        <w:ind w:left="742" w:hanging="180"/>
      </w:pPr>
      <w:rPr>
        <w:rFonts w:hint="default"/>
        <w:lang w:val="en-us" w:eastAsia="en-us" w:bidi="en-us"/>
      </w:rPr>
    </w:lvl>
    <w:lvl w:ilvl="2">
      <w:start w:val="0"/>
      <w:numFmt w:val="bullet"/>
      <w:lvlText w:val="•"/>
      <w:lvlJc w:val="left"/>
      <w:pPr>
        <w:ind w:left="1125" w:hanging="180"/>
      </w:pPr>
      <w:rPr>
        <w:rFonts w:hint="default"/>
        <w:lang w:val="en-us" w:eastAsia="en-us" w:bidi="en-us"/>
      </w:rPr>
    </w:lvl>
    <w:lvl w:ilvl="3">
      <w:start w:val="0"/>
      <w:numFmt w:val="bullet"/>
      <w:lvlText w:val="•"/>
      <w:lvlJc w:val="left"/>
      <w:pPr>
        <w:ind w:left="1508" w:hanging="180"/>
      </w:pPr>
      <w:rPr>
        <w:rFonts w:hint="default"/>
        <w:lang w:val="en-us" w:eastAsia="en-us" w:bidi="en-us"/>
      </w:rPr>
    </w:lvl>
    <w:lvl w:ilvl="4">
      <w:start w:val="0"/>
      <w:numFmt w:val="bullet"/>
      <w:lvlText w:val="•"/>
      <w:lvlJc w:val="left"/>
      <w:pPr>
        <w:ind w:left="1890" w:hanging="180"/>
      </w:pPr>
      <w:rPr>
        <w:rFonts w:hint="default"/>
        <w:lang w:val="en-us" w:eastAsia="en-us" w:bidi="en-us"/>
      </w:rPr>
    </w:lvl>
    <w:lvl w:ilvl="5">
      <w:start w:val="0"/>
      <w:numFmt w:val="bullet"/>
      <w:lvlText w:val="•"/>
      <w:lvlJc w:val="left"/>
      <w:pPr>
        <w:ind w:left="2273" w:hanging="180"/>
      </w:pPr>
      <w:rPr>
        <w:rFonts w:hint="default"/>
        <w:lang w:val="en-us" w:eastAsia="en-us" w:bidi="en-us"/>
      </w:rPr>
    </w:lvl>
    <w:lvl w:ilvl="6">
      <w:start w:val="0"/>
      <w:numFmt w:val="bullet"/>
      <w:lvlText w:val="•"/>
      <w:lvlJc w:val="left"/>
      <w:pPr>
        <w:ind w:left="2656" w:hanging="180"/>
      </w:pPr>
      <w:rPr>
        <w:rFonts w:hint="default"/>
        <w:lang w:val="en-us" w:eastAsia="en-us" w:bidi="en-us"/>
      </w:rPr>
    </w:lvl>
    <w:lvl w:ilvl="7">
      <w:start w:val="0"/>
      <w:numFmt w:val="bullet"/>
      <w:lvlText w:val="•"/>
      <w:lvlJc w:val="left"/>
      <w:pPr>
        <w:ind w:left="3039" w:hanging="180"/>
      </w:pPr>
      <w:rPr>
        <w:rFonts w:hint="default"/>
        <w:lang w:val="en-us" w:eastAsia="en-us" w:bidi="en-us"/>
      </w:rPr>
    </w:lvl>
    <w:lvl w:ilvl="8">
      <w:start w:val="0"/>
      <w:numFmt w:val="bullet"/>
      <w:lvlText w:val="•"/>
      <w:lvlJc w:val="left"/>
      <w:pPr>
        <w:ind w:left="3421" w:hanging="180"/>
      </w:pPr>
      <w:rPr>
        <w:rFonts w:hint="default"/>
        <w:lang w:val="en-us" w:eastAsia="en-us" w:bidi="en-us"/>
      </w:rPr>
    </w:lvl>
  </w:abstractNum>
  <w:abstractNum w:abstractNumId="77">
    <w:multiLevelType w:val="hybridMultilevel"/>
    <w:lvl w:ilvl="0">
      <w:start w:val="1"/>
      <w:numFmt w:val="decimal"/>
      <w:lvlText w:val="%1."/>
      <w:lvlJc w:val="left"/>
      <w:pPr>
        <w:ind w:left="1748"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18" w:hanging="360"/>
      </w:pPr>
      <w:rPr>
        <w:rFonts w:hint="default"/>
        <w:lang w:val="en-us" w:eastAsia="en-us" w:bidi="en-us"/>
      </w:rPr>
    </w:lvl>
    <w:lvl w:ilvl="2">
      <w:start w:val="0"/>
      <w:numFmt w:val="bullet"/>
      <w:lvlText w:val="•"/>
      <w:lvlJc w:val="left"/>
      <w:pPr>
        <w:ind w:left="3696" w:hanging="360"/>
      </w:pPr>
      <w:rPr>
        <w:rFonts w:hint="default"/>
        <w:lang w:val="en-us" w:eastAsia="en-us" w:bidi="en-us"/>
      </w:rPr>
    </w:lvl>
    <w:lvl w:ilvl="3">
      <w:start w:val="0"/>
      <w:numFmt w:val="bullet"/>
      <w:lvlText w:val="•"/>
      <w:lvlJc w:val="left"/>
      <w:pPr>
        <w:ind w:left="4674" w:hanging="360"/>
      </w:pPr>
      <w:rPr>
        <w:rFonts w:hint="default"/>
        <w:lang w:val="en-us" w:eastAsia="en-us" w:bidi="en-us"/>
      </w:rPr>
    </w:lvl>
    <w:lvl w:ilvl="4">
      <w:start w:val="0"/>
      <w:numFmt w:val="bullet"/>
      <w:lvlText w:val="•"/>
      <w:lvlJc w:val="left"/>
      <w:pPr>
        <w:ind w:left="5652" w:hanging="360"/>
      </w:pPr>
      <w:rPr>
        <w:rFonts w:hint="default"/>
        <w:lang w:val="en-us" w:eastAsia="en-us" w:bidi="en-us"/>
      </w:rPr>
    </w:lvl>
    <w:lvl w:ilvl="5">
      <w:start w:val="0"/>
      <w:numFmt w:val="bullet"/>
      <w:lvlText w:val="•"/>
      <w:lvlJc w:val="left"/>
      <w:pPr>
        <w:ind w:left="6630" w:hanging="360"/>
      </w:pPr>
      <w:rPr>
        <w:rFonts w:hint="default"/>
        <w:lang w:val="en-us" w:eastAsia="en-us" w:bidi="en-us"/>
      </w:rPr>
    </w:lvl>
    <w:lvl w:ilvl="6">
      <w:start w:val="0"/>
      <w:numFmt w:val="bullet"/>
      <w:lvlText w:val="•"/>
      <w:lvlJc w:val="left"/>
      <w:pPr>
        <w:ind w:left="7608" w:hanging="360"/>
      </w:pPr>
      <w:rPr>
        <w:rFonts w:hint="default"/>
        <w:lang w:val="en-us" w:eastAsia="en-us" w:bidi="en-us"/>
      </w:rPr>
    </w:lvl>
    <w:lvl w:ilvl="7">
      <w:start w:val="0"/>
      <w:numFmt w:val="bullet"/>
      <w:lvlText w:val="•"/>
      <w:lvlJc w:val="left"/>
      <w:pPr>
        <w:ind w:left="8586" w:hanging="360"/>
      </w:pPr>
      <w:rPr>
        <w:rFonts w:hint="default"/>
        <w:lang w:val="en-us" w:eastAsia="en-us" w:bidi="en-us"/>
      </w:rPr>
    </w:lvl>
    <w:lvl w:ilvl="8">
      <w:start w:val="0"/>
      <w:numFmt w:val="bullet"/>
      <w:lvlText w:val="•"/>
      <w:lvlJc w:val="left"/>
      <w:pPr>
        <w:ind w:left="9564" w:hanging="360"/>
      </w:pPr>
      <w:rPr>
        <w:rFonts w:hint="default"/>
        <w:lang w:val="en-us" w:eastAsia="en-us" w:bidi="en-us"/>
      </w:rPr>
    </w:lvl>
  </w:abstractNum>
  <w:abstractNum w:abstractNumId="76">
    <w:multiLevelType w:val="hybridMultilevel"/>
    <w:lvl w:ilvl="0">
      <w:start w:val="1"/>
      <w:numFmt w:val="decimal"/>
      <w:lvlText w:val="%1."/>
      <w:lvlJc w:val="left"/>
      <w:pPr>
        <w:ind w:left="1748"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467"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466" w:hanging="360"/>
      </w:pPr>
      <w:rPr>
        <w:rFonts w:hint="default"/>
        <w:lang w:val="en-us" w:eastAsia="en-us" w:bidi="en-us"/>
      </w:rPr>
    </w:lvl>
    <w:lvl w:ilvl="3">
      <w:start w:val="0"/>
      <w:numFmt w:val="bullet"/>
      <w:lvlText w:val="•"/>
      <w:lvlJc w:val="left"/>
      <w:pPr>
        <w:ind w:left="4473" w:hanging="360"/>
      </w:pPr>
      <w:rPr>
        <w:rFonts w:hint="default"/>
        <w:lang w:val="en-us" w:eastAsia="en-us" w:bidi="en-us"/>
      </w:rPr>
    </w:lvl>
    <w:lvl w:ilvl="4">
      <w:start w:val="0"/>
      <w:numFmt w:val="bullet"/>
      <w:lvlText w:val="•"/>
      <w:lvlJc w:val="left"/>
      <w:pPr>
        <w:ind w:left="5480" w:hanging="360"/>
      </w:pPr>
      <w:rPr>
        <w:rFonts w:hint="default"/>
        <w:lang w:val="en-us" w:eastAsia="en-us" w:bidi="en-us"/>
      </w:rPr>
    </w:lvl>
    <w:lvl w:ilvl="5">
      <w:start w:val="0"/>
      <w:numFmt w:val="bullet"/>
      <w:lvlText w:val="•"/>
      <w:lvlJc w:val="left"/>
      <w:pPr>
        <w:ind w:left="6486" w:hanging="360"/>
      </w:pPr>
      <w:rPr>
        <w:rFonts w:hint="default"/>
        <w:lang w:val="en-us" w:eastAsia="en-us" w:bidi="en-us"/>
      </w:rPr>
    </w:lvl>
    <w:lvl w:ilvl="6">
      <w:start w:val="0"/>
      <w:numFmt w:val="bullet"/>
      <w:lvlText w:val="•"/>
      <w:lvlJc w:val="left"/>
      <w:pPr>
        <w:ind w:left="7493" w:hanging="360"/>
      </w:pPr>
      <w:rPr>
        <w:rFonts w:hint="default"/>
        <w:lang w:val="en-us" w:eastAsia="en-us" w:bidi="en-us"/>
      </w:rPr>
    </w:lvl>
    <w:lvl w:ilvl="7">
      <w:start w:val="0"/>
      <w:numFmt w:val="bullet"/>
      <w:lvlText w:val="•"/>
      <w:lvlJc w:val="left"/>
      <w:pPr>
        <w:ind w:left="8500" w:hanging="360"/>
      </w:pPr>
      <w:rPr>
        <w:rFonts w:hint="default"/>
        <w:lang w:val="en-us" w:eastAsia="en-us" w:bidi="en-us"/>
      </w:rPr>
    </w:lvl>
    <w:lvl w:ilvl="8">
      <w:start w:val="0"/>
      <w:numFmt w:val="bullet"/>
      <w:lvlText w:val="•"/>
      <w:lvlJc w:val="left"/>
      <w:pPr>
        <w:ind w:left="9506" w:hanging="360"/>
      </w:pPr>
      <w:rPr>
        <w:rFonts w:hint="default"/>
        <w:lang w:val="en-us" w:eastAsia="en-us" w:bidi="en-us"/>
      </w:rPr>
    </w:lvl>
  </w:abstractNum>
  <w:abstractNum w:abstractNumId="73">
    <w:multiLevelType w:val="hybridMultilevel"/>
    <w:lvl w:ilvl="0">
      <w:start w:val="0"/>
      <w:numFmt w:val="bullet"/>
      <w:lvlText w:val="-"/>
      <w:lvlJc w:val="left"/>
      <w:pPr>
        <w:ind w:left="352" w:hanging="268"/>
      </w:pPr>
      <w:rPr>
        <w:rFonts w:hint="default" w:ascii="Cambria" w:hAnsi="Cambria" w:eastAsia="Cambria" w:cs="Cambria"/>
        <w:w w:val="82"/>
        <w:sz w:val="20"/>
        <w:szCs w:val="20"/>
        <w:lang w:val="en-us" w:eastAsia="en-us" w:bidi="en-us"/>
      </w:rPr>
    </w:lvl>
    <w:lvl w:ilvl="1">
      <w:start w:val="0"/>
      <w:numFmt w:val="bullet"/>
      <w:lvlText w:val="•"/>
      <w:lvlJc w:val="left"/>
      <w:pPr>
        <w:ind w:left="746" w:hanging="268"/>
      </w:pPr>
      <w:rPr>
        <w:rFonts w:hint="default"/>
        <w:lang w:val="en-us" w:eastAsia="en-us" w:bidi="en-us"/>
      </w:rPr>
    </w:lvl>
    <w:lvl w:ilvl="2">
      <w:start w:val="0"/>
      <w:numFmt w:val="bullet"/>
      <w:lvlText w:val="•"/>
      <w:lvlJc w:val="left"/>
      <w:pPr>
        <w:ind w:left="1132" w:hanging="268"/>
      </w:pPr>
      <w:rPr>
        <w:rFonts w:hint="default"/>
        <w:lang w:val="en-us" w:eastAsia="en-us" w:bidi="en-us"/>
      </w:rPr>
    </w:lvl>
    <w:lvl w:ilvl="3">
      <w:start w:val="0"/>
      <w:numFmt w:val="bullet"/>
      <w:lvlText w:val="•"/>
      <w:lvlJc w:val="left"/>
      <w:pPr>
        <w:ind w:left="1518" w:hanging="268"/>
      </w:pPr>
      <w:rPr>
        <w:rFonts w:hint="default"/>
        <w:lang w:val="en-us" w:eastAsia="en-us" w:bidi="en-us"/>
      </w:rPr>
    </w:lvl>
    <w:lvl w:ilvl="4">
      <w:start w:val="0"/>
      <w:numFmt w:val="bullet"/>
      <w:lvlText w:val="•"/>
      <w:lvlJc w:val="left"/>
      <w:pPr>
        <w:ind w:left="1904" w:hanging="268"/>
      </w:pPr>
      <w:rPr>
        <w:rFonts w:hint="default"/>
        <w:lang w:val="en-us" w:eastAsia="en-us" w:bidi="en-us"/>
      </w:rPr>
    </w:lvl>
    <w:lvl w:ilvl="5">
      <w:start w:val="0"/>
      <w:numFmt w:val="bullet"/>
      <w:lvlText w:val="•"/>
      <w:lvlJc w:val="left"/>
      <w:pPr>
        <w:ind w:left="2290" w:hanging="268"/>
      </w:pPr>
      <w:rPr>
        <w:rFonts w:hint="default"/>
        <w:lang w:val="en-us" w:eastAsia="en-us" w:bidi="en-us"/>
      </w:rPr>
    </w:lvl>
    <w:lvl w:ilvl="6">
      <w:start w:val="0"/>
      <w:numFmt w:val="bullet"/>
      <w:lvlText w:val="•"/>
      <w:lvlJc w:val="left"/>
      <w:pPr>
        <w:ind w:left="2676" w:hanging="268"/>
      </w:pPr>
      <w:rPr>
        <w:rFonts w:hint="default"/>
        <w:lang w:val="en-us" w:eastAsia="en-us" w:bidi="en-us"/>
      </w:rPr>
    </w:lvl>
    <w:lvl w:ilvl="7">
      <w:start w:val="0"/>
      <w:numFmt w:val="bullet"/>
      <w:lvlText w:val="•"/>
      <w:lvlJc w:val="left"/>
      <w:pPr>
        <w:ind w:left="3062" w:hanging="268"/>
      </w:pPr>
      <w:rPr>
        <w:rFonts w:hint="default"/>
        <w:lang w:val="en-us" w:eastAsia="en-us" w:bidi="en-us"/>
      </w:rPr>
    </w:lvl>
    <w:lvl w:ilvl="8">
      <w:start w:val="0"/>
      <w:numFmt w:val="bullet"/>
      <w:lvlText w:val="•"/>
      <w:lvlJc w:val="left"/>
      <w:pPr>
        <w:ind w:left="3448" w:hanging="268"/>
      </w:pPr>
      <w:rPr>
        <w:rFonts w:hint="default"/>
        <w:lang w:val="en-us" w:eastAsia="en-us" w:bidi="en-us"/>
      </w:rPr>
    </w:lvl>
  </w:abstractNum>
  <w:abstractNum w:abstractNumId="72">
    <w:multiLevelType w:val="hybridMultilevel"/>
    <w:lvl w:ilvl="0">
      <w:start w:val="1"/>
      <w:numFmt w:val="decimal"/>
      <w:lvlText w:val="%1."/>
      <w:lvlJc w:val="left"/>
      <w:pPr>
        <w:ind w:left="1748"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468"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466" w:hanging="360"/>
      </w:pPr>
      <w:rPr>
        <w:rFonts w:hint="default"/>
        <w:lang w:val="en-us" w:eastAsia="en-us" w:bidi="en-us"/>
      </w:rPr>
    </w:lvl>
    <w:lvl w:ilvl="3">
      <w:start w:val="0"/>
      <w:numFmt w:val="bullet"/>
      <w:lvlText w:val="•"/>
      <w:lvlJc w:val="left"/>
      <w:pPr>
        <w:ind w:left="4473" w:hanging="360"/>
      </w:pPr>
      <w:rPr>
        <w:rFonts w:hint="default"/>
        <w:lang w:val="en-us" w:eastAsia="en-us" w:bidi="en-us"/>
      </w:rPr>
    </w:lvl>
    <w:lvl w:ilvl="4">
      <w:start w:val="0"/>
      <w:numFmt w:val="bullet"/>
      <w:lvlText w:val="•"/>
      <w:lvlJc w:val="left"/>
      <w:pPr>
        <w:ind w:left="5480" w:hanging="360"/>
      </w:pPr>
      <w:rPr>
        <w:rFonts w:hint="default"/>
        <w:lang w:val="en-us" w:eastAsia="en-us" w:bidi="en-us"/>
      </w:rPr>
    </w:lvl>
    <w:lvl w:ilvl="5">
      <w:start w:val="0"/>
      <w:numFmt w:val="bullet"/>
      <w:lvlText w:val="•"/>
      <w:lvlJc w:val="left"/>
      <w:pPr>
        <w:ind w:left="6486" w:hanging="360"/>
      </w:pPr>
      <w:rPr>
        <w:rFonts w:hint="default"/>
        <w:lang w:val="en-us" w:eastAsia="en-us" w:bidi="en-us"/>
      </w:rPr>
    </w:lvl>
    <w:lvl w:ilvl="6">
      <w:start w:val="0"/>
      <w:numFmt w:val="bullet"/>
      <w:lvlText w:val="•"/>
      <w:lvlJc w:val="left"/>
      <w:pPr>
        <w:ind w:left="7493" w:hanging="360"/>
      </w:pPr>
      <w:rPr>
        <w:rFonts w:hint="default"/>
        <w:lang w:val="en-us" w:eastAsia="en-us" w:bidi="en-us"/>
      </w:rPr>
    </w:lvl>
    <w:lvl w:ilvl="7">
      <w:start w:val="0"/>
      <w:numFmt w:val="bullet"/>
      <w:lvlText w:val="•"/>
      <w:lvlJc w:val="left"/>
      <w:pPr>
        <w:ind w:left="8500" w:hanging="360"/>
      </w:pPr>
      <w:rPr>
        <w:rFonts w:hint="default"/>
        <w:lang w:val="en-us" w:eastAsia="en-us" w:bidi="en-us"/>
      </w:rPr>
    </w:lvl>
    <w:lvl w:ilvl="8">
      <w:start w:val="0"/>
      <w:numFmt w:val="bullet"/>
      <w:lvlText w:val="•"/>
      <w:lvlJc w:val="left"/>
      <w:pPr>
        <w:ind w:left="9506" w:hanging="360"/>
      </w:pPr>
      <w:rPr>
        <w:rFonts w:hint="default"/>
        <w:lang w:val="en-us" w:eastAsia="en-us" w:bidi="en-us"/>
      </w:rPr>
    </w:lvl>
  </w:abstractNum>
  <w:abstractNum w:abstractNumId="71">
    <w:multiLevelType w:val="hybridMultilevel"/>
    <w:lvl w:ilvl="0">
      <w:start w:val="1"/>
      <w:numFmt w:val="decimal"/>
      <w:lvlText w:val="%1."/>
      <w:lvlJc w:val="left"/>
      <w:pPr>
        <w:ind w:left="524" w:hanging="272"/>
        <w:jc w:val="left"/>
      </w:pPr>
      <w:rPr>
        <w:rFonts w:hint="default" w:ascii="Cambria" w:hAnsi="Cambria" w:eastAsia="Cambria" w:cs="Cambria"/>
        <w:w w:val="107"/>
        <w:sz w:val="20"/>
        <w:szCs w:val="20"/>
        <w:lang w:val="en-us" w:eastAsia="en-us" w:bidi="en-us"/>
      </w:rPr>
    </w:lvl>
    <w:lvl w:ilvl="1">
      <w:start w:val="0"/>
      <w:numFmt w:val="bullet"/>
      <w:lvlText w:val=""/>
      <w:lvlJc w:val="left"/>
      <w:pPr>
        <w:ind w:left="1459" w:hanging="360"/>
      </w:pPr>
      <w:rPr>
        <w:rFonts w:hint="default" w:ascii="Symbol" w:hAnsi="Symbol" w:eastAsia="Symbol" w:cs="Symbol"/>
        <w:w w:val="99"/>
        <w:sz w:val="22"/>
        <w:szCs w:val="22"/>
        <w:lang w:val="en-us" w:eastAsia="en-us" w:bidi="en-us"/>
      </w:rPr>
    </w:lvl>
    <w:lvl w:ilvl="2">
      <w:start w:val="0"/>
      <w:numFmt w:val="bullet"/>
      <w:lvlText w:val=""/>
      <w:lvlJc w:val="left"/>
      <w:pPr>
        <w:ind w:left="1519" w:hanging="360"/>
      </w:pPr>
      <w:rPr>
        <w:rFonts w:hint="default" w:ascii="Symbol" w:hAnsi="Symbol" w:eastAsia="Symbol" w:cs="Symbol"/>
        <w:w w:val="99"/>
        <w:sz w:val="22"/>
        <w:szCs w:val="22"/>
        <w:lang w:val="en-us" w:eastAsia="en-us" w:bidi="en-us"/>
      </w:rPr>
    </w:lvl>
    <w:lvl w:ilvl="3">
      <w:start w:val="0"/>
      <w:numFmt w:val="bullet"/>
      <w:lvlText w:val="•"/>
      <w:lvlJc w:val="left"/>
      <w:pPr>
        <w:ind w:left="2325" w:hanging="360"/>
      </w:pPr>
      <w:rPr>
        <w:rFonts w:hint="default"/>
        <w:lang w:val="en-us" w:eastAsia="en-us" w:bidi="en-us"/>
      </w:rPr>
    </w:lvl>
    <w:lvl w:ilvl="4">
      <w:start w:val="0"/>
      <w:numFmt w:val="bullet"/>
      <w:lvlText w:val="•"/>
      <w:lvlJc w:val="left"/>
      <w:pPr>
        <w:ind w:left="3131" w:hanging="360"/>
      </w:pPr>
      <w:rPr>
        <w:rFonts w:hint="default"/>
        <w:lang w:val="en-us" w:eastAsia="en-us" w:bidi="en-us"/>
      </w:rPr>
    </w:lvl>
    <w:lvl w:ilvl="5">
      <w:start w:val="0"/>
      <w:numFmt w:val="bullet"/>
      <w:lvlText w:val="•"/>
      <w:lvlJc w:val="left"/>
      <w:pPr>
        <w:ind w:left="3937" w:hanging="360"/>
      </w:pPr>
      <w:rPr>
        <w:rFonts w:hint="default"/>
        <w:lang w:val="en-us" w:eastAsia="en-us" w:bidi="en-us"/>
      </w:rPr>
    </w:lvl>
    <w:lvl w:ilvl="6">
      <w:start w:val="0"/>
      <w:numFmt w:val="bullet"/>
      <w:lvlText w:val="•"/>
      <w:lvlJc w:val="left"/>
      <w:pPr>
        <w:ind w:left="4743" w:hanging="360"/>
      </w:pPr>
      <w:rPr>
        <w:rFonts w:hint="default"/>
        <w:lang w:val="en-us" w:eastAsia="en-us" w:bidi="en-us"/>
      </w:rPr>
    </w:lvl>
    <w:lvl w:ilvl="7">
      <w:start w:val="0"/>
      <w:numFmt w:val="bullet"/>
      <w:lvlText w:val="•"/>
      <w:lvlJc w:val="left"/>
      <w:pPr>
        <w:ind w:left="5549" w:hanging="360"/>
      </w:pPr>
      <w:rPr>
        <w:rFonts w:hint="default"/>
        <w:lang w:val="en-us" w:eastAsia="en-us" w:bidi="en-us"/>
      </w:rPr>
    </w:lvl>
    <w:lvl w:ilvl="8">
      <w:start w:val="0"/>
      <w:numFmt w:val="bullet"/>
      <w:lvlText w:val="•"/>
      <w:lvlJc w:val="left"/>
      <w:pPr>
        <w:ind w:left="6355" w:hanging="360"/>
      </w:pPr>
      <w:rPr>
        <w:rFonts w:hint="default"/>
        <w:lang w:val="en-us" w:eastAsia="en-us" w:bidi="en-us"/>
      </w:rPr>
    </w:lvl>
  </w:abstractNum>
  <w:abstractNum w:abstractNumId="70">
    <w:multiLevelType w:val="hybridMultilevel"/>
    <w:lvl w:ilvl="0">
      <w:start w:val="1"/>
      <w:numFmt w:val="decimal"/>
      <w:lvlText w:val="%1)"/>
      <w:lvlJc w:val="left"/>
      <w:pPr>
        <w:ind w:left="1748" w:hanging="360"/>
        <w:jc w:val="left"/>
      </w:pPr>
      <w:rPr>
        <w:rFonts w:hint="default" w:ascii="Cambria" w:hAnsi="Cambria" w:eastAsia="Cambria" w:cs="Cambria"/>
        <w:spacing w:val="-1"/>
        <w:w w:val="87"/>
        <w:sz w:val="22"/>
        <w:szCs w:val="22"/>
        <w:lang w:val="en-us" w:eastAsia="en-us" w:bidi="en-us"/>
      </w:rPr>
    </w:lvl>
    <w:lvl w:ilvl="1">
      <w:start w:val="1"/>
      <w:numFmt w:val="lowerLetter"/>
      <w:lvlText w:val="%2."/>
      <w:lvlJc w:val="left"/>
      <w:pPr>
        <w:ind w:left="2468" w:hanging="360"/>
        <w:jc w:val="left"/>
      </w:pPr>
      <w:rPr>
        <w:rFonts w:hint="default"/>
        <w:spacing w:val="-1"/>
        <w:w w:val="108"/>
        <w:lang w:val="en-us" w:eastAsia="en-us" w:bidi="en-us"/>
      </w:rPr>
    </w:lvl>
    <w:lvl w:ilvl="2">
      <w:start w:val="1"/>
      <w:numFmt w:val="lowerRoman"/>
      <w:lvlText w:val="%3."/>
      <w:lvlJc w:val="left"/>
      <w:pPr>
        <w:ind w:left="3188" w:hanging="303"/>
        <w:jc w:val="left"/>
      </w:pPr>
      <w:rPr>
        <w:rFonts w:hint="default" w:ascii="Cambria" w:hAnsi="Cambria" w:eastAsia="Cambria" w:cs="Cambria"/>
        <w:spacing w:val="-2"/>
        <w:w w:val="113"/>
        <w:sz w:val="22"/>
        <w:szCs w:val="22"/>
        <w:lang w:val="en-us" w:eastAsia="en-us" w:bidi="en-us"/>
      </w:rPr>
    </w:lvl>
    <w:lvl w:ilvl="3">
      <w:start w:val="0"/>
      <w:numFmt w:val="bullet"/>
      <w:lvlText w:val="•"/>
      <w:lvlJc w:val="left"/>
      <w:pPr>
        <w:ind w:left="3751" w:hanging="303"/>
      </w:pPr>
      <w:rPr>
        <w:rFonts w:hint="default"/>
        <w:lang w:val="en-us" w:eastAsia="en-us" w:bidi="en-us"/>
      </w:rPr>
    </w:lvl>
    <w:lvl w:ilvl="4">
      <w:start w:val="0"/>
      <w:numFmt w:val="bullet"/>
      <w:lvlText w:val="•"/>
      <w:lvlJc w:val="left"/>
      <w:pPr>
        <w:ind w:left="4322" w:hanging="303"/>
      </w:pPr>
      <w:rPr>
        <w:rFonts w:hint="default"/>
        <w:lang w:val="en-us" w:eastAsia="en-us" w:bidi="en-us"/>
      </w:rPr>
    </w:lvl>
    <w:lvl w:ilvl="5">
      <w:start w:val="0"/>
      <w:numFmt w:val="bullet"/>
      <w:lvlText w:val="•"/>
      <w:lvlJc w:val="left"/>
      <w:pPr>
        <w:ind w:left="4893" w:hanging="303"/>
      </w:pPr>
      <w:rPr>
        <w:rFonts w:hint="default"/>
        <w:lang w:val="en-us" w:eastAsia="en-us" w:bidi="en-us"/>
      </w:rPr>
    </w:lvl>
    <w:lvl w:ilvl="6">
      <w:start w:val="0"/>
      <w:numFmt w:val="bullet"/>
      <w:lvlText w:val="•"/>
      <w:lvlJc w:val="left"/>
      <w:pPr>
        <w:ind w:left="5465" w:hanging="303"/>
      </w:pPr>
      <w:rPr>
        <w:rFonts w:hint="default"/>
        <w:lang w:val="en-us" w:eastAsia="en-us" w:bidi="en-us"/>
      </w:rPr>
    </w:lvl>
    <w:lvl w:ilvl="7">
      <w:start w:val="0"/>
      <w:numFmt w:val="bullet"/>
      <w:lvlText w:val="•"/>
      <w:lvlJc w:val="left"/>
      <w:pPr>
        <w:ind w:left="6036" w:hanging="303"/>
      </w:pPr>
      <w:rPr>
        <w:rFonts w:hint="default"/>
        <w:lang w:val="en-us" w:eastAsia="en-us" w:bidi="en-us"/>
      </w:rPr>
    </w:lvl>
    <w:lvl w:ilvl="8">
      <w:start w:val="0"/>
      <w:numFmt w:val="bullet"/>
      <w:lvlText w:val="•"/>
      <w:lvlJc w:val="left"/>
      <w:pPr>
        <w:ind w:left="6607" w:hanging="303"/>
      </w:pPr>
      <w:rPr>
        <w:rFonts w:hint="default"/>
        <w:lang w:val="en-us" w:eastAsia="en-us" w:bidi="en-us"/>
      </w:rPr>
    </w:lvl>
  </w:abstractNum>
  <w:abstractNum w:abstractNumId="69">
    <w:multiLevelType w:val="hybridMultilevel"/>
    <w:lvl w:ilvl="0">
      <w:start w:val="0"/>
      <w:numFmt w:val="bullet"/>
      <w:lvlText w:val="-"/>
      <w:lvlJc w:val="left"/>
      <w:pPr>
        <w:ind w:left="1747" w:hanging="360"/>
      </w:pPr>
      <w:rPr>
        <w:rFonts w:hint="default" w:ascii="Calibri" w:hAnsi="Calibri" w:eastAsia="Calibri" w:cs="Calibri"/>
        <w:w w:val="99"/>
        <w:sz w:val="22"/>
        <w:szCs w:val="22"/>
        <w:lang w:val="en-us" w:eastAsia="en-us" w:bidi="en-us"/>
      </w:rPr>
    </w:lvl>
    <w:lvl w:ilvl="1">
      <w:start w:val="0"/>
      <w:numFmt w:val="bullet"/>
      <w:lvlText w:val="•"/>
      <w:lvlJc w:val="left"/>
      <w:pPr>
        <w:ind w:left="2057" w:hanging="360"/>
      </w:pPr>
      <w:rPr>
        <w:rFonts w:hint="default"/>
        <w:lang w:val="en-us" w:eastAsia="en-us" w:bidi="en-us"/>
      </w:rPr>
    </w:lvl>
    <w:lvl w:ilvl="2">
      <w:start w:val="0"/>
      <w:numFmt w:val="bullet"/>
      <w:lvlText w:val="•"/>
      <w:lvlJc w:val="left"/>
      <w:pPr>
        <w:ind w:left="2374" w:hanging="360"/>
      </w:pPr>
      <w:rPr>
        <w:rFonts w:hint="default"/>
        <w:lang w:val="en-us" w:eastAsia="en-us" w:bidi="en-us"/>
      </w:rPr>
    </w:lvl>
    <w:lvl w:ilvl="3">
      <w:start w:val="0"/>
      <w:numFmt w:val="bullet"/>
      <w:lvlText w:val="•"/>
      <w:lvlJc w:val="left"/>
      <w:pPr>
        <w:ind w:left="2691" w:hanging="360"/>
      </w:pPr>
      <w:rPr>
        <w:rFonts w:hint="default"/>
        <w:lang w:val="en-us" w:eastAsia="en-us" w:bidi="en-us"/>
      </w:rPr>
    </w:lvl>
    <w:lvl w:ilvl="4">
      <w:start w:val="0"/>
      <w:numFmt w:val="bullet"/>
      <w:lvlText w:val="•"/>
      <w:lvlJc w:val="left"/>
      <w:pPr>
        <w:ind w:left="3008" w:hanging="360"/>
      </w:pPr>
      <w:rPr>
        <w:rFonts w:hint="default"/>
        <w:lang w:val="en-us" w:eastAsia="en-us" w:bidi="en-us"/>
      </w:rPr>
    </w:lvl>
    <w:lvl w:ilvl="5">
      <w:start w:val="0"/>
      <w:numFmt w:val="bullet"/>
      <w:lvlText w:val="•"/>
      <w:lvlJc w:val="left"/>
      <w:pPr>
        <w:ind w:left="3326" w:hanging="360"/>
      </w:pPr>
      <w:rPr>
        <w:rFonts w:hint="default"/>
        <w:lang w:val="en-us" w:eastAsia="en-us" w:bidi="en-us"/>
      </w:rPr>
    </w:lvl>
    <w:lvl w:ilvl="6">
      <w:start w:val="0"/>
      <w:numFmt w:val="bullet"/>
      <w:lvlText w:val="•"/>
      <w:lvlJc w:val="left"/>
      <w:pPr>
        <w:ind w:left="3643" w:hanging="360"/>
      </w:pPr>
      <w:rPr>
        <w:rFonts w:hint="default"/>
        <w:lang w:val="en-us" w:eastAsia="en-us" w:bidi="en-us"/>
      </w:rPr>
    </w:lvl>
    <w:lvl w:ilvl="7">
      <w:start w:val="0"/>
      <w:numFmt w:val="bullet"/>
      <w:lvlText w:val="•"/>
      <w:lvlJc w:val="left"/>
      <w:pPr>
        <w:ind w:left="3960" w:hanging="360"/>
      </w:pPr>
      <w:rPr>
        <w:rFonts w:hint="default"/>
        <w:lang w:val="en-us" w:eastAsia="en-us" w:bidi="en-us"/>
      </w:rPr>
    </w:lvl>
    <w:lvl w:ilvl="8">
      <w:start w:val="0"/>
      <w:numFmt w:val="bullet"/>
      <w:lvlText w:val="•"/>
      <w:lvlJc w:val="left"/>
      <w:pPr>
        <w:ind w:left="4277" w:hanging="360"/>
      </w:pPr>
      <w:rPr>
        <w:rFonts w:hint="default"/>
        <w:lang w:val="en-us" w:eastAsia="en-us" w:bidi="en-us"/>
      </w:rPr>
    </w:lvl>
  </w:abstractNum>
  <w:abstractNum w:abstractNumId="68">
    <w:multiLevelType w:val="hybridMultilevel"/>
    <w:lvl w:ilvl="0">
      <w:start w:val="0"/>
      <w:numFmt w:val="bullet"/>
      <w:lvlText w:val="-"/>
      <w:lvlJc w:val="left"/>
      <w:pPr>
        <w:ind w:left="380" w:hanging="181"/>
      </w:pPr>
      <w:rPr>
        <w:rFonts w:hint="default" w:ascii="Calibri" w:hAnsi="Calibri" w:eastAsia="Calibri" w:cs="Calibri"/>
        <w:w w:val="99"/>
        <w:sz w:val="22"/>
        <w:szCs w:val="22"/>
        <w:lang w:val="en-us" w:eastAsia="en-us" w:bidi="en-us"/>
      </w:rPr>
    </w:lvl>
    <w:lvl w:ilvl="1">
      <w:start w:val="0"/>
      <w:numFmt w:val="bullet"/>
      <w:lvlText w:val="•"/>
      <w:lvlJc w:val="left"/>
      <w:pPr>
        <w:ind w:left="899" w:hanging="181"/>
      </w:pPr>
      <w:rPr>
        <w:rFonts w:hint="default"/>
        <w:lang w:val="en-us" w:eastAsia="en-us" w:bidi="en-us"/>
      </w:rPr>
    </w:lvl>
    <w:lvl w:ilvl="2">
      <w:start w:val="0"/>
      <w:numFmt w:val="bullet"/>
      <w:lvlText w:val="•"/>
      <w:lvlJc w:val="left"/>
      <w:pPr>
        <w:ind w:left="1418" w:hanging="181"/>
      </w:pPr>
      <w:rPr>
        <w:rFonts w:hint="default"/>
        <w:lang w:val="en-us" w:eastAsia="en-us" w:bidi="en-us"/>
      </w:rPr>
    </w:lvl>
    <w:lvl w:ilvl="3">
      <w:start w:val="0"/>
      <w:numFmt w:val="bullet"/>
      <w:lvlText w:val="•"/>
      <w:lvlJc w:val="left"/>
      <w:pPr>
        <w:ind w:left="1937" w:hanging="181"/>
      </w:pPr>
      <w:rPr>
        <w:rFonts w:hint="default"/>
        <w:lang w:val="en-us" w:eastAsia="en-us" w:bidi="en-us"/>
      </w:rPr>
    </w:lvl>
    <w:lvl w:ilvl="4">
      <w:start w:val="0"/>
      <w:numFmt w:val="bullet"/>
      <w:lvlText w:val="•"/>
      <w:lvlJc w:val="left"/>
      <w:pPr>
        <w:ind w:left="2456" w:hanging="181"/>
      </w:pPr>
      <w:rPr>
        <w:rFonts w:hint="default"/>
        <w:lang w:val="en-us" w:eastAsia="en-us" w:bidi="en-us"/>
      </w:rPr>
    </w:lvl>
    <w:lvl w:ilvl="5">
      <w:start w:val="0"/>
      <w:numFmt w:val="bullet"/>
      <w:lvlText w:val="•"/>
      <w:lvlJc w:val="left"/>
      <w:pPr>
        <w:ind w:left="2975" w:hanging="181"/>
      </w:pPr>
      <w:rPr>
        <w:rFonts w:hint="default"/>
        <w:lang w:val="en-us" w:eastAsia="en-us" w:bidi="en-us"/>
      </w:rPr>
    </w:lvl>
    <w:lvl w:ilvl="6">
      <w:start w:val="0"/>
      <w:numFmt w:val="bullet"/>
      <w:lvlText w:val="•"/>
      <w:lvlJc w:val="left"/>
      <w:pPr>
        <w:ind w:left="3494" w:hanging="181"/>
      </w:pPr>
      <w:rPr>
        <w:rFonts w:hint="default"/>
        <w:lang w:val="en-us" w:eastAsia="en-us" w:bidi="en-us"/>
      </w:rPr>
    </w:lvl>
    <w:lvl w:ilvl="7">
      <w:start w:val="0"/>
      <w:numFmt w:val="bullet"/>
      <w:lvlText w:val="•"/>
      <w:lvlJc w:val="left"/>
      <w:pPr>
        <w:ind w:left="4013" w:hanging="181"/>
      </w:pPr>
      <w:rPr>
        <w:rFonts w:hint="default"/>
        <w:lang w:val="en-us" w:eastAsia="en-us" w:bidi="en-us"/>
      </w:rPr>
    </w:lvl>
    <w:lvl w:ilvl="8">
      <w:start w:val="0"/>
      <w:numFmt w:val="bullet"/>
      <w:lvlText w:val="•"/>
      <w:lvlJc w:val="left"/>
      <w:pPr>
        <w:ind w:left="4532" w:hanging="181"/>
      </w:pPr>
      <w:rPr>
        <w:rFonts w:hint="default"/>
        <w:lang w:val="en-us" w:eastAsia="en-us" w:bidi="en-us"/>
      </w:rPr>
    </w:lvl>
  </w:abstractNum>
  <w:abstractNum w:abstractNumId="67">
    <w:multiLevelType w:val="hybridMultilevel"/>
    <w:lvl w:ilvl="0">
      <w:start w:val="1"/>
      <w:numFmt w:val="decimal"/>
      <w:lvlText w:val="%1."/>
      <w:lvlJc w:val="left"/>
      <w:pPr>
        <w:ind w:left="639" w:hanging="450"/>
        <w:jc w:val="left"/>
      </w:pPr>
      <w:rPr>
        <w:rFonts w:hint="default" w:ascii="Cambria" w:hAnsi="Cambria" w:eastAsia="Cambria" w:cs="Cambria"/>
        <w:w w:val="108"/>
        <w:sz w:val="28"/>
        <w:szCs w:val="28"/>
        <w:lang w:val="en-us" w:eastAsia="en-us" w:bidi="en-us"/>
      </w:rPr>
    </w:lvl>
    <w:lvl w:ilvl="1">
      <w:start w:val="0"/>
      <w:numFmt w:val="bullet"/>
      <w:lvlText w:val=""/>
      <w:lvlJc w:val="left"/>
      <w:pPr>
        <w:ind w:left="1448" w:hanging="360"/>
      </w:pPr>
      <w:rPr>
        <w:rFonts w:hint="default" w:ascii="Symbol" w:hAnsi="Symbol" w:eastAsia="Symbol" w:cs="Symbol"/>
        <w:w w:val="99"/>
        <w:sz w:val="22"/>
        <w:szCs w:val="22"/>
        <w:lang w:val="en-us" w:eastAsia="en-us" w:bidi="en-us"/>
      </w:rPr>
    </w:lvl>
    <w:lvl w:ilvl="2">
      <w:start w:val="0"/>
      <w:numFmt w:val="bullet"/>
      <w:lvlText w:val="-"/>
      <w:lvlJc w:val="left"/>
      <w:pPr>
        <w:ind w:left="1656" w:hanging="360"/>
      </w:pPr>
      <w:rPr>
        <w:rFonts w:hint="default" w:ascii="Calibri" w:hAnsi="Calibri" w:eastAsia="Calibri" w:cs="Calibri"/>
        <w:w w:val="99"/>
        <w:sz w:val="22"/>
        <w:szCs w:val="22"/>
        <w:lang w:val="en-us" w:eastAsia="en-us" w:bidi="en-us"/>
      </w:rPr>
    </w:lvl>
    <w:lvl w:ilvl="3">
      <w:start w:val="0"/>
      <w:numFmt w:val="bullet"/>
      <w:lvlText w:val="•"/>
      <w:lvlJc w:val="left"/>
      <w:pPr>
        <w:ind w:left="2273" w:hanging="360"/>
      </w:pPr>
      <w:rPr>
        <w:rFonts w:hint="default"/>
        <w:lang w:val="en-us" w:eastAsia="en-us" w:bidi="en-us"/>
      </w:rPr>
    </w:lvl>
    <w:lvl w:ilvl="4">
      <w:start w:val="0"/>
      <w:numFmt w:val="bullet"/>
      <w:lvlText w:val="•"/>
      <w:lvlJc w:val="left"/>
      <w:pPr>
        <w:ind w:left="2886" w:hanging="360"/>
      </w:pPr>
      <w:rPr>
        <w:rFonts w:hint="default"/>
        <w:lang w:val="en-us" w:eastAsia="en-us" w:bidi="en-us"/>
      </w:rPr>
    </w:lvl>
    <w:lvl w:ilvl="5">
      <w:start w:val="0"/>
      <w:numFmt w:val="bullet"/>
      <w:lvlText w:val="•"/>
      <w:lvlJc w:val="left"/>
      <w:pPr>
        <w:ind w:left="3500" w:hanging="360"/>
      </w:pPr>
      <w:rPr>
        <w:rFonts w:hint="default"/>
        <w:lang w:val="en-us" w:eastAsia="en-us" w:bidi="en-us"/>
      </w:rPr>
    </w:lvl>
    <w:lvl w:ilvl="6">
      <w:start w:val="0"/>
      <w:numFmt w:val="bullet"/>
      <w:lvlText w:val="•"/>
      <w:lvlJc w:val="left"/>
      <w:pPr>
        <w:ind w:left="4113" w:hanging="360"/>
      </w:pPr>
      <w:rPr>
        <w:rFonts w:hint="default"/>
        <w:lang w:val="en-us" w:eastAsia="en-us" w:bidi="en-us"/>
      </w:rPr>
    </w:lvl>
    <w:lvl w:ilvl="7">
      <w:start w:val="0"/>
      <w:numFmt w:val="bullet"/>
      <w:lvlText w:val="•"/>
      <w:lvlJc w:val="left"/>
      <w:pPr>
        <w:ind w:left="4727" w:hanging="360"/>
      </w:pPr>
      <w:rPr>
        <w:rFonts w:hint="default"/>
        <w:lang w:val="en-us" w:eastAsia="en-us" w:bidi="en-us"/>
      </w:rPr>
    </w:lvl>
    <w:lvl w:ilvl="8">
      <w:start w:val="0"/>
      <w:numFmt w:val="bullet"/>
      <w:lvlText w:val="•"/>
      <w:lvlJc w:val="left"/>
      <w:pPr>
        <w:ind w:left="5340" w:hanging="360"/>
      </w:pPr>
      <w:rPr>
        <w:rFonts w:hint="default"/>
        <w:lang w:val="en-us" w:eastAsia="en-us" w:bidi="en-us"/>
      </w:rPr>
    </w:lvl>
  </w:abstractNum>
  <w:abstractNum w:abstractNumId="66">
    <w:multiLevelType w:val="hybridMultilevel"/>
    <w:lvl w:ilvl="0">
      <w:start w:val="0"/>
      <w:numFmt w:val="bullet"/>
      <w:lvlText w:val="-"/>
      <w:lvlJc w:val="left"/>
      <w:pPr>
        <w:ind w:left="1964" w:hanging="360"/>
      </w:pPr>
      <w:rPr>
        <w:rFonts w:hint="default" w:ascii="Cambria" w:hAnsi="Cambria" w:eastAsia="Cambria" w:cs="Cambria"/>
        <w:w w:val="82"/>
        <w:sz w:val="28"/>
        <w:szCs w:val="28"/>
        <w:lang w:val="en-us" w:eastAsia="en-us" w:bidi="en-us"/>
      </w:rPr>
    </w:lvl>
    <w:lvl w:ilvl="1">
      <w:start w:val="0"/>
      <w:numFmt w:val="bullet"/>
      <w:lvlText w:val="•"/>
      <w:lvlJc w:val="left"/>
      <w:pPr>
        <w:ind w:left="2185" w:hanging="360"/>
      </w:pPr>
      <w:rPr>
        <w:rFonts w:hint="default"/>
        <w:lang w:val="en-us" w:eastAsia="en-us" w:bidi="en-us"/>
      </w:rPr>
    </w:lvl>
    <w:lvl w:ilvl="2">
      <w:start w:val="0"/>
      <w:numFmt w:val="bullet"/>
      <w:lvlText w:val="•"/>
      <w:lvlJc w:val="left"/>
      <w:pPr>
        <w:ind w:left="2411" w:hanging="360"/>
      </w:pPr>
      <w:rPr>
        <w:rFonts w:hint="default"/>
        <w:lang w:val="en-us" w:eastAsia="en-us" w:bidi="en-us"/>
      </w:rPr>
    </w:lvl>
    <w:lvl w:ilvl="3">
      <w:start w:val="0"/>
      <w:numFmt w:val="bullet"/>
      <w:lvlText w:val="•"/>
      <w:lvlJc w:val="left"/>
      <w:pPr>
        <w:ind w:left="2637" w:hanging="360"/>
      </w:pPr>
      <w:rPr>
        <w:rFonts w:hint="default"/>
        <w:lang w:val="en-us" w:eastAsia="en-us" w:bidi="en-us"/>
      </w:rPr>
    </w:lvl>
    <w:lvl w:ilvl="4">
      <w:start w:val="0"/>
      <w:numFmt w:val="bullet"/>
      <w:lvlText w:val="•"/>
      <w:lvlJc w:val="left"/>
      <w:pPr>
        <w:ind w:left="2863" w:hanging="360"/>
      </w:pPr>
      <w:rPr>
        <w:rFonts w:hint="default"/>
        <w:lang w:val="en-us" w:eastAsia="en-us" w:bidi="en-us"/>
      </w:rPr>
    </w:lvl>
    <w:lvl w:ilvl="5">
      <w:start w:val="0"/>
      <w:numFmt w:val="bullet"/>
      <w:lvlText w:val="•"/>
      <w:lvlJc w:val="left"/>
      <w:pPr>
        <w:ind w:left="3089" w:hanging="360"/>
      </w:pPr>
      <w:rPr>
        <w:rFonts w:hint="default"/>
        <w:lang w:val="en-us" w:eastAsia="en-us" w:bidi="en-us"/>
      </w:rPr>
    </w:lvl>
    <w:lvl w:ilvl="6">
      <w:start w:val="0"/>
      <w:numFmt w:val="bullet"/>
      <w:lvlText w:val="•"/>
      <w:lvlJc w:val="left"/>
      <w:pPr>
        <w:ind w:left="3315" w:hanging="360"/>
      </w:pPr>
      <w:rPr>
        <w:rFonts w:hint="default"/>
        <w:lang w:val="en-us" w:eastAsia="en-us" w:bidi="en-us"/>
      </w:rPr>
    </w:lvl>
    <w:lvl w:ilvl="7">
      <w:start w:val="0"/>
      <w:numFmt w:val="bullet"/>
      <w:lvlText w:val="•"/>
      <w:lvlJc w:val="left"/>
      <w:pPr>
        <w:ind w:left="3541" w:hanging="360"/>
      </w:pPr>
      <w:rPr>
        <w:rFonts w:hint="default"/>
        <w:lang w:val="en-us" w:eastAsia="en-us" w:bidi="en-us"/>
      </w:rPr>
    </w:lvl>
    <w:lvl w:ilvl="8">
      <w:start w:val="0"/>
      <w:numFmt w:val="bullet"/>
      <w:lvlText w:val="•"/>
      <w:lvlJc w:val="left"/>
      <w:pPr>
        <w:ind w:left="3767" w:hanging="360"/>
      </w:pPr>
      <w:rPr>
        <w:rFonts w:hint="default"/>
        <w:lang w:val="en-us" w:eastAsia="en-us" w:bidi="en-us"/>
      </w:rPr>
    </w:lvl>
  </w:abstractNum>
  <w:abstractNum w:abstractNumId="65">
    <w:multiLevelType w:val="hybridMultilevel"/>
    <w:lvl w:ilvl="0">
      <w:start w:val="1"/>
      <w:numFmt w:val="decimal"/>
      <w:lvlText w:val="%1"/>
      <w:lvlJc w:val="left"/>
      <w:pPr>
        <w:ind w:left="273" w:hanging="164"/>
        <w:jc w:val="left"/>
      </w:pPr>
      <w:rPr>
        <w:rFonts w:hint="default" w:ascii="Bradley Hand ITC" w:hAnsi="Bradley Hand ITC" w:eastAsia="Bradley Hand ITC" w:cs="Bradley Hand ITC"/>
        <w:w w:val="99"/>
        <w:sz w:val="22"/>
        <w:szCs w:val="22"/>
        <w:lang w:val="en-us" w:eastAsia="en-us" w:bidi="en-us"/>
      </w:rPr>
    </w:lvl>
    <w:lvl w:ilvl="1">
      <w:start w:val="0"/>
      <w:numFmt w:val="bullet"/>
      <w:lvlText w:val="•"/>
      <w:lvlJc w:val="left"/>
      <w:pPr>
        <w:ind w:left="530" w:hanging="164"/>
      </w:pPr>
      <w:rPr>
        <w:rFonts w:hint="default"/>
        <w:lang w:val="en-us" w:eastAsia="en-us" w:bidi="en-us"/>
      </w:rPr>
    </w:lvl>
    <w:lvl w:ilvl="2">
      <w:start w:val="0"/>
      <w:numFmt w:val="bullet"/>
      <w:lvlText w:val="•"/>
      <w:lvlJc w:val="left"/>
      <w:pPr>
        <w:ind w:left="780" w:hanging="164"/>
      </w:pPr>
      <w:rPr>
        <w:rFonts w:hint="default"/>
        <w:lang w:val="en-us" w:eastAsia="en-us" w:bidi="en-us"/>
      </w:rPr>
    </w:lvl>
    <w:lvl w:ilvl="3">
      <w:start w:val="0"/>
      <w:numFmt w:val="bullet"/>
      <w:lvlText w:val="•"/>
      <w:lvlJc w:val="left"/>
      <w:pPr>
        <w:ind w:left="1031" w:hanging="164"/>
      </w:pPr>
      <w:rPr>
        <w:rFonts w:hint="default"/>
        <w:lang w:val="en-us" w:eastAsia="en-us" w:bidi="en-us"/>
      </w:rPr>
    </w:lvl>
    <w:lvl w:ilvl="4">
      <w:start w:val="0"/>
      <w:numFmt w:val="bullet"/>
      <w:lvlText w:val="•"/>
      <w:lvlJc w:val="left"/>
      <w:pPr>
        <w:ind w:left="1281" w:hanging="164"/>
      </w:pPr>
      <w:rPr>
        <w:rFonts w:hint="default"/>
        <w:lang w:val="en-us" w:eastAsia="en-us" w:bidi="en-us"/>
      </w:rPr>
    </w:lvl>
    <w:lvl w:ilvl="5">
      <w:start w:val="0"/>
      <w:numFmt w:val="bullet"/>
      <w:lvlText w:val="•"/>
      <w:lvlJc w:val="left"/>
      <w:pPr>
        <w:ind w:left="1532" w:hanging="164"/>
      </w:pPr>
      <w:rPr>
        <w:rFonts w:hint="default"/>
        <w:lang w:val="en-us" w:eastAsia="en-us" w:bidi="en-us"/>
      </w:rPr>
    </w:lvl>
    <w:lvl w:ilvl="6">
      <w:start w:val="0"/>
      <w:numFmt w:val="bullet"/>
      <w:lvlText w:val="•"/>
      <w:lvlJc w:val="left"/>
      <w:pPr>
        <w:ind w:left="1782" w:hanging="164"/>
      </w:pPr>
      <w:rPr>
        <w:rFonts w:hint="default"/>
        <w:lang w:val="en-us" w:eastAsia="en-us" w:bidi="en-us"/>
      </w:rPr>
    </w:lvl>
    <w:lvl w:ilvl="7">
      <w:start w:val="0"/>
      <w:numFmt w:val="bullet"/>
      <w:lvlText w:val="•"/>
      <w:lvlJc w:val="left"/>
      <w:pPr>
        <w:ind w:left="2032" w:hanging="164"/>
      </w:pPr>
      <w:rPr>
        <w:rFonts w:hint="default"/>
        <w:lang w:val="en-us" w:eastAsia="en-us" w:bidi="en-us"/>
      </w:rPr>
    </w:lvl>
    <w:lvl w:ilvl="8">
      <w:start w:val="0"/>
      <w:numFmt w:val="bullet"/>
      <w:lvlText w:val="•"/>
      <w:lvlJc w:val="left"/>
      <w:pPr>
        <w:ind w:left="2283" w:hanging="164"/>
      </w:pPr>
      <w:rPr>
        <w:rFonts w:hint="default"/>
        <w:lang w:val="en-us" w:eastAsia="en-us" w:bidi="en-us"/>
      </w:rPr>
    </w:lvl>
  </w:abstractNum>
  <w:abstractNum w:abstractNumId="64">
    <w:multiLevelType w:val="hybridMultilevel"/>
    <w:lvl w:ilvl="0">
      <w:start w:val="0"/>
      <w:numFmt w:val="bullet"/>
      <w:lvlText w:val="-"/>
      <w:lvlJc w:val="left"/>
      <w:pPr>
        <w:ind w:left="170" w:hanging="92"/>
      </w:pPr>
      <w:rPr>
        <w:rFonts w:hint="default" w:ascii="Cambria" w:hAnsi="Cambria" w:eastAsia="Cambria" w:cs="Cambria"/>
        <w:w w:val="82"/>
        <w:sz w:val="22"/>
        <w:szCs w:val="22"/>
        <w:lang w:val="en-us" w:eastAsia="en-us" w:bidi="en-us"/>
      </w:rPr>
    </w:lvl>
    <w:lvl w:ilvl="1">
      <w:start w:val="0"/>
      <w:numFmt w:val="bullet"/>
      <w:lvlText w:val="•"/>
      <w:lvlJc w:val="left"/>
      <w:pPr>
        <w:ind w:left="431" w:hanging="92"/>
      </w:pPr>
      <w:rPr>
        <w:rFonts w:hint="default"/>
        <w:lang w:val="en-us" w:eastAsia="en-us" w:bidi="en-us"/>
      </w:rPr>
    </w:lvl>
    <w:lvl w:ilvl="2">
      <w:start w:val="0"/>
      <w:numFmt w:val="bullet"/>
      <w:lvlText w:val="•"/>
      <w:lvlJc w:val="left"/>
      <w:pPr>
        <w:ind w:left="683" w:hanging="92"/>
      </w:pPr>
      <w:rPr>
        <w:rFonts w:hint="default"/>
        <w:lang w:val="en-us" w:eastAsia="en-us" w:bidi="en-us"/>
      </w:rPr>
    </w:lvl>
    <w:lvl w:ilvl="3">
      <w:start w:val="0"/>
      <w:numFmt w:val="bullet"/>
      <w:lvlText w:val="•"/>
      <w:lvlJc w:val="left"/>
      <w:pPr>
        <w:ind w:left="934" w:hanging="92"/>
      </w:pPr>
      <w:rPr>
        <w:rFonts w:hint="default"/>
        <w:lang w:val="en-us" w:eastAsia="en-us" w:bidi="en-us"/>
      </w:rPr>
    </w:lvl>
    <w:lvl w:ilvl="4">
      <w:start w:val="0"/>
      <w:numFmt w:val="bullet"/>
      <w:lvlText w:val="•"/>
      <w:lvlJc w:val="left"/>
      <w:pPr>
        <w:ind w:left="1186" w:hanging="92"/>
      </w:pPr>
      <w:rPr>
        <w:rFonts w:hint="default"/>
        <w:lang w:val="en-us" w:eastAsia="en-us" w:bidi="en-us"/>
      </w:rPr>
    </w:lvl>
    <w:lvl w:ilvl="5">
      <w:start w:val="0"/>
      <w:numFmt w:val="bullet"/>
      <w:lvlText w:val="•"/>
      <w:lvlJc w:val="left"/>
      <w:pPr>
        <w:ind w:left="1438" w:hanging="92"/>
      </w:pPr>
      <w:rPr>
        <w:rFonts w:hint="default"/>
        <w:lang w:val="en-us" w:eastAsia="en-us" w:bidi="en-us"/>
      </w:rPr>
    </w:lvl>
    <w:lvl w:ilvl="6">
      <w:start w:val="0"/>
      <w:numFmt w:val="bullet"/>
      <w:lvlText w:val="•"/>
      <w:lvlJc w:val="left"/>
      <w:pPr>
        <w:ind w:left="1689" w:hanging="92"/>
      </w:pPr>
      <w:rPr>
        <w:rFonts w:hint="default"/>
        <w:lang w:val="en-us" w:eastAsia="en-us" w:bidi="en-us"/>
      </w:rPr>
    </w:lvl>
    <w:lvl w:ilvl="7">
      <w:start w:val="0"/>
      <w:numFmt w:val="bullet"/>
      <w:lvlText w:val="•"/>
      <w:lvlJc w:val="left"/>
      <w:pPr>
        <w:ind w:left="1941" w:hanging="92"/>
      </w:pPr>
      <w:rPr>
        <w:rFonts w:hint="default"/>
        <w:lang w:val="en-us" w:eastAsia="en-us" w:bidi="en-us"/>
      </w:rPr>
    </w:lvl>
    <w:lvl w:ilvl="8">
      <w:start w:val="0"/>
      <w:numFmt w:val="bullet"/>
      <w:lvlText w:val="•"/>
      <w:lvlJc w:val="left"/>
      <w:pPr>
        <w:ind w:left="2192" w:hanging="92"/>
      </w:pPr>
      <w:rPr>
        <w:rFonts w:hint="default"/>
        <w:lang w:val="en-us" w:eastAsia="en-us" w:bidi="en-us"/>
      </w:rPr>
    </w:lvl>
  </w:abstractNum>
  <w:abstractNum w:abstractNumId="63">
    <w:multiLevelType w:val="hybridMultilevel"/>
    <w:lvl w:ilvl="0">
      <w:start w:val="0"/>
      <w:numFmt w:val="bullet"/>
      <w:lvlText w:val="-"/>
      <w:lvlJc w:val="left"/>
      <w:pPr>
        <w:ind w:left="278" w:hanging="180"/>
      </w:pPr>
      <w:rPr>
        <w:rFonts w:hint="default" w:ascii="Cambria" w:hAnsi="Cambria" w:eastAsia="Cambria" w:cs="Cambria"/>
        <w:w w:val="82"/>
        <w:sz w:val="22"/>
        <w:szCs w:val="22"/>
        <w:lang w:val="en-us" w:eastAsia="en-us" w:bidi="en-us"/>
      </w:rPr>
    </w:lvl>
    <w:lvl w:ilvl="1">
      <w:start w:val="0"/>
      <w:numFmt w:val="bullet"/>
      <w:lvlText w:val="•"/>
      <w:lvlJc w:val="left"/>
      <w:pPr>
        <w:ind w:left="530" w:hanging="180"/>
      </w:pPr>
      <w:rPr>
        <w:rFonts w:hint="default"/>
        <w:lang w:val="en-us" w:eastAsia="en-us" w:bidi="en-us"/>
      </w:rPr>
    </w:lvl>
    <w:lvl w:ilvl="2">
      <w:start w:val="0"/>
      <w:numFmt w:val="bullet"/>
      <w:lvlText w:val="•"/>
      <w:lvlJc w:val="left"/>
      <w:pPr>
        <w:ind w:left="780" w:hanging="180"/>
      </w:pPr>
      <w:rPr>
        <w:rFonts w:hint="default"/>
        <w:lang w:val="en-us" w:eastAsia="en-us" w:bidi="en-us"/>
      </w:rPr>
    </w:lvl>
    <w:lvl w:ilvl="3">
      <w:start w:val="0"/>
      <w:numFmt w:val="bullet"/>
      <w:lvlText w:val="•"/>
      <w:lvlJc w:val="left"/>
      <w:pPr>
        <w:ind w:left="103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32" w:hanging="180"/>
      </w:pPr>
      <w:rPr>
        <w:rFonts w:hint="default"/>
        <w:lang w:val="en-us" w:eastAsia="en-us" w:bidi="en-us"/>
      </w:rPr>
    </w:lvl>
    <w:lvl w:ilvl="6">
      <w:start w:val="0"/>
      <w:numFmt w:val="bullet"/>
      <w:lvlText w:val="•"/>
      <w:lvlJc w:val="left"/>
      <w:pPr>
        <w:ind w:left="1782" w:hanging="180"/>
      </w:pPr>
      <w:rPr>
        <w:rFonts w:hint="default"/>
        <w:lang w:val="en-us" w:eastAsia="en-us" w:bidi="en-us"/>
      </w:rPr>
    </w:lvl>
    <w:lvl w:ilvl="7">
      <w:start w:val="0"/>
      <w:numFmt w:val="bullet"/>
      <w:lvlText w:val="•"/>
      <w:lvlJc w:val="left"/>
      <w:pPr>
        <w:ind w:left="2032" w:hanging="180"/>
      </w:pPr>
      <w:rPr>
        <w:rFonts w:hint="default"/>
        <w:lang w:val="en-us" w:eastAsia="en-us" w:bidi="en-us"/>
      </w:rPr>
    </w:lvl>
    <w:lvl w:ilvl="8">
      <w:start w:val="0"/>
      <w:numFmt w:val="bullet"/>
      <w:lvlText w:val="•"/>
      <w:lvlJc w:val="left"/>
      <w:pPr>
        <w:ind w:left="2283" w:hanging="180"/>
      </w:pPr>
      <w:rPr>
        <w:rFonts w:hint="default"/>
        <w:lang w:val="en-us" w:eastAsia="en-us" w:bidi="en-us"/>
      </w:rPr>
    </w:lvl>
  </w:abstractNum>
  <w:abstractNum w:abstractNumId="62">
    <w:multiLevelType w:val="hybridMultilevel"/>
    <w:lvl w:ilvl="0">
      <w:start w:val="0"/>
      <w:numFmt w:val="bullet"/>
      <w:lvlText w:val="-"/>
      <w:lvlJc w:val="left"/>
      <w:pPr>
        <w:ind w:left="273" w:hanging="180"/>
      </w:pPr>
      <w:rPr>
        <w:rFonts w:hint="default" w:ascii="Cambria" w:hAnsi="Cambria" w:eastAsia="Cambria" w:cs="Cambria"/>
        <w:w w:val="83"/>
        <w:sz w:val="24"/>
        <w:szCs w:val="24"/>
        <w:lang w:val="en-us" w:eastAsia="en-us" w:bidi="en-us"/>
      </w:rPr>
    </w:lvl>
    <w:lvl w:ilvl="1">
      <w:start w:val="0"/>
      <w:numFmt w:val="bullet"/>
      <w:lvlText w:val="•"/>
      <w:lvlJc w:val="left"/>
      <w:pPr>
        <w:ind w:left="530" w:hanging="180"/>
      </w:pPr>
      <w:rPr>
        <w:rFonts w:hint="default"/>
        <w:lang w:val="en-us" w:eastAsia="en-us" w:bidi="en-us"/>
      </w:rPr>
    </w:lvl>
    <w:lvl w:ilvl="2">
      <w:start w:val="0"/>
      <w:numFmt w:val="bullet"/>
      <w:lvlText w:val="•"/>
      <w:lvlJc w:val="left"/>
      <w:pPr>
        <w:ind w:left="780" w:hanging="180"/>
      </w:pPr>
      <w:rPr>
        <w:rFonts w:hint="default"/>
        <w:lang w:val="en-us" w:eastAsia="en-us" w:bidi="en-us"/>
      </w:rPr>
    </w:lvl>
    <w:lvl w:ilvl="3">
      <w:start w:val="0"/>
      <w:numFmt w:val="bullet"/>
      <w:lvlText w:val="•"/>
      <w:lvlJc w:val="left"/>
      <w:pPr>
        <w:ind w:left="103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32" w:hanging="180"/>
      </w:pPr>
      <w:rPr>
        <w:rFonts w:hint="default"/>
        <w:lang w:val="en-us" w:eastAsia="en-us" w:bidi="en-us"/>
      </w:rPr>
    </w:lvl>
    <w:lvl w:ilvl="6">
      <w:start w:val="0"/>
      <w:numFmt w:val="bullet"/>
      <w:lvlText w:val="•"/>
      <w:lvlJc w:val="left"/>
      <w:pPr>
        <w:ind w:left="1782" w:hanging="180"/>
      </w:pPr>
      <w:rPr>
        <w:rFonts w:hint="default"/>
        <w:lang w:val="en-us" w:eastAsia="en-us" w:bidi="en-us"/>
      </w:rPr>
    </w:lvl>
    <w:lvl w:ilvl="7">
      <w:start w:val="0"/>
      <w:numFmt w:val="bullet"/>
      <w:lvlText w:val="•"/>
      <w:lvlJc w:val="left"/>
      <w:pPr>
        <w:ind w:left="2032" w:hanging="180"/>
      </w:pPr>
      <w:rPr>
        <w:rFonts w:hint="default"/>
        <w:lang w:val="en-us" w:eastAsia="en-us" w:bidi="en-us"/>
      </w:rPr>
    </w:lvl>
    <w:lvl w:ilvl="8">
      <w:start w:val="0"/>
      <w:numFmt w:val="bullet"/>
      <w:lvlText w:val="•"/>
      <w:lvlJc w:val="left"/>
      <w:pPr>
        <w:ind w:left="2283" w:hanging="180"/>
      </w:pPr>
      <w:rPr>
        <w:rFonts w:hint="default"/>
        <w:lang w:val="en-us" w:eastAsia="en-us" w:bidi="en-us"/>
      </w:rPr>
    </w:lvl>
  </w:abstractNum>
  <w:abstractNum w:abstractNumId="61">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60">
    <w:multiLevelType w:val="hybridMultilevel"/>
    <w:lvl w:ilvl="0">
      <w:start w:val="1"/>
      <w:numFmt w:val="decimal"/>
      <w:lvlText w:val="%1."/>
      <w:lvlJc w:val="left"/>
      <w:pPr>
        <w:ind w:left="1820" w:hanging="360"/>
        <w:jc w:val="left"/>
      </w:pPr>
      <w:rPr>
        <w:rFonts w:hint="default"/>
        <w:w w:val="108"/>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59">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58">
    <w:multiLevelType w:val="hybridMultilevel"/>
    <w:lvl w:ilvl="0">
      <w:start w:val="1"/>
      <w:numFmt w:val="decimal"/>
      <w:lvlText w:val="%1."/>
      <w:lvlJc w:val="left"/>
      <w:pPr>
        <w:ind w:left="353" w:hanging="254"/>
        <w:jc w:val="left"/>
      </w:pPr>
      <w:rPr>
        <w:rFonts w:hint="default" w:ascii="Cambria" w:hAnsi="Cambria" w:eastAsia="Cambria" w:cs="Cambria"/>
        <w:w w:val="107"/>
        <w:sz w:val="20"/>
        <w:szCs w:val="20"/>
        <w:lang w:val="en-us" w:eastAsia="en-us" w:bidi="en-us"/>
      </w:rPr>
    </w:lvl>
    <w:lvl w:ilvl="1">
      <w:start w:val="0"/>
      <w:numFmt w:val="bullet"/>
      <w:lvlText w:val="•"/>
      <w:lvlJc w:val="left"/>
      <w:pPr>
        <w:ind w:left="670" w:hanging="254"/>
      </w:pPr>
      <w:rPr>
        <w:rFonts w:hint="default"/>
        <w:lang w:val="en-us" w:eastAsia="en-us" w:bidi="en-us"/>
      </w:rPr>
    </w:lvl>
    <w:lvl w:ilvl="2">
      <w:start w:val="0"/>
      <w:numFmt w:val="bullet"/>
      <w:lvlText w:val="•"/>
      <w:lvlJc w:val="left"/>
      <w:pPr>
        <w:ind w:left="981" w:hanging="254"/>
      </w:pPr>
      <w:rPr>
        <w:rFonts w:hint="default"/>
        <w:lang w:val="en-us" w:eastAsia="en-us" w:bidi="en-us"/>
      </w:rPr>
    </w:lvl>
    <w:lvl w:ilvl="3">
      <w:start w:val="0"/>
      <w:numFmt w:val="bullet"/>
      <w:lvlText w:val="•"/>
      <w:lvlJc w:val="left"/>
      <w:pPr>
        <w:ind w:left="1292" w:hanging="254"/>
      </w:pPr>
      <w:rPr>
        <w:rFonts w:hint="default"/>
        <w:lang w:val="en-us" w:eastAsia="en-us" w:bidi="en-us"/>
      </w:rPr>
    </w:lvl>
    <w:lvl w:ilvl="4">
      <w:start w:val="0"/>
      <w:numFmt w:val="bullet"/>
      <w:lvlText w:val="•"/>
      <w:lvlJc w:val="left"/>
      <w:pPr>
        <w:ind w:left="1602" w:hanging="254"/>
      </w:pPr>
      <w:rPr>
        <w:rFonts w:hint="default"/>
        <w:lang w:val="en-us" w:eastAsia="en-us" w:bidi="en-us"/>
      </w:rPr>
    </w:lvl>
    <w:lvl w:ilvl="5">
      <w:start w:val="0"/>
      <w:numFmt w:val="bullet"/>
      <w:lvlText w:val="•"/>
      <w:lvlJc w:val="left"/>
      <w:pPr>
        <w:ind w:left="1913" w:hanging="254"/>
      </w:pPr>
      <w:rPr>
        <w:rFonts w:hint="default"/>
        <w:lang w:val="en-us" w:eastAsia="en-us" w:bidi="en-us"/>
      </w:rPr>
    </w:lvl>
    <w:lvl w:ilvl="6">
      <w:start w:val="0"/>
      <w:numFmt w:val="bullet"/>
      <w:lvlText w:val="•"/>
      <w:lvlJc w:val="left"/>
      <w:pPr>
        <w:ind w:left="2224" w:hanging="254"/>
      </w:pPr>
      <w:rPr>
        <w:rFonts w:hint="default"/>
        <w:lang w:val="en-us" w:eastAsia="en-us" w:bidi="en-us"/>
      </w:rPr>
    </w:lvl>
    <w:lvl w:ilvl="7">
      <w:start w:val="0"/>
      <w:numFmt w:val="bullet"/>
      <w:lvlText w:val="•"/>
      <w:lvlJc w:val="left"/>
      <w:pPr>
        <w:ind w:left="2535" w:hanging="254"/>
      </w:pPr>
      <w:rPr>
        <w:rFonts w:hint="default"/>
        <w:lang w:val="en-us" w:eastAsia="en-us" w:bidi="en-us"/>
      </w:rPr>
    </w:lvl>
    <w:lvl w:ilvl="8">
      <w:start w:val="0"/>
      <w:numFmt w:val="bullet"/>
      <w:lvlText w:val="•"/>
      <w:lvlJc w:val="left"/>
      <w:pPr>
        <w:ind w:left="2845" w:hanging="254"/>
      </w:pPr>
      <w:rPr>
        <w:rFonts w:hint="default"/>
        <w:lang w:val="en-us" w:eastAsia="en-us" w:bidi="en-us"/>
      </w:rPr>
    </w:lvl>
  </w:abstractNum>
  <w:abstractNum w:abstractNumId="55">
    <w:multiLevelType w:val="hybridMultilevel"/>
    <w:lvl w:ilvl="0">
      <w:start w:val="0"/>
      <w:numFmt w:val="bullet"/>
      <w:lvlText w:val=""/>
      <w:lvlJc w:val="left"/>
      <w:pPr>
        <w:ind w:left="353" w:hanging="89"/>
      </w:pPr>
      <w:rPr>
        <w:rFonts w:hint="default" w:ascii="Wingdings" w:hAnsi="Wingdings" w:eastAsia="Wingdings" w:cs="Wingdings"/>
        <w:w w:val="99"/>
        <w:sz w:val="20"/>
        <w:szCs w:val="20"/>
        <w:lang w:val="en-us" w:eastAsia="en-us" w:bidi="en-us"/>
      </w:rPr>
    </w:lvl>
    <w:lvl w:ilvl="1">
      <w:start w:val="0"/>
      <w:numFmt w:val="bullet"/>
      <w:lvlText w:val="•"/>
      <w:lvlJc w:val="left"/>
      <w:pPr>
        <w:ind w:left="665" w:hanging="89"/>
      </w:pPr>
      <w:rPr>
        <w:rFonts w:hint="default"/>
        <w:lang w:val="en-us" w:eastAsia="en-us" w:bidi="en-us"/>
      </w:rPr>
    </w:lvl>
    <w:lvl w:ilvl="2">
      <w:start w:val="0"/>
      <w:numFmt w:val="bullet"/>
      <w:lvlText w:val="•"/>
      <w:lvlJc w:val="left"/>
      <w:pPr>
        <w:ind w:left="970" w:hanging="89"/>
      </w:pPr>
      <w:rPr>
        <w:rFonts w:hint="default"/>
        <w:lang w:val="en-us" w:eastAsia="en-us" w:bidi="en-us"/>
      </w:rPr>
    </w:lvl>
    <w:lvl w:ilvl="3">
      <w:start w:val="0"/>
      <w:numFmt w:val="bullet"/>
      <w:lvlText w:val="•"/>
      <w:lvlJc w:val="left"/>
      <w:pPr>
        <w:ind w:left="1275" w:hanging="89"/>
      </w:pPr>
      <w:rPr>
        <w:rFonts w:hint="default"/>
        <w:lang w:val="en-us" w:eastAsia="en-us" w:bidi="en-us"/>
      </w:rPr>
    </w:lvl>
    <w:lvl w:ilvl="4">
      <w:start w:val="0"/>
      <w:numFmt w:val="bullet"/>
      <w:lvlText w:val="•"/>
      <w:lvlJc w:val="left"/>
      <w:pPr>
        <w:ind w:left="1580" w:hanging="89"/>
      </w:pPr>
      <w:rPr>
        <w:rFonts w:hint="default"/>
        <w:lang w:val="en-us" w:eastAsia="en-us" w:bidi="en-us"/>
      </w:rPr>
    </w:lvl>
    <w:lvl w:ilvl="5">
      <w:start w:val="0"/>
      <w:numFmt w:val="bullet"/>
      <w:lvlText w:val="•"/>
      <w:lvlJc w:val="left"/>
      <w:pPr>
        <w:ind w:left="1885" w:hanging="89"/>
      </w:pPr>
      <w:rPr>
        <w:rFonts w:hint="default"/>
        <w:lang w:val="en-us" w:eastAsia="en-us" w:bidi="en-us"/>
      </w:rPr>
    </w:lvl>
    <w:lvl w:ilvl="6">
      <w:start w:val="0"/>
      <w:numFmt w:val="bullet"/>
      <w:lvlText w:val="•"/>
      <w:lvlJc w:val="left"/>
      <w:pPr>
        <w:ind w:left="2190" w:hanging="89"/>
      </w:pPr>
      <w:rPr>
        <w:rFonts w:hint="default"/>
        <w:lang w:val="en-us" w:eastAsia="en-us" w:bidi="en-us"/>
      </w:rPr>
    </w:lvl>
    <w:lvl w:ilvl="7">
      <w:start w:val="0"/>
      <w:numFmt w:val="bullet"/>
      <w:lvlText w:val="•"/>
      <w:lvlJc w:val="left"/>
      <w:pPr>
        <w:ind w:left="2495" w:hanging="89"/>
      </w:pPr>
      <w:rPr>
        <w:rFonts w:hint="default"/>
        <w:lang w:val="en-us" w:eastAsia="en-us" w:bidi="en-us"/>
      </w:rPr>
    </w:lvl>
    <w:lvl w:ilvl="8">
      <w:start w:val="0"/>
      <w:numFmt w:val="bullet"/>
      <w:lvlText w:val="•"/>
      <w:lvlJc w:val="left"/>
      <w:pPr>
        <w:ind w:left="2801" w:hanging="89"/>
      </w:pPr>
      <w:rPr>
        <w:rFonts w:hint="default"/>
        <w:lang w:val="en-us" w:eastAsia="en-us" w:bidi="en-us"/>
      </w:rPr>
    </w:lvl>
  </w:abstractNum>
  <w:abstractNum w:abstractNumId="57">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ascii="Cambria" w:hAnsi="Cambria" w:eastAsia="Cambria" w:cs="Cambria"/>
        <w:w w:val="107"/>
        <w:sz w:val="20"/>
        <w:szCs w:val="20"/>
        <w:lang w:val="en-us" w:eastAsia="en-us" w:bidi="en-us"/>
      </w:rPr>
    </w:lvl>
    <w:lvl w:ilvl="2">
      <w:start w:val="0"/>
      <w:numFmt w:val="bullet"/>
      <w:lvlText w:val="•"/>
      <w:lvlJc w:val="left"/>
      <w:pPr>
        <w:ind w:left="3055" w:hanging="360"/>
      </w:pPr>
      <w:rPr>
        <w:rFonts w:hint="default"/>
        <w:lang w:val="en-us" w:eastAsia="en-us" w:bidi="en-us"/>
      </w:rPr>
    </w:lvl>
    <w:lvl w:ilvl="3">
      <w:start w:val="0"/>
      <w:numFmt w:val="bullet"/>
      <w:lvlText w:val="•"/>
      <w:lvlJc w:val="left"/>
      <w:pPr>
        <w:ind w:left="3571" w:hanging="360"/>
      </w:pPr>
      <w:rPr>
        <w:rFonts w:hint="default"/>
        <w:lang w:val="en-us" w:eastAsia="en-us" w:bidi="en-us"/>
      </w:rPr>
    </w:lvl>
    <w:lvl w:ilvl="4">
      <w:start w:val="0"/>
      <w:numFmt w:val="bullet"/>
      <w:lvlText w:val="•"/>
      <w:lvlJc w:val="left"/>
      <w:pPr>
        <w:ind w:left="4086" w:hanging="360"/>
      </w:pPr>
      <w:rPr>
        <w:rFonts w:hint="default"/>
        <w:lang w:val="en-us" w:eastAsia="en-us" w:bidi="en-us"/>
      </w:rPr>
    </w:lvl>
    <w:lvl w:ilvl="5">
      <w:start w:val="0"/>
      <w:numFmt w:val="bullet"/>
      <w:lvlText w:val="•"/>
      <w:lvlJc w:val="left"/>
      <w:pPr>
        <w:ind w:left="4602" w:hanging="360"/>
      </w:pPr>
      <w:rPr>
        <w:rFonts w:hint="default"/>
        <w:lang w:val="en-us" w:eastAsia="en-us" w:bidi="en-us"/>
      </w:rPr>
    </w:lvl>
    <w:lvl w:ilvl="6">
      <w:start w:val="0"/>
      <w:numFmt w:val="bullet"/>
      <w:lvlText w:val="•"/>
      <w:lvlJc w:val="left"/>
      <w:pPr>
        <w:ind w:left="5118" w:hanging="360"/>
      </w:pPr>
      <w:rPr>
        <w:rFonts w:hint="default"/>
        <w:lang w:val="en-us" w:eastAsia="en-us" w:bidi="en-us"/>
      </w:rPr>
    </w:lvl>
    <w:lvl w:ilvl="7">
      <w:start w:val="0"/>
      <w:numFmt w:val="bullet"/>
      <w:lvlText w:val="•"/>
      <w:lvlJc w:val="left"/>
      <w:pPr>
        <w:ind w:left="5633" w:hanging="360"/>
      </w:pPr>
      <w:rPr>
        <w:rFonts w:hint="default"/>
        <w:lang w:val="en-us" w:eastAsia="en-us" w:bidi="en-us"/>
      </w:rPr>
    </w:lvl>
    <w:lvl w:ilvl="8">
      <w:start w:val="0"/>
      <w:numFmt w:val="bullet"/>
      <w:lvlText w:val="•"/>
      <w:lvlJc w:val="left"/>
      <w:pPr>
        <w:ind w:left="6149" w:hanging="360"/>
      </w:pPr>
      <w:rPr>
        <w:rFonts w:hint="default"/>
        <w:lang w:val="en-us" w:eastAsia="en-us" w:bidi="en-us"/>
      </w:rPr>
    </w:lvl>
  </w:abstractNum>
  <w:abstractNum w:abstractNumId="56">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39"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54">
    <w:multiLevelType w:val="hybridMultilevel"/>
    <w:lvl w:ilvl="0">
      <w:start w:val="0"/>
      <w:numFmt w:val="bullet"/>
      <w:lvlText w:val="-"/>
      <w:lvlJc w:val="left"/>
      <w:pPr>
        <w:ind w:left="1820" w:hanging="360"/>
      </w:pPr>
      <w:rPr>
        <w:rFonts w:hint="default"/>
        <w:w w:val="82"/>
        <w:lang w:val="en-us" w:eastAsia="en-us" w:bidi="en-us"/>
      </w:rPr>
    </w:lvl>
    <w:lvl w:ilvl="1">
      <w:start w:val="0"/>
      <w:numFmt w:val="bullet"/>
      <w:lvlText w:val="•"/>
      <w:lvlJc w:val="left"/>
      <w:pPr>
        <w:ind w:left="2233" w:hanging="360"/>
      </w:pPr>
      <w:rPr>
        <w:rFonts w:hint="default"/>
        <w:lang w:val="en-us" w:eastAsia="en-us" w:bidi="en-us"/>
      </w:rPr>
    </w:lvl>
    <w:lvl w:ilvl="2">
      <w:start w:val="0"/>
      <w:numFmt w:val="bullet"/>
      <w:lvlText w:val="•"/>
      <w:lvlJc w:val="left"/>
      <w:pPr>
        <w:ind w:left="2646" w:hanging="360"/>
      </w:pPr>
      <w:rPr>
        <w:rFonts w:hint="default"/>
        <w:lang w:val="en-us" w:eastAsia="en-us" w:bidi="en-us"/>
      </w:rPr>
    </w:lvl>
    <w:lvl w:ilvl="3">
      <w:start w:val="0"/>
      <w:numFmt w:val="bullet"/>
      <w:lvlText w:val="•"/>
      <w:lvlJc w:val="left"/>
      <w:pPr>
        <w:ind w:left="3060" w:hanging="360"/>
      </w:pPr>
      <w:rPr>
        <w:rFonts w:hint="default"/>
        <w:lang w:val="en-us" w:eastAsia="en-us" w:bidi="en-us"/>
      </w:rPr>
    </w:lvl>
    <w:lvl w:ilvl="4">
      <w:start w:val="0"/>
      <w:numFmt w:val="bullet"/>
      <w:lvlText w:val="•"/>
      <w:lvlJc w:val="left"/>
      <w:pPr>
        <w:ind w:left="3473" w:hanging="360"/>
      </w:pPr>
      <w:rPr>
        <w:rFonts w:hint="default"/>
        <w:lang w:val="en-us" w:eastAsia="en-us" w:bidi="en-us"/>
      </w:rPr>
    </w:lvl>
    <w:lvl w:ilvl="5">
      <w:start w:val="0"/>
      <w:numFmt w:val="bullet"/>
      <w:lvlText w:val="•"/>
      <w:lvlJc w:val="left"/>
      <w:pPr>
        <w:ind w:left="3886" w:hanging="360"/>
      </w:pPr>
      <w:rPr>
        <w:rFonts w:hint="default"/>
        <w:lang w:val="en-us" w:eastAsia="en-us" w:bidi="en-us"/>
      </w:rPr>
    </w:lvl>
    <w:lvl w:ilvl="6">
      <w:start w:val="0"/>
      <w:numFmt w:val="bullet"/>
      <w:lvlText w:val="•"/>
      <w:lvlJc w:val="left"/>
      <w:pPr>
        <w:ind w:left="4300" w:hanging="360"/>
      </w:pPr>
      <w:rPr>
        <w:rFonts w:hint="default"/>
        <w:lang w:val="en-us" w:eastAsia="en-us" w:bidi="en-us"/>
      </w:rPr>
    </w:lvl>
    <w:lvl w:ilvl="7">
      <w:start w:val="0"/>
      <w:numFmt w:val="bullet"/>
      <w:lvlText w:val="•"/>
      <w:lvlJc w:val="left"/>
      <w:pPr>
        <w:ind w:left="4713" w:hanging="360"/>
      </w:pPr>
      <w:rPr>
        <w:rFonts w:hint="default"/>
        <w:lang w:val="en-us" w:eastAsia="en-us" w:bidi="en-us"/>
      </w:rPr>
    </w:lvl>
    <w:lvl w:ilvl="8">
      <w:start w:val="0"/>
      <w:numFmt w:val="bullet"/>
      <w:lvlText w:val="•"/>
      <w:lvlJc w:val="left"/>
      <w:pPr>
        <w:ind w:left="5126" w:hanging="360"/>
      </w:pPr>
      <w:rPr>
        <w:rFonts w:hint="default"/>
        <w:lang w:val="en-us" w:eastAsia="en-us" w:bidi="en-us"/>
      </w:rPr>
    </w:lvl>
  </w:abstractNum>
  <w:abstractNum w:abstractNumId="53">
    <w:multiLevelType w:val="hybridMultilevel"/>
    <w:lvl w:ilvl="0">
      <w:start w:val="0"/>
      <w:numFmt w:val="bullet"/>
      <w:lvlText w:val=""/>
      <w:lvlJc w:val="left"/>
      <w:pPr>
        <w:ind w:left="1551" w:hanging="360"/>
      </w:pPr>
      <w:rPr>
        <w:rFonts w:hint="default" w:ascii="Symbol" w:hAnsi="Symbol" w:eastAsia="Symbol" w:cs="Symbol"/>
        <w:w w:val="99"/>
        <w:sz w:val="22"/>
        <w:szCs w:val="22"/>
        <w:lang w:val="en-us" w:eastAsia="en-us" w:bidi="en-us"/>
      </w:rPr>
    </w:lvl>
    <w:lvl w:ilvl="1">
      <w:start w:val="0"/>
      <w:numFmt w:val="bullet"/>
      <w:lvlText w:val="•"/>
      <w:lvlJc w:val="left"/>
      <w:pPr>
        <w:ind w:left="2556" w:hanging="360"/>
      </w:pPr>
      <w:rPr>
        <w:rFonts w:hint="default"/>
        <w:lang w:val="en-us" w:eastAsia="en-us" w:bidi="en-us"/>
      </w:rPr>
    </w:lvl>
    <w:lvl w:ilvl="2">
      <w:start w:val="0"/>
      <w:numFmt w:val="bullet"/>
      <w:lvlText w:val="•"/>
      <w:lvlJc w:val="left"/>
      <w:pPr>
        <w:ind w:left="3552" w:hanging="360"/>
      </w:pPr>
      <w:rPr>
        <w:rFonts w:hint="default"/>
        <w:lang w:val="en-us" w:eastAsia="en-us" w:bidi="en-us"/>
      </w:rPr>
    </w:lvl>
    <w:lvl w:ilvl="3">
      <w:start w:val="0"/>
      <w:numFmt w:val="bullet"/>
      <w:lvlText w:val="•"/>
      <w:lvlJc w:val="left"/>
      <w:pPr>
        <w:ind w:left="4548" w:hanging="360"/>
      </w:pPr>
      <w:rPr>
        <w:rFonts w:hint="default"/>
        <w:lang w:val="en-us" w:eastAsia="en-us" w:bidi="en-us"/>
      </w:rPr>
    </w:lvl>
    <w:lvl w:ilvl="4">
      <w:start w:val="0"/>
      <w:numFmt w:val="bullet"/>
      <w:lvlText w:val="•"/>
      <w:lvlJc w:val="left"/>
      <w:pPr>
        <w:ind w:left="5544" w:hanging="360"/>
      </w:pPr>
      <w:rPr>
        <w:rFonts w:hint="default"/>
        <w:lang w:val="en-us" w:eastAsia="en-us" w:bidi="en-us"/>
      </w:rPr>
    </w:lvl>
    <w:lvl w:ilvl="5">
      <w:start w:val="0"/>
      <w:numFmt w:val="bullet"/>
      <w:lvlText w:val="•"/>
      <w:lvlJc w:val="left"/>
      <w:pPr>
        <w:ind w:left="6540" w:hanging="360"/>
      </w:pPr>
      <w:rPr>
        <w:rFonts w:hint="default"/>
        <w:lang w:val="en-us" w:eastAsia="en-us" w:bidi="en-us"/>
      </w:rPr>
    </w:lvl>
    <w:lvl w:ilvl="6">
      <w:start w:val="0"/>
      <w:numFmt w:val="bullet"/>
      <w:lvlText w:val="•"/>
      <w:lvlJc w:val="left"/>
      <w:pPr>
        <w:ind w:left="7536" w:hanging="360"/>
      </w:pPr>
      <w:rPr>
        <w:rFonts w:hint="default"/>
        <w:lang w:val="en-us" w:eastAsia="en-us" w:bidi="en-us"/>
      </w:rPr>
    </w:lvl>
    <w:lvl w:ilvl="7">
      <w:start w:val="0"/>
      <w:numFmt w:val="bullet"/>
      <w:lvlText w:val="•"/>
      <w:lvlJc w:val="left"/>
      <w:pPr>
        <w:ind w:left="8532" w:hanging="360"/>
      </w:pPr>
      <w:rPr>
        <w:rFonts w:hint="default"/>
        <w:lang w:val="en-us" w:eastAsia="en-us" w:bidi="en-us"/>
      </w:rPr>
    </w:lvl>
    <w:lvl w:ilvl="8">
      <w:start w:val="0"/>
      <w:numFmt w:val="bullet"/>
      <w:lvlText w:val="•"/>
      <w:lvlJc w:val="left"/>
      <w:pPr>
        <w:ind w:left="9528" w:hanging="360"/>
      </w:pPr>
      <w:rPr>
        <w:rFonts w:hint="default"/>
        <w:lang w:val="en-us" w:eastAsia="en-us" w:bidi="en-us"/>
      </w:rPr>
    </w:lvl>
  </w:abstractNum>
  <w:abstractNum w:abstractNumId="52">
    <w:multiLevelType w:val="hybridMultilevel"/>
    <w:lvl w:ilvl="0">
      <w:start w:val="0"/>
      <w:numFmt w:val="bullet"/>
      <w:lvlText w:val="-"/>
      <w:lvlJc w:val="left"/>
      <w:pPr>
        <w:ind w:left="170" w:hanging="92"/>
      </w:pPr>
      <w:rPr>
        <w:rFonts w:hint="default" w:ascii="Cambria" w:hAnsi="Cambria" w:eastAsia="Cambria" w:cs="Cambria"/>
        <w:w w:val="82"/>
        <w:sz w:val="22"/>
        <w:szCs w:val="22"/>
        <w:lang w:val="en-us" w:eastAsia="en-us" w:bidi="en-us"/>
      </w:rPr>
    </w:lvl>
    <w:lvl w:ilvl="1">
      <w:start w:val="0"/>
      <w:numFmt w:val="bullet"/>
      <w:lvlText w:val="•"/>
      <w:lvlJc w:val="left"/>
      <w:pPr>
        <w:ind w:left="431" w:hanging="92"/>
      </w:pPr>
      <w:rPr>
        <w:rFonts w:hint="default"/>
        <w:lang w:val="en-us" w:eastAsia="en-us" w:bidi="en-us"/>
      </w:rPr>
    </w:lvl>
    <w:lvl w:ilvl="2">
      <w:start w:val="0"/>
      <w:numFmt w:val="bullet"/>
      <w:lvlText w:val="•"/>
      <w:lvlJc w:val="left"/>
      <w:pPr>
        <w:ind w:left="683" w:hanging="92"/>
      </w:pPr>
      <w:rPr>
        <w:rFonts w:hint="default"/>
        <w:lang w:val="en-us" w:eastAsia="en-us" w:bidi="en-us"/>
      </w:rPr>
    </w:lvl>
    <w:lvl w:ilvl="3">
      <w:start w:val="0"/>
      <w:numFmt w:val="bullet"/>
      <w:lvlText w:val="•"/>
      <w:lvlJc w:val="left"/>
      <w:pPr>
        <w:ind w:left="934" w:hanging="92"/>
      </w:pPr>
      <w:rPr>
        <w:rFonts w:hint="default"/>
        <w:lang w:val="en-us" w:eastAsia="en-us" w:bidi="en-us"/>
      </w:rPr>
    </w:lvl>
    <w:lvl w:ilvl="4">
      <w:start w:val="0"/>
      <w:numFmt w:val="bullet"/>
      <w:lvlText w:val="•"/>
      <w:lvlJc w:val="left"/>
      <w:pPr>
        <w:ind w:left="1186" w:hanging="92"/>
      </w:pPr>
      <w:rPr>
        <w:rFonts w:hint="default"/>
        <w:lang w:val="en-us" w:eastAsia="en-us" w:bidi="en-us"/>
      </w:rPr>
    </w:lvl>
    <w:lvl w:ilvl="5">
      <w:start w:val="0"/>
      <w:numFmt w:val="bullet"/>
      <w:lvlText w:val="•"/>
      <w:lvlJc w:val="left"/>
      <w:pPr>
        <w:ind w:left="1438" w:hanging="92"/>
      </w:pPr>
      <w:rPr>
        <w:rFonts w:hint="default"/>
        <w:lang w:val="en-us" w:eastAsia="en-us" w:bidi="en-us"/>
      </w:rPr>
    </w:lvl>
    <w:lvl w:ilvl="6">
      <w:start w:val="0"/>
      <w:numFmt w:val="bullet"/>
      <w:lvlText w:val="•"/>
      <w:lvlJc w:val="left"/>
      <w:pPr>
        <w:ind w:left="1689" w:hanging="92"/>
      </w:pPr>
      <w:rPr>
        <w:rFonts w:hint="default"/>
        <w:lang w:val="en-us" w:eastAsia="en-us" w:bidi="en-us"/>
      </w:rPr>
    </w:lvl>
    <w:lvl w:ilvl="7">
      <w:start w:val="0"/>
      <w:numFmt w:val="bullet"/>
      <w:lvlText w:val="•"/>
      <w:lvlJc w:val="left"/>
      <w:pPr>
        <w:ind w:left="1941" w:hanging="92"/>
      </w:pPr>
      <w:rPr>
        <w:rFonts w:hint="default"/>
        <w:lang w:val="en-us" w:eastAsia="en-us" w:bidi="en-us"/>
      </w:rPr>
    </w:lvl>
    <w:lvl w:ilvl="8">
      <w:start w:val="0"/>
      <w:numFmt w:val="bullet"/>
      <w:lvlText w:val="•"/>
      <w:lvlJc w:val="left"/>
      <w:pPr>
        <w:ind w:left="2192" w:hanging="92"/>
      </w:pPr>
      <w:rPr>
        <w:rFonts w:hint="default"/>
        <w:lang w:val="en-us" w:eastAsia="en-us" w:bidi="en-us"/>
      </w:rPr>
    </w:lvl>
  </w:abstractNum>
  <w:abstractNum w:abstractNumId="51">
    <w:multiLevelType w:val="hybridMultilevel"/>
    <w:lvl w:ilvl="0">
      <w:start w:val="0"/>
      <w:numFmt w:val="bullet"/>
      <w:lvlText w:val="-"/>
      <w:lvlJc w:val="left"/>
      <w:pPr>
        <w:ind w:left="278" w:hanging="180"/>
      </w:pPr>
      <w:rPr>
        <w:rFonts w:hint="default" w:ascii="Cambria" w:hAnsi="Cambria" w:eastAsia="Cambria" w:cs="Cambria"/>
        <w:w w:val="82"/>
        <w:sz w:val="22"/>
        <w:szCs w:val="22"/>
        <w:lang w:val="en-us" w:eastAsia="en-us" w:bidi="en-us"/>
      </w:rPr>
    </w:lvl>
    <w:lvl w:ilvl="1">
      <w:start w:val="0"/>
      <w:numFmt w:val="bullet"/>
      <w:lvlText w:val="•"/>
      <w:lvlJc w:val="left"/>
      <w:pPr>
        <w:ind w:left="530" w:hanging="180"/>
      </w:pPr>
      <w:rPr>
        <w:rFonts w:hint="default"/>
        <w:lang w:val="en-us" w:eastAsia="en-us" w:bidi="en-us"/>
      </w:rPr>
    </w:lvl>
    <w:lvl w:ilvl="2">
      <w:start w:val="0"/>
      <w:numFmt w:val="bullet"/>
      <w:lvlText w:val="•"/>
      <w:lvlJc w:val="left"/>
      <w:pPr>
        <w:ind w:left="780" w:hanging="180"/>
      </w:pPr>
      <w:rPr>
        <w:rFonts w:hint="default"/>
        <w:lang w:val="en-us" w:eastAsia="en-us" w:bidi="en-us"/>
      </w:rPr>
    </w:lvl>
    <w:lvl w:ilvl="3">
      <w:start w:val="0"/>
      <w:numFmt w:val="bullet"/>
      <w:lvlText w:val="•"/>
      <w:lvlJc w:val="left"/>
      <w:pPr>
        <w:ind w:left="103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32" w:hanging="180"/>
      </w:pPr>
      <w:rPr>
        <w:rFonts w:hint="default"/>
        <w:lang w:val="en-us" w:eastAsia="en-us" w:bidi="en-us"/>
      </w:rPr>
    </w:lvl>
    <w:lvl w:ilvl="6">
      <w:start w:val="0"/>
      <w:numFmt w:val="bullet"/>
      <w:lvlText w:val="•"/>
      <w:lvlJc w:val="left"/>
      <w:pPr>
        <w:ind w:left="1782" w:hanging="180"/>
      </w:pPr>
      <w:rPr>
        <w:rFonts w:hint="default"/>
        <w:lang w:val="en-us" w:eastAsia="en-us" w:bidi="en-us"/>
      </w:rPr>
    </w:lvl>
    <w:lvl w:ilvl="7">
      <w:start w:val="0"/>
      <w:numFmt w:val="bullet"/>
      <w:lvlText w:val="•"/>
      <w:lvlJc w:val="left"/>
      <w:pPr>
        <w:ind w:left="2032" w:hanging="180"/>
      </w:pPr>
      <w:rPr>
        <w:rFonts w:hint="default"/>
        <w:lang w:val="en-us" w:eastAsia="en-us" w:bidi="en-us"/>
      </w:rPr>
    </w:lvl>
    <w:lvl w:ilvl="8">
      <w:start w:val="0"/>
      <w:numFmt w:val="bullet"/>
      <w:lvlText w:val="•"/>
      <w:lvlJc w:val="left"/>
      <w:pPr>
        <w:ind w:left="2283" w:hanging="180"/>
      </w:pPr>
      <w:rPr>
        <w:rFonts w:hint="default"/>
        <w:lang w:val="en-us" w:eastAsia="en-us" w:bidi="en-us"/>
      </w:rPr>
    </w:lvl>
  </w:abstractNum>
  <w:abstractNum w:abstractNumId="50">
    <w:multiLevelType w:val="hybridMultilevel"/>
    <w:lvl w:ilvl="0">
      <w:start w:val="0"/>
      <w:numFmt w:val="bullet"/>
      <w:lvlText w:val="-"/>
      <w:lvlJc w:val="left"/>
      <w:pPr>
        <w:ind w:left="273" w:hanging="180"/>
      </w:pPr>
      <w:rPr>
        <w:rFonts w:hint="default" w:ascii="Cambria" w:hAnsi="Cambria" w:eastAsia="Cambria" w:cs="Cambria"/>
        <w:w w:val="83"/>
        <w:sz w:val="24"/>
        <w:szCs w:val="24"/>
        <w:lang w:val="en-us" w:eastAsia="en-us" w:bidi="en-us"/>
      </w:rPr>
    </w:lvl>
    <w:lvl w:ilvl="1">
      <w:start w:val="0"/>
      <w:numFmt w:val="bullet"/>
      <w:lvlText w:val="•"/>
      <w:lvlJc w:val="left"/>
      <w:pPr>
        <w:ind w:left="530" w:hanging="180"/>
      </w:pPr>
      <w:rPr>
        <w:rFonts w:hint="default"/>
        <w:lang w:val="en-us" w:eastAsia="en-us" w:bidi="en-us"/>
      </w:rPr>
    </w:lvl>
    <w:lvl w:ilvl="2">
      <w:start w:val="0"/>
      <w:numFmt w:val="bullet"/>
      <w:lvlText w:val="•"/>
      <w:lvlJc w:val="left"/>
      <w:pPr>
        <w:ind w:left="780" w:hanging="180"/>
      </w:pPr>
      <w:rPr>
        <w:rFonts w:hint="default"/>
        <w:lang w:val="en-us" w:eastAsia="en-us" w:bidi="en-us"/>
      </w:rPr>
    </w:lvl>
    <w:lvl w:ilvl="3">
      <w:start w:val="0"/>
      <w:numFmt w:val="bullet"/>
      <w:lvlText w:val="•"/>
      <w:lvlJc w:val="left"/>
      <w:pPr>
        <w:ind w:left="1031" w:hanging="180"/>
      </w:pPr>
      <w:rPr>
        <w:rFonts w:hint="default"/>
        <w:lang w:val="en-us" w:eastAsia="en-us" w:bidi="en-us"/>
      </w:rPr>
    </w:lvl>
    <w:lvl w:ilvl="4">
      <w:start w:val="0"/>
      <w:numFmt w:val="bullet"/>
      <w:lvlText w:val="•"/>
      <w:lvlJc w:val="left"/>
      <w:pPr>
        <w:ind w:left="1281" w:hanging="180"/>
      </w:pPr>
      <w:rPr>
        <w:rFonts w:hint="default"/>
        <w:lang w:val="en-us" w:eastAsia="en-us" w:bidi="en-us"/>
      </w:rPr>
    </w:lvl>
    <w:lvl w:ilvl="5">
      <w:start w:val="0"/>
      <w:numFmt w:val="bullet"/>
      <w:lvlText w:val="•"/>
      <w:lvlJc w:val="left"/>
      <w:pPr>
        <w:ind w:left="1532" w:hanging="180"/>
      </w:pPr>
      <w:rPr>
        <w:rFonts w:hint="default"/>
        <w:lang w:val="en-us" w:eastAsia="en-us" w:bidi="en-us"/>
      </w:rPr>
    </w:lvl>
    <w:lvl w:ilvl="6">
      <w:start w:val="0"/>
      <w:numFmt w:val="bullet"/>
      <w:lvlText w:val="•"/>
      <w:lvlJc w:val="left"/>
      <w:pPr>
        <w:ind w:left="1782" w:hanging="180"/>
      </w:pPr>
      <w:rPr>
        <w:rFonts w:hint="default"/>
        <w:lang w:val="en-us" w:eastAsia="en-us" w:bidi="en-us"/>
      </w:rPr>
    </w:lvl>
    <w:lvl w:ilvl="7">
      <w:start w:val="0"/>
      <w:numFmt w:val="bullet"/>
      <w:lvlText w:val="•"/>
      <w:lvlJc w:val="left"/>
      <w:pPr>
        <w:ind w:left="2032" w:hanging="180"/>
      </w:pPr>
      <w:rPr>
        <w:rFonts w:hint="default"/>
        <w:lang w:val="en-us" w:eastAsia="en-us" w:bidi="en-us"/>
      </w:rPr>
    </w:lvl>
    <w:lvl w:ilvl="8">
      <w:start w:val="0"/>
      <w:numFmt w:val="bullet"/>
      <w:lvlText w:val="•"/>
      <w:lvlJc w:val="left"/>
      <w:pPr>
        <w:ind w:left="2283" w:hanging="180"/>
      </w:pPr>
      <w:rPr>
        <w:rFonts w:hint="default"/>
        <w:lang w:val="en-us" w:eastAsia="en-us" w:bidi="en-us"/>
      </w:rPr>
    </w:lvl>
  </w:abstractNum>
  <w:abstractNum w:abstractNumId="49">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48">
    <w:multiLevelType w:val="hybridMultilevel"/>
    <w:lvl w:ilvl="0">
      <w:start w:val="1"/>
      <w:numFmt w:val="decimal"/>
      <w:lvlText w:val="%1."/>
      <w:lvlJc w:val="left"/>
      <w:pPr>
        <w:ind w:left="1819" w:hanging="360"/>
        <w:jc w:val="left"/>
      </w:pPr>
      <w:rPr>
        <w:rFonts w:hint="default"/>
        <w:w w:val="108"/>
        <w:lang w:val="en-us" w:eastAsia="en-us" w:bidi="en-us"/>
      </w:rPr>
    </w:lvl>
    <w:lvl w:ilvl="1">
      <w:start w:val="0"/>
      <w:numFmt w:val="bullet"/>
      <w:lvlText w:val=""/>
      <w:lvlJc w:val="left"/>
      <w:pPr>
        <w:ind w:left="2539" w:hanging="360"/>
      </w:pPr>
      <w:rPr>
        <w:rFonts w:hint="default" w:ascii="Symbol" w:hAnsi="Symbol" w:eastAsia="Symbol" w:cs="Symbol"/>
        <w:w w:val="99"/>
        <w:sz w:val="20"/>
        <w:szCs w:val="20"/>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47">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46">
    <w:multiLevelType w:val="hybridMultilevel"/>
    <w:lvl w:ilvl="0">
      <w:start w:val="1"/>
      <w:numFmt w:val="decimal"/>
      <w:lvlText w:val="%1."/>
      <w:lvlJc w:val="left"/>
      <w:pPr>
        <w:ind w:left="1819" w:hanging="360"/>
        <w:jc w:val="left"/>
      </w:pPr>
      <w:rPr>
        <w:rFonts w:hint="default"/>
        <w:b/>
        <w:bCs/>
        <w:w w:val="107"/>
        <w:lang w:val="en-us" w:eastAsia="en-us" w:bidi="en-us"/>
      </w:rPr>
    </w:lvl>
    <w:lvl w:ilvl="1">
      <w:start w:val="0"/>
      <w:numFmt w:val="bullet"/>
      <w:lvlText w:val="•"/>
      <w:lvlJc w:val="left"/>
      <w:pPr>
        <w:ind w:left="2418" w:hanging="360"/>
      </w:pPr>
      <w:rPr>
        <w:rFonts w:hint="default"/>
        <w:lang w:val="en-us" w:eastAsia="en-us" w:bidi="en-us"/>
      </w:rPr>
    </w:lvl>
    <w:lvl w:ilvl="2">
      <w:start w:val="0"/>
      <w:numFmt w:val="bullet"/>
      <w:lvlText w:val="•"/>
      <w:lvlJc w:val="left"/>
      <w:pPr>
        <w:ind w:left="3017"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214" w:hanging="360"/>
      </w:pPr>
      <w:rPr>
        <w:rFonts w:hint="default"/>
        <w:lang w:val="en-us" w:eastAsia="en-us" w:bidi="en-us"/>
      </w:rPr>
    </w:lvl>
    <w:lvl w:ilvl="5">
      <w:start w:val="0"/>
      <w:numFmt w:val="bullet"/>
      <w:lvlText w:val="•"/>
      <w:lvlJc w:val="left"/>
      <w:pPr>
        <w:ind w:left="4813" w:hanging="360"/>
      </w:pPr>
      <w:rPr>
        <w:rFonts w:hint="default"/>
        <w:lang w:val="en-us" w:eastAsia="en-us" w:bidi="en-us"/>
      </w:rPr>
    </w:lvl>
    <w:lvl w:ilvl="6">
      <w:start w:val="0"/>
      <w:numFmt w:val="bullet"/>
      <w:lvlText w:val="•"/>
      <w:lvlJc w:val="left"/>
      <w:pPr>
        <w:ind w:left="5412" w:hanging="360"/>
      </w:pPr>
      <w:rPr>
        <w:rFonts w:hint="default"/>
        <w:lang w:val="en-us" w:eastAsia="en-us" w:bidi="en-us"/>
      </w:rPr>
    </w:lvl>
    <w:lvl w:ilvl="7">
      <w:start w:val="0"/>
      <w:numFmt w:val="bullet"/>
      <w:lvlText w:val="•"/>
      <w:lvlJc w:val="left"/>
      <w:pPr>
        <w:ind w:left="6010" w:hanging="360"/>
      </w:pPr>
      <w:rPr>
        <w:rFonts w:hint="default"/>
        <w:lang w:val="en-us" w:eastAsia="en-us" w:bidi="en-us"/>
      </w:rPr>
    </w:lvl>
    <w:lvl w:ilvl="8">
      <w:start w:val="0"/>
      <w:numFmt w:val="bullet"/>
      <w:lvlText w:val="•"/>
      <w:lvlJc w:val="left"/>
      <w:pPr>
        <w:ind w:left="6609" w:hanging="360"/>
      </w:pPr>
      <w:rPr>
        <w:rFonts w:hint="default"/>
        <w:lang w:val="en-us" w:eastAsia="en-us" w:bidi="en-us"/>
      </w:rPr>
    </w:lvl>
  </w:abstractNum>
  <w:abstractNum w:abstractNumId="45">
    <w:multiLevelType w:val="hybridMultilevel"/>
    <w:lvl w:ilvl="0">
      <w:start w:val="1"/>
      <w:numFmt w:val="decimal"/>
      <w:lvlText w:val="%1."/>
      <w:lvlJc w:val="left"/>
      <w:pPr>
        <w:ind w:left="1820" w:hanging="361"/>
        <w:jc w:val="left"/>
      </w:pPr>
      <w:rPr>
        <w:rFonts w:hint="default" w:ascii="Calibri" w:hAnsi="Calibri" w:eastAsia="Calibri" w:cs="Calibri"/>
        <w:w w:val="99"/>
        <w:sz w:val="22"/>
        <w:szCs w:val="22"/>
        <w:lang w:val="en-us" w:eastAsia="en-us" w:bidi="en-us"/>
      </w:rPr>
    </w:lvl>
    <w:lvl w:ilvl="1">
      <w:start w:val="0"/>
      <w:numFmt w:val="bullet"/>
      <w:lvlText w:val="•"/>
      <w:lvlJc w:val="left"/>
      <w:pPr>
        <w:ind w:left="2790" w:hanging="361"/>
      </w:pPr>
      <w:rPr>
        <w:rFonts w:hint="default"/>
        <w:lang w:val="en-us" w:eastAsia="en-us" w:bidi="en-us"/>
      </w:rPr>
    </w:lvl>
    <w:lvl w:ilvl="2">
      <w:start w:val="0"/>
      <w:numFmt w:val="bullet"/>
      <w:lvlText w:val="•"/>
      <w:lvlJc w:val="left"/>
      <w:pPr>
        <w:ind w:left="3760" w:hanging="361"/>
      </w:pPr>
      <w:rPr>
        <w:rFonts w:hint="default"/>
        <w:lang w:val="en-us" w:eastAsia="en-us" w:bidi="en-us"/>
      </w:rPr>
    </w:lvl>
    <w:lvl w:ilvl="3">
      <w:start w:val="0"/>
      <w:numFmt w:val="bullet"/>
      <w:lvlText w:val="•"/>
      <w:lvlJc w:val="left"/>
      <w:pPr>
        <w:ind w:left="4730" w:hanging="361"/>
      </w:pPr>
      <w:rPr>
        <w:rFonts w:hint="default"/>
        <w:lang w:val="en-us" w:eastAsia="en-us" w:bidi="en-us"/>
      </w:rPr>
    </w:lvl>
    <w:lvl w:ilvl="4">
      <w:start w:val="0"/>
      <w:numFmt w:val="bullet"/>
      <w:lvlText w:val="•"/>
      <w:lvlJc w:val="left"/>
      <w:pPr>
        <w:ind w:left="5700" w:hanging="361"/>
      </w:pPr>
      <w:rPr>
        <w:rFonts w:hint="default"/>
        <w:lang w:val="en-us" w:eastAsia="en-us" w:bidi="en-us"/>
      </w:rPr>
    </w:lvl>
    <w:lvl w:ilvl="5">
      <w:start w:val="0"/>
      <w:numFmt w:val="bullet"/>
      <w:lvlText w:val="•"/>
      <w:lvlJc w:val="left"/>
      <w:pPr>
        <w:ind w:left="6670" w:hanging="361"/>
      </w:pPr>
      <w:rPr>
        <w:rFonts w:hint="default"/>
        <w:lang w:val="en-us" w:eastAsia="en-us" w:bidi="en-us"/>
      </w:rPr>
    </w:lvl>
    <w:lvl w:ilvl="6">
      <w:start w:val="0"/>
      <w:numFmt w:val="bullet"/>
      <w:lvlText w:val="•"/>
      <w:lvlJc w:val="left"/>
      <w:pPr>
        <w:ind w:left="7640" w:hanging="361"/>
      </w:pPr>
      <w:rPr>
        <w:rFonts w:hint="default"/>
        <w:lang w:val="en-us" w:eastAsia="en-us" w:bidi="en-us"/>
      </w:rPr>
    </w:lvl>
    <w:lvl w:ilvl="7">
      <w:start w:val="0"/>
      <w:numFmt w:val="bullet"/>
      <w:lvlText w:val="•"/>
      <w:lvlJc w:val="left"/>
      <w:pPr>
        <w:ind w:left="8610" w:hanging="361"/>
      </w:pPr>
      <w:rPr>
        <w:rFonts w:hint="default"/>
        <w:lang w:val="en-us" w:eastAsia="en-us" w:bidi="en-us"/>
      </w:rPr>
    </w:lvl>
    <w:lvl w:ilvl="8">
      <w:start w:val="0"/>
      <w:numFmt w:val="bullet"/>
      <w:lvlText w:val="•"/>
      <w:lvlJc w:val="left"/>
      <w:pPr>
        <w:ind w:left="9580" w:hanging="361"/>
      </w:pPr>
      <w:rPr>
        <w:rFonts w:hint="default"/>
        <w:lang w:val="en-us" w:eastAsia="en-us" w:bidi="en-us"/>
      </w:rPr>
    </w:lvl>
  </w:abstractNum>
  <w:abstractNum w:abstractNumId="44">
    <w:multiLevelType w:val="hybridMultilevel"/>
    <w:lvl w:ilvl="0">
      <w:start w:val="1"/>
      <w:numFmt w:val="decimal"/>
      <w:lvlText w:val="%1."/>
      <w:lvlJc w:val="left"/>
      <w:pPr>
        <w:ind w:left="1820" w:hanging="361"/>
        <w:jc w:val="left"/>
      </w:pPr>
      <w:rPr>
        <w:rFonts w:hint="default" w:ascii="Calibri" w:hAnsi="Calibri" w:eastAsia="Calibri" w:cs="Calibri"/>
        <w:w w:val="99"/>
        <w:sz w:val="22"/>
        <w:szCs w:val="22"/>
        <w:lang w:val="en-us" w:eastAsia="en-us" w:bidi="en-us"/>
      </w:rPr>
    </w:lvl>
    <w:lvl w:ilvl="1">
      <w:start w:val="0"/>
      <w:numFmt w:val="bullet"/>
      <w:lvlText w:val="•"/>
      <w:lvlJc w:val="left"/>
      <w:pPr>
        <w:ind w:left="2790" w:hanging="361"/>
      </w:pPr>
      <w:rPr>
        <w:rFonts w:hint="default"/>
        <w:lang w:val="en-us" w:eastAsia="en-us" w:bidi="en-us"/>
      </w:rPr>
    </w:lvl>
    <w:lvl w:ilvl="2">
      <w:start w:val="0"/>
      <w:numFmt w:val="bullet"/>
      <w:lvlText w:val="•"/>
      <w:lvlJc w:val="left"/>
      <w:pPr>
        <w:ind w:left="3760" w:hanging="361"/>
      </w:pPr>
      <w:rPr>
        <w:rFonts w:hint="default"/>
        <w:lang w:val="en-us" w:eastAsia="en-us" w:bidi="en-us"/>
      </w:rPr>
    </w:lvl>
    <w:lvl w:ilvl="3">
      <w:start w:val="0"/>
      <w:numFmt w:val="bullet"/>
      <w:lvlText w:val="•"/>
      <w:lvlJc w:val="left"/>
      <w:pPr>
        <w:ind w:left="4730" w:hanging="361"/>
      </w:pPr>
      <w:rPr>
        <w:rFonts w:hint="default"/>
        <w:lang w:val="en-us" w:eastAsia="en-us" w:bidi="en-us"/>
      </w:rPr>
    </w:lvl>
    <w:lvl w:ilvl="4">
      <w:start w:val="0"/>
      <w:numFmt w:val="bullet"/>
      <w:lvlText w:val="•"/>
      <w:lvlJc w:val="left"/>
      <w:pPr>
        <w:ind w:left="5700" w:hanging="361"/>
      </w:pPr>
      <w:rPr>
        <w:rFonts w:hint="default"/>
        <w:lang w:val="en-us" w:eastAsia="en-us" w:bidi="en-us"/>
      </w:rPr>
    </w:lvl>
    <w:lvl w:ilvl="5">
      <w:start w:val="0"/>
      <w:numFmt w:val="bullet"/>
      <w:lvlText w:val="•"/>
      <w:lvlJc w:val="left"/>
      <w:pPr>
        <w:ind w:left="6670" w:hanging="361"/>
      </w:pPr>
      <w:rPr>
        <w:rFonts w:hint="default"/>
        <w:lang w:val="en-us" w:eastAsia="en-us" w:bidi="en-us"/>
      </w:rPr>
    </w:lvl>
    <w:lvl w:ilvl="6">
      <w:start w:val="0"/>
      <w:numFmt w:val="bullet"/>
      <w:lvlText w:val="•"/>
      <w:lvlJc w:val="left"/>
      <w:pPr>
        <w:ind w:left="7640" w:hanging="361"/>
      </w:pPr>
      <w:rPr>
        <w:rFonts w:hint="default"/>
        <w:lang w:val="en-us" w:eastAsia="en-us" w:bidi="en-us"/>
      </w:rPr>
    </w:lvl>
    <w:lvl w:ilvl="7">
      <w:start w:val="0"/>
      <w:numFmt w:val="bullet"/>
      <w:lvlText w:val="•"/>
      <w:lvlJc w:val="left"/>
      <w:pPr>
        <w:ind w:left="8610" w:hanging="361"/>
      </w:pPr>
      <w:rPr>
        <w:rFonts w:hint="default"/>
        <w:lang w:val="en-us" w:eastAsia="en-us" w:bidi="en-us"/>
      </w:rPr>
    </w:lvl>
    <w:lvl w:ilvl="8">
      <w:start w:val="0"/>
      <w:numFmt w:val="bullet"/>
      <w:lvlText w:val="•"/>
      <w:lvlJc w:val="left"/>
      <w:pPr>
        <w:ind w:left="9580" w:hanging="361"/>
      </w:pPr>
      <w:rPr>
        <w:rFonts w:hint="default"/>
        <w:lang w:val="en-us" w:eastAsia="en-us" w:bidi="en-us"/>
      </w:rPr>
    </w:lvl>
  </w:abstractNum>
  <w:abstractNum w:abstractNumId="43">
    <w:multiLevelType w:val="hybridMultilevel"/>
    <w:lvl w:ilvl="0">
      <w:start w:val="1"/>
      <w:numFmt w:val="decimal"/>
      <w:lvlText w:val="%1."/>
      <w:lvlJc w:val="left"/>
      <w:pPr>
        <w:ind w:left="1818"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54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42">
    <w:multiLevelType w:val="hybridMultilevel"/>
    <w:lvl w:ilvl="0">
      <w:start w:val="1"/>
      <w:numFmt w:val="decimal"/>
      <w:lvlText w:val="%1."/>
      <w:lvlJc w:val="left"/>
      <w:pPr>
        <w:ind w:left="1820" w:hanging="360"/>
        <w:jc w:val="left"/>
      </w:pPr>
      <w:rPr>
        <w:rFonts w:hint="default"/>
        <w:b/>
        <w:bCs/>
        <w:w w:val="107"/>
        <w:lang w:val="en-us" w:eastAsia="en-us" w:bidi="en-us"/>
      </w:rPr>
    </w:lvl>
    <w:lvl w:ilvl="1">
      <w:start w:val="1"/>
      <w:numFmt w:val="lowerLetter"/>
      <w:lvlText w:val="%2."/>
      <w:lvlJc w:val="left"/>
      <w:pPr>
        <w:ind w:left="254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537" w:hanging="360"/>
      </w:pPr>
      <w:rPr>
        <w:rFonts w:hint="default"/>
        <w:lang w:val="en-us" w:eastAsia="en-us" w:bidi="en-us"/>
      </w:rPr>
    </w:lvl>
    <w:lvl w:ilvl="3">
      <w:start w:val="0"/>
      <w:numFmt w:val="bullet"/>
      <w:lvlText w:val="•"/>
      <w:lvlJc w:val="left"/>
      <w:pPr>
        <w:ind w:left="4535"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31" w:hanging="360"/>
      </w:pPr>
      <w:rPr>
        <w:rFonts w:hint="default"/>
        <w:lang w:val="en-us" w:eastAsia="en-us" w:bidi="en-us"/>
      </w:rPr>
    </w:lvl>
    <w:lvl w:ilvl="6">
      <w:start w:val="0"/>
      <w:numFmt w:val="bullet"/>
      <w:lvlText w:val="•"/>
      <w:lvlJc w:val="left"/>
      <w:pPr>
        <w:ind w:left="752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524" w:hanging="360"/>
      </w:pPr>
      <w:rPr>
        <w:rFonts w:hint="default"/>
        <w:lang w:val="en-us" w:eastAsia="en-us" w:bidi="en-us"/>
      </w:rPr>
    </w:lvl>
  </w:abstractNum>
  <w:abstractNum w:abstractNumId="41">
    <w:multiLevelType w:val="hybridMultilevel"/>
    <w:lvl w:ilvl="0">
      <w:start w:val="1"/>
      <w:numFmt w:val="decimal"/>
      <w:lvlText w:val="%1."/>
      <w:lvlJc w:val="left"/>
      <w:pPr>
        <w:ind w:left="1820" w:hanging="360"/>
        <w:jc w:val="left"/>
      </w:pPr>
      <w:rPr>
        <w:rFonts w:hint="default"/>
        <w:b/>
        <w:bCs/>
        <w:w w:val="107"/>
        <w:lang w:val="en-us" w:eastAsia="en-us" w:bidi="en-us"/>
      </w:rPr>
    </w:lvl>
    <w:lvl w:ilvl="1">
      <w:start w:val="0"/>
      <w:numFmt w:val="bullet"/>
      <w:lvlText w:val="•"/>
      <w:lvlJc w:val="left"/>
      <w:pPr>
        <w:ind w:left="2352" w:hanging="360"/>
      </w:pPr>
      <w:rPr>
        <w:rFonts w:hint="default"/>
        <w:lang w:val="en-us" w:eastAsia="en-us" w:bidi="en-us"/>
      </w:rPr>
    </w:lvl>
    <w:lvl w:ilvl="2">
      <w:start w:val="0"/>
      <w:numFmt w:val="bullet"/>
      <w:lvlText w:val="•"/>
      <w:lvlJc w:val="left"/>
      <w:pPr>
        <w:ind w:left="2884" w:hanging="360"/>
      </w:pPr>
      <w:rPr>
        <w:rFonts w:hint="default"/>
        <w:lang w:val="en-us" w:eastAsia="en-us" w:bidi="en-us"/>
      </w:rPr>
    </w:lvl>
    <w:lvl w:ilvl="3">
      <w:start w:val="0"/>
      <w:numFmt w:val="bullet"/>
      <w:lvlText w:val="•"/>
      <w:lvlJc w:val="left"/>
      <w:pPr>
        <w:ind w:left="3416" w:hanging="360"/>
      </w:pPr>
      <w:rPr>
        <w:rFonts w:hint="default"/>
        <w:lang w:val="en-us" w:eastAsia="en-us" w:bidi="en-us"/>
      </w:rPr>
    </w:lvl>
    <w:lvl w:ilvl="4">
      <w:start w:val="0"/>
      <w:numFmt w:val="bullet"/>
      <w:lvlText w:val="•"/>
      <w:lvlJc w:val="left"/>
      <w:pPr>
        <w:ind w:left="3948" w:hanging="360"/>
      </w:pPr>
      <w:rPr>
        <w:rFonts w:hint="default"/>
        <w:lang w:val="en-us" w:eastAsia="en-us" w:bidi="en-us"/>
      </w:rPr>
    </w:lvl>
    <w:lvl w:ilvl="5">
      <w:start w:val="0"/>
      <w:numFmt w:val="bullet"/>
      <w:lvlText w:val="•"/>
      <w:lvlJc w:val="left"/>
      <w:pPr>
        <w:ind w:left="4481" w:hanging="360"/>
      </w:pPr>
      <w:rPr>
        <w:rFonts w:hint="default"/>
        <w:lang w:val="en-us" w:eastAsia="en-us" w:bidi="en-us"/>
      </w:rPr>
    </w:lvl>
    <w:lvl w:ilvl="6">
      <w:start w:val="0"/>
      <w:numFmt w:val="bullet"/>
      <w:lvlText w:val="•"/>
      <w:lvlJc w:val="left"/>
      <w:pPr>
        <w:ind w:left="5013" w:hanging="360"/>
      </w:pPr>
      <w:rPr>
        <w:rFonts w:hint="default"/>
        <w:lang w:val="en-us" w:eastAsia="en-us" w:bidi="en-us"/>
      </w:rPr>
    </w:lvl>
    <w:lvl w:ilvl="7">
      <w:start w:val="0"/>
      <w:numFmt w:val="bullet"/>
      <w:lvlText w:val="•"/>
      <w:lvlJc w:val="left"/>
      <w:pPr>
        <w:ind w:left="5545" w:hanging="360"/>
      </w:pPr>
      <w:rPr>
        <w:rFonts w:hint="default"/>
        <w:lang w:val="en-us" w:eastAsia="en-us" w:bidi="en-us"/>
      </w:rPr>
    </w:lvl>
    <w:lvl w:ilvl="8">
      <w:start w:val="0"/>
      <w:numFmt w:val="bullet"/>
      <w:lvlText w:val="•"/>
      <w:lvlJc w:val="left"/>
      <w:pPr>
        <w:ind w:left="6077" w:hanging="360"/>
      </w:pPr>
      <w:rPr>
        <w:rFonts w:hint="default"/>
        <w:lang w:val="en-us" w:eastAsia="en-us" w:bidi="en-us"/>
      </w:rPr>
    </w:lvl>
  </w:abstractNum>
  <w:abstractNum w:abstractNumId="40">
    <w:multiLevelType w:val="hybridMultilevel"/>
    <w:lvl w:ilvl="0">
      <w:start w:val="0"/>
      <w:numFmt w:val="bullet"/>
      <w:lvlText w:val=""/>
      <w:lvlJc w:val="left"/>
      <w:pPr>
        <w:ind w:left="1819" w:hanging="360"/>
      </w:pPr>
      <w:rPr>
        <w:rFonts w:hint="default" w:ascii="Wingdings" w:hAnsi="Wingdings" w:eastAsia="Wingdings" w:cs="Wingdings"/>
        <w:w w:val="99"/>
        <w:sz w:val="22"/>
        <w:szCs w:val="22"/>
        <w:lang w:val="en-us" w:eastAsia="en-us" w:bidi="en-us"/>
      </w:rPr>
    </w:lvl>
    <w:lvl w:ilvl="1">
      <w:start w:val="0"/>
      <w:numFmt w:val="bullet"/>
      <w:lvlText w:val="•"/>
      <w:lvlJc w:val="left"/>
      <w:pPr>
        <w:ind w:left="2232" w:hanging="360"/>
      </w:pPr>
      <w:rPr>
        <w:rFonts w:hint="default"/>
        <w:lang w:val="en-us" w:eastAsia="en-us" w:bidi="en-us"/>
      </w:rPr>
    </w:lvl>
    <w:lvl w:ilvl="2">
      <w:start w:val="0"/>
      <w:numFmt w:val="bullet"/>
      <w:lvlText w:val="•"/>
      <w:lvlJc w:val="left"/>
      <w:pPr>
        <w:ind w:left="2645" w:hanging="360"/>
      </w:pPr>
      <w:rPr>
        <w:rFonts w:hint="default"/>
        <w:lang w:val="en-us" w:eastAsia="en-us" w:bidi="en-us"/>
      </w:rPr>
    </w:lvl>
    <w:lvl w:ilvl="3">
      <w:start w:val="0"/>
      <w:numFmt w:val="bullet"/>
      <w:lvlText w:val="•"/>
      <w:lvlJc w:val="left"/>
      <w:pPr>
        <w:ind w:left="3058" w:hanging="360"/>
      </w:pPr>
      <w:rPr>
        <w:rFonts w:hint="default"/>
        <w:lang w:val="en-us" w:eastAsia="en-us" w:bidi="en-us"/>
      </w:rPr>
    </w:lvl>
    <w:lvl w:ilvl="4">
      <w:start w:val="0"/>
      <w:numFmt w:val="bullet"/>
      <w:lvlText w:val="•"/>
      <w:lvlJc w:val="left"/>
      <w:pPr>
        <w:ind w:left="3470" w:hanging="360"/>
      </w:pPr>
      <w:rPr>
        <w:rFonts w:hint="default"/>
        <w:lang w:val="en-us" w:eastAsia="en-us" w:bidi="en-us"/>
      </w:rPr>
    </w:lvl>
    <w:lvl w:ilvl="5">
      <w:start w:val="0"/>
      <w:numFmt w:val="bullet"/>
      <w:lvlText w:val="•"/>
      <w:lvlJc w:val="left"/>
      <w:pPr>
        <w:ind w:left="3883" w:hanging="360"/>
      </w:pPr>
      <w:rPr>
        <w:rFonts w:hint="default"/>
        <w:lang w:val="en-us" w:eastAsia="en-us" w:bidi="en-us"/>
      </w:rPr>
    </w:lvl>
    <w:lvl w:ilvl="6">
      <w:start w:val="0"/>
      <w:numFmt w:val="bullet"/>
      <w:lvlText w:val="•"/>
      <w:lvlJc w:val="left"/>
      <w:pPr>
        <w:ind w:left="4296" w:hanging="360"/>
      </w:pPr>
      <w:rPr>
        <w:rFonts w:hint="default"/>
        <w:lang w:val="en-us" w:eastAsia="en-us" w:bidi="en-us"/>
      </w:rPr>
    </w:lvl>
    <w:lvl w:ilvl="7">
      <w:start w:val="0"/>
      <w:numFmt w:val="bullet"/>
      <w:lvlText w:val="•"/>
      <w:lvlJc w:val="left"/>
      <w:pPr>
        <w:ind w:left="4708" w:hanging="360"/>
      </w:pPr>
      <w:rPr>
        <w:rFonts w:hint="default"/>
        <w:lang w:val="en-us" w:eastAsia="en-us" w:bidi="en-us"/>
      </w:rPr>
    </w:lvl>
    <w:lvl w:ilvl="8">
      <w:start w:val="0"/>
      <w:numFmt w:val="bullet"/>
      <w:lvlText w:val="•"/>
      <w:lvlJc w:val="left"/>
      <w:pPr>
        <w:ind w:left="5121" w:hanging="360"/>
      </w:pPr>
      <w:rPr>
        <w:rFonts w:hint="default"/>
        <w:lang w:val="en-us" w:eastAsia="en-us" w:bidi="en-us"/>
      </w:rPr>
    </w:lvl>
  </w:abstractNum>
  <w:abstractNum w:abstractNumId="39">
    <w:multiLevelType w:val="hybridMultilevel"/>
    <w:lvl w:ilvl="0">
      <w:start w:val="0"/>
      <w:numFmt w:val="bullet"/>
      <w:lvlText w:val=""/>
      <w:lvlJc w:val="left"/>
      <w:pPr>
        <w:ind w:left="1819" w:hanging="360"/>
      </w:pPr>
      <w:rPr>
        <w:rFonts w:hint="default" w:ascii="Symbol" w:hAnsi="Symbol" w:eastAsia="Symbol" w:cs="Symbol"/>
        <w:w w:val="99"/>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38">
    <w:multiLevelType w:val="hybridMultilevel"/>
    <w:lvl w:ilvl="0">
      <w:start w:val="0"/>
      <w:numFmt w:val="bullet"/>
      <w:lvlText w:val="-"/>
      <w:lvlJc w:val="left"/>
      <w:pPr>
        <w:ind w:left="1820" w:hanging="360"/>
      </w:pPr>
      <w:rPr>
        <w:rFonts w:hint="default" w:ascii="Cambria" w:hAnsi="Cambria" w:eastAsia="Cambria" w:cs="Cambria"/>
        <w:w w:val="83"/>
        <w:sz w:val="24"/>
        <w:szCs w:val="24"/>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37">
    <w:multiLevelType w:val="hybridMultilevel"/>
    <w:lvl w:ilvl="0">
      <w:start w:val="0"/>
      <w:numFmt w:val="bullet"/>
      <w:lvlText w:val="-"/>
      <w:lvlJc w:val="left"/>
      <w:pPr>
        <w:ind w:left="1100" w:hanging="360"/>
      </w:pPr>
      <w:rPr>
        <w:rFonts w:hint="default" w:ascii="Cambria" w:hAnsi="Cambria" w:eastAsia="Cambria" w:cs="Cambria"/>
        <w:w w:val="83"/>
        <w:sz w:val="24"/>
        <w:szCs w:val="24"/>
        <w:lang w:val="en-us" w:eastAsia="en-us" w:bidi="en-us"/>
      </w:rPr>
    </w:lvl>
    <w:lvl w:ilvl="1">
      <w:start w:val="0"/>
      <w:numFmt w:val="bullet"/>
      <w:lvlText w:val="•"/>
      <w:lvlJc w:val="left"/>
      <w:pPr>
        <w:ind w:left="2142" w:hanging="360"/>
      </w:pPr>
      <w:rPr>
        <w:rFonts w:hint="default"/>
        <w:lang w:val="en-us" w:eastAsia="en-us" w:bidi="en-us"/>
      </w:rPr>
    </w:lvl>
    <w:lvl w:ilvl="2">
      <w:start w:val="0"/>
      <w:numFmt w:val="bullet"/>
      <w:lvlText w:val="•"/>
      <w:lvlJc w:val="left"/>
      <w:pPr>
        <w:ind w:left="3184" w:hanging="360"/>
      </w:pPr>
      <w:rPr>
        <w:rFonts w:hint="default"/>
        <w:lang w:val="en-us" w:eastAsia="en-us" w:bidi="en-us"/>
      </w:rPr>
    </w:lvl>
    <w:lvl w:ilvl="3">
      <w:start w:val="0"/>
      <w:numFmt w:val="bullet"/>
      <w:lvlText w:val="•"/>
      <w:lvlJc w:val="left"/>
      <w:pPr>
        <w:ind w:left="4226" w:hanging="360"/>
      </w:pPr>
      <w:rPr>
        <w:rFonts w:hint="default"/>
        <w:lang w:val="en-us" w:eastAsia="en-us" w:bidi="en-us"/>
      </w:rPr>
    </w:lvl>
    <w:lvl w:ilvl="4">
      <w:start w:val="0"/>
      <w:numFmt w:val="bullet"/>
      <w:lvlText w:val="•"/>
      <w:lvlJc w:val="left"/>
      <w:pPr>
        <w:ind w:left="5268"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352" w:hanging="360"/>
      </w:pPr>
      <w:rPr>
        <w:rFonts w:hint="default"/>
        <w:lang w:val="en-us" w:eastAsia="en-us" w:bidi="en-us"/>
      </w:rPr>
    </w:lvl>
    <w:lvl w:ilvl="7">
      <w:start w:val="0"/>
      <w:numFmt w:val="bullet"/>
      <w:lvlText w:val="•"/>
      <w:lvlJc w:val="left"/>
      <w:pPr>
        <w:ind w:left="8394" w:hanging="360"/>
      </w:pPr>
      <w:rPr>
        <w:rFonts w:hint="default"/>
        <w:lang w:val="en-us" w:eastAsia="en-us" w:bidi="en-us"/>
      </w:rPr>
    </w:lvl>
    <w:lvl w:ilvl="8">
      <w:start w:val="0"/>
      <w:numFmt w:val="bullet"/>
      <w:lvlText w:val="•"/>
      <w:lvlJc w:val="left"/>
      <w:pPr>
        <w:ind w:left="9436" w:hanging="360"/>
      </w:pPr>
      <w:rPr>
        <w:rFonts w:hint="default"/>
        <w:lang w:val="en-us" w:eastAsia="en-us" w:bidi="en-us"/>
      </w:rPr>
    </w:lvl>
  </w:abstractNum>
  <w:abstractNum w:abstractNumId="36">
    <w:multiLevelType w:val="hybridMultilevel"/>
    <w:lvl w:ilvl="0">
      <w:start w:val="0"/>
      <w:numFmt w:val="bullet"/>
      <w:lvlText w:val="-"/>
      <w:lvlJc w:val="left"/>
      <w:pPr>
        <w:ind w:left="272" w:hanging="180"/>
      </w:pPr>
      <w:rPr>
        <w:rFonts w:hint="default" w:ascii="Cambria" w:hAnsi="Cambria" w:eastAsia="Cambria" w:cs="Cambria"/>
        <w:w w:val="83"/>
        <w:sz w:val="24"/>
        <w:szCs w:val="24"/>
        <w:lang w:val="en-us" w:eastAsia="en-us" w:bidi="en-us"/>
      </w:rPr>
    </w:lvl>
    <w:lvl w:ilvl="1">
      <w:start w:val="0"/>
      <w:numFmt w:val="bullet"/>
      <w:lvlText w:val="•"/>
      <w:lvlJc w:val="left"/>
      <w:pPr>
        <w:ind w:left="522" w:hanging="180"/>
      </w:pPr>
      <w:rPr>
        <w:rFonts w:hint="default"/>
        <w:lang w:val="en-us" w:eastAsia="en-us" w:bidi="en-us"/>
      </w:rPr>
    </w:lvl>
    <w:lvl w:ilvl="2">
      <w:start w:val="0"/>
      <w:numFmt w:val="bullet"/>
      <w:lvlText w:val="•"/>
      <w:lvlJc w:val="left"/>
      <w:pPr>
        <w:ind w:left="764" w:hanging="180"/>
      </w:pPr>
      <w:rPr>
        <w:rFonts w:hint="default"/>
        <w:lang w:val="en-us" w:eastAsia="en-us" w:bidi="en-us"/>
      </w:rPr>
    </w:lvl>
    <w:lvl w:ilvl="3">
      <w:start w:val="0"/>
      <w:numFmt w:val="bullet"/>
      <w:lvlText w:val="•"/>
      <w:lvlJc w:val="left"/>
      <w:pPr>
        <w:ind w:left="1007" w:hanging="180"/>
      </w:pPr>
      <w:rPr>
        <w:rFonts w:hint="default"/>
        <w:lang w:val="en-us" w:eastAsia="en-us" w:bidi="en-us"/>
      </w:rPr>
    </w:lvl>
    <w:lvl w:ilvl="4">
      <w:start w:val="0"/>
      <w:numFmt w:val="bullet"/>
      <w:lvlText w:val="•"/>
      <w:lvlJc w:val="left"/>
      <w:pPr>
        <w:ind w:left="1249" w:hanging="180"/>
      </w:pPr>
      <w:rPr>
        <w:rFonts w:hint="default"/>
        <w:lang w:val="en-us" w:eastAsia="en-us" w:bidi="en-us"/>
      </w:rPr>
    </w:lvl>
    <w:lvl w:ilvl="5">
      <w:start w:val="0"/>
      <w:numFmt w:val="bullet"/>
      <w:lvlText w:val="•"/>
      <w:lvlJc w:val="left"/>
      <w:pPr>
        <w:ind w:left="1492" w:hanging="180"/>
      </w:pPr>
      <w:rPr>
        <w:rFonts w:hint="default"/>
        <w:lang w:val="en-us" w:eastAsia="en-us" w:bidi="en-us"/>
      </w:rPr>
    </w:lvl>
    <w:lvl w:ilvl="6">
      <w:start w:val="0"/>
      <w:numFmt w:val="bullet"/>
      <w:lvlText w:val="•"/>
      <w:lvlJc w:val="left"/>
      <w:pPr>
        <w:ind w:left="1734" w:hanging="180"/>
      </w:pPr>
      <w:rPr>
        <w:rFonts w:hint="default"/>
        <w:lang w:val="en-us" w:eastAsia="en-us" w:bidi="en-us"/>
      </w:rPr>
    </w:lvl>
    <w:lvl w:ilvl="7">
      <w:start w:val="0"/>
      <w:numFmt w:val="bullet"/>
      <w:lvlText w:val="•"/>
      <w:lvlJc w:val="left"/>
      <w:pPr>
        <w:ind w:left="1976" w:hanging="180"/>
      </w:pPr>
      <w:rPr>
        <w:rFonts w:hint="default"/>
        <w:lang w:val="en-us" w:eastAsia="en-us" w:bidi="en-us"/>
      </w:rPr>
    </w:lvl>
    <w:lvl w:ilvl="8">
      <w:start w:val="0"/>
      <w:numFmt w:val="bullet"/>
      <w:lvlText w:val="•"/>
      <w:lvlJc w:val="left"/>
      <w:pPr>
        <w:ind w:left="2219" w:hanging="180"/>
      </w:pPr>
      <w:rPr>
        <w:rFonts w:hint="default"/>
        <w:lang w:val="en-us" w:eastAsia="en-us" w:bidi="en-us"/>
      </w:rPr>
    </w:lvl>
  </w:abstractNum>
  <w:abstractNum w:abstractNumId="35">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790" w:hanging="360"/>
      </w:pPr>
      <w:rPr>
        <w:rFonts w:hint="default"/>
        <w:lang w:val="en-us" w:eastAsia="en-us" w:bidi="en-us"/>
      </w:rPr>
    </w:lvl>
    <w:lvl w:ilvl="2">
      <w:start w:val="0"/>
      <w:numFmt w:val="bullet"/>
      <w:lvlText w:val="•"/>
      <w:lvlJc w:val="left"/>
      <w:pPr>
        <w:ind w:left="3760" w:hanging="360"/>
      </w:pPr>
      <w:rPr>
        <w:rFonts w:hint="default"/>
        <w:lang w:val="en-us" w:eastAsia="en-us" w:bidi="en-us"/>
      </w:rPr>
    </w:lvl>
    <w:lvl w:ilvl="3">
      <w:start w:val="0"/>
      <w:numFmt w:val="bullet"/>
      <w:lvlText w:val="•"/>
      <w:lvlJc w:val="left"/>
      <w:pPr>
        <w:ind w:left="4730" w:hanging="360"/>
      </w:pPr>
      <w:rPr>
        <w:rFonts w:hint="default"/>
        <w:lang w:val="en-us" w:eastAsia="en-us" w:bidi="en-us"/>
      </w:rPr>
    </w:lvl>
    <w:lvl w:ilvl="4">
      <w:start w:val="0"/>
      <w:numFmt w:val="bullet"/>
      <w:lvlText w:val="•"/>
      <w:lvlJc w:val="left"/>
      <w:pPr>
        <w:ind w:left="5700"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34">
    <w:multiLevelType w:val="hybridMultilevel"/>
    <w:lvl w:ilvl="0">
      <w:start w:val="1"/>
      <w:numFmt w:val="decimal"/>
      <w:lvlText w:val="%1."/>
      <w:lvlJc w:val="left"/>
      <w:pPr>
        <w:ind w:left="182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180" w:hanging="360"/>
      </w:pPr>
      <w:rPr>
        <w:rFonts w:hint="default" w:ascii="Cambria" w:hAnsi="Cambria" w:eastAsia="Cambria" w:cs="Cambria"/>
        <w:w w:val="82"/>
        <w:sz w:val="22"/>
        <w:szCs w:val="22"/>
        <w:lang w:val="en-us" w:eastAsia="en-us" w:bidi="en-us"/>
      </w:rPr>
    </w:lvl>
    <w:lvl w:ilvl="2">
      <w:start w:val="0"/>
      <w:numFmt w:val="bullet"/>
      <w:lvlText w:val="•"/>
      <w:lvlJc w:val="left"/>
      <w:pPr>
        <w:ind w:left="3217" w:hanging="360"/>
      </w:pPr>
      <w:rPr>
        <w:rFonts w:hint="default"/>
        <w:lang w:val="en-us" w:eastAsia="en-us" w:bidi="en-us"/>
      </w:rPr>
    </w:lvl>
    <w:lvl w:ilvl="3">
      <w:start w:val="0"/>
      <w:numFmt w:val="bullet"/>
      <w:lvlText w:val="•"/>
      <w:lvlJc w:val="left"/>
      <w:pPr>
        <w:ind w:left="4255" w:hanging="360"/>
      </w:pPr>
      <w:rPr>
        <w:rFonts w:hint="default"/>
        <w:lang w:val="en-us" w:eastAsia="en-us" w:bidi="en-us"/>
      </w:rPr>
    </w:lvl>
    <w:lvl w:ilvl="4">
      <w:start w:val="0"/>
      <w:numFmt w:val="bullet"/>
      <w:lvlText w:val="•"/>
      <w:lvlJc w:val="left"/>
      <w:pPr>
        <w:ind w:left="5293" w:hanging="360"/>
      </w:pPr>
      <w:rPr>
        <w:rFonts w:hint="default"/>
        <w:lang w:val="en-us" w:eastAsia="en-us" w:bidi="en-us"/>
      </w:rPr>
    </w:lvl>
    <w:lvl w:ilvl="5">
      <w:start w:val="0"/>
      <w:numFmt w:val="bullet"/>
      <w:lvlText w:val="•"/>
      <w:lvlJc w:val="left"/>
      <w:pPr>
        <w:ind w:left="6331" w:hanging="360"/>
      </w:pPr>
      <w:rPr>
        <w:rFonts w:hint="default"/>
        <w:lang w:val="en-us" w:eastAsia="en-us" w:bidi="en-us"/>
      </w:rPr>
    </w:lvl>
    <w:lvl w:ilvl="6">
      <w:start w:val="0"/>
      <w:numFmt w:val="bullet"/>
      <w:lvlText w:val="•"/>
      <w:lvlJc w:val="left"/>
      <w:pPr>
        <w:ind w:left="7368" w:hanging="360"/>
      </w:pPr>
      <w:rPr>
        <w:rFonts w:hint="default"/>
        <w:lang w:val="en-us" w:eastAsia="en-us" w:bidi="en-us"/>
      </w:rPr>
    </w:lvl>
    <w:lvl w:ilvl="7">
      <w:start w:val="0"/>
      <w:numFmt w:val="bullet"/>
      <w:lvlText w:val="•"/>
      <w:lvlJc w:val="left"/>
      <w:pPr>
        <w:ind w:left="8406" w:hanging="360"/>
      </w:pPr>
      <w:rPr>
        <w:rFonts w:hint="default"/>
        <w:lang w:val="en-us" w:eastAsia="en-us" w:bidi="en-us"/>
      </w:rPr>
    </w:lvl>
    <w:lvl w:ilvl="8">
      <w:start w:val="0"/>
      <w:numFmt w:val="bullet"/>
      <w:lvlText w:val="•"/>
      <w:lvlJc w:val="left"/>
      <w:pPr>
        <w:ind w:left="9444" w:hanging="360"/>
      </w:pPr>
      <w:rPr>
        <w:rFonts w:hint="default"/>
        <w:lang w:val="en-us" w:eastAsia="en-us" w:bidi="en-us"/>
      </w:rPr>
    </w:lvl>
  </w:abstractNum>
  <w:abstractNum w:abstractNumId="33">
    <w:multiLevelType w:val="hybridMultilevel"/>
    <w:lvl w:ilvl="0">
      <w:start w:val="1"/>
      <w:numFmt w:val="decimal"/>
      <w:lvlText w:val="%1."/>
      <w:lvlJc w:val="left"/>
      <w:pPr>
        <w:ind w:left="1819"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488" w:hanging="360"/>
      </w:pPr>
      <w:rPr>
        <w:rFonts w:hint="default"/>
        <w:lang w:val="en-us" w:eastAsia="en-us" w:bidi="en-us"/>
      </w:rPr>
    </w:lvl>
    <w:lvl w:ilvl="2">
      <w:start w:val="0"/>
      <w:numFmt w:val="bullet"/>
      <w:lvlText w:val="•"/>
      <w:lvlJc w:val="left"/>
      <w:pPr>
        <w:ind w:left="3157" w:hanging="360"/>
      </w:pPr>
      <w:rPr>
        <w:rFonts w:hint="default"/>
        <w:lang w:val="en-us" w:eastAsia="en-us" w:bidi="en-us"/>
      </w:rPr>
    </w:lvl>
    <w:lvl w:ilvl="3">
      <w:start w:val="0"/>
      <w:numFmt w:val="bullet"/>
      <w:lvlText w:val="•"/>
      <w:lvlJc w:val="left"/>
      <w:pPr>
        <w:ind w:left="3825" w:hanging="360"/>
      </w:pPr>
      <w:rPr>
        <w:rFonts w:hint="default"/>
        <w:lang w:val="en-us" w:eastAsia="en-us" w:bidi="en-us"/>
      </w:rPr>
    </w:lvl>
    <w:lvl w:ilvl="4">
      <w:start w:val="0"/>
      <w:numFmt w:val="bullet"/>
      <w:lvlText w:val="•"/>
      <w:lvlJc w:val="left"/>
      <w:pPr>
        <w:ind w:left="4494" w:hanging="360"/>
      </w:pPr>
      <w:rPr>
        <w:rFonts w:hint="default"/>
        <w:lang w:val="en-us" w:eastAsia="en-us" w:bidi="en-us"/>
      </w:rPr>
    </w:lvl>
    <w:lvl w:ilvl="5">
      <w:start w:val="0"/>
      <w:numFmt w:val="bullet"/>
      <w:lvlText w:val="•"/>
      <w:lvlJc w:val="left"/>
      <w:pPr>
        <w:ind w:left="5163" w:hanging="360"/>
      </w:pPr>
      <w:rPr>
        <w:rFonts w:hint="default"/>
        <w:lang w:val="en-us" w:eastAsia="en-us" w:bidi="en-us"/>
      </w:rPr>
    </w:lvl>
    <w:lvl w:ilvl="6">
      <w:start w:val="0"/>
      <w:numFmt w:val="bullet"/>
      <w:lvlText w:val="•"/>
      <w:lvlJc w:val="left"/>
      <w:pPr>
        <w:ind w:left="5831" w:hanging="360"/>
      </w:pPr>
      <w:rPr>
        <w:rFonts w:hint="default"/>
        <w:lang w:val="en-us" w:eastAsia="en-us" w:bidi="en-us"/>
      </w:rPr>
    </w:lvl>
    <w:lvl w:ilvl="7">
      <w:start w:val="0"/>
      <w:numFmt w:val="bullet"/>
      <w:lvlText w:val="•"/>
      <w:lvlJc w:val="left"/>
      <w:pPr>
        <w:ind w:left="6500" w:hanging="360"/>
      </w:pPr>
      <w:rPr>
        <w:rFonts w:hint="default"/>
        <w:lang w:val="en-us" w:eastAsia="en-us" w:bidi="en-us"/>
      </w:rPr>
    </w:lvl>
    <w:lvl w:ilvl="8">
      <w:start w:val="0"/>
      <w:numFmt w:val="bullet"/>
      <w:lvlText w:val="•"/>
      <w:lvlJc w:val="left"/>
      <w:pPr>
        <w:ind w:left="7169" w:hanging="360"/>
      </w:pPr>
      <w:rPr>
        <w:rFonts w:hint="default"/>
        <w:lang w:val="en-us" w:eastAsia="en-us" w:bidi="en-us"/>
      </w:rPr>
    </w:lvl>
  </w:abstractNum>
  <w:abstractNum w:abstractNumId="32">
    <w:multiLevelType w:val="hybridMultilevel"/>
    <w:lvl w:ilvl="0">
      <w:start w:val="0"/>
      <w:numFmt w:val="bullet"/>
      <w:lvlText w:val=""/>
      <w:lvlJc w:val="left"/>
      <w:pPr>
        <w:ind w:left="1819" w:hanging="360"/>
      </w:pPr>
      <w:rPr>
        <w:rFonts w:hint="default" w:ascii="Wingdings" w:hAnsi="Wingdings" w:eastAsia="Wingdings" w:cs="Wingdings"/>
        <w:w w:val="99"/>
        <w:sz w:val="22"/>
        <w:szCs w:val="22"/>
        <w:lang w:val="en-us" w:eastAsia="en-us" w:bidi="en-us"/>
      </w:rPr>
    </w:lvl>
    <w:lvl w:ilvl="1">
      <w:start w:val="0"/>
      <w:numFmt w:val="bullet"/>
      <w:lvlText w:val="•"/>
      <w:lvlJc w:val="left"/>
      <w:pPr>
        <w:ind w:left="2239" w:hanging="360"/>
      </w:pPr>
      <w:rPr>
        <w:rFonts w:hint="default"/>
        <w:lang w:val="en-us" w:eastAsia="en-us" w:bidi="en-us"/>
      </w:rPr>
    </w:lvl>
    <w:lvl w:ilvl="2">
      <w:start w:val="0"/>
      <w:numFmt w:val="bullet"/>
      <w:lvlText w:val="•"/>
      <w:lvlJc w:val="left"/>
      <w:pPr>
        <w:ind w:left="2659" w:hanging="360"/>
      </w:pPr>
      <w:rPr>
        <w:rFonts w:hint="default"/>
        <w:lang w:val="en-us" w:eastAsia="en-us" w:bidi="en-us"/>
      </w:rPr>
    </w:lvl>
    <w:lvl w:ilvl="3">
      <w:start w:val="0"/>
      <w:numFmt w:val="bullet"/>
      <w:lvlText w:val="•"/>
      <w:lvlJc w:val="left"/>
      <w:pPr>
        <w:ind w:left="3079" w:hanging="360"/>
      </w:pPr>
      <w:rPr>
        <w:rFonts w:hint="default"/>
        <w:lang w:val="en-us" w:eastAsia="en-us" w:bidi="en-us"/>
      </w:rPr>
    </w:lvl>
    <w:lvl w:ilvl="4">
      <w:start w:val="0"/>
      <w:numFmt w:val="bullet"/>
      <w:lvlText w:val="•"/>
      <w:lvlJc w:val="left"/>
      <w:pPr>
        <w:ind w:left="3499" w:hanging="360"/>
      </w:pPr>
      <w:rPr>
        <w:rFonts w:hint="default"/>
        <w:lang w:val="en-us" w:eastAsia="en-us" w:bidi="en-us"/>
      </w:rPr>
    </w:lvl>
    <w:lvl w:ilvl="5">
      <w:start w:val="0"/>
      <w:numFmt w:val="bullet"/>
      <w:lvlText w:val="•"/>
      <w:lvlJc w:val="left"/>
      <w:pPr>
        <w:ind w:left="3918" w:hanging="360"/>
      </w:pPr>
      <w:rPr>
        <w:rFonts w:hint="default"/>
        <w:lang w:val="en-us" w:eastAsia="en-us" w:bidi="en-us"/>
      </w:rPr>
    </w:lvl>
    <w:lvl w:ilvl="6">
      <w:start w:val="0"/>
      <w:numFmt w:val="bullet"/>
      <w:lvlText w:val="•"/>
      <w:lvlJc w:val="left"/>
      <w:pPr>
        <w:ind w:left="4338" w:hanging="360"/>
      </w:pPr>
      <w:rPr>
        <w:rFonts w:hint="default"/>
        <w:lang w:val="en-us" w:eastAsia="en-us" w:bidi="en-us"/>
      </w:rPr>
    </w:lvl>
    <w:lvl w:ilvl="7">
      <w:start w:val="0"/>
      <w:numFmt w:val="bullet"/>
      <w:lvlText w:val="•"/>
      <w:lvlJc w:val="left"/>
      <w:pPr>
        <w:ind w:left="4758" w:hanging="360"/>
      </w:pPr>
      <w:rPr>
        <w:rFonts w:hint="default"/>
        <w:lang w:val="en-us" w:eastAsia="en-us" w:bidi="en-us"/>
      </w:rPr>
    </w:lvl>
    <w:lvl w:ilvl="8">
      <w:start w:val="0"/>
      <w:numFmt w:val="bullet"/>
      <w:lvlText w:val="•"/>
      <w:lvlJc w:val="left"/>
      <w:pPr>
        <w:ind w:left="5178" w:hanging="360"/>
      </w:pPr>
      <w:rPr>
        <w:rFonts w:hint="default"/>
        <w:lang w:val="en-us" w:eastAsia="en-us" w:bidi="en-us"/>
      </w:rPr>
    </w:lvl>
  </w:abstractNum>
  <w:abstractNum w:abstractNumId="30">
    <w:multiLevelType w:val="hybridMultilevel"/>
    <w:lvl w:ilvl="0">
      <w:start w:val="0"/>
      <w:numFmt w:val="bullet"/>
      <w:lvlText w:val="-"/>
      <w:lvlJc w:val="left"/>
      <w:pPr>
        <w:ind w:left="351" w:hanging="268"/>
      </w:pPr>
      <w:rPr>
        <w:rFonts w:hint="default" w:ascii="Cambria" w:hAnsi="Cambria" w:eastAsia="Cambria" w:cs="Cambria"/>
        <w:w w:val="82"/>
        <w:sz w:val="22"/>
        <w:szCs w:val="22"/>
        <w:lang w:val="en-us" w:eastAsia="en-us" w:bidi="en-us"/>
      </w:rPr>
    </w:lvl>
    <w:lvl w:ilvl="1">
      <w:start w:val="0"/>
      <w:numFmt w:val="bullet"/>
      <w:lvlText w:val="•"/>
      <w:lvlJc w:val="left"/>
      <w:pPr>
        <w:ind w:left="756" w:hanging="268"/>
      </w:pPr>
      <w:rPr>
        <w:rFonts w:hint="default"/>
        <w:lang w:val="en-us" w:eastAsia="en-us" w:bidi="en-us"/>
      </w:rPr>
    </w:lvl>
    <w:lvl w:ilvl="2">
      <w:start w:val="0"/>
      <w:numFmt w:val="bullet"/>
      <w:lvlText w:val="•"/>
      <w:lvlJc w:val="left"/>
      <w:pPr>
        <w:ind w:left="1153" w:hanging="268"/>
      </w:pPr>
      <w:rPr>
        <w:rFonts w:hint="default"/>
        <w:lang w:val="en-us" w:eastAsia="en-us" w:bidi="en-us"/>
      </w:rPr>
    </w:lvl>
    <w:lvl w:ilvl="3">
      <w:start w:val="0"/>
      <w:numFmt w:val="bullet"/>
      <w:lvlText w:val="•"/>
      <w:lvlJc w:val="left"/>
      <w:pPr>
        <w:ind w:left="1550" w:hanging="268"/>
      </w:pPr>
      <w:rPr>
        <w:rFonts w:hint="default"/>
        <w:lang w:val="en-us" w:eastAsia="en-us" w:bidi="en-us"/>
      </w:rPr>
    </w:lvl>
    <w:lvl w:ilvl="4">
      <w:start w:val="0"/>
      <w:numFmt w:val="bullet"/>
      <w:lvlText w:val="•"/>
      <w:lvlJc w:val="left"/>
      <w:pPr>
        <w:ind w:left="1947" w:hanging="268"/>
      </w:pPr>
      <w:rPr>
        <w:rFonts w:hint="default"/>
        <w:lang w:val="en-us" w:eastAsia="en-us" w:bidi="en-us"/>
      </w:rPr>
    </w:lvl>
    <w:lvl w:ilvl="5">
      <w:start w:val="0"/>
      <w:numFmt w:val="bullet"/>
      <w:lvlText w:val="•"/>
      <w:lvlJc w:val="left"/>
      <w:pPr>
        <w:ind w:left="2344" w:hanging="268"/>
      </w:pPr>
      <w:rPr>
        <w:rFonts w:hint="default"/>
        <w:lang w:val="en-us" w:eastAsia="en-us" w:bidi="en-us"/>
      </w:rPr>
    </w:lvl>
    <w:lvl w:ilvl="6">
      <w:start w:val="0"/>
      <w:numFmt w:val="bullet"/>
      <w:lvlText w:val="•"/>
      <w:lvlJc w:val="left"/>
      <w:pPr>
        <w:ind w:left="2741" w:hanging="268"/>
      </w:pPr>
      <w:rPr>
        <w:rFonts w:hint="default"/>
        <w:lang w:val="en-us" w:eastAsia="en-us" w:bidi="en-us"/>
      </w:rPr>
    </w:lvl>
    <w:lvl w:ilvl="7">
      <w:start w:val="0"/>
      <w:numFmt w:val="bullet"/>
      <w:lvlText w:val="•"/>
      <w:lvlJc w:val="left"/>
      <w:pPr>
        <w:ind w:left="3137" w:hanging="268"/>
      </w:pPr>
      <w:rPr>
        <w:rFonts w:hint="default"/>
        <w:lang w:val="en-us" w:eastAsia="en-us" w:bidi="en-us"/>
      </w:rPr>
    </w:lvl>
    <w:lvl w:ilvl="8">
      <w:start w:val="0"/>
      <w:numFmt w:val="bullet"/>
      <w:lvlText w:val="•"/>
      <w:lvlJc w:val="left"/>
      <w:pPr>
        <w:ind w:left="3534" w:hanging="268"/>
      </w:pPr>
      <w:rPr>
        <w:rFonts w:hint="default"/>
        <w:lang w:val="en-us" w:eastAsia="en-us" w:bidi="en-us"/>
      </w:rPr>
    </w:lvl>
  </w:abstractNum>
  <w:abstractNum w:abstractNumId="31">
    <w:multiLevelType w:val="hybridMultilevel"/>
    <w:lvl w:ilvl="0">
      <w:start w:val="1"/>
      <w:numFmt w:val="decimal"/>
      <w:lvlText w:val="%1."/>
      <w:lvlJc w:val="left"/>
      <w:pPr>
        <w:ind w:left="1360" w:hanging="360"/>
        <w:jc w:val="left"/>
      </w:pPr>
      <w:rPr>
        <w:rFonts w:hint="default" w:ascii="Cambria" w:hAnsi="Cambria" w:eastAsia="Cambria" w:cs="Cambria"/>
        <w:w w:val="108"/>
        <w:sz w:val="22"/>
        <w:szCs w:val="22"/>
        <w:lang w:val="en-us" w:eastAsia="en-us" w:bidi="en-us"/>
      </w:rPr>
    </w:lvl>
    <w:lvl w:ilvl="1">
      <w:start w:val="1"/>
      <w:numFmt w:val="decimal"/>
      <w:lvlText w:val="%2."/>
      <w:lvlJc w:val="left"/>
      <w:pPr>
        <w:ind w:left="1460" w:hanging="360"/>
        <w:jc w:val="left"/>
      </w:pPr>
      <w:rPr>
        <w:rFonts w:hint="default" w:ascii="Cambria" w:hAnsi="Cambria" w:eastAsia="Cambria" w:cs="Cambria"/>
        <w:spacing w:val="-1"/>
        <w:w w:val="108"/>
        <w:sz w:val="24"/>
        <w:szCs w:val="24"/>
        <w:lang w:val="en-us" w:eastAsia="en-us" w:bidi="en-us"/>
      </w:rPr>
    </w:lvl>
    <w:lvl w:ilvl="2">
      <w:start w:val="1"/>
      <w:numFmt w:val="decimal"/>
      <w:lvlText w:val="%3."/>
      <w:lvlJc w:val="left"/>
      <w:pPr>
        <w:ind w:left="1820" w:hanging="361"/>
        <w:jc w:val="left"/>
      </w:pPr>
      <w:rPr>
        <w:rFonts w:hint="default" w:ascii="Calibri" w:hAnsi="Calibri" w:eastAsia="Calibri" w:cs="Calibri"/>
        <w:w w:val="99"/>
        <w:sz w:val="22"/>
        <w:szCs w:val="22"/>
        <w:lang w:val="en-us" w:eastAsia="en-us" w:bidi="en-us"/>
      </w:rPr>
    </w:lvl>
    <w:lvl w:ilvl="3">
      <w:start w:val="0"/>
      <w:numFmt w:val="bullet"/>
      <w:lvlText w:val="•"/>
      <w:lvlJc w:val="left"/>
      <w:pPr>
        <w:ind w:left="1820" w:hanging="361"/>
      </w:pPr>
      <w:rPr>
        <w:rFonts w:hint="default"/>
        <w:lang w:val="en-us" w:eastAsia="en-us" w:bidi="en-us"/>
      </w:rPr>
    </w:lvl>
    <w:lvl w:ilvl="4">
      <w:start w:val="0"/>
      <w:numFmt w:val="bullet"/>
      <w:lvlText w:val="•"/>
      <w:lvlJc w:val="left"/>
      <w:pPr>
        <w:ind w:left="2222" w:hanging="361"/>
      </w:pPr>
      <w:rPr>
        <w:rFonts w:hint="default"/>
        <w:lang w:val="en-us" w:eastAsia="en-us" w:bidi="en-us"/>
      </w:rPr>
    </w:lvl>
    <w:lvl w:ilvl="5">
      <w:start w:val="0"/>
      <w:numFmt w:val="bullet"/>
      <w:lvlText w:val="•"/>
      <w:lvlJc w:val="left"/>
      <w:pPr>
        <w:ind w:left="2624" w:hanging="361"/>
      </w:pPr>
      <w:rPr>
        <w:rFonts w:hint="default"/>
        <w:lang w:val="en-us" w:eastAsia="en-us" w:bidi="en-us"/>
      </w:rPr>
    </w:lvl>
    <w:lvl w:ilvl="6">
      <w:start w:val="0"/>
      <w:numFmt w:val="bullet"/>
      <w:lvlText w:val="•"/>
      <w:lvlJc w:val="left"/>
      <w:pPr>
        <w:ind w:left="3026" w:hanging="361"/>
      </w:pPr>
      <w:rPr>
        <w:rFonts w:hint="default"/>
        <w:lang w:val="en-us" w:eastAsia="en-us" w:bidi="en-us"/>
      </w:rPr>
    </w:lvl>
    <w:lvl w:ilvl="7">
      <w:start w:val="0"/>
      <w:numFmt w:val="bullet"/>
      <w:lvlText w:val="•"/>
      <w:lvlJc w:val="left"/>
      <w:pPr>
        <w:ind w:left="3429" w:hanging="361"/>
      </w:pPr>
      <w:rPr>
        <w:rFonts w:hint="default"/>
        <w:lang w:val="en-us" w:eastAsia="en-us" w:bidi="en-us"/>
      </w:rPr>
    </w:lvl>
    <w:lvl w:ilvl="8">
      <w:start w:val="0"/>
      <w:numFmt w:val="bullet"/>
      <w:lvlText w:val="•"/>
      <w:lvlJc w:val="left"/>
      <w:pPr>
        <w:ind w:left="3831" w:hanging="361"/>
      </w:pPr>
      <w:rPr>
        <w:rFonts w:hint="default"/>
        <w:lang w:val="en-us" w:eastAsia="en-us" w:bidi="en-us"/>
      </w:rPr>
    </w:lvl>
  </w:abstractNum>
  <w:abstractNum w:abstractNumId="29">
    <w:multiLevelType w:val="hybridMultilevel"/>
    <w:lvl w:ilvl="0">
      <w:start w:val="0"/>
      <w:numFmt w:val="bullet"/>
      <w:lvlText w:val="-"/>
      <w:lvlJc w:val="left"/>
      <w:pPr>
        <w:ind w:left="487" w:hanging="252"/>
      </w:pPr>
      <w:rPr>
        <w:rFonts w:hint="default" w:ascii="Cambria" w:hAnsi="Cambria" w:eastAsia="Cambria" w:cs="Cambria"/>
        <w:w w:val="82"/>
        <w:sz w:val="22"/>
        <w:szCs w:val="22"/>
        <w:lang w:val="en-us" w:eastAsia="en-us" w:bidi="en-us"/>
      </w:rPr>
    </w:lvl>
    <w:lvl w:ilvl="1">
      <w:start w:val="0"/>
      <w:numFmt w:val="bullet"/>
      <w:lvlText w:val=""/>
      <w:lvlJc w:val="left"/>
      <w:pPr>
        <w:ind w:left="1359" w:hanging="360"/>
      </w:pPr>
      <w:rPr>
        <w:rFonts w:hint="default" w:ascii="Symbol" w:hAnsi="Symbol" w:eastAsia="Symbol" w:cs="Symbol"/>
        <w:w w:val="99"/>
        <w:sz w:val="22"/>
        <w:szCs w:val="22"/>
        <w:lang w:val="en-us" w:eastAsia="en-us" w:bidi="en-us"/>
      </w:rPr>
    </w:lvl>
    <w:lvl w:ilvl="2">
      <w:start w:val="0"/>
      <w:numFmt w:val="bullet"/>
      <w:lvlText w:val=""/>
      <w:lvlJc w:val="left"/>
      <w:pPr>
        <w:ind w:left="1819" w:hanging="360"/>
      </w:pPr>
      <w:rPr>
        <w:rFonts w:hint="default" w:ascii="Symbol" w:hAnsi="Symbol" w:eastAsia="Symbol" w:cs="Symbol"/>
        <w:w w:val="99"/>
        <w:sz w:val="22"/>
        <w:szCs w:val="22"/>
        <w:lang w:val="en-us" w:eastAsia="en-us" w:bidi="en-us"/>
      </w:rPr>
    </w:lvl>
    <w:lvl w:ilvl="3">
      <w:start w:val="0"/>
      <w:numFmt w:val="bullet"/>
      <w:lvlText w:val="•"/>
      <w:lvlJc w:val="left"/>
      <w:pPr>
        <w:ind w:left="2209" w:hanging="360"/>
      </w:pPr>
      <w:rPr>
        <w:rFonts w:hint="default"/>
        <w:lang w:val="en-us" w:eastAsia="en-us" w:bidi="en-us"/>
      </w:rPr>
    </w:lvl>
    <w:lvl w:ilvl="4">
      <w:start w:val="0"/>
      <w:numFmt w:val="bullet"/>
      <w:lvlText w:val="•"/>
      <w:lvlJc w:val="left"/>
      <w:pPr>
        <w:ind w:left="2599" w:hanging="360"/>
      </w:pPr>
      <w:rPr>
        <w:rFonts w:hint="default"/>
        <w:lang w:val="en-us" w:eastAsia="en-us" w:bidi="en-us"/>
      </w:rPr>
    </w:lvl>
    <w:lvl w:ilvl="5">
      <w:start w:val="0"/>
      <w:numFmt w:val="bullet"/>
      <w:lvlText w:val="•"/>
      <w:lvlJc w:val="left"/>
      <w:pPr>
        <w:ind w:left="2989" w:hanging="360"/>
      </w:pPr>
      <w:rPr>
        <w:rFonts w:hint="default"/>
        <w:lang w:val="en-us" w:eastAsia="en-us" w:bidi="en-us"/>
      </w:rPr>
    </w:lvl>
    <w:lvl w:ilvl="6">
      <w:start w:val="0"/>
      <w:numFmt w:val="bullet"/>
      <w:lvlText w:val="•"/>
      <w:lvlJc w:val="left"/>
      <w:pPr>
        <w:ind w:left="3378" w:hanging="360"/>
      </w:pPr>
      <w:rPr>
        <w:rFonts w:hint="default"/>
        <w:lang w:val="en-us" w:eastAsia="en-us" w:bidi="en-us"/>
      </w:rPr>
    </w:lvl>
    <w:lvl w:ilvl="7">
      <w:start w:val="0"/>
      <w:numFmt w:val="bullet"/>
      <w:lvlText w:val="•"/>
      <w:lvlJc w:val="left"/>
      <w:pPr>
        <w:ind w:left="3768" w:hanging="360"/>
      </w:pPr>
      <w:rPr>
        <w:rFonts w:hint="default"/>
        <w:lang w:val="en-us" w:eastAsia="en-us" w:bidi="en-us"/>
      </w:rPr>
    </w:lvl>
    <w:lvl w:ilvl="8">
      <w:start w:val="0"/>
      <w:numFmt w:val="bullet"/>
      <w:lvlText w:val="•"/>
      <w:lvlJc w:val="left"/>
      <w:pPr>
        <w:ind w:left="4158" w:hanging="360"/>
      </w:pPr>
      <w:rPr>
        <w:rFonts w:hint="default"/>
        <w:lang w:val="en-us" w:eastAsia="en-us" w:bidi="en-us"/>
      </w:rPr>
    </w:lvl>
  </w:abstractNum>
  <w:abstractNum w:abstractNumId="28">
    <w:multiLevelType w:val="hybridMultilevel"/>
    <w:lvl w:ilvl="0">
      <w:start w:val="0"/>
      <w:numFmt w:val="bullet"/>
      <w:lvlText w:val="-"/>
      <w:lvlJc w:val="left"/>
      <w:pPr>
        <w:ind w:left="487" w:hanging="180"/>
      </w:pPr>
      <w:rPr>
        <w:rFonts w:hint="default" w:ascii="Cambria" w:hAnsi="Cambria" w:eastAsia="Cambria" w:cs="Cambria"/>
        <w:w w:val="82"/>
        <w:sz w:val="22"/>
        <w:szCs w:val="22"/>
        <w:lang w:val="en-us" w:eastAsia="en-us" w:bidi="en-us"/>
      </w:rPr>
    </w:lvl>
    <w:lvl w:ilvl="1">
      <w:start w:val="0"/>
      <w:numFmt w:val="bullet"/>
      <w:lvlText w:val="•"/>
      <w:lvlJc w:val="left"/>
      <w:pPr>
        <w:ind w:left="925" w:hanging="180"/>
      </w:pPr>
      <w:rPr>
        <w:rFonts w:hint="default"/>
        <w:lang w:val="en-us" w:eastAsia="en-us" w:bidi="en-us"/>
      </w:rPr>
    </w:lvl>
    <w:lvl w:ilvl="2">
      <w:start w:val="0"/>
      <w:numFmt w:val="bullet"/>
      <w:lvlText w:val="•"/>
      <w:lvlJc w:val="left"/>
      <w:pPr>
        <w:ind w:left="1371" w:hanging="180"/>
      </w:pPr>
      <w:rPr>
        <w:rFonts w:hint="default"/>
        <w:lang w:val="en-us" w:eastAsia="en-us" w:bidi="en-us"/>
      </w:rPr>
    </w:lvl>
    <w:lvl w:ilvl="3">
      <w:start w:val="0"/>
      <w:numFmt w:val="bullet"/>
      <w:lvlText w:val="•"/>
      <w:lvlJc w:val="left"/>
      <w:pPr>
        <w:ind w:left="1817" w:hanging="180"/>
      </w:pPr>
      <w:rPr>
        <w:rFonts w:hint="default"/>
        <w:lang w:val="en-us" w:eastAsia="en-us" w:bidi="en-us"/>
      </w:rPr>
    </w:lvl>
    <w:lvl w:ilvl="4">
      <w:start w:val="0"/>
      <w:numFmt w:val="bullet"/>
      <w:lvlText w:val="•"/>
      <w:lvlJc w:val="left"/>
      <w:pPr>
        <w:ind w:left="2262" w:hanging="180"/>
      </w:pPr>
      <w:rPr>
        <w:rFonts w:hint="default"/>
        <w:lang w:val="en-us" w:eastAsia="en-us" w:bidi="en-us"/>
      </w:rPr>
    </w:lvl>
    <w:lvl w:ilvl="5">
      <w:start w:val="0"/>
      <w:numFmt w:val="bullet"/>
      <w:lvlText w:val="•"/>
      <w:lvlJc w:val="left"/>
      <w:pPr>
        <w:ind w:left="2708" w:hanging="180"/>
      </w:pPr>
      <w:rPr>
        <w:rFonts w:hint="default"/>
        <w:lang w:val="en-us" w:eastAsia="en-us" w:bidi="en-us"/>
      </w:rPr>
    </w:lvl>
    <w:lvl w:ilvl="6">
      <w:start w:val="0"/>
      <w:numFmt w:val="bullet"/>
      <w:lvlText w:val="•"/>
      <w:lvlJc w:val="left"/>
      <w:pPr>
        <w:ind w:left="3154" w:hanging="180"/>
      </w:pPr>
      <w:rPr>
        <w:rFonts w:hint="default"/>
        <w:lang w:val="en-us" w:eastAsia="en-us" w:bidi="en-us"/>
      </w:rPr>
    </w:lvl>
    <w:lvl w:ilvl="7">
      <w:start w:val="0"/>
      <w:numFmt w:val="bullet"/>
      <w:lvlText w:val="•"/>
      <w:lvlJc w:val="left"/>
      <w:pPr>
        <w:ind w:left="3600" w:hanging="180"/>
      </w:pPr>
      <w:rPr>
        <w:rFonts w:hint="default"/>
        <w:lang w:val="en-us" w:eastAsia="en-us" w:bidi="en-us"/>
      </w:rPr>
    </w:lvl>
    <w:lvl w:ilvl="8">
      <w:start w:val="0"/>
      <w:numFmt w:val="bullet"/>
      <w:lvlText w:val="•"/>
      <w:lvlJc w:val="left"/>
      <w:pPr>
        <w:ind w:left="4045" w:hanging="180"/>
      </w:pPr>
      <w:rPr>
        <w:rFonts w:hint="default"/>
        <w:lang w:val="en-us" w:eastAsia="en-us" w:bidi="en-us"/>
      </w:rPr>
    </w:lvl>
  </w:abstractNum>
  <w:abstractNum w:abstractNumId="27">
    <w:multiLevelType w:val="hybridMultilevel"/>
    <w:lvl w:ilvl="0">
      <w:start w:val="1"/>
      <w:numFmt w:val="decimal"/>
      <w:lvlText w:val="%1."/>
      <w:lvlJc w:val="left"/>
      <w:pPr>
        <w:ind w:left="1360"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08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2471" w:hanging="360"/>
      </w:pPr>
      <w:rPr>
        <w:rFonts w:hint="default"/>
        <w:lang w:val="en-us" w:eastAsia="en-us" w:bidi="en-us"/>
      </w:rPr>
    </w:lvl>
    <w:lvl w:ilvl="3">
      <w:start w:val="0"/>
      <w:numFmt w:val="bullet"/>
      <w:lvlText w:val="•"/>
      <w:lvlJc w:val="left"/>
      <w:pPr>
        <w:ind w:left="2862" w:hanging="360"/>
      </w:pPr>
      <w:rPr>
        <w:rFonts w:hint="default"/>
        <w:lang w:val="en-us" w:eastAsia="en-us" w:bidi="en-us"/>
      </w:rPr>
    </w:lvl>
    <w:lvl w:ilvl="4">
      <w:start w:val="0"/>
      <w:numFmt w:val="bullet"/>
      <w:lvlText w:val="•"/>
      <w:lvlJc w:val="left"/>
      <w:pPr>
        <w:ind w:left="3254" w:hanging="360"/>
      </w:pPr>
      <w:rPr>
        <w:rFonts w:hint="default"/>
        <w:lang w:val="en-us" w:eastAsia="en-us" w:bidi="en-us"/>
      </w:rPr>
    </w:lvl>
    <w:lvl w:ilvl="5">
      <w:start w:val="0"/>
      <w:numFmt w:val="bullet"/>
      <w:lvlText w:val="•"/>
      <w:lvlJc w:val="left"/>
      <w:pPr>
        <w:ind w:left="3645" w:hanging="360"/>
      </w:pPr>
      <w:rPr>
        <w:rFonts w:hint="default"/>
        <w:lang w:val="en-us" w:eastAsia="en-us" w:bidi="en-us"/>
      </w:rPr>
    </w:lvl>
    <w:lvl w:ilvl="6">
      <w:start w:val="0"/>
      <w:numFmt w:val="bullet"/>
      <w:lvlText w:val="•"/>
      <w:lvlJc w:val="left"/>
      <w:pPr>
        <w:ind w:left="4037" w:hanging="360"/>
      </w:pPr>
      <w:rPr>
        <w:rFonts w:hint="default"/>
        <w:lang w:val="en-us" w:eastAsia="en-us" w:bidi="en-us"/>
      </w:rPr>
    </w:lvl>
    <w:lvl w:ilvl="7">
      <w:start w:val="0"/>
      <w:numFmt w:val="bullet"/>
      <w:lvlText w:val="•"/>
      <w:lvlJc w:val="left"/>
      <w:pPr>
        <w:ind w:left="4428" w:hanging="360"/>
      </w:pPr>
      <w:rPr>
        <w:rFonts w:hint="default"/>
        <w:lang w:val="en-us" w:eastAsia="en-us" w:bidi="en-us"/>
      </w:rPr>
    </w:lvl>
    <w:lvl w:ilvl="8">
      <w:start w:val="0"/>
      <w:numFmt w:val="bullet"/>
      <w:lvlText w:val="•"/>
      <w:lvlJc w:val="left"/>
      <w:pPr>
        <w:ind w:left="4819" w:hanging="360"/>
      </w:pPr>
      <w:rPr>
        <w:rFonts w:hint="default"/>
        <w:lang w:val="en-us" w:eastAsia="en-us" w:bidi="en-us"/>
      </w:rPr>
    </w:lvl>
  </w:abstractNum>
  <w:abstractNum w:abstractNumId="26">
    <w:multiLevelType w:val="hybridMultilevel"/>
    <w:lvl w:ilvl="0">
      <w:start w:val="1"/>
      <w:numFmt w:val="decimal"/>
      <w:lvlText w:val="%1."/>
      <w:lvlJc w:val="left"/>
      <w:pPr>
        <w:ind w:left="1359"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080" w:hanging="360"/>
        <w:jc w:val="left"/>
      </w:pPr>
      <w:rPr>
        <w:rFonts w:hint="default" w:ascii="Cambria" w:hAnsi="Cambria" w:eastAsia="Cambria" w:cs="Cambria"/>
        <w:spacing w:val="-1"/>
        <w:w w:val="108"/>
        <w:sz w:val="22"/>
        <w:szCs w:val="22"/>
        <w:lang w:val="en-us" w:eastAsia="en-us" w:bidi="en-us"/>
      </w:rPr>
    </w:lvl>
    <w:lvl w:ilvl="2">
      <w:start w:val="0"/>
      <w:numFmt w:val="bullet"/>
      <w:lvlText w:val="•"/>
      <w:lvlJc w:val="left"/>
      <w:pPr>
        <w:ind w:left="3024" w:hanging="360"/>
      </w:pPr>
      <w:rPr>
        <w:rFonts w:hint="default"/>
        <w:lang w:val="en-us" w:eastAsia="en-us" w:bidi="en-us"/>
      </w:rPr>
    </w:lvl>
    <w:lvl w:ilvl="3">
      <w:start w:val="0"/>
      <w:numFmt w:val="bullet"/>
      <w:lvlText w:val="•"/>
      <w:lvlJc w:val="left"/>
      <w:pPr>
        <w:ind w:left="3968" w:hanging="360"/>
      </w:pPr>
      <w:rPr>
        <w:rFonts w:hint="default"/>
        <w:lang w:val="en-us" w:eastAsia="en-us" w:bidi="en-us"/>
      </w:rPr>
    </w:lvl>
    <w:lvl w:ilvl="4">
      <w:start w:val="0"/>
      <w:numFmt w:val="bullet"/>
      <w:lvlText w:val="•"/>
      <w:lvlJc w:val="left"/>
      <w:pPr>
        <w:ind w:left="4913" w:hanging="360"/>
      </w:pPr>
      <w:rPr>
        <w:rFonts w:hint="default"/>
        <w:lang w:val="en-us" w:eastAsia="en-us" w:bidi="en-us"/>
      </w:rPr>
    </w:lvl>
    <w:lvl w:ilvl="5">
      <w:start w:val="0"/>
      <w:numFmt w:val="bullet"/>
      <w:lvlText w:val="•"/>
      <w:lvlJc w:val="left"/>
      <w:pPr>
        <w:ind w:left="5857" w:hanging="360"/>
      </w:pPr>
      <w:rPr>
        <w:rFonts w:hint="default"/>
        <w:lang w:val="en-us" w:eastAsia="en-us" w:bidi="en-us"/>
      </w:rPr>
    </w:lvl>
    <w:lvl w:ilvl="6">
      <w:start w:val="0"/>
      <w:numFmt w:val="bullet"/>
      <w:lvlText w:val="•"/>
      <w:lvlJc w:val="left"/>
      <w:pPr>
        <w:ind w:left="6802" w:hanging="360"/>
      </w:pPr>
      <w:rPr>
        <w:rFonts w:hint="default"/>
        <w:lang w:val="en-us" w:eastAsia="en-us" w:bidi="en-us"/>
      </w:rPr>
    </w:lvl>
    <w:lvl w:ilvl="7">
      <w:start w:val="0"/>
      <w:numFmt w:val="bullet"/>
      <w:lvlText w:val="•"/>
      <w:lvlJc w:val="left"/>
      <w:pPr>
        <w:ind w:left="7746" w:hanging="360"/>
      </w:pPr>
      <w:rPr>
        <w:rFonts w:hint="default"/>
        <w:lang w:val="en-us" w:eastAsia="en-us" w:bidi="en-us"/>
      </w:rPr>
    </w:lvl>
    <w:lvl w:ilvl="8">
      <w:start w:val="0"/>
      <w:numFmt w:val="bullet"/>
      <w:lvlText w:val="•"/>
      <w:lvlJc w:val="left"/>
      <w:pPr>
        <w:ind w:left="8691" w:hanging="360"/>
      </w:pPr>
      <w:rPr>
        <w:rFonts w:hint="default"/>
        <w:lang w:val="en-us" w:eastAsia="en-us" w:bidi="en-us"/>
      </w:rPr>
    </w:lvl>
  </w:abstractNum>
  <w:abstractNum w:abstractNumId="25">
    <w:multiLevelType w:val="hybridMultilevel"/>
    <w:lvl w:ilvl="0">
      <w:start w:val="1"/>
      <w:numFmt w:val="decimal"/>
      <w:lvlText w:val="%1."/>
      <w:lvlJc w:val="left"/>
      <w:pPr>
        <w:ind w:left="1360" w:hanging="360"/>
        <w:jc w:val="left"/>
      </w:pPr>
      <w:rPr>
        <w:rFonts w:hint="default" w:ascii="Cambria" w:hAnsi="Cambria" w:eastAsia="Cambria" w:cs="Cambria"/>
        <w:w w:val="108"/>
        <w:sz w:val="22"/>
        <w:szCs w:val="22"/>
        <w:lang w:val="en-us" w:eastAsia="en-us" w:bidi="en-us"/>
      </w:rPr>
    </w:lvl>
    <w:lvl w:ilvl="1">
      <w:start w:val="1"/>
      <w:numFmt w:val="lowerLetter"/>
      <w:lvlText w:val="%2."/>
      <w:lvlJc w:val="left"/>
      <w:pPr>
        <w:ind w:left="2080" w:hanging="360"/>
        <w:jc w:val="left"/>
      </w:pPr>
      <w:rPr>
        <w:rFonts w:hint="default" w:ascii="Cambria" w:hAnsi="Cambria" w:eastAsia="Cambria" w:cs="Cambria"/>
        <w:i/>
        <w:spacing w:val="-2"/>
        <w:w w:val="100"/>
        <w:sz w:val="23"/>
        <w:szCs w:val="23"/>
        <w:lang w:val="en-us" w:eastAsia="en-us" w:bidi="en-us"/>
      </w:rPr>
    </w:lvl>
    <w:lvl w:ilvl="2">
      <w:start w:val="0"/>
      <w:numFmt w:val="bullet"/>
      <w:lvlText w:val="•"/>
      <w:lvlJc w:val="left"/>
      <w:pPr>
        <w:ind w:left="3024" w:hanging="360"/>
      </w:pPr>
      <w:rPr>
        <w:rFonts w:hint="default"/>
        <w:lang w:val="en-us" w:eastAsia="en-us" w:bidi="en-us"/>
      </w:rPr>
    </w:lvl>
    <w:lvl w:ilvl="3">
      <w:start w:val="0"/>
      <w:numFmt w:val="bullet"/>
      <w:lvlText w:val="•"/>
      <w:lvlJc w:val="left"/>
      <w:pPr>
        <w:ind w:left="3968" w:hanging="360"/>
      </w:pPr>
      <w:rPr>
        <w:rFonts w:hint="default"/>
        <w:lang w:val="en-us" w:eastAsia="en-us" w:bidi="en-us"/>
      </w:rPr>
    </w:lvl>
    <w:lvl w:ilvl="4">
      <w:start w:val="0"/>
      <w:numFmt w:val="bullet"/>
      <w:lvlText w:val="•"/>
      <w:lvlJc w:val="left"/>
      <w:pPr>
        <w:ind w:left="4913" w:hanging="360"/>
      </w:pPr>
      <w:rPr>
        <w:rFonts w:hint="default"/>
        <w:lang w:val="en-us" w:eastAsia="en-us" w:bidi="en-us"/>
      </w:rPr>
    </w:lvl>
    <w:lvl w:ilvl="5">
      <w:start w:val="0"/>
      <w:numFmt w:val="bullet"/>
      <w:lvlText w:val="•"/>
      <w:lvlJc w:val="left"/>
      <w:pPr>
        <w:ind w:left="5857" w:hanging="360"/>
      </w:pPr>
      <w:rPr>
        <w:rFonts w:hint="default"/>
        <w:lang w:val="en-us" w:eastAsia="en-us" w:bidi="en-us"/>
      </w:rPr>
    </w:lvl>
    <w:lvl w:ilvl="6">
      <w:start w:val="0"/>
      <w:numFmt w:val="bullet"/>
      <w:lvlText w:val="•"/>
      <w:lvlJc w:val="left"/>
      <w:pPr>
        <w:ind w:left="6802" w:hanging="360"/>
      </w:pPr>
      <w:rPr>
        <w:rFonts w:hint="default"/>
        <w:lang w:val="en-us" w:eastAsia="en-us" w:bidi="en-us"/>
      </w:rPr>
    </w:lvl>
    <w:lvl w:ilvl="7">
      <w:start w:val="0"/>
      <w:numFmt w:val="bullet"/>
      <w:lvlText w:val="•"/>
      <w:lvlJc w:val="left"/>
      <w:pPr>
        <w:ind w:left="7746" w:hanging="360"/>
      </w:pPr>
      <w:rPr>
        <w:rFonts w:hint="default"/>
        <w:lang w:val="en-us" w:eastAsia="en-us" w:bidi="en-us"/>
      </w:rPr>
    </w:lvl>
    <w:lvl w:ilvl="8">
      <w:start w:val="0"/>
      <w:numFmt w:val="bullet"/>
      <w:lvlText w:val="•"/>
      <w:lvlJc w:val="left"/>
      <w:pPr>
        <w:ind w:left="8691" w:hanging="360"/>
      </w:pPr>
      <w:rPr>
        <w:rFonts w:hint="default"/>
        <w:lang w:val="en-us" w:eastAsia="en-us" w:bidi="en-us"/>
      </w:rPr>
    </w:lvl>
  </w:abstractNum>
  <w:abstractNum w:abstractNumId="23">
    <w:multiLevelType w:val="hybridMultilevel"/>
    <w:lvl w:ilvl="0">
      <w:start w:val="0"/>
      <w:numFmt w:val="bullet"/>
      <w:lvlText w:val="-"/>
      <w:lvlJc w:val="left"/>
      <w:pPr>
        <w:ind w:left="456" w:hanging="182"/>
      </w:pPr>
      <w:rPr>
        <w:rFonts w:hint="default" w:ascii="Cambria" w:hAnsi="Cambria" w:eastAsia="Cambria" w:cs="Cambria"/>
        <w:w w:val="82"/>
        <w:sz w:val="22"/>
        <w:szCs w:val="22"/>
        <w:lang w:val="en-us" w:eastAsia="en-us" w:bidi="en-us"/>
      </w:rPr>
    </w:lvl>
    <w:lvl w:ilvl="1">
      <w:start w:val="0"/>
      <w:numFmt w:val="bullet"/>
      <w:lvlText w:val="•"/>
      <w:lvlJc w:val="left"/>
      <w:pPr>
        <w:ind w:left="734" w:hanging="182"/>
      </w:pPr>
      <w:rPr>
        <w:rFonts w:hint="default"/>
        <w:lang w:val="en-us" w:eastAsia="en-us" w:bidi="en-us"/>
      </w:rPr>
    </w:lvl>
    <w:lvl w:ilvl="2">
      <w:start w:val="0"/>
      <w:numFmt w:val="bullet"/>
      <w:lvlText w:val="•"/>
      <w:lvlJc w:val="left"/>
      <w:pPr>
        <w:ind w:left="1008" w:hanging="182"/>
      </w:pPr>
      <w:rPr>
        <w:rFonts w:hint="default"/>
        <w:lang w:val="en-us" w:eastAsia="en-us" w:bidi="en-us"/>
      </w:rPr>
    </w:lvl>
    <w:lvl w:ilvl="3">
      <w:start w:val="0"/>
      <w:numFmt w:val="bullet"/>
      <w:lvlText w:val="•"/>
      <w:lvlJc w:val="left"/>
      <w:pPr>
        <w:ind w:left="1282" w:hanging="182"/>
      </w:pPr>
      <w:rPr>
        <w:rFonts w:hint="default"/>
        <w:lang w:val="en-us" w:eastAsia="en-us" w:bidi="en-us"/>
      </w:rPr>
    </w:lvl>
    <w:lvl w:ilvl="4">
      <w:start w:val="0"/>
      <w:numFmt w:val="bullet"/>
      <w:lvlText w:val="•"/>
      <w:lvlJc w:val="left"/>
      <w:pPr>
        <w:ind w:left="1556" w:hanging="182"/>
      </w:pPr>
      <w:rPr>
        <w:rFonts w:hint="default"/>
        <w:lang w:val="en-us" w:eastAsia="en-us" w:bidi="en-us"/>
      </w:rPr>
    </w:lvl>
    <w:lvl w:ilvl="5">
      <w:start w:val="0"/>
      <w:numFmt w:val="bullet"/>
      <w:lvlText w:val="•"/>
      <w:lvlJc w:val="left"/>
      <w:pPr>
        <w:ind w:left="1830" w:hanging="182"/>
      </w:pPr>
      <w:rPr>
        <w:rFonts w:hint="default"/>
        <w:lang w:val="en-us" w:eastAsia="en-us" w:bidi="en-us"/>
      </w:rPr>
    </w:lvl>
    <w:lvl w:ilvl="6">
      <w:start w:val="0"/>
      <w:numFmt w:val="bullet"/>
      <w:lvlText w:val="•"/>
      <w:lvlJc w:val="left"/>
      <w:pPr>
        <w:ind w:left="2104" w:hanging="182"/>
      </w:pPr>
      <w:rPr>
        <w:rFonts w:hint="default"/>
        <w:lang w:val="en-us" w:eastAsia="en-us" w:bidi="en-us"/>
      </w:rPr>
    </w:lvl>
    <w:lvl w:ilvl="7">
      <w:start w:val="0"/>
      <w:numFmt w:val="bullet"/>
      <w:lvlText w:val="•"/>
      <w:lvlJc w:val="left"/>
      <w:pPr>
        <w:ind w:left="2378" w:hanging="182"/>
      </w:pPr>
      <w:rPr>
        <w:rFonts w:hint="default"/>
        <w:lang w:val="en-us" w:eastAsia="en-us" w:bidi="en-us"/>
      </w:rPr>
    </w:lvl>
    <w:lvl w:ilvl="8">
      <w:start w:val="0"/>
      <w:numFmt w:val="bullet"/>
      <w:lvlText w:val="•"/>
      <w:lvlJc w:val="left"/>
      <w:pPr>
        <w:ind w:left="2652" w:hanging="182"/>
      </w:pPr>
      <w:rPr>
        <w:rFonts w:hint="default"/>
        <w:lang w:val="en-us" w:eastAsia="en-us" w:bidi="en-us"/>
      </w:rPr>
    </w:lvl>
  </w:abstractNum>
  <w:abstractNum w:abstractNumId="24">
    <w:multiLevelType w:val="hybridMultilevel"/>
    <w:lvl w:ilvl="0">
      <w:start w:val="1"/>
      <w:numFmt w:val="decimal"/>
      <w:lvlText w:val="%1."/>
      <w:lvlJc w:val="left"/>
      <w:pPr>
        <w:ind w:left="136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282" w:hanging="360"/>
      </w:pPr>
      <w:rPr>
        <w:rFonts w:hint="default"/>
        <w:lang w:val="en-us" w:eastAsia="en-us" w:bidi="en-us"/>
      </w:rPr>
    </w:lvl>
    <w:lvl w:ilvl="2">
      <w:start w:val="0"/>
      <w:numFmt w:val="bullet"/>
      <w:lvlText w:val="•"/>
      <w:lvlJc w:val="left"/>
      <w:pPr>
        <w:ind w:left="3204" w:hanging="360"/>
      </w:pPr>
      <w:rPr>
        <w:rFonts w:hint="default"/>
        <w:lang w:val="en-us" w:eastAsia="en-us" w:bidi="en-us"/>
      </w:rPr>
    </w:lvl>
    <w:lvl w:ilvl="3">
      <w:start w:val="0"/>
      <w:numFmt w:val="bullet"/>
      <w:lvlText w:val="•"/>
      <w:lvlJc w:val="left"/>
      <w:pPr>
        <w:ind w:left="4126" w:hanging="360"/>
      </w:pPr>
      <w:rPr>
        <w:rFonts w:hint="default"/>
        <w:lang w:val="en-us" w:eastAsia="en-us" w:bidi="en-us"/>
      </w:rPr>
    </w:lvl>
    <w:lvl w:ilvl="4">
      <w:start w:val="0"/>
      <w:numFmt w:val="bullet"/>
      <w:lvlText w:val="•"/>
      <w:lvlJc w:val="left"/>
      <w:pPr>
        <w:ind w:left="5048" w:hanging="360"/>
      </w:pPr>
      <w:rPr>
        <w:rFonts w:hint="default"/>
        <w:lang w:val="en-us" w:eastAsia="en-us" w:bidi="en-us"/>
      </w:rPr>
    </w:lvl>
    <w:lvl w:ilvl="5">
      <w:start w:val="0"/>
      <w:numFmt w:val="bullet"/>
      <w:lvlText w:val="•"/>
      <w:lvlJc w:val="left"/>
      <w:pPr>
        <w:ind w:left="5970" w:hanging="360"/>
      </w:pPr>
      <w:rPr>
        <w:rFonts w:hint="default"/>
        <w:lang w:val="en-us" w:eastAsia="en-us" w:bidi="en-us"/>
      </w:rPr>
    </w:lvl>
    <w:lvl w:ilvl="6">
      <w:start w:val="0"/>
      <w:numFmt w:val="bullet"/>
      <w:lvlText w:val="•"/>
      <w:lvlJc w:val="left"/>
      <w:pPr>
        <w:ind w:left="6892" w:hanging="360"/>
      </w:pPr>
      <w:rPr>
        <w:rFonts w:hint="default"/>
        <w:lang w:val="en-us" w:eastAsia="en-us" w:bidi="en-us"/>
      </w:rPr>
    </w:lvl>
    <w:lvl w:ilvl="7">
      <w:start w:val="0"/>
      <w:numFmt w:val="bullet"/>
      <w:lvlText w:val="•"/>
      <w:lvlJc w:val="left"/>
      <w:pPr>
        <w:ind w:left="7814" w:hanging="360"/>
      </w:pPr>
      <w:rPr>
        <w:rFonts w:hint="default"/>
        <w:lang w:val="en-us" w:eastAsia="en-us" w:bidi="en-us"/>
      </w:rPr>
    </w:lvl>
    <w:lvl w:ilvl="8">
      <w:start w:val="0"/>
      <w:numFmt w:val="bullet"/>
      <w:lvlText w:val="•"/>
      <w:lvlJc w:val="left"/>
      <w:pPr>
        <w:ind w:left="8736" w:hanging="360"/>
      </w:pPr>
      <w:rPr>
        <w:rFonts w:hint="default"/>
        <w:lang w:val="en-us" w:eastAsia="en-us" w:bidi="en-us"/>
      </w:rPr>
    </w:lvl>
  </w:abstractNum>
  <w:abstractNum w:abstractNumId="22">
    <w:multiLevelType w:val="hybridMultilevel"/>
    <w:lvl w:ilvl="0">
      <w:start w:val="1"/>
      <w:numFmt w:val="decimal"/>
      <w:lvlText w:val="%1."/>
      <w:lvlJc w:val="left"/>
      <w:pPr>
        <w:ind w:left="1360" w:hanging="360"/>
        <w:jc w:val="left"/>
      </w:pPr>
      <w:rPr>
        <w:rFonts w:hint="default" w:ascii="Cambria" w:hAnsi="Cambria" w:eastAsia="Cambria" w:cs="Cambria"/>
        <w:w w:val="108"/>
        <w:sz w:val="22"/>
        <w:szCs w:val="22"/>
        <w:lang w:val="en-us" w:eastAsia="en-us" w:bidi="en-us"/>
      </w:rPr>
    </w:lvl>
    <w:lvl w:ilvl="1">
      <w:start w:val="0"/>
      <w:numFmt w:val="bullet"/>
      <w:lvlText w:val="•"/>
      <w:lvlJc w:val="left"/>
      <w:pPr>
        <w:ind w:left="2282" w:hanging="360"/>
      </w:pPr>
      <w:rPr>
        <w:rFonts w:hint="default"/>
        <w:lang w:val="en-us" w:eastAsia="en-us" w:bidi="en-us"/>
      </w:rPr>
    </w:lvl>
    <w:lvl w:ilvl="2">
      <w:start w:val="0"/>
      <w:numFmt w:val="bullet"/>
      <w:lvlText w:val="•"/>
      <w:lvlJc w:val="left"/>
      <w:pPr>
        <w:ind w:left="3204" w:hanging="360"/>
      </w:pPr>
      <w:rPr>
        <w:rFonts w:hint="default"/>
        <w:lang w:val="en-us" w:eastAsia="en-us" w:bidi="en-us"/>
      </w:rPr>
    </w:lvl>
    <w:lvl w:ilvl="3">
      <w:start w:val="0"/>
      <w:numFmt w:val="bullet"/>
      <w:lvlText w:val="•"/>
      <w:lvlJc w:val="left"/>
      <w:pPr>
        <w:ind w:left="4126" w:hanging="360"/>
      </w:pPr>
      <w:rPr>
        <w:rFonts w:hint="default"/>
        <w:lang w:val="en-us" w:eastAsia="en-us" w:bidi="en-us"/>
      </w:rPr>
    </w:lvl>
    <w:lvl w:ilvl="4">
      <w:start w:val="0"/>
      <w:numFmt w:val="bullet"/>
      <w:lvlText w:val="•"/>
      <w:lvlJc w:val="left"/>
      <w:pPr>
        <w:ind w:left="5048" w:hanging="360"/>
      </w:pPr>
      <w:rPr>
        <w:rFonts w:hint="default"/>
        <w:lang w:val="en-us" w:eastAsia="en-us" w:bidi="en-us"/>
      </w:rPr>
    </w:lvl>
    <w:lvl w:ilvl="5">
      <w:start w:val="0"/>
      <w:numFmt w:val="bullet"/>
      <w:lvlText w:val="•"/>
      <w:lvlJc w:val="left"/>
      <w:pPr>
        <w:ind w:left="5970" w:hanging="360"/>
      </w:pPr>
      <w:rPr>
        <w:rFonts w:hint="default"/>
        <w:lang w:val="en-us" w:eastAsia="en-us" w:bidi="en-us"/>
      </w:rPr>
    </w:lvl>
    <w:lvl w:ilvl="6">
      <w:start w:val="0"/>
      <w:numFmt w:val="bullet"/>
      <w:lvlText w:val="•"/>
      <w:lvlJc w:val="left"/>
      <w:pPr>
        <w:ind w:left="6892" w:hanging="360"/>
      </w:pPr>
      <w:rPr>
        <w:rFonts w:hint="default"/>
        <w:lang w:val="en-us" w:eastAsia="en-us" w:bidi="en-us"/>
      </w:rPr>
    </w:lvl>
    <w:lvl w:ilvl="7">
      <w:start w:val="0"/>
      <w:numFmt w:val="bullet"/>
      <w:lvlText w:val="•"/>
      <w:lvlJc w:val="left"/>
      <w:pPr>
        <w:ind w:left="7814" w:hanging="360"/>
      </w:pPr>
      <w:rPr>
        <w:rFonts w:hint="default"/>
        <w:lang w:val="en-us" w:eastAsia="en-us" w:bidi="en-us"/>
      </w:rPr>
    </w:lvl>
    <w:lvl w:ilvl="8">
      <w:start w:val="0"/>
      <w:numFmt w:val="bullet"/>
      <w:lvlText w:val="•"/>
      <w:lvlJc w:val="left"/>
      <w:pPr>
        <w:ind w:left="8736" w:hanging="360"/>
      </w:pPr>
      <w:rPr>
        <w:rFonts w:hint="default"/>
        <w:lang w:val="en-us" w:eastAsia="en-us" w:bidi="en-us"/>
      </w:rPr>
    </w:lvl>
  </w:abstractNum>
  <w:abstractNum w:abstractNumId="21">
    <w:multiLevelType w:val="hybridMultilevel"/>
    <w:lvl w:ilvl="0">
      <w:start w:val="0"/>
      <w:numFmt w:val="bullet"/>
      <w:lvlText w:val="-"/>
      <w:lvlJc w:val="left"/>
      <w:pPr>
        <w:ind w:left="241" w:hanging="360"/>
      </w:pPr>
      <w:rPr>
        <w:rFonts w:hint="default" w:ascii="Cambria" w:hAnsi="Cambria" w:eastAsia="Cambria" w:cs="Cambria"/>
        <w:w w:val="82"/>
        <w:sz w:val="22"/>
        <w:szCs w:val="22"/>
        <w:lang w:val="en-us" w:eastAsia="en-us" w:bidi="en-us"/>
      </w:rPr>
    </w:lvl>
    <w:lvl w:ilvl="1">
      <w:start w:val="0"/>
      <w:numFmt w:val="bullet"/>
      <w:lvlText w:val="•"/>
      <w:lvlJc w:val="left"/>
      <w:pPr>
        <w:ind w:left="668" w:hanging="360"/>
      </w:pPr>
      <w:rPr>
        <w:rFonts w:hint="default"/>
        <w:lang w:val="en-us" w:eastAsia="en-us" w:bidi="en-us"/>
      </w:rPr>
    </w:lvl>
    <w:lvl w:ilvl="2">
      <w:start w:val="0"/>
      <w:numFmt w:val="bullet"/>
      <w:lvlText w:val="•"/>
      <w:lvlJc w:val="left"/>
      <w:pPr>
        <w:ind w:left="1097" w:hanging="360"/>
      </w:pPr>
      <w:rPr>
        <w:rFonts w:hint="default"/>
        <w:lang w:val="en-us" w:eastAsia="en-us" w:bidi="en-us"/>
      </w:rPr>
    </w:lvl>
    <w:lvl w:ilvl="3">
      <w:start w:val="0"/>
      <w:numFmt w:val="bullet"/>
      <w:lvlText w:val="•"/>
      <w:lvlJc w:val="left"/>
      <w:pPr>
        <w:ind w:left="1525" w:hanging="360"/>
      </w:pPr>
      <w:rPr>
        <w:rFonts w:hint="default"/>
        <w:lang w:val="en-us" w:eastAsia="en-us" w:bidi="en-us"/>
      </w:rPr>
    </w:lvl>
    <w:lvl w:ilvl="4">
      <w:start w:val="0"/>
      <w:numFmt w:val="bullet"/>
      <w:lvlText w:val="•"/>
      <w:lvlJc w:val="left"/>
      <w:pPr>
        <w:ind w:left="1954" w:hanging="360"/>
      </w:pPr>
      <w:rPr>
        <w:rFonts w:hint="default"/>
        <w:lang w:val="en-us" w:eastAsia="en-us" w:bidi="en-us"/>
      </w:rPr>
    </w:lvl>
    <w:lvl w:ilvl="5">
      <w:start w:val="0"/>
      <w:numFmt w:val="bullet"/>
      <w:lvlText w:val="•"/>
      <w:lvlJc w:val="left"/>
      <w:pPr>
        <w:ind w:left="2382" w:hanging="360"/>
      </w:pPr>
      <w:rPr>
        <w:rFonts w:hint="default"/>
        <w:lang w:val="en-us" w:eastAsia="en-us" w:bidi="en-us"/>
      </w:rPr>
    </w:lvl>
    <w:lvl w:ilvl="6">
      <w:start w:val="0"/>
      <w:numFmt w:val="bullet"/>
      <w:lvlText w:val="•"/>
      <w:lvlJc w:val="left"/>
      <w:pPr>
        <w:ind w:left="2811" w:hanging="360"/>
      </w:pPr>
      <w:rPr>
        <w:rFonts w:hint="default"/>
        <w:lang w:val="en-us" w:eastAsia="en-us" w:bidi="en-us"/>
      </w:rPr>
    </w:lvl>
    <w:lvl w:ilvl="7">
      <w:start w:val="0"/>
      <w:numFmt w:val="bullet"/>
      <w:lvlText w:val="•"/>
      <w:lvlJc w:val="left"/>
      <w:pPr>
        <w:ind w:left="3239" w:hanging="360"/>
      </w:pPr>
      <w:rPr>
        <w:rFonts w:hint="default"/>
        <w:lang w:val="en-us" w:eastAsia="en-us" w:bidi="en-us"/>
      </w:rPr>
    </w:lvl>
    <w:lvl w:ilvl="8">
      <w:start w:val="0"/>
      <w:numFmt w:val="bullet"/>
      <w:lvlText w:val="•"/>
      <w:lvlJc w:val="left"/>
      <w:pPr>
        <w:ind w:left="3668" w:hanging="360"/>
      </w:pPr>
      <w:rPr>
        <w:rFonts w:hint="default"/>
        <w:lang w:val="en-us" w:eastAsia="en-us" w:bidi="en-us"/>
      </w:rPr>
    </w:lvl>
  </w:abstractNum>
  <w:abstractNum w:abstractNumId="20">
    <w:multiLevelType w:val="hybridMultilevel"/>
    <w:lvl w:ilvl="0">
      <w:start w:val="0"/>
      <w:numFmt w:val="bullet"/>
      <w:lvlText w:val="-"/>
      <w:lvlJc w:val="left"/>
      <w:pPr>
        <w:ind w:left="1360" w:hanging="360"/>
      </w:pPr>
      <w:rPr>
        <w:rFonts w:hint="default" w:ascii="Cambria" w:hAnsi="Cambria" w:eastAsia="Cambria" w:cs="Cambria"/>
        <w:w w:val="82"/>
        <w:sz w:val="22"/>
        <w:szCs w:val="22"/>
        <w:lang w:val="en-us" w:eastAsia="en-us" w:bidi="en-us"/>
      </w:rPr>
    </w:lvl>
    <w:lvl w:ilvl="1">
      <w:start w:val="0"/>
      <w:numFmt w:val="bullet"/>
      <w:lvlText w:val="•"/>
      <w:lvlJc w:val="left"/>
      <w:pPr>
        <w:ind w:left="1825" w:hanging="360"/>
      </w:pPr>
      <w:rPr>
        <w:rFonts w:hint="default"/>
        <w:lang w:val="en-us" w:eastAsia="en-us" w:bidi="en-us"/>
      </w:rPr>
    </w:lvl>
    <w:lvl w:ilvl="2">
      <w:start w:val="0"/>
      <w:numFmt w:val="bullet"/>
      <w:lvlText w:val="•"/>
      <w:lvlJc w:val="left"/>
      <w:pPr>
        <w:ind w:left="2290" w:hanging="360"/>
      </w:pPr>
      <w:rPr>
        <w:rFonts w:hint="default"/>
        <w:lang w:val="en-us" w:eastAsia="en-us" w:bidi="en-us"/>
      </w:rPr>
    </w:lvl>
    <w:lvl w:ilvl="3">
      <w:start w:val="0"/>
      <w:numFmt w:val="bullet"/>
      <w:lvlText w:val="•"/>
      <w:lvlJc w:val="left"/>
      <w:pPr>
        <w:ind w:left="2756" w:hanging="360"/>
      </w:pPr>
      <w:rPr>
        <w:rFonts w:hint="default"/>
        <w:lang w:val="en-us" w:eastAsia="en-us" w:bidi="en-us"/>
      </w:rPr>
    </w:lvl>
    <w:lvl w:ilvl="4">
      <w:start w:val="0"/>
      <w:numFmt w:val="bullet"/>
      <w:lvlText w:val="•"/>
      <w:lvlJc w:val="left"/>
      <w:pPr>
        <w:ind w:left="3221" w:hanging="360"/>
      </w:pPr>
      <w:rPr>
        <w:rFonts w:hint="default"/>
        <w:lang w:val="en-us" w:eastAsia="en-us" w:bidi="en-us"/>
      </w:rPr>
    </w:lvl>
    <w:lvl w:ilvl="5">
      <w:start w:val="0"/>
      <w:numFmt w:val="bullet"/>
      <w:lvlText w:val="•"/>
      <w:lvlJc w:val="left"/>
      <w:pPr>
        <w:ind w:left="3687" w:hanging="360"/>
      </w:pPr>
      <w:rPr>
        <w:rFonts w:hint="default"/>
        <w:lang w:val="en-us" w:eastAsia="en-us" w:bidi="en-us"/>
      </w:rPr>
    </w:lvl>
    <w:lvl w:ilvl="6">
      <w:start w:val="0"/>
      <w:numFmt w:val="bullet"/>
      <w:lvlText w:val="•"/>
      <w:lvlJc w:val="left"/>
      <w:pPr>
        <w:ind w:left="4152" w:hanging="360"/>
      </w:pPr>
      <w:rPr>
        <w:rFonts w:hint="default"/>
        <w:lang w:val="en-us" w:eastAsia="en-us" w:bidi="en-us"/>
      </w:rPr>
    </w:lvl>
    <w:lvl w:ilvl="7">
      <w:start w:val="0"/>
      <w:numFmt w:val="bullet"/>
      <w:lvlText w:val="•"/>
      <w:lvlJc w:val="left"/>
      <w:pPr>
        <w:ind w:left="4618" w:hanging="360"/>
      </w:pPr>
      <w:rPr>
        <w:rFonts w:hint="default"/>
        <w:lang w:val="en-us" w:eastAsia="en-us" w:bidi="en-us"/>
      </w:rPr>
    </w:lvl>
    <w:lvl w:ilvl="8">
      <w:start w:val="0"/>
      <w:numFmt w:val="bullet"/>
      <w:lvlText w:val="•"/>
      <w:lvlJc w:val="left"/>
      <w:pPr>
        <w:ind w:left="5083" w:hanging="360"/>
      </w:pPr>
      <w:rPr>
        <w:rFonts w:hint="default"/>
        <w:lang w:val="en-us" w:eastAsia="en-us" w:bidi="en-us"/>
      </w:rPr>
    </w:lvl>
  </w:abstractNum>
  <w:abstractNum w:abstractNumId="19">
    <w:multiLevelType w:val="hybridMultilevel"/>
    <w:lvl w:ilvl="0">
      <w:start w:val="0"/>
      <w:numFmt w:val="bullet"/>
      <w:lvlText w:val=""/>
      <w:lvlJc w:val="left"/>
      <w:pPr>
        <w:ind w:left="833" w:hanging="360"/>
      </w:pPr>
      <w:rPr>
        <w:rFonts w:hint="default" w:ascii="Symbol" w:hAnsi="Symbol" w:eastAsia="Symbol" w:cs="Symbol"/>
        <w:w w:val="100"/>
        <w:sz w:val="18"/>
        <w:szCs w:val="18"/>
        <w:lang w:val="en-us" w:eastAsia="en-us" w:bidi="en-us"/>
      </w:rPr>
    </w:lvl>
    <w:lvl w:ilvl="1">
      <w:start w:val="0"/>
      <w:numFmt w:val="bullet"/>
      <w:lvlText w:val="•"/>
      <w:lvlJc w:val="left"/>
      <w:pPr>
        <w:ind w:left="1259" w:hanging="360"/>
      </w:pPr>
      <w:rPr>
        <w:rFonts w:hint="default"/>
        <w:lang w:val="en-us" w:eastAsia="en-us" w:bidi="en-us"/>
      </w:rPr>
    </w:lvl>
    <w:lvl w:ilvl="2">
      <w:start w:val="0"/>
      <w:numFmt w:val="bullet"/>
      <w:lvlText w:val="•"/>
      <w:lvlJc w:val="left"/>
      <w:pPr>
        <w:ind w:left="1679" w:hanging="360"/>
      </w:pPr>
      <w:rPr>
        <w:rFonts w:hint="default"/>
        <w:lang w:val="en-us" w:eastAsia="en-us" w:bidi="en-us"/>
      </w:rPr>
    </w:lvl>
    <w:lvl w:ilvl="3">
      <w:start w:val="0"/>
      <w:numFmt w:val="bullet"/>
      <w:lvlText w:val="•"/>
      <w:lvlJc w:val="left"/>
      <w:pPr>
        <w:ind w:left="2098" w:hanging="360"/>
      </w:pPr>
      <w:rPr>
        <w:rFonts w:hint="default"/>
        <w:lang w:val="en-us" w:eastAsia="en-us" w:bidi="en-us"/>
      </w:rPr>
    </w:lvl>
    <w:lvl w:ilvl="4">
      <w:start w:val="0"/>
      <w:numFmt w:val="bullet"/>
      <w:lvlText w:val="•"/>
      <w:lvlJc w:val="left"/>
      <w:pPr>
        <w:ind w:left="2518" w:hanging="360"/>
      </w:pPr>
      <w:rPr>
        <w:rFonts w:hint="default"/>
        <w:lang w:val="en-us" w:eastAsia="en-us" w:bidi="en-us"/>
      </w:rPr>
    </w:lvl>
    <w:lvl w:ilvl="5">
      <w:start w:val="0"/>
      <w:numFmt w:val="bullet"/>
      <w:lvlText w:val="•"/>
      <w:lvlJc w:val="left"/>
      <w:pPr>
        <w:ind w:left="2938" w:hanging="360"/>
      </w:pPr>
      <w:rPr>
        <w:rFonts w:hint="default"/>
        <w:lang w:val="en-us" w:eastAsia="en-us" w:bidi="en-us"/>
      </w:rPr>
    </w:lvl>
    <w:lvl w:ilvl="6">
      <w:start w:val="0"/>
      <w:numFmt w:val="bullet"/>
      <w:lvlText w:val="•"/>
      <w:lvlJc w:val="left"/>
      <w:pPr>
        <w:ind w:left="3357" w:hanging="360"/>
      </w:pPr>
      <w:rPr>
        <w:rFonts w:hint="default"/>
        <w:lang w:val="en-us" w:eastAsia="en-us" w:bidi="en-us"/>
      </w:rPr>
    </w:lvl>
    <w:lvl w:ilvl="7">
      <w:start w:val="0"/>
      <w:numFmt w:val="bullet"/>
      <w:lvlText w:val="•"/>
      <w:lvlJc w:val="left"/>
      <w:pPr>
        <w:ind w:left="3777" w:hanging="360"/>
      </w:pPr>
      <w:rPr>
        <w:rFonts w:hint="default"/>
        <w:lang w:val="en-us" w:eastAsia="en-us" w:bidi="en-us"/>
      </w:rPr>
    </w:lvl>
    <w:lvl w:ilvl="8">
      <w:start w:val="0"/>
      <w:numFmt w:val="bullet"/>
      <w:lvlText w:val="•"/>
      <w:lvlJc w:val="left"/>
      <w:pPr>
        <w:ind w:left="4196" w:hanging="360"/>
      </w:pPr>
      <w:rPr>
        <w:rFonts w:hint="default"/>
        <w:lang w:val="en-us" w:eastAsia="en-us" w:bidi="en-us"/>
      </w:rPr>
    </w:lvl>
  </w:abstractNum>
  <w:abstractNum w:abstractNumId="18">
    <w:multiLevelType w:val="hybridMultilevel"/>
    <w:lvl w:ilvl="0">
      <w:start w:val="0"/>
      <w:numFmt w:val="bullet"/>
      <w:lvlText w:val=""/>
      <w:lvlJc w:val="left"/>
      <w:pPr>
        <w:ind w:left="309" w:hanging="164"/>
      </w:pPr>
      <w:rPr>
        <w:rFonts w:hint="default" w:ascii="Wingdings" w:hAnsi="Wingdings" w:eastAsia="Wingdings" w:cs="Wingdings"/>
        <w:w w:val="100"/>
        <w:sz w:val="18"/>
        <w:szCs w:val="18"/>
        <w:lang w:val="en-us" w:eastAsia="en-us" w:bidi="en-us"/>
      </w:rPr>
    </w:lvl>
    <w:lvl w:ilvl="1">
      <w:start w:val="0"/>
      <w:numFmt w:val="bullet"/>
      <w:lvlText w:val="•"/>
      <w:lvlJc w:val="left"/>
      <w:pPr>
        <w:ind w:left="582" w:hanging="164"/>
      </w:pPr>
      <w:rPr>
        <w:rFonts w:hint="default"/>
        <w:lang w:val="en-us" w:eastAsia="en-us" w:bidi="en-us"/>
      </w:rPr>
    </w:lvl>
    <w:lvl w:ilvl="2">
      <w:start w:val="0"/>
      <w:numFmt w:val="bullet"/>
      <w:lvlText w:val="•"/>
      <w:lvlJc w:val="left"/>
      <w:pPr>
        <w:ind w:left="864" w:hanging="164"/>
      </w:pPr>
      <w:rPr>
        <w:rFonts w:hint="default"/>
        <w:lang w:val="en-us" w:eastAsia="en-us" w:bidi="en-us"/>
      </w:rPr>
    </w:lvl>
    <w:lvl w:ilvl="3">
      <w:start w:val="0"/>
      <w:numFmt w:val="bullet"/>
      <w:lvlText w:val="•"/>
      <w:lvlJc w:val="left"/>
      <w:pPr>
        <w:ind w:left="1146" w:hanging="164"/>
      </w:pPr>
      <w:rPr>
        <w:rFonts w:hint="default"/>
        <w:lang w:val="en-us" w:eastAsia="en-us" w:bidi="en-us"/>
      </w:rPr>
    </w:lvl>
    <w:lvl w:ilvl="4">
      <w:start w:val="0"/>
      <w:numFmt w:val="bullet"/>
      <w:lvlText w:val="•"/>
      <w:lvlJc w:val="left"/>
      <w:pPr>
        <w:ind w:left="1428" w:hanging="164"/>
      </w:pPr>
      <w:rPr>
        <w:rFonts w:hint="default"/>
        <w:lang w:val="en-us" w:eastAsia="en-us" w:bidi="en-us"/>
      </w:rPr>
    </w:lvl>
    <w:lvl w:ilvl="5">
      <w:start w:val="0"/>
      <w:numFmt w:val="bullet"/>
      <w:lvlText w:val="•"/>
      <w:lvlJc w:val="left"/>
      <w:pPr>
        <w:ind w:left="1711" w:hanging="164"/>
      </w:pPr>
      <w:rPr>
        <w:rFonts w:hint="default"/>
        <w:lang w:val="en-us" w:eastAsia="en-us" w:bidi="en-us"/>
      </w:rPr>
    </w:lvl>
    <w:lvl w:ilvl="6">
      <w:start w:val="0"/>
      <w:numFmt w:val="bullet"/>
      <w:lvlText w:val="•"/>
      <w:lvlJc w:val="left"/>
      <w:pPr>
        <w:ind w:left="1993" w:hanging="164"/>
      </w:pPr>
      <w:rPr>
        <w:rFonts w:hint="default"/>
        <w:lang w:val="en-us" w:eastAsia="en-us" w:bidi="en-us"/>
      </w:rPr>
    </w:lvl>
    <w:lvl w:ilvl="7">
      <w:start w:val="0"/>
      <w:numFmt w:val="bullet"/>
      <w:lvlText w:val="•"/>
      <w:lvlJc w:val="left"/>
      <w:pPr>
        <w:ind w:left="2275" w:hanging="164"/>
      </w:pPr>
      <w:rPr>
        <w:rFonts w:hint="default"/>
        <w:lang w:val="en-us" w:eastAsia="en-us" w:bidi="en-us"/>
      </w:rPr>
    </w:lvl>
    <w:lvl w:ilvl="8">
      <w:start w:val="0"/>
      <w:numFmt w:val="bullet"/>
      <w:lvlText w:val="•"/>
      <w:lvlJc w:val="left"/>
      <w:pPr>
        <w:ind w:left="2557" w:hanging="164"/>
      </w:pPr>
      <w:rPr>
        <w:rFonts w:hint="default"/>
        <w:lang w:val="en-us" w:eastAsia="en-us" w:bidi="en-us"/>
      </w:rPr>
    </w:lvl>
  </w:abstractNum>
  <w:abstractNum w:abstractNumId="17">
    <w:multiLevelType w:val="hybridMultilevel"/>
    <w:lvl w:ilvl="0">
      <w:start w:val="0"/>
      <w:numFmt w:val="bullet"/>
      <w:lvlText w:val=""/>
      <w:lvlJc w:val="left"/>
      <w:pPr>
        <w:ind w:left="309" w:hanging="164"/>
      </w:pPr>
      <w:rPr>
        <w:rFonts w:hint="default" w:ascii="Wingdings" w:hAnsi="Wingdings" w:eastAsia="Wingdings" w:cs="Wingdings"/>
        <w:w w:val="100"/>
        <w:sz w:val="18"/>
        <w:szCs w:val="18"/>
        <w:lang w:val="en-us" w:eastAsia="en-us" w:bidi="en-us"/>
      </w:rPr>
    </w:lvl>
    <w:lvl w:ilvl="1">
      <w:start w:val="0"/>
      <w:numFmt w:val="bullet"/>
      <w:lvlText w:val="•"/>
      <w:lvlJc w:val="left"/>
      <w:pPr>
        <w:ind w:left="582" w:hanging="164"/>
      </w:pPr>
      <w:rPr>
        <w:rFonts w:hint="default"/>
        <w:lang w:val="en-us" w:eastAsia="en-us" w:bidi="en-us"/>
      </w:rPr>
    </w:lvl>
    <w:lvl w:ilvl="2">
      <w:start w:val="0"/>
      <w:numFmt w:val="bullet"/>
      <w:lvlText w:val="•"/>
      <w:lvlJc w:val="left"/>
      <w:pPr>
        <w:ind w:left="864" w:hanging="164"/>
      </w:pPr>
      <w:rPr>
        <w:rFonts w:hint="default"/>
        <w:lang w:val="en-us" w:eastAsia="en-us" w:bidi="en-us"/>
      </w:rPr>
    </w:lvl>
    <w:lvl w:ilvl="3">
      <w:start w:val="0"/>
      <w:numFmt w:val="bullet"/>
      <w:lvlText w:val="•"/>
      <w:lvlJc w:val="left"/>
      <w:pPr>
        <w:ind w:left="1146" w:hanging="164"/>
      </w:pPr>
      <w:rPr>
        <w:rFonts w:hint="default"/>
        <w:lang w:val="en-us" w:eastAsia="en-us" w:bidi="en-us"/>
      </w:rPr>
    </w:lvl>
    <w:lvl w:ilvl="4">
      <w:start w:val="0"/>
      <w:numFmt w:val="bullet"/>
      <w:lvlText w:val="•"/>
      <w:lvlJc w:val="left"/>
      <w:pPr>
        <w:ind w:left="1428" w:hanging="164"/>
      </w:pPr>
      <w:rPr>
        <w:rFonts w:hint="default"/>
        <w:lang w:val="en-us" w:eastAsia="en-us" w:bidi="en-us"/>
      </w:rPr>
    </w:lvl>
    <w:lvl w:ilvl="5">
      <w:start w:val="0"/>
      <w:numFmt w:val="bullet"/>
      <w:lvlText w:val="•"/>
      <w:lvlJc w:val="left"/>
      <w:pPr>
        <w:ind w:left="1711" w:hanging="164"/>
      </w:pPr>
      <w:rPr>
        <w:rFonts w:hint="default"/>
        <w:lang w:val="en-us" w:eastAsia="en-us" w:bidi="en-us"/>
      </w:rPr>
    </w:lvl>
    <w:lvl w:ilvl="6">
      <w:start w:val="0"/>
      <w:numFmt w:val="bullet"/>
      <w:lvlText w:val="•"/>
      <w:lvlJc w:val="left"/>
      <w:pPr>
        <w:ind w:left="1993" w:hanging="164"/>
      </w:pPr>
      <w:rPr>
        <w:rFonts w:hint="default"/>
        <w:lang w:val="en-us" w:eastAsia="en-us" w:bidi="en-us"/>
      </w:rPr>
    </w:lvl>
    <w:lvl w:ilvl="7">
      <w:start w:val="0"/>
      <w:numFmt w:val="bullet"/>
      <w:lvlText w:val="•"/>
      <w:lvlJc w:val="left"/>
      <w:pPr>
        <w:ind w:left="2275" w:hanging="164"/>
      </w:pPr>
      <w:rPr>
        <w:rFonts w:hint="default"/>
        <w:lang w:val="en-us" w:eastAsia="en-us" w:bidi="en-us"/>
      </w:rPr>
    </w:lvl>
    <w:lvl w:ilvl="8">
      <w:start w:val="0"/>
      <w:numFmt w:val="bullet"/>
      <w:lvlText w:val="•"/>
      <w:lvlJc w:val="left"/>
      <w:pPr>
        <w:ind w:left="2557" w:hanging="164"/>
      </w:pPr>
      <w:rPr>
        <w:rFonts w:hint="default"/>
        <w:lang w:val="en-us" w:eastAsia="en-us" w:bidi="en-us"/>
      </w:rPr>
    </w:lvl>
  </w:abstractNum>
  <w:abstractNum w:abstractNumId="16">
    <w:multiLevelType w:val="hybridMultilevel"/>
    <w:lvl w:ilvl="0">
      <w:start w:val="0"/>
      <w:numFmt w:val="bullet"/>
      <w:lvlText w:val=""/>
      <w:lvlJc w:val="left"/>
      <w:pPr>
        <w:ind w:left="309" w:hanging="180"/>
      </w:pPr>
      <w:rPr>
        <w:rFonts w:hint="default" w:ascii="Wingdings" w:hAnsi="Wingdings" w:eastAsia="Wingdings" w:cs="Wingdings"/>
        <w:w w:val="100"/>
        <w:sz w:val="18"/>
        <w:szCs w:val="18"/>
        <w:lang w:val="en-us" w:eastAsia="en-us" w:bidi="en-us"/>
      </w:rPr>
    </w:lvl>
    <w:lvl w:ilvl="1">
      <w:start w:val="0"/>
      <w:numFmt w:val="bullet"/>
      <w:lvlText w:val="•"/>
      <w:lvlJc w:val="left"/>
      <w:pPr>
        <w:ind w:left="906" w:hanging="180"/>
      </w:pPr>
      <w:rPr>
        <w:rFonts w:hint="default"/>
        <w:lang w:val="en-us" w:eastAsia="en-us" w:bidi="en-us"/>
      </w:rPr>
    </w:lvl>
    <w:lvl w:ilvl="2">
      <w:start w:val="0"/>
      <w:numFmt w:val="bullet"/>
      <w:lvlText w:val="•"/>
      <w:lvlJc w:val="left"/>
      <w:pPr>
        <w:ind w:left="1512" w:hanging="180"/>
      </w:pPr>
      <w:rPr>
        <w:rFonts w:hint="default"/>
        <w:lang w:val="en-us" w:eastAsia="en-us" w:bidi="en-us"/>
      </w:rPr>
    </w:lvl>
    <w:lvl w:ilvl="3">
      <w:start w:val="0"/>
      <w:numFmt w:val="bullet"/>
      <w:lvlText w:val="•"/>
      <w:lvlJc w:val="left"/>
      <w:pPr>
        <w:ind w:left="2118" w:hanging="180"/>
      </w:pPr>
      <w:rPr>
        <w:rFonts w:hint="default"/>
        <w:lang w:val="en-us" w:eastAsia="en-us" w:bidi="en-us"/>
      </w:rPr>
    </w:lvl>
    <w:lvl w:ilvl="4">
      <w:start w:val="0"/>
      <w:numFmt w:val="bullet"/>
      <w:lvlText w:val="•"/>
      <w:lvlJc w:val="left"/>
      <w:pPr>
        <w:ind w:left="2724" w:hanging="180"/>
      </w:pPr>
      <w:rPr>
        <w:rFonts w:hint="default"/>
        <w:lang w:val="en-us" w:eastAsia="en-us" w:bidi="en-us"/>
      </w:rPr>
    </w:lvl>
    <w:lvl w:ilvl="5">
      <w:start w:val="0"/>
      <w:numFmt w:val="bullet"/>
      <w:lvlText w:val="•"/>
      <w:lvlJc w:val="left"/>
      <w:pPr>
        <w:ind w:left="3331" w:hanging="180"/>
      </w:pPr>
      <w:rPr>
        <w:rFonts w:hint="default"/>
        <w:lang w:val="en-us" w:eastAsia="en-us" w:bidi="en-us"/>
      </w:rPr>
    </w:lvl>
    <w:lvl w:ilvl="6">
      <w:start w:val="0"/>
      <w:numFmt w:val="bullet"/>
      <w:lvlText w:val="•"/>
      <w:lvlJc w:val="left"/>
      <w:pPr>
        <w:ind w:left="3937" w:hanging="180"/>
      </w:pPr>
      <w:rPr>
        <w:rFonts w:hint="default"/>
        <w:lang w:val="en-us" w:eastAsia="en-us" w:bidi="en-us"/>
      </w:rPr>
    </w:lvl>
    <w:lvl w:ilvl="7">
      <w:start w:val="0"/>
      <w:numFmt w:val="bullet"/>
      <w:lvlText w:val="•"/>
      <w:lvlJc w:val="left"/>
      <w:pPr>
        <w:ind w:left="4543" w:hanging="180"/>
      </w:pPr>
      <w:rPr>
        <w:rFonts w:hint="default"/>
        <w:lang w:val="en-us" w:eastAsia="en-us" w:bidi="en-us"/>
      </w:rPr>
    </w:lvl>
    <w:lvl w:ilvl="8">
      <w:start w:val="0"/>
      <w:numFmt w:val="bullet"/>
      <w:lvlText w:val="•"/>
      <w:lvlJc w:val="left"/>
      <w:pPr>
        <w:ind w:left="5149" w:hanging="180"/>
      </w:pPr>
      <w:rPr>
        <w:rFonts w:hint="default"/>
        <w:lang w:val="en-us" w:eastAsia="en-us" w:bidi="en-us"/>
      </w:rPr>
    </w:lvl>
  </w:abstractNum>
  <w:abstractNum w:abstractNumId="15">
    <w:multiLevelType w:val="hybridMultilevel"/>
    <w:lvl w:ilvl="0">
      <w:start w:val="0"/>
      <w:numFmt w:val="bullet"/>
      <w:lvlText w:val=""/>
      <w:lvlJc w:val="left"/>
      <w:pPr>
        <w:ind w:left="309" w:hanging="180"/>
      </w:pPr>
      <w:rPr>
        <w:rFonts w:hint="default" w:ascii="Wingdings" w:hAnsi="Wingdings" w:eastAsia="Wingdings" w:cs="Wingdings"/>
        <w:w w:val="100"/>
        <w:sz w:val="18"/>
        <w:szCs w:val="18"/>
        <w:lang w:val="en-us" w:eastAsia="en-us" w:bidi="en-us"/>
      </w:rPr>
    </w:lvl>
    <w:lvl w:ilvl="1">
      <w:start w:val="0"/>
      <w:numFmt w:val="bullet"/>
      <w:lvlText w:val="•"/>
      <w:lvlJc w:val="left"/>
      <w:pPr>
        <w:ind w:left="593" w:hanging="180"/>
      </w:pPr>
      <w:rPr>
        <w:rFonts w:hint="default"/>
        <w:lang w:val="en-us" w:eastAsia="en-us" w:bidi="en-us"/>
      </w:rPr>
    </w:lvl>
    <w:lvl w:ilvl="2">
      <w:start w:val="0"/>
      <w:numFmt w:val="bullet"/>
      <w:lvlText w:val="•"/>
      <w:lvlJc w:val="left"/>
      <w:pPr>
        <w:ind w:left="886" w:hanging="180"/>
      </w:pPr>
      <w:rPr>
        <w:rFonts w:hint="default"/>
        <w:lang w:val="en-us" w:eastAsia="en-us" w:bidi="en-us"/>
      </w:rPr>
    </w:lvl>
    <w:lvl w:ilvl="3">
      <w:start w:val="0"/>
      <w:numFmt w:val="bullet"/>
      <w:lvlText w:val="•"/>
      <w:lvlJc w:val="left"/>
      <w:pPr>
        <w:ind w:left="1179" w:hanging="180"/>
      </w:pPr>
      <w:rPr>
        <w:rFonts w:hint="default"/>
        <w:lang w:val="en-us" w:eastAsia="en-us" w:bidi="en-us"/>
      </w:rPr>
    </w:lvl>
    <w:lvl w:ilvl="4">
      <w:start w:val="0"/>
      <w:numFmt w:val="bullet"/>
      <w:lvlText w:val="•"/>
      <w:lvlJc w:val="left"/>
      <w:pPr>
        <w:ind w:left="1472" w:hanging="180"/>
      </w:pPr>
      <w:rPr>
        <w:rFonts w:hint="default"/>
        <w:lang w:val="en-us" w:eastAsia="en-us" w:bidi="en-us"/>
      </w:rPr>
    </w:lvl>
    <w:lvl w:ilvl="5">
      <w:start w:val="0"/>
      <w:numFmt w:val="bullet"/>
      <w:lvlText w:val="•"/>
      <w:lvlJc w:val="left"/>
      <w:pPr>
        <w:ind w:left="1765" w:hanging="180"/>
      </w:pPr>
      <w:rPr>
        <w:rFonts w:hint="default"/>
        <w:lang w:val="en-us" w:eastAsia="en-us" w:bidi="en-us"/>
      </w:rPr>
    </w:lvl>
    <w:lvl w:ilvl="6">
      <w:start w:val="0"/>
      <w:numFmt w:val="bullet"/>
      <w:lvlText w:val="•"/>
      <w:lvlJc w:val="left"/>
      <w:pPr>
        <w:ind w:left="2058" w:hanging="180"/>
      </w:pPr>
      <w:rPr>
        <w:rFonts w:hint="default"/>
        <w:lang w:val="en-us" w:eastAsia="en-us" w:bidi="en-us"/>
      </w:rPr>
    </w:lvl>
    <w:lvl w:ilvl="7">
      <w:start w:val="0"/>
      <w:numFmt w:val="bullet"/>
      <w:lvlText w:val="•"/>
      <w:lvlJc w:val="left"/>
      <w:pPr>
        <w:ind w:left="2351" w:hanging="180"/>
      </w:pPr>
      <w:rPr>
        <w:rFonts w:hint="default"/>
        <w:lang w:val="en-us" w:eastAsia="en-us" w:bidi="en-us"/>
      </w:rPr>
    </w:lvl>
    <w:lvl w:ilvl="8">
      <w:start w:val="0"/>
      <w:numFmt w:val="bullet"/>
      <w:lvlText w:val="•"/>
      <w:lvlJc w:val="left"/>
      <w:pPr>
        <w:ind w:left="2644" w:hanging="180"/>
      </w:pPr>
      <w:rPr>
        <w:rFonts w:hint="default"/>
        <w:lang w:val="en-us" w:eastAsia="en-us" w:bidi="en-us"/>
      </w:rPr>
    </w:lvl>
  </w:abstractNum>
  <w:abstractNum w:abstractNumId="14">
    <w:multiLevelType w:val="hybridMultilevel"/>
    <w:lvl w:ilvl="0">
      <w:start w:val="0"/>
      <w:numFmt w:val="bullet"/>
      <w:lvlText w:val=""/>
      <w:lvlJc w:val="left"/>
      <w:pPr>
        <w:ind w:left="309" w:hanging="164"/>
      </w:pPr>
      <w:rPr>
        <w:rFonts w:hint="default" w:ascii="Wingdings" w:hAnsi="Wingdings" w:eastAsia="Wingdings" w:cs="Wingdings"/>
        <w:w w:val="100"/>
        <w:sz w:val="18"/>
        <w:szCs w:val="18"/>
        <w:lang w:val="en-us" w:eastAsia="en-us" w:bidi="en-us"/>
      </w:rPr>
    </w:lvl>
    <w:lvl w:ilvl="1">
      <w:start w:val="0"/>
      <w:numFmt w:val="bullet"/>
      <w:lvlText w:val="•"/>
      <w:lvlJc w:val="left"/>
      <w:pPr>
        <w:ind w:left="582" w:hanging="164"/>
      </w:pPr>
      <w:rPr>
        <w:rFonts w:hint="default"/>
        <w:lang w:val="en-us" w:eastAsia="en-us" w:bidi="en-us"/>
      </w:rPr>
    </w:lvl>
    <w:lvl w:ilvl="2">
      <w:start w:val="0"/>
      <w:numFmt w:val="bullet"/>
      <w:lvlText w:val="•"/>
      <w:lvlJc w:val="left"/>
      <w:pPr>
        <w:ind w:left="864" w:hanging="164"/>
      </w:pPr>
      <w:rPr>
        <w:rFonts w:hint="default"/>
        <w:lang w:val="en-us" w:eastAsia="en-us" w:bidi="en-us"/>
      </w:rPr>
    </w:lvl>
    <w:lvl w:ilvl="3">
      <w:start w:val="0"/>
      <w:numFmt w:val="bullet"/>
      <w:lvlText w:val="•"/>
      <w:lvlJc w:val="left"/>
      <w:pPr>
        <w:ind w:left="1146" w:hanging="164"/>
      </w:pPr>
      <w:rPr>
        <w:rFonts w:hint="default"/>
        <w:lang w:val="en-us" w:eastAsia="en-us" w:bidi="en-us"/>
      </w:rPr>
    </w:lvl>
    <w:lvl w:ilvl="4">
      <w:start w:val="0"/>
      <w:numFmt w:val="bullet"/>
      <w:lvlText w:val="•"/>
      <w:lvlJc w:val="left"/>
      <w:pPr>
        <w:ind w:left="1428" w:hanging="164"/>
      </w:pPr>
      <w:rPr>
        <w:rFonts w:hint="default"/>
        <w:lang w:val="en-us" w:eastAsia="en-us" w:bidi="en-us"/>
      </w:rPr>
    </w:lvl>
    <w:lvl w:ilvl="5">
      <w:start w:val="0"/>
      <w:numFmt w:val="bullet"/>
      <w:lvlText w:val="•"/>
      <w:lvlJc w:val="left"/>
      <w:pPr>
        <w:ind w:left="1711" w:hanging="164"/>
      </w:pPr>
      <w:rPr>
        <w:rFonts w:hint="default"/>
        <w:lang w:val="en-us" w:eastAsia="en-us" w:bidi="en-us"/>
      </w:rPr>
    </w:lvl>
    <w:lvl w:ilvl="6">
      <w:start w:val="0"/>
      <w:numFmt w:val="bullet"/>
      <w:lvlText w:val="•"/>
      <w:lvlJc w:val="left"/>
      <w:pPr>
        <w:ind w:left="1993" w:hanging="164"/>
      </w:pPr>
      <w:rPr>
        <w:rFonts w:hint="default"/>
        <w:lang w:val="en-us" w:eastAsia="en-us" w:bidi="en-us"/>
      </w:rPr>
    </w:lvl>
    <w:lvl w:ilvl="7">
      <w:start w:val="0"/>
      <w:numFmt w:val="bullet"/>
      <w:lvlText w:val="•"/>
      <w:lvlJc w:val="left"/>
      <w:pPr>
        <w:ind w:left="2275" w:hanging="164"/>
      </w:pPr>
      <w:rPr>
        <w:rFonts w:hint="default"/>
        <w:lang w:val="en-us" w:eastAsia="en-us" w:bidi="en-us"/>
      </w:rPr>
    </w:lvl>
    <w:lvl w:ilvl="8">
      <w:start w:val="0"/>
      <w:numFmt w:val="bullet"/>
      <w:lvlText w:val="•"/>
      <w:lvlJc w:val="left"/>
      <w:pPr>
        <w:ind w:left="2557" w:hanging="164"/>
      </w:pPr>
      <w:rPr>
        <w:rFonts w:hint="default"/>
        <w:lang w:val="en-us" w:eastAsia="en-us" w:bidi="en-us"/>
      </w:rPr>
    </w:lvl>
  </w:abstractNum>
  <w:abstractNum w:abstractNumId="13">
    <w:multiLevelType w:val="hybridMultilevel"/>
    <w:lvl w:ilvl="0">
      <w:start w:val="0"/>
      <w:numFmt w:val="bullet"/>
      <w:lvlText w:val=""/>
      <w:lvlJc w:val="left"/>
      <w:pPr>
        <w:ind w:left="311" w:hanging="165"/>
      </w:pPr>
      <w:rPr>
        <w:rFonts w:hint="default" w:ascii="Wingdings" w:hAnsi="Wingdings" w:eastAsia="Wingdings" w:cs="Wingdings"/>
        <w:w w:val="99"/>
        <w:sz w:val="20"/>
        <w:szCs w:val="20"/>
        <w:lang w:val="en-us" w:eastAsia="en-us" w:bidi="en-us"/>
      </w:rPr>
    </w:lvl>
    <w:lvl w:ilvl="1">
      <w:start w:val="0"/>
      <w:numFmt w:val="bullet"/>
      <w:lvlText w:val="•"/>
      <w:lvlJc w:val="left"/>
      <w:pPr>
        <w:ind w:left="601" w:hanging="165"/>
      </w:pPr>
      <w:rPr>
        <w:rFonts w:hint="default"/>
        <w:lang w:val="en-us" w:eastAsia="en-us" w:bidi="en-us"/>
      </w:rPr>
    </w:lvl>
    <w:lvl w:ilvl="2">
      <w:start w:val="0"/>
      <w:numFmt w:val="bullet"/>
      <w:lvlText w:val="•"/>
      <w:lvlJc w:val="left"/>
      <w:pPr>
        <w:ind w:left="883" w:hanging="165"/>
      </w:pPr>
      <w:rPr>
        <w:rFonts w:hint="default"/>
        <w:lang w:val="en-us" w:eastAsia="en-us" w:bidi="en-us"/>
      </w:rPr>
    </w:lvl>
    <w:lvl w:ilvl="3">
      <w:start w:val="0"/>
      <w:numFmt w:val="bullet"/>
      <w:lvlText w:val="•"/>
      <w:lvlJc w:val="left"/>
      <w:pPr>
        <w:ind w:left="1165" w:hanging="165"/>
      </w:pPr>
      <w:rPr>
        <w:rFonts w:hint="default"/>
        <w:lang w:val="en-us" w:eastAsia="en-us" w:bidi="en-us"/>
      </w:rPr>
    </w:lvl>
    <w:lvl w:ilvl="4">
      <w:start w:val="0"/>
      <w:numFmt w:val="bullet"/>
      <w:lvlText w:val="•"/>
      <w:lvlJc w:val="left"/>
      <w:pPr>
        <w:ind w:left="1447" w:hanging="165"/>
      </w:pPr>
      <w:rPr>
        <w:rFonts w:hint="default"/>
        <w:lang w:val="en-us" w:eastAsia="en-us" w:bidi="en-us"/>
      </w:rPr>
    </w:lvl>
    <w:lvl w:ilvl="5">
      <w:start w:val="0"/>
      <w:numFmt w:val="bullet"/>
      <w:lvlText w:val="•"/>
      <w:lvlJc w:val="left"/>
      <w:pPr>
        <w:ind w:left="1729" w:hanging="165"/>
      </w:pPr>
      <w:rPr>
        <w:rFonts w:hint="default"/>
        <w:lang w:val="en-us" w:eastAsia="en-us" w:bidi="en-us"/>
      </w:rPr>
    </w:lvl>
    <w:lvl w:ilvl="6">
      <w:start w:val="0"/>
      <w:numFmt w:val="bullet"/>
      <w:lvlText w:val="•"/>
      <w:lvlJc w:val="left"/>
      <w:pPr>
        <w:ind w:left="2011" w:hanging="165"/>
      </w:pPr>
      <w:rPr>
        <w:rFonts w:hint="default"/>
        <w:lang w:val="en-us" w:eastAsia="en-us" w:bidi="en-us"/>
      </w:rPr>
    </w:lvl>
    <w:lvl w:ilvl="7">
      <w:start w:val="0"/>
      <w:numFmt w:val="bullet"/>
      <w:lvlText w:val="•"/>
      <w:lvlJc w:val="left"/>
      <w:pPr>
        <w:ind w:left="2293" w:hanging="165"/>
      </w:pPr>
      <w:rPr>
        <w:rFonts w:hint="default"/>
        <w:lang w:val="en-us" w:eastAsia="en-us" w:bidi="en-us"/>
      </w:rPr>
    </w:lvl>
    <w:lvl w:ilvl="8">
      <w:start w:val="0"/>
      <w:numFmt w:val="bullet"/>
      <w:lvlText w:val="•"/>
      <w:lvlJc w:val="left"/>
      <w:pPr>
        <w:ind w:left="2575" w:hanging="165"/>
      </w:pPr>
      <w:rPr>
        <w:rFonts w:hint="default"/>
        <w:lang w:val="en-us" w:eastAsia="en-us" w:bidi="en-us"/>
      </w:rPr>
    </w:lvl>
  </w:abstractNum>
  <w:abstractNum w:abstractNumId="12">
    <w:multiLevelType w:val="hybridMultilevel"/>
    <w:lvl w:ilvl="0">
      <w:start w:val="0"/>
      <w:numFmt w:val="bullet"/>
      <w:lvlText w:val=""/>
      <w:lvlJc w:val="left"/>
      <w:pPr>
        <w:ind w:left="333" w:hanging="180"/>
      </w:pPr>
      <w:rPr>
        <w:rFonts w:hint="default" w:ascii="Wingdings" w:hAnsi="Wingdings" w:eastAsia="Wingdings" w:cs="Wingdings"/>
        <w:w w:val="99"/>
        <w:sz w:val="20"/>
        <w:szCs w:val="20"/>
        <w:lang w:val="en-us" w:eastAsia="en-us" w:bidi="en-us"/>
      </w:rPr>
    </w:lvl>
    <w:lvl w:ilvl="1">
      <w:start w:val="0"/>
      <w:numFmt w:val="bullet"/>
      <w:lvlText w:val="•"/>
      <w:lvlJc w:val="left"/>
      <w:pPr>
        <w:ind w:left="602" w:hanging="180"/>
      </w:pPr>
      <w:rPr>
        <w:rFonts w:hint="default"/>
        <w:lang w:val="en-us" w:eastAsia="en-us" w:bidi="en-us"/>
      </w:rPr>
    </w:lvl>
    <w:lvl w:ilvl="2">
      <w:start w:val="0"/>
      <w:numFmt w:val="bullet"/>
      <w:lvlText w:val="•"/>
      <w:lvlJc w:val="left"/>
      <w:pPr>
        <w:ind w:left="864" w:hanging="180"/>
      </w:pPr>
      <w:rPr>
        <w:rFonts w:hint="default"/>
        <w:lang w:val="en-us" w:eastAsia="en-us" w:bidi="en-us"/>
      </w:rPr>
    </w:lvl>
    <w:lvl w:ilvl="3">
      <w:start w:val="0"/>
      <w:numFmt w:val="bullet"/>
      <w:lvlText w:val="•"/>
      <w:lvlJc w:val="left"/>
      <w:pPr>
        <w:ind w:left="1126" w:hanging="180"/>
      </w:pPr>
      <w:rPr>
        <w:rFonts w:hint="default"/>
        <w:lang w:val="en-us" w:eastAsia="en-us" w:bidi="en-us"/>
      </w:rPr>
    </w:lvl>
    <w:lvl w:ilvl="4">
      <w:start w:val="0"/>
      <w:numFmt w:val="bullet"/>
      <w:lvlText w:val="•"/>
      <w:lvlJc w:val="left"/>
      <w:pPr>
        <w:ind w:left="1388" w:hanging="180"/>
      </w:pPr>
      <w:rPr>
        <w:rFonts w:hint="default"/>
        <w:lang w:val="en-us" w:eastAsia="en-us" w:bidi="en-us"/>
      </w:rPr>
    </w:lvl>
    <w:lvl w:ilvl="5">
      <w:start w:val="0"/>
      <w:numFmt w:val="bullet"/>
      <w:lvlText w:val="•"/>
      <w:lvlJc w:val="left"/>
      <w:pPr>
        <w:ind w:left="1650" w:hanging="180"/>
      </w:pPr>
      <w:rPr>
        <w:rFonts w:hint="default"/>
        <w:lang w:val="en-us" w:eastAsia="en-us" w:bidi="en-us"/>
      </w:rPr>
    </w:lvl>
    <w:lvl w:ilvl="6">
      <w:start w:val="0"/>
      <w:numFmt w:val="bullet"/>
      <w:lvlText w:val="•"/>
      <w:lvlJc w:val="left"/>
      <w:pPr>
        <w:ind w:left="1912" w:hanging="180"/>
      </w:pPr>
      <w:rPr>
        <w:rFonts w:hint="default"/>
        <w:lang w:val="en-us" w:eastAsia="en-us" w:bidi="en-us"/>
      </w:rPr>
    </w:lvl>
    <w:lvl w:ilvl="7">
      <w:start w:val="0"/>
      <w:numFmt w:val="bullet"/>
      <w:lvlText w:val="•"/>
      <w:lvlJc w:val="left"/>
      <w:pPr>
        <w:ind w:left="2174" w:hanging="180"/>
      </w:pPr>
      <w:rPr>
        <w:rFonts w:hint="default"/>
        <w:lang w:val="en-us" w:eastAsia="en-us" w:bidi="en-us"/>
      </w:rPr>
    </w:lvl>
    <w:lvl w:ilvl="8">
      <w:start w:val="0"/>
      <w:numFmt w:val="bullet"/>
      <w:lvlText w:val="•"/>
      <w:lvlJc w:val="left"/>
      <w:pPr>
        <w:ind w:left="2436" w:hanging="180"/>
      </w:pPr>
      <w:rPr>
        <w:rFonts w:hint="default"/>
        <w:lang w:val="en-us" w:eastAsia="en-us" w:bidi="en-us"/>
      </w:rPr>
    </w:lvl>
  </w:abstractNum>
  <w:abstractNum w:abstractNumId="11">
    <w:multiLevelType w:val="hybridMultilevel"/>
    <w:lvl w:ilvl="0">
      <w:start w:val="0"/>
      <w:numFmt w:val="bullet"/>
      <w:lvlText w:val=""/>
      <w:lvlJc w:val="left"/>
      <w:pPr>
        <w:ind w:left="309" w:hanging="165"/>
      </w:pPr>
      <w:rPr>
        <w:rFonts w:hint="default" w:ascii="Wingdings" w:hAnsi="Wingdings" w:eastAsia="Wingdings" w:cs="Wingdings"/>
        <w:w w:val="99"/>
        <w:sz w:val="20"/>
        <w:szCs w:val="20"/>
        <w:lang w:val="en-us" w:eastAsia="en-us" w:bidi="en-us"/>
      </w:rPr>
    </w:lvl>
    <w:lvl w:ilvl="1">
      <w:start w:val="0"/>
      <w:numFmt w:val="bullet"/>
      <w:lvlText w:val="•"/>
      <w:lvlJc w:val="left"/>
      <w:pPr>
        <w:ind w:left="583" w:hanging="165"/>
      </w:pPr>
      <w:rPr>
        <w:rFonts w:hint="default"/>
        <w:lang w:val="en-us" w:eastAsia="en-us" w:bidi="en-us"/>
      </w:rPr>
    </w:lvl>
    <w:lvl w:ilvl="2">
      <w:start w:val="0"/>
      <w:numFmt w:val="bullet"/>
      <w:lvlText w:val="•"/>
      <w:lvlJc w:val="left"/>
      <w:pPr>
        <w:ind w:left="867" w:hanging="165"/>
      </w:pPr>
      <w:rPr>
        <w:rFonts w:hint="default"/>
        <w:lang w:val="en-us" w:eastAsia="en-us" w:bidi="en-us"/>
      </w:rPr>
    </w:lvl>
    <w:lvl w:ilvl="3">
      <w:start w:val="0"/>
      <w:numFmt w:val="bullet"/>
      <w:lvlText w:val="•"/>
      <w:lvlJc w:val="left"/>
      <w:pPr>
        <w:ind w:left="1151" w:hanging="165"/>
      </w:pPr>
      <w:rPr>
        <w:rFonts w:hint="default"/>
        <w:lang w:val="en-us" w:eastAsia="en-us" w:bidi="en-us"/>
      </w:rPr>
    </w:lvl>
    <w:lvl w:ilvl="4">
      <w:start w:val="0"/>
      <w:numFmt w:val="bullet"/>
      <w:lvlText w:val="•"/>
      <w:lvlJc w:val="left"/>
      <w:pPr>
        <w:ind w:left="1435" w:hanging="165"/>
      </w:pPr>
      <w:rPr>
        <w:rFonts w:hint="default"/>
        <w:lang w:val="en-us" w:eastAsia="en-us" w:bidi="en-us"/>
      </w:rPr>
    </w:lvl>
    <w:lvl w:ilvl="5">
      <w:start w:val="0"/>
      <w:numFmt w:val="bullet"/>
      <w:lvlText w:val="•"/>
      <w:lvlJc w:val="left"/>
      <w:pPr>
        <w:ind w:left="1719" w:hanging="165"/>
      </w:pPr>
      <w:rPr>
        <w:rFonts w:hint="default"/>
        <w:lang w:val="en-us" w:eastAsia="en-us" w:bidi="en-us"/>
      </w:rPr>
    </w:lvl>
    <w:lvl w:ilvl="6">
      <w:start w:val="0"/>
      <w:numFmt w:val="bullet"/>
      <w:lvlText w:val="•"/>
      <w:lvlJc w:val="left"/>
      <w:pPr>
        <w:ind w:left="2003" w:hanging="165"/>
      </w:pPr>
      <w:rPr>
        <w:rFonts w:hint="default"/>
        <w:lang w:val="en-us" w:eastAsia="en-us" w:bidi="en-us"/>
      </w:rPr>
    </w:lvl>
    <w:lvl w:ilvl="7">
      <w:start w:val="0"/>
      <w:numFmt w:val="bullet"/>
      <w:lvlText w:val="•"/>
      <w:lvlJc w:val="left"/>
      <w:pPr>
        <w:ind w:left="2287" w:hanging="165"/>
      </w:pPr>
      <w:rPr>
        <w:rFonts w:hint="default"/>
        <w:lang w:val="en-us" w:eastAsia="en-us" w:bidi="en-us"/>
      </w:rPr>
    </w:lvl>
    <w:lvl w:ilvl="8">
      <w:start w:val="0"/>
      <w:numFmt w:val="bullet"/>
      <w:lvlText w:val="•"/>
      <w:lvlJc w:val="left"/>
      <w:pPr>
        <w:ind w:left="2571" w:hanging="165"/>
      </w:pPr>
      <w:rPr>
        <w:rFonts w:hint="default"/>
        <w:lang w:val="en-us" w:eastAsia="en-us" w:bidi="en-us"/>
      </w:rPr>
    </w:lvl>
  </w:abstractNum>
  <w:abstractNum w:abstractNumId="10">
    <w:multiLevelType w:val="hybridMultilevel"/>
    <w:lvl w:ilvl="0">
      <w:start w:val="0"/>
      <w:numFmt w:val="bullet"/>
      <w:lvlText w:val=""/>
      <w:lvlJc w:val="left"/>
      <w:pPr>
        <w:ind w:left="397" w:hanging="236"/>
      </w:pPr>
      <w:rPr>
        <w:rFonts w:hint="default" w:ascii="Wingdings" w:hAnsi="Wingdings" w:eastAsia="Wingdings" w:cs="Wingdings"/>
        <w:w w:val="99"/>
        <w:sz w:val="20"/>
        <w:szCs w:val="20"/>
        <w:lang w:val="en-us" w:eastAsia="en-us" w:bidi="en-us"/>
      </w:rPr>
    </w:lvl>
    <w:lvl w:ilvl="1">
      <w:start w:val="0"/>
      <w:numFmt w:val="bullet"/>
      <w:lvlText w:val="•"/>
      <w:lvlJc w:val="left"/>
      <w:pPr>
        <w:ind w:left="656" w:hanging="236"/>
      </w:pPr>
      <w:rPr>
        <w:rFonts w:hint="default"/>
        <w:lang w:val="en-us" w:eastAsia="en-us" w:bidi="en-us"/>
      </w:rPr>
    </w:lvl>
    <w:lvl w:ilvl="2">
      <w:start w:val="0"/>
      <w:numFmt w:val="bullet"/>
      <w:lvlText w:val="•"/>
      <w:lvlJc w:val="left"/>
      <w:pPr>
        <w:ind w:left="912" w:hanging="236"/>
      </w:pPr>
      <w:rPr>
        <w:rFonts w:hint="default"/>
        <w:lang w:val="en-us" w:eastAsia="en-us" w:bidi="en-us"/>
      </w:rPr>
    </w:lvl>
    <w:lvl w:ilvl="3">
      <w:start w:val="0"/>
      <w:numFmt w:val="bullet"/>
      <w:lvlText w:val="•"/>
      <w:lvlJc w:val="left"/>
      <w:pPr>
        <w:ind w:left="1168" w:hanging="236"/>
      </w:pPr>
      <w:rPr>
        <w:rFonts w:hint="default"/>
        <w:lang w:val="en-us" w:eastAsia="en-us" w:bidi="en-us"/>
      </w:rPr>
    </w:lvl>
    <w:lvl w:ilvl="4">
      <w:start w:val="0"/>
      <w:numFmt w:val="bullet"/>
      <w:lvlText w:val="•"/>
      <w:lvlJc w:val="left"/>
      <w:pPr>
        <w:ind w:left="1424" w:hanging="236"/>
      </w:pPr>
      <w:rPr>
        <w:rFonts w:hint="default"/>
        <w:lang w:val="en-us" w:eastAsia="en-us" w:bidi="en-us"/>
      </w:rPr>
    </w:lvl>
    <w:lvl w:ilvl="5">
      <w:start w:val="0"/>
      <w:numFmt w:val="bullet"/>
      <w:lvlText w:val="•"/>
      <w:lvlJc w:val="left"/>
      <w:pPr>
        <w:ind w:left="1680" w:hanging="236"/>
      </w:pPr>
      <w:rPr>
        <w:rFonts w:hint="default"/>
        <w:lang w:val="en-us" w:eastAsia="en-us" w:bidi="en-us"/>
      </w:rPr>
    </w:lvl>
    <w:lvl w:ilvl="6">
      <w:start w:val="0"/>
      <w:numFmt w:val="bullet"/>
      <w:lvlText w:val="•"/>
      <w:lvlJc w:val="left"/>
      <w:pPr>
        <w:ind w:left="1936" w:hanging="236"/>
      </w:pPr>
      <w:rPr>
        <w:rFonts w:hint="default"/>
        <w:lang w:val="en-us" w:eastAsia="en-us" w:bidi="en-us"/>
      </w:rPr>
    </w:lvl>
    <w:lvl w:ilvl="7">
      <w:start w:val="0"/>
      <w:numFmt w:val="bullet"/>
      <w:lvlText w:val="•"/>
      <w:lvlJc w:val="left"/>
      <w:pPr>
        <w:ind w:left="2192" w:hanging="236"/>
      </w:pPr>
      <w:rPr>
        <w:rFonts w:hint="default"/>
        <w:lang w:val="en-us" w:eastAsia="en-us" w:bidi="en-us"/>
      </w:rPr>
    </w:lvl>
    <w:lvl w:ilvl="8">
      <w:start w:val="0"/>
      <w:numFmt w:val="bullet"/>
      <w:lvlText w:val="•"/>
      <w:lvlJc w:val="left"/>
      <w:pPr>
        <w:ind w:left="2448" w:hanging="236"/>
      </w:pPr>
      <w:rPr>
        <w:rFonts w:hint="default"/>
        <w:lang w:val="en-us" w:eastAsia="en-us" w:bidi="en-us"/>
      </w:rPr>
    </w:lvl>
  </w:abstractNum>
  <w:abstractNum w:abstractNumId="9">
    <w:multiLevelType w:val="hybridMultilevel"/>
    <w:lvl w:ilvl="0">
      <w:start w:val="0"/>
      <w:numFmt w:val="bullet"/>
      <w:lvlText w:val=""/>
      <w:lvlJc w:val="left"/>
      <w:pPr>
        <w:ind w:left="310" w:hanging="164"/>
      </w:pPr>
      <w:rPr>
        <w:rFonts w:hint="default" w:ascii="Wingdings" w:hAnsi="Wingdings" w:eastAsia="Wingdings" w:cs="Wingdings"/>
        <w:w w:val="99"/>
        <w:sz w:val="20"/>
        <w:szCs w:val="20"/>
        <w:lang w:val="en-us" w:eastAsia="en-us" w:bidi="en-us"/>
      </w:rPr>
    </w:lvl>
    <w:lvl w:ilvl="1">
      <w:start w:val="0"/>
      <w:numFmt w:val="bullet"/>
      <w:lvlText w:val="•"/>
      <w:lvlJc w:val="left"/>
      <w:pPr>
        <w:ind w:left="566" w:hanging="164"/>
      </w:pPr>
      <w:rPr>
        <w:rFonts w:hint="default"/>
        <w:lang w:val="en-us" w:eastAsia="en-us" w:bidi="en-us"/>
      </w:rPr>
    </w:lvl>
    <w:lvl w:ilvl="2">
      <w:start w:val="0"/>
      <w:numFmt w:val="bullet"/>
      <w:lvlText w:val="•"/>
      <w:lvlJc w:val="left"/>
      <w:pPr>
        <w:ind w:left="812" w:hanging="164"/>
      </w:pPr>
      <w:rPr>
        <w:rFonts w:hint="default"/>
        <w:lang w:val="en-us" w:eastAsia="en-us" w:bidi="en-us"/>
      </w:rPr>
    </w:lvl>
    <w:lvl w:ilvl="3">
      <w:start w:val="0"/>
      <w:numFmt w:val="bullet"/>
      <w:lvlText w:val="•"/>
      <w:lvlJc w:val="left"/>
      <w:pPr>
        <w:ind w:left="1058" w:hanging="164"/>
      </w:pPr>
      <w:rPr>
        <w:rFonts w:hint="default"/>
        <w:lang w:val="en-us" w:eastAsia="en-us" w:bidi="en-us"/>
      </w:rPr>
    </w:lvl>
    <w:lvl w:ilvl="4">
      <w:start w:val="0"/>
      <w:numFmt w:val="bullet"/>
      <w:lvlText w:val="•"/>
      <w:lvlJc w:val="left"/>
      <w:pPr>
        <w:ind w:left="1304" w:hanging="164"/>
      </w:pPr>
      <w:rPr>
        <w:rFonts w:hint="default"/>
        <w:lang w:val="en-us" w:eastAsia="en-us" w:bidi="en-us"/>
      </w:rPr>
    </w:lvl>
    <w:lvl w:ilvl="5">
      <w:start w:val="0"/>
      <w:numFmt w:val="bullet"/>
      <w:lvlText w:val="•"/>
      <w:lvlJc w:val="left"/>
      <w:pPr>
        <w:ind w:left="1550" w:hanging="164"/>
      </w:pPr>
      <w:rPr>
        <w:rFonts w:hint="default"/>
        <w:lang w:val="en-us" w:eastAsia="en-us" w:bidi="en-us"/>
      </w:rPr>
    </w:lvl>
    <w:lvl w:ilvl="6">
      <w:start w:val="0"/>
      <w:numFmt w:val="bullet"/>
      <w:lvlText w:val="•"/>
      <w:lvlJc w:val="left"/>
      <w:pPr>
        <w:ind w:left="1796" w:hanging="164"/>
      </w:pPr>
      <w:rPr>
        <w:rFonts w:hint="default"/>
        <w:lang w:val="en-us" w:eastAsia="en-us" w:bidi="en-us"/>
      </w:rPr>
    </w:lvl>
    <w:lvl w:ilvl="7">
      <w:start w:val="0"/>
      <w:numFmt w:val="bullet"/>
      <w:lvlText w:val="•"/>
      <w:lvlJc w:val="left"/>
      <w:pPr>
        <w:ind w:left="2042" w:hanging="164"/>
      </w:pPr>
      <w:rPr>
        <w:rFonts w:hint="default"/>
        <w:lang w:val="en-us" w:eastAsia="en-us" w:bidi="en-us"/>
      </w:rPr>
    </w:lvl>
    <w:lvl w:ilvl="8">
      <w:start w:val="0"/>
      <w:numFmt w:val="bullet"/>
      <w:lvlText w:val="•"/>
      <w:lvlJc w:val="left"/>
      <w:pPr>
        <w:ind w:left="2288" w:hanging="164"/>
      </w:pPr>
      <w:rPr>
        <w:rFonts w:hint="default"/>
        <w:lang w:val="en-us" w:eastAsia="en-us" w:bidi="en-us"/>
      </w:rPr>
    </w:lvl>
  </w:abstractNum>
  <w:abstractNum w:abstractNumId="8">
    <w:multiLevelType w:val="hybridMultilevel"/>
    <w:lvl w:ilvl="0">
      <w:start w:val="0"/>
      <w:numFmt w:val="bullet"/>
      <w:lvlText w:val=""/>
      <w:lvlJc w:val="left"/>
      <w:pPr>
        <w:ind w:left="335" w:hanging="180"/>
      </w:pPr>
      <w:rPr>
        <w:rFonts w:hint="default" w:ascii="Wingdings" w:hAnsi="Wingdings" w:eastAsia="Wingdings" w:cs="Wingdings"/>
        <w:w w:val="99"/>
        <w:sz w:val="20"/>
        <w:szCs w:val="20"/>
        <w:lang w:val="en-us" w:eastAsia="en-us" w:bidi="en-us"/>
      </w:rPr>
    </w:lvl>
    <w:lvl w:ilvl="1">
      <w:start w:val="0"/>
      <w:numFmt w:val="bullet"/>
      <w:lvlText w:val="•"/>
      <w:lvlJc w:val="left"/>
      <w:pPr>
        <w:ind w:left="619" w:hanging="180"/>
      </w:pPr>
      <w:rPr>
        <w:rFonts w:hint="default"/>
        <w:lang w:val="en-us" w:eastAsia="en-us" w:bidi="en-us"/>
      </w:rPr>
    </w:lvl>
    <w:lvl w:ilvl="2">
      <w:start w:val="0"/>
      <w:numFmt w:val="bullet"/>
      <w:lvlText w:val="•"/>
      <w:lvlJc w:val="left"/>
      <w:pPr>
        <w:ind w:left="899" w:hanging="180"/>
      </w:pPr>
      <w:rPr>
        <w:rFonts w:hint="default"/>
        <w:lang w:val="en-us" w:eastAsia="en-us" w:bidi="en-us"/>
      </w:rPr>
    </w:lvl>
    <w:lvl w:ilvl="3">
      <w:start w:val="0"/>
      <w:numFmt w:val="bullet"/>
      <w:lvlText w:val="•"/>
      <w:lvlJc w:val="left"/>
      <w:pPr>
        <w:ind w:left="1179" w:hanging="180"/>
      </w:pPr>
      <w:rPr>
        <w:rFonts w:hint="default"/>
        <w:lang w:val="en-us" w:eastAsia="en-us" w:bidi="en-us"/>
      </w:rPr>
    </w:lvl>
    <w:lvl w:ilvl="4">
      <w:start w:val="0"/>
      <w:numFmt w:val="bullet"/>
      <w:lvlText w:val="•"/>
      <w:lvlJc w:val="left"/>
      <w:pPr>
        <w:ind w:left="1459" w:hanging="180"/>
      </w:pPr>
      <w:rPr>
        <w:rFonts w:hint="default"/>
        <w:lang w:val="en-us" w:eastAsia="en-us" w:bidi="en-us"/>
      </w:rPr>
    </w:lvl>
    <w:lvl w:ilvl="5">
      <w:start w:val="0"/>
      <w:numFmt w:val="bullet"/>
      <w:lvlText w:val="•"/>
      <w:lvlJc w:val="left"/>
      <w:pPr>
        <w:ind w:left="1739" w:hanging="180"/>
      </w:pPr>
      <w:rPr>
        <w:rFonts w:hint="default"/>
        <w:lang w:val="en-us" w:eastAsia="en-us" w:bidi="en-us"/>
      </w:rPr>
    </w:lvl>
    <w:lvl w:ilvl="6">
      <w:start w:val="0"/>
      <w:numFmt w:val="bullet"/>
      <w:lvlText w:val="•"/>
      <w:lvlJc w:val="left"/>
      <w:pPr>
        <w:ind w:left="2019" w:hanging="180"/>
      </w:pPr>
      <w:rPr>
        <w:rFonts w:hint="default"/>
        <w:lang w:val="en-us" w:eastAsia="en-us" w:bidi="en-us"/>
      </w:rPr>
    </w:lvl>
    <w:lvl w:ilvl="7">
      <w:start w:val="0"/>
      <w:numFmt w:val="bullet"/>
      <w:lvlText w:val="•"/>
      <w:lvlJc w:val="left"/>
      <w:pPr>
        <w:ind w:left="2299" w:hanging="180"/>
      </w:pPr>
      <w:rPr>
        <w:rFonts w:hint="default"/>
        <w:lang w:val="en-us" w:eastAsia="en-us" w:bidi="en-us"/>
      </w:rPr>
    </w:lvl>
    <w:lvl w:ilvl="8">
      <w:start w:val="0"/>
      <w:numFmt w:val="bullet"/>
      <w:lvlText w:val="•"/>
      <w:lvlJc w:val="left"/>
      <w:pPr>
        <w:ind w:left="2579" w:hanging="180"/>
      </w:pPr>
      <w:rPr>
        <w:rFonts w:hint="default"/>
        <w:lang w:val="en-us" w:eastAsia="en-us" w:bidi="en-us"/>
      </w:rPr>
    </w:lvl>
  </w:abstractNum>
  <w:abstractNum w:abstractNumId="7">
    <w:multiLevelType w:val="hybridMultilevel"/>
    <w:lvl w:ilvl="0">
      <w:start w:val="0"/>
      <w:numFmt w:val="bullet"/>
      <w:lvlText w:val=""/>
      <w:lvlJc w:val="left"/>
      <w:pPr>
        <w:ind w:left="333" w:hanging="180"/>
      </w:pPr>
      <w:rPr>
        <w:rFonts w:hint="default" w:ascii="Wingdings" w:hAnsi="Wingdings" w:eastAsia="Wingdings" w:cs="Wingdings"/>
        <w:w w:val="99"/>
        <w:sz w:val="20"/>
        <w:szCs w:val="20"/>
        <w:lang w:val="en-us" w:eastAsia="en-us" w:bidi="en-us"/>
      </w:rPr>
    </w:lvl>
    <w:lvl w:ilvl="1">
      <w:start w:val="0"/>
      <w:numFmt w:val="bullet"/>
      <w:lvlText w:val="•"/>
      <w:lvlJc w:val="left"/>
      <w:pPr>
        <w:ind w:left="602" w:hanging="180"/>
      </w:pPr>
      <w:rPr>
        <w:rFonts w:hint="default"/>
        <w:lang w:val="en-us" w:eastAsia="en-us" w:bidi="en-us"/>
      </w:rPr>
    </w:lvl>
    <w:lvl w:ilvl="2">
      <w:start w:val="0"/>
      <w:numFmt w:val="bullet"/>
      <w:lvlText w:val="•"/>
      <w:lvlJc w:val="left"/>
      <w:pPr>
        <w:ind w:left="864" w:hanging="180"/>
      </w:pPr>
      <w:rPr>
        <w:rFonts w:hint="default"/>
        <w:lang w:val="en-us" w:eastAsia="en-us" w:bidi="en-us"/>
      </w:rPr>
    </w:lvl>
    <w:lvl w:ilvl="3">
      <w:start w:val="0"/>
      <w:numFmt w:val="bullet"/>
      <w:lvlText w:val="•"/>
      <w:lvlJc w:val="left"/>
      <w:pPr>
        <w:ind w:left="1126" w:hanging="180"/>
      </w:pPr>
      <w:rPr>
        <w:rFonts w:hint="default"/>
        <w:lang w:val="en-us" w:eastAsia="en-us" w:bidi="en-us"/>
      </w:rPr>
    </w:lvl>
    <w:lvl w:ilvl="4">
      <w:start w:val="0"/>
      <w:numFmt w:val="bullet"/>
      <w:lvlText w:val="•"/>
      <w:lvlJc w:val="left"/>
      <w:pPr>
        <w:ind w:left="1388" w:hanging="180"/>
      </w:pPr>
      <w:rPr>
        <w:rFonts w:hint="default"/>
        <w:lang w:val="en-us" w:eastAsia="en-us" w:bidi="en-us"/>
      </w:rPr>
    </w:lvl>
    <w:lvl w:ilvl="5">
      <w:start w:val="0"/>
      <w:numFmt w:val="bullet"/>
      <w:lvlText w:val="•"/>
      <w:lvlJc w:val="left"/>
      <w:pPr>
        <w:ind w:left="1650" w:hanging="180"/>
      </w:pPr>
      <w:rPr>
        <w:rFonts w:hint="default"/>
        <w:lang w:val="en-us" w:eastAsia="en-us" w:bidi="en-us"/>
      </w:rPr>
    </w:lvl>
    <w:lvl w:ilvl="6">
      <w:start w:val="0"/>
      <w:numFmt w:val="bullet"/>
      <w:lvlText w:val="•"/>
      <w:lvlJc w:val="left"/>
      <w:pPr>
        <w:ind w:left="1912" w:hanging="180"/>
      </w:pPr>
      <w:rPr>
        <w:rFonts w:hint="default"/>
        <w:lang w:val="en-us" w:eastAsia="en-us" w:bidi="en-us"/>
      </w:rPr>
    </w:lvl>
    <w:lvl w:ilvl="7">
      <w:start w:val="0"/>
      <w:numFmt w:val="bullet"/>
      <w:lvlText w:val="•"/>
      <w:lvlJc w:val="left"/>
      <w:pPr>
        <w:ind w:left="2174" w:hanging="180"/>
      </w:pPr>
      <w:rPr>
        <w:rFonts w:hint="default"/>
        <w:lang w:val="en-us" w:eastAsia="en-us" w:bidi="en-us"/>
      </w:rPr>
    </w:lvl>
    <w:lvl w:ilvl="8">
      <w:start w:val="0"/>
      <w:numFmt w:val="bullet"/>
      <w:lvlText w:val="•"/>
      <w:lvlJc w:val="left"/>
      <w:pPr>
        <w:ind w:left="2436" w:hanging="180"/>
      </w:pPr>
      <w:rPr>
        <w:rFonts w:hint="default"/>
        <w:lang w:val="en-us" w:eastAsia="en-us" w:bidi="en-us"/>
      </w:rPr>
    </w:lvl>
  </w:abstractNum>
  <w:abstractNum w:abstractNumId="6">
    <w:multiLevelType w:val="hybridMultilevel"/>
    <w:lvl w:ilvl="0">
      <w:start w:val="0"/>
      <w:numFmt w:val="bullet"/>
      <w:lvlText w:val=""/>
      <w:lvlJc w:val="left"/>
      <w:pPr>
        <w:ind w:left="1200" w:hanging="360"/>
      </w:pPr>
      <w:rPr>
        <w:rFonts w:hint="default"/>
        <w:w w:val="100"/>
        <w:lang w:val="en-us" w:eastAsia="en-us" w:bidi="en-us"/>
      </w:rPr>
    </w:lvl>
    <w:lvl w:ilvl="1">
      <w:start w:val="0"/>
      <w:numFmt w:val="bullet"/>
      <w:lvlText w:val=""/>
      <w:lvlJc w:val="left"/>
      <w:pPr>
        <w:ind w:left="1360" w:hanging="360"/>
      </w:pPr>
      <w:rPr>
        <w:rFonts w:hint="default" w:ascii="Symbol" w:hAnsi="Symbol" w:eastAsia="Symbol" w:cs="Symbol"/>
        <w:w w:val="99"/>
        <w:sz w:val="22"/>
        <w:szCs w:val="22"/>
        <w:lang w:val="en-us" w:eastAsia="en-us" w:bidi="en-us"/>
      </w:rPr>
    </w:lvl>
    <w:lvl w:ilvl="2">
      <w:start w:val="0"/>
      <w:numFmt w:val="bullet"/>
      <w:lvlText w:val="•"/>
      <w:lvlJc w:val="left"/>
      <w:pPr>
        <w:ind w:left="1960" w:hanging="360"/>
      </w:pPr>
      <w:rPr>
        <w:rFonts w:hint="default"/>
        <w:lang w:val="en-us" w:eastAsia="en-us" w:bidi="en-us"/>
      </w:rPr>
    </w:lvl>
    <w:lvl w:ilvl="3">
      <w:start w:val="0"/>
      <w:numFmt w:val="bullet"/>
      <w:lvlText w:val="•"/>
      <w:lvlJc w:val="left"/>
      <w:pPr>
        <w:ind w:left="2561" w:hanging="360"/>
      </w:pPr>
      <w:rPr>
        <w:rFonts w:hint="default"/>
        <w:lang w:val="en-us" w:eastAsia="en-us" w:bidi="en-us"/>
      </w:rPr>
    </w:lvl>
    <w:lvl w:ilvl="4">
      <w:start w:val="0"/>
      <w:numFmt w:val="bullet"/>
      <w:lvlText w:val="•"/>
      <w:lvlJc w:val="left"/>
      <w:pPr>
        <w:ind w:left="3161" w:hanging="360"/>
      </w:pPr>
      <w:rPr>
        <w:rFonts w:hint="default"/>
        <w:lang w:val="en-us" w:eastAsia="en-us" w:bidi="en-us"/>
      </w:rPr>
    </w:lvl>
    <w:lvl w:ilvl="5">
      <w:start w:val="0"/>
      <w:numFmt w:val="bullet"/>
      <w:lvlText w:val="•"/>
      <w:lvlJc w:val="left"/>
      <w:pPr>
        <w:ind w:left="3762" w:hanging="360"/>
      </w:pPr>
      <w:rPr>
        <w:rFonts w:hint="default"/>
        <w:lang w:val="en-us" w:eastAsia="en-us" w:bidi="en-us"/>
      </w:rPr>
    </w:lvl>
    <w:lvl w:ilvl="6">
      <w:start w:val="0"/>
      <w:numFmt w:val="bullet"/>
      <w:lvlText w:val="•"/>
      <w:lvlJc w:val="left"/>
      <w:pPr>
        <w:ind w:left="4363" w:hanging="360"/>
      </w:pPr>
      <w:rPr>
        <w:rFonts w:hint="default"/>
        <w:lang w:val="en-us" w:eastAsia="en-us" w:bidi="en-us"/>
      </w:rPr>
    </w:lvl>
    <w:lvl w:ilvl="7">
      <w:start w:val="0"/>
      <w:numFmt w:val="bullet"/>
      <w:lvlText w:val="•"/>
      <w:lvlJc w:val="left"/>
      <w:pPr>
        <w:ind w:left="4963" w:hanging="360"/>
      </w:pPr>
      <w:rPr>
        <w:rFonts w:hint="default"/>
        <w:lang w:val="en-us" w:eastAsia="en-us" w:bidi="en-us"/>
      </w:rPr>
    </w:lvl>
    <w:lvl w:ilvl="8">
      <w:start w:val="0"/>
      <w:numFmt w:val="bullet"/>
      <w:lvlText w:val="•"/>
      <w:lvlJc w:val="left"/>
      <w:pPr>
        <w:ind w:left="5564" w:hanging="360"/>
      </w:pPr>
      <w:rPr>
        <w:rFonts w:hint="default"/>
        <w:lang w:val="en-us" w:eastAsia="en-us" w:bidi="en-us"/>
      </w:rPr>
    </w:lvl>
  </w:abstractNum>
  <w:abstractNum w:abstractNumId="5">
    <w:multiLevelType w:val="hybridMultilevel"/>
    <w:lvl w:ilvl="0">
      <w:start w:val="0"/>
      <w:numFmt w:val="bullet"/>
      <w:lvlText w:val="o"/>
      <w:lvlJc w:val="left"/>
      <w:pPr>
        <w:ind w:left="1921" w:hanging="360"/>
      </w:pPr>
      <w:rPr>
        <w:rFonts w:hint="default" w:ascii="Courier New" w:hAnsi="Courier New" w:eastAsia="Courier New" w:cs="Courier New"/>
        <w:w w:val="99"/>
        <w:sz w:val="20"/>
        <w:szCs w:val="20"/>
        <w:lang w:val="en-us" w:eastAsia="en-us" w:bidi="en-us"/>
      </w:rPr>
    </w:lvl>
    <w:lvl w:ilvl="1">
      <w:start w:val="0"/>
      <w:numFmt w:val="bullet"/>
      <w:lvlText w:val="•"/>
      <w:lvlJc w:val="left"/>
      <w:pPr>
        <w:ind w:left="2758" w:hanging="360"/>
      </w:pPr>
      <w:rPr>
        <w:rFonts w:hint="default"/>
        <w:lang w:val="en-us" w:eastAsia="en-us" w:bidi="en-us"/>
      </w:rPr>
    </w:lvl>
    <w:lvl w:ilvl="2">
      <w:start w:val="0"/>
      <w:numFmt w:val="bullet"/>
      <w:lvlText w:val="•"/>
      <w:lvlJc w:val="left"/>
      <w:pPr>
        <w:ind w:left="3596" w:hanging="360"/>
      </w:pPr>
      <w:rPr>
        <w:rFonts w:hint="default"/>
        <w:lang w:val="en-us" w:eastAsia="en-us" w:bidi="en-us"/>
      </w:rPr>
    </w:lvl>
    <w:lvl w:ilvl="3">
      <w:start w:val="0"/>
      <w:numFmt w:val="bullet"/>
      <w:lvlText w:val="•"/>
      <w:lvlJc w:val="left"/>
      <w:pPr>
        <w:ind w:left="4434" w:hanging="360"/>
      </w:pPr>
      <w:rPr>
        <w:rFonts w:hint="default"/>
        <w:lang w:val="en-us" w:eastAsia="en-us" w:bidi="en-us"/>
      </w:rPr>
    </w:lvl>
    <w:lvl w:ilvl="4">
      <w:start w:val="0"/>
      <w:numFmt w:val="bullet"/>
      <w:lvlText w:val="•"/>
      <w:lvlJc w:val="left"/>
      <w:pPr>
        <w:ind w:left="5272" w:hanging="360"/>
      </w:pPr>
      <w:rPr>
        <w:rFonts w:hint="default"/>
        <w:lang w:val="en-us" w:eastAsia="en-us" w:bidi="en-us"/>
      </w:rPr>
    </w:lvl>
    <w:lvl w:ilvl="5">
      <w:start w:val="0"/>
      <w:numFmt w:val="bullet"/>
      <w:lvlText w:val="•"/>
      <w:lvlJc w:val="left"/>
      <w:pPr>
        <w:ind w:left="6110" w:hanging="360"/>
      </w:pPr>
      <w:rPr>
        <w:rFonts w:hint="default"/>
        <w:lang w:val="en-us" w:eastAsia="en-us" w:bidi="en-us"/>
      </w:rPr>
    </w:lvl>
    <w:lvl w:ilvl="6">
      <w:start w:val="0"/>
      <w:numFmt w:val="bullet"/>
      <w:lvlText w:val="•"/>
      <w:lvlJc w:val="left"/>
      <w:pPr>
        <w:ind w:left="6948" w:hanging="360"/>
      </w:pPr>
      <w:rPr>
        <w:rFonts w:hint="default"/>
        <w:lang w:val="en-us" w:eastAsia="en-us" w:bidi="en-us"/>
      </w:rPr>
    </w:lvl>
    <w:lvl w:ilvl="7">
      <w:start w:val="0"/>
      <w:numFmt w:val="bullet"/>
      <w:lvlText w:val="•"/>
      <w:lvlJc w:val="left"/>
      <w:pPr>
        <w:ind w:left="7786" w:hanging="360"/>
      </w:pPr>
      <w:rPr>
        <w:rFonts w:hint="default"/>
        <w:lang w:val="en-us" w:eastAsia="en-us" w:bidi="en-us"/>
      </w:rPr>
    </w:lvl>
    <w:lvl w:ilvl="8">
      <w:start w:val="0"/>
      <w:numFmt w:val="bullet"/>
      <w:lvlText w:val="•"/>
      <w:lvlJc w:val="left"/>
      <w:pPr>
        <w:ind w:left="8624" w:hanging="360"/>
      </w:pPr>
      <w:rPr>
        <w:rFonts w:hint="default"/>
        <w:lang w:val="en-us" w:eastAsia="en-us" w:bidi="en-us"/>
      </w:rPr>
    </w:lvl>
  </w:abstractNum>
  <w:abstractNum w:abstractNumId="4">
    <w:multiLevelType w:val="hybridMultilevel"/>
    <w:lvl w:ilvl="0">
      <w:start w:val="0"/>
      <w:numFmt w:val="bullet"/>
      <w:lvlText w:val=""/>
      <w:lvlJc w:val="left"/>
      <w:pPr>
        <w:ind w:left="276" w:hanging="180"/>
      </w:pPr>
      <w:rPr>
        <w:rFonts w:hint="default" w:ascii="Symbol" w:hAnsi="Symbol" w:eastAsia="Symbol" w:cs="Symbol"/>
        <w:w w:val="100"/>
        <w:sz w:val="24"/>
        <w:szCs w:val="24"/>
        <w:lang w:val="en-us" w:eastAsia="en-us" w:bidi="en-us"/>
      </w:rPr>
    </w:lvl>
    <w:lvl w:ilvl="1">
      <w:start w:val="0"/>
      <w:numFmt w:val="bullet"/>
      <w:lvlText w:val="•"/>
      <w:lvlJc w:val="left"/>
      <w:pPr>
        <w:ind w:left="846" w:hanging="180"/>
      </w:pPr>
      <w:rPr>
        <w:rFonts w:hint="default"/>
        <w:lang w:val="en-us" w:eastAsia="en-us" w:bidi="en-us"/>
      </w:rPr>
    </w:lvl>
    <w:lvl w:ilvl="2">
      <w:start w:val="0"/>
      <w:numFmt w:val="bullet"/>
      <w:lvlText w:val="•"/>
      <w:lvlJc w:val="left"/>
      <w:pPr>
        <w:ind w:left="1413" w:hanging="180"/>
      </w:pPr>
      <w:rPr>
        <w:rFonts w:hint="default"/>
        <w:lang w:val="en-us" w:eastAsia="en-us" w:bidi="en-us"/>
      </w:rPr>
    </w:lvl>
    <w:lvl w:ilvl="3">
      <w:start w:val="0"/>
      <w:numFmt w:val="bullet"/>
      <w:lvlText w:val="•"/>
      <w:lvlJc w:val="left"/>
      <w:pPr>
        <w:ind w:left="1980" w:hanging="180"/>
      </w:pPr>
      <w:rPr>
        <w:rFonts w:hint="default"/>
        <w:lang w:val="en-us" w:eastAsia="en-us" w:bidi="en-us"/>
      </w:rPr>
    </w:lvl>
    <w:lvl w:ilvl="4">
      <w:start w:val="0"/>
      <w:numFmt w:val="bullet"/>
      <w:lvlText w:val="•"/>
      <w:lvlJc w:val="left"/>
      <w:pPr>
        <w:ind w:left="2547" w:hanging="180"/>
      </w:pPr>
      <w:rPr>
        <w:rFonts w:hint="default"/>
        <w:lang w:val="en-us" w:eastAsia="en-us" w:bidi="en-us"/>
      </w:rPr>
    </w:lvl>
    <w:lvl w:ilvl="5">
      <w:start w:val="0"/>
      <w:numFmt w:val="bullet"/>
      <w:lvlText w:val="•"/>
      <w:lvlJc w:val="left"/>
      <w:pPr>
        <w:ind w:left="3114" w:hanging="180"/>
      </w:pPr>
      <w:rPr>
        <w:rFonts w:hint="default"/>
        <w:lang w:val="en-us" w:eastAsia="en-us" w:bidi="en-us"/>
      </w:rPr>
    </w:lvl>
    <w:lvl w:ilvl="6">
      <w:start w:val="0"/>
      <w:numFmt w:val="bullet"/>
      <w:lvlText w:val="•"/>
      <w:lvlJc w:val="left"/>
      <w:pPr>
        <w:ind w:left="3680" w:hanging="180"/>
      </w:pPr>
      <w:rPr>
        <w:rFonts w:hint="default"/>
        <w:lang w:val="en-us" w:eastAsia="en-us" w:bidi="en-us"/>
      </w:rPr>
    </w:lvl>
    <w:lvl w:ilvl="7">
      <w:start w:val="0"/>
      <w:numFmt w:val="bullet"/>
      <w:lvlText w:val="•"/>
      <w:lvlJc w:val="left"/>
      <w:pPr>
        <w:ind w:left="4247" w:hanging="180"/>
      </w:pPr>
      <w:rPr>
        <w:rFonts w:hint="default"/>
        <w:lang w:val="en-us" w:eastAsia="en-us" w:bidi="en-us"/>
      </w:rPr>
    </w:lvl>
    <w:lvl w:ilvl="8">
      <w:start w:val="0"/>
      <w:numFmt w:val="bullet"/>
      <w:lvlText w:val="•"/>
      <w:lvlJc w:val="left"/>
      <w:pPr>
        <w:ind w:left="4814" w:hanging="180"/>
      </w:pPr>
      <w:rPr>
        <w:rFonts w:hint="default"/>
        <w:lang w:val="en-us" w:eastAsia="en-us" w:bidi="en-us"/>
      </w:rPr>
    </w:lvl>
  </w:abstractNum>
  <w:abstractNum w:abstractNumId="3">
    <w:multiLevelType w:val="hybridMultilevel"/>
    <w:lvl w:ilvl="0">
      <w:start w:val="0"/>
      <w:numFmt w:val="bullet"/>
      <w:lvlText w:val=""/>
      <w:lvlJc w:val="left"/>
      <w:pPr>
        <w:ind w:left="276" w:hanging="180"/>
      </w:pPr>
      <w:rPr>
        <w:rFonts w:hint="default" w:ascii="Symbol" w:hAnsi="Symbol" w:eastAsia="Symbol" w:cs="Symbol"/>
        <w:color w:val="FFFFFF"/>
        <w:w w:val="100"/>
        <w:sz w:val="24"/>
        <w:szCs w:val="24"/>
        <w:lang w:val="en-us" w:eastAsia="en-us" w:bidi="en-us"/>
      </w:rPr>
    </w:lvl>
    <w:lvl w:ilvl="1">
      <w:start w:val="0"/>
      <w:numFmt w:val="bullet"/>
      <w:lvlText w:val="•"/>
      <w:lvlJc w:val="left"/>
      <w:pPr>
        <w:ind w:left="846" w:hanging="180"/>
      </w:pPr>
      <w:rPr>
        <w:rFonts w:hint="default"/>
        <w:lang w:val="en-us" w:eastAsia="en-us" w:bidi="en-us"/>
      </w:rPr>
    </w:lvl>
    <w:lvl w:ilvl="2">
      <w:start w:val="0"/>
      <w:numFmt w:val="bullet"/>
      <w:lvlText w:val="•"/>
      <w:lvlJc w:val="left"/>
      <w:pPr>
        <w:ind w:left="1413" w:hanging="180"/>
      </w:pPr>
      <w:rPr>
        <w:rFonts w:hint="default"/>
        <w:lang w:val="en-us" w:eastAsia="en-us" w:bidi="en-us"/>
      </w:rPr>
    </w:lvl>
    <w:lvl w:ilvl="3">
      <w:start w:val="0"/>
      <w:numFmt w:val="bullet"/>
      <w:lvlText w:val="•"/>
      <w:lvlJc w:val="left"/>
      <w:pPr>
        <w:ind w:left="1980" w:hanging="180"/>
      </w:pPr>
      <w:rPr>
        <w:rFonts w:hint="default"/>
        <w:lang w:val="en-us" w:eastAsia="en-us" w:bidi="en-us"/>
      </w:rPr>
    </w:lvl>
    <w:lvl w:ilvl="4">
      <w:start w:val="0"/>
      <w:numFmt w:val="bullet"/>
      <w:lvlText w:val="•"/>
      <w:lvlJc w:val="left"/>
      <w:pPr>
        <w:ind w:left="2547" w:hanging="180"/>
      </w:pPr>
      <w:rPr>
        <w:rFonts w:hint="default"/>
        <w:lang w:val="en-us" w:eastAsia="en-us" w:bidi="en-us"/>
      </w:rPr>
    </w:lvl>
    <w:lvl w:ilvl="5">
      <w:start w:val="0"/>
      <w:numFmt w:val="bullet"/>
      <w:lvlText w:val="•"/>
      <w:lvlJc w:val="left"/>
      <w:pPr>
        <w:ind w:left="3114" w:hanging="180"/>
      </w:pPr>
      <w:rPr>
        <w:rFonts w:hint="default"/>
        <w:lang w:val="en-us" w:eastAsia="en-us" w:bidi="en-us"/>
      </w:rPr>
    </w:lvl>
    <w:lvl w:ilvl="6">
      <w:start w:val="0"/>
      <w:numFmt w:val="bullet"/>
      <w:lvlText w:val="•"/>
      <w:lvlJc w:val="left"/>
      <w:pPr>
        <w:ind w:left="3680" w:hanging="180"/>
      </w:pPr>
      <w:rPr>
        <w:rFonts w:hint="default"/>
        <w:lang w:val="en-us" w:eastAsia="en-us" w:bidi="en-us"/>
      </w:rPr>
    </w:lvl>
    <w:lvl w:ilvl="7">
      <w:start w:val="0"/>
      <w:numFmt w:val="bullet"/>
      <w:lvlText w:val="•"/>
      <w:lvlJc w:val="left"/>
      <w:pPr>
        <w:ind w:left="4247" w:hanging="180"/>
      </w:pPr>
      <w:rPr>
        <w:rFonts w:hint="default"/>
        <w:lang w:val="en-us" w:eastAsia="en-us" w:bidi="en-us"/>
      </w:rPr>
    </w:lvl>
    <w:lvl w:ilvl="8">
      <w:start w:val="0"/>
      <w:numFmt w:val="bullet"/>
      <w:lvlText w:val="•"/>
      <w:lvlJc w:val="left"/>
      <w:pPr>
        <w:ind w:left="4814" w:hanging="180"/>
      </w:pPr>
      <w:rPr>
        <w:rFonts w:hint="default"/>
        <w:lang w:val="en-us" w:eastAsia="en-us" w:bidi="en-us"/>
      </w:rPr>
    </w:lvl>
  </w:abstractNum>
  <w:abstractNum w:abstractNumId="2">
    <w:multiLevelType w:val="hybridMultilevel"/>
    <w:lvl w:ilvl="0">
      <w:start w:val="0"/>
      <w:numFmt w:val="bullet"/>
      <w:lvlText w:val=""/>
      <w:lvlJc w:val="left"/>
      <w:pPr>
        <w:ind w:left="276" w:hanging="180"/>
      </w:pPr>
      <w:rPr>
        <w:rFonts w:hint="default" w:ascii="Symbol" w:hAnsi="Symbol" w:eastAsia="Symbol" w:cs="Symbol"/>
        <w:w w:val="100"/>
        <w:sz w:val="24"/>
        <w:szCs w:val="24"/>
        <w:lang w:val="en-us" w:eastAsia="en-us" w:bidi="en-us"/>
      </w:rPr>
    </w:lvl>
    <w:lvl w:ilvl="1">
      <w:start w:val="0"/>
      <w:numFmt w:val="bullet"/>
      <w:lvlText w:val="•"/>
      <w:lvlJc w:val="left"/>
      <w:pPr>
        <w:ind w:left="846" w:hanging="180"/>
      </w:pPr>
      <w:rPr>
        <w:rFonts w:hint="default"/>
        <w:lang w:val="en-us" w:eastAsia="en-us" w:bidi="en-us"/>
      </w:rPr>
    </w:lvl>
    <w:lvl w:ilvl="2">
      <w:start w:val="0"/>
      <w:numFmt w:val="bullet"/>
      <w:lvlText w:val="•"/>
      <w:lvlJc w:val="left"/>
      <w:pPr>
        <w:ind w:left="1413" w:hanging="180"/>
      </w:pPr>
      <w:rPr>
        <w:rFonts w:hint="default"/>
        <w:lang w:val="en-us" w:eastAsia="en-us" w:bidi="en-us"/>
      </w:rPr>
    </w:lvl>
    <w:lvl w:ilvl="3">
      <w:start w:val="0"/>
      <w:numFmt w:val="bullet"/>
      <w:lvlText w:val="•"/>
      <w:lvlJc w:val="left"/>
      <w:pPr>
        <w:ind w:left="1980" w:hanging="180"/>
      </w:pPr>
      <w:rPr>
        <w:rFonts w:hint="default"/>
        <w:lang w:val="en-us" w:eastAsia="en-us" w:bidi="en-us"/>
      </w:rPr>
    </w:lvl>
    <w:lvl w:ilvl="4">
      <w:start w:val="0"/>
      <w:numFmt w:val="bullet"/>
      <w:lvlText w:val="•"/>
      <w:lvlJc w:val="left"/>
      <w:pPr>
        <w:ind w:left="2547" w:hanging="180"/>
      </w:pPr>
      <w:rPr>
        <w:rFonts w:hint="default"/>
        <w:lang w:val="en-us" w:eastAsia="en-us" w:bidi="en-us"/>
      </w:rPr>
    </w:lvl>
    <w:lvl w:ilvl="5">
      <w:start w:val="0"/>
      <w:numFmt w:val="bullet"/>
      <w:lvlText w:val="•"/>
      <w:lvlJc w:val="left"/>
      <w:pPr>
        <w:ind w:left="3114" w:hanging="180"/>
      </w:pPr>
      <w:rPr>
        <w:rFonts w:hint="default"/>
        <w:lang w:val="en-us" w:eastAsia="en-us" w:bidi="en-us"/>
      </w:rPr>
    </w:lvl>
    <w:lvl w:ilvl="6">
      <w:start w:val="0"/>
      <w:numFmt w:val="bullet"/>
      <w:lvlText w:val="•"/>
      <w:lvlJc w:val="left"/>
      <w:pPr>
        <w:ind w:left="3680" w:hanging="180"/>
      </w:pPr>
      <w:rPr>
        <w:rFonts w:hint="default"/>
        <w:lang w:val="en-us" w:eastAsia="en-us" w:bidi="en-us"/>
      </w:rPr>
    </w:lvl>
    <w:lvl w:ilvl="7">
      <w:start w:val="0"/>
      <w:numFmt w:val="bullet"/>
      <w:lvlText w:val="•"/>
      <w:lvlJc w:val="left"/>
      <w:pPr>
        <w:ind w:left="4247" w:hanging="180"/>
      </w:pPr>
      <w:rPr>
        <w:rFonts w:hint="default"/>
        <w:lang w:val="en-us" w:eastAsia="en-us" w:bidi="en-us"/>
      </w:rPr>
    </w:lvl>
    <w:lvl w:ilvl="8">
      <w:start w:val="0"/>
      <w:numFmt w:val="bullet"/>
      <w:lvlText w:val="•"/>
      <w:lvlJc w:val="left"/>
      <w:pPr>
        <w:ind w:left="4814" w:hanging="180"/>
      </w:pPr>
      <w:rPr>
        <w:rFonts w:hint="default"/>
        <w:lang w:val="en-us" w:eastAsia="en-us" w:bidi="en-us"/>
      </w:rPr>
    </w:lvl>
  </w:abstractNum>
  <w:abstractNum w:abstractNumId="1">
    <w:multiLevelType w:val="hybridMultilevel"/>
    <w:lvl w:ilvl="0">
      <w:start w:val="0"/>
      <w:numFmt w:val="bullet"/>
      <w:lvlText w:val=""/>
      <w:lvlJc w:val="left"/>
      <w:pPr>
        <w:ind w:left="276" w:hanging="180"/>
      </w:pPr>
      <w:rPr>
        <w:rFonts w:hint="default" w:ascii="Symbol" w:hAnsi="Symbol" w:eastAsia="Symbol" w:cs="Symbol"/>
        <w:w w:val="100"/>
        <w:sz w:val="24"/>
        <w:szCs w:val="24"/>
        <w:lang w:val="en-us" w:eastAsia="en-us" w:bidi="en-us"/>
      </w:rPr>
    </w:lvl>
    <w:lvl w:ilvl="1">
      <w:start w:val="0"/>
      <w:numFmt w:val="bullet"/>
      <w:lvlText w:val="•"/>
      <w:lvlJc w:val="left"/>
      <w:pPr>
        <w:ind w:left="846" w:hanging="180"/>
      </w:pPr>
      <w:rPr>
        <w:rFonts w:hint="default"/>
        <w:lang w:val="en-us" w:eastAsia="en-us" w:bidi="en-us"/>
      </w:rPr>
    </w:lvl>
    <w:lvl w:ilvl="2">
      <w:start w:val="0"/>
      <w:numFmt w:val="bullet"/>
      <w:lvlText w:val="•"/>
      <w:lvlJc w:val="left"/>
      <w:pPr>
        <w:ind w:left="1413" w:hanging="180"/>
      </w:pPr>
      <w:rPr>
        <w:rFonts w:hint="default"/>
        <w:lang w:val="en-us" w:eastAsia="en-us" w:bidi="en-us"/>
      </w:rPr>
    </w:lvl>
    <w:lvl w:ilvl="3">
      <w:start w:val="0"/>
      <w:numFmt w:val="bullet"/>
      <w:lvlText w:val="•"/>
      <w:lvlJc w:val="left"/>
      <w:pPr>
        <w:ind w:left="1980" w:hanging="180"/>
      </w:pPr>
      <w:rPr>
        <w:rFonts w:hint="default"/>
        <w:lang w:val="en-us" w:eastAsia="en-us" w:bidi="en-us"/>
      </w:rPr>
    </w:lvl>
    <w:lvl w:ilvl="4">
      <w:start w:val="0"/>
      <w:numFmt w:val="bullet"/>
      <w:lvlText w:val="•"/>
      <w:lvlJc w:val="left"/>
      <w:pPr>
        <w:ind w:left="2547" w:hanging="180"/>
      </w:pPr>
      <w:rPr>
        <w:rFonts w:hint="default"/>
        <w:lang w:val="en-us" w:eastAsia="en-us" w:bidi="en-us"/>
      </w:rPr>
    </w:lvl>
    <w:lvl w:ilvl="5">
      <w:start w:val="0"/>
      <w:numFmt w:val="bullet"/>
      <w:lvlText w:val="•"/>
      <w:lvlJc w:val="left"/>
      <w:pPr>
        <w:ind w:left="3114" w:hanging="180"/>
      </w:pPr>
      <w:rPr>
        <w:rFonts w:hint="default"/>
        <w:lang w:val="en-us" w:eastAsia="en-us" w:bidi="en-us"/>
      </w:rPr>
    </w:lvl>
    <w:lvl w:ilvl="6">
      <w:start w:val="0"/>
      <w:numFmt w:val="bullet"/>
      <w:lvlText w:val="•"/>
      <w:lvlJc w:val="left"/>
      <w:pPr>
        <w:ind w:left="3680" w:hanging="180"/>
      </w:pPr>
      <w:rPr>
        <w:rFonts w:hint="default"/>
        <w:lang w:val="en-us" w:eastAsia="en-us" w:bidi="en-us"/>
      </w:rPr>
    </w:lvl>
    <w:lvl w:ilvl="7">
      <w:start w:val="0"/>
      <w:numFmt w:val="bullet"/>
      <w:lvlText w:val="•"/>
      <w:lvlJc w:val="left"/>
      <w:pPr>
        <w:ind w:left="4247" w:hanging="180"/>
      </w:pPr>
      <w:rPr>
        <w:rFonts w:hint="default"/>
        <w:lang w:val="en-us" w:eastAsia="en-us" w:bidi="en-us"/>
      </w:rPr>
    </w:lvl>
    <w:lvl w:ilvl="8">
      <w:start w:val="0"/>
      <w:numFmt w:val="bullet"/>
      <w:lvlText w:val="•"/>
      <w:lvlJc w:val="left"/>
      <w:pPr>
        <w:ind w:left="4814" w:hanging="180"/>
      </w:pPr>
      <w:rPr>
        <w:rFonts w:hint="default"/>
        <w:lang w:val="en-us" w:eastAsia="en-us" w:bidi="en-us"/>
      </w:rPr>
    </w:lvl>
  </w:abstractNum>
  <w:abstractNum w:abstractNumId="0">
    <w:multiLevelType w:val="hybridMultilevel"/>
    <w:lvl w:ilvl="0">
      <w:start w:val="1"/>
      <w:numFmt w:val="decimal"/>
      <w:lvlText w:val="%1."/>
      <w:lvlJc w:val="left"/>
      <w:pPr>
        <w:ind w:left="1200" w:hanging="360"/>
        <w:jc w:val="left"/>
      </w:pPr>
      <w:rPr>
        <w:rFonts w:hint="default" w:ascii="Cambria" w:hAnsi="Cambria" w:eastAsia="Cambria" w:cs="Cambria"/>
        <w:w w:val="108"/>
        <w:sz w:val="22"/>
        <w:szCs w:val="22"/>
        <w:lang w:val="en-us" w:eastAsia="en-us" w:bidi="en-us"/>
      </w:rPr>
    </w:lvl>
    <w:lvl w:ilvl="1">
      <w:start w:val="1"/>
      <w:numFmt w:val="decimal"/>
      <w:lvlText w:val="%2."/>
      <w:lvlJc w:val="left"/>
      <w:pPr>
        <w:ind w:left="1360" w:hanging="360"/>
        <w:jc w:val="left"/>
      </w:pPr>
      <w:rPr>
        <w:rFonts w:hint="default" w:ascii="Cambria" w:hAnsi="Cambria" w:eastAsia="Cambria" w:cs="Cambria"/>
        <w:w w:val="108"/>
        <w:sz w:val="22"/>
        <w:szCs w:val="22"/>
        <w:lang w:val="en-us" w:eastAsia="en-us" w:bidi="en-us"/>
      </w:rPr>
    </w:lvl>
    <w:lvl w:ilvl="2">
      <w:start w:val="0"/>
      <w:numFmt w:val="bullet"/>
      <w:lvlText w:val="•"/>
      <w:lvlJc w:val="left"/>
      <w:pPr>
        <w:ind w:left="1859" w:hanging="360"/>
      </w:pPr>
      <w:rPr>
        <w:rFonts w:hint="default"/>
        <w:lang w:val="en-us" w:eastAsia="en-us" w:bidi="en-us"/>
      </w:rPr>
    </w:lvl>
    <w:lvl w:ilvl="3">
      <w:start w:val="0"/>
      <w:numFmt w:val="bullet"/>
      <w:lvlText w:val="•"/>
      <w:lvlJc w:val="left"/>
      <w:pPr>
        <w:ind w:left="2358" w:hanging="360"/>
      </w:pPr>
      <w:rPr>
        <w:rFonts w:hint="default"/>
        <w:lang w:val="en-us" w:eastAsia="en-us" w:bidi="en-us"/>
      </w:rPr>
    </w:lvl>
    <w:lvl w:ilvl="4">
      <w:start w:val="0"/>
      <w:numFmt w:val="bullet"/>
      <w:lvlText w:val="•"/>
      <w:lvlJc w:val="left"/>
      <w:pPr>
        <w:ind w:left="2858" w:hanging="360"/>
      </w:pPr>
      <w:rPr>
        <w:rFonts w:hint="default"/>
        <w:lang w:val="en-us" w:eastAsia="en-us" w:bidi="en-us"/>
      </w:rPr>
    </w:lvl>
    <w:lvl w:ilvl="5">
      <w:start w:val="0"/>
      <w:numFmt w:val="bullet"/>
      <w:lvlText w:val="•"/>
      <w:lvlJc w:val="left"/>
      <w:pPr>
        <w:ind w:left="3357" w:hanging="360"/>
      </w:pPr>
      <w:rPr>
        <w:rFonts w:hint="default"/>
        <w:lang w:val="en-us" w:eastAsia="en-us" w:bidi="en-us"/>
      </w:rPr>
    </w:lvl>
    <w:lvl w:ilvl="6">
      <w:start w:val="0"/>
      <w:numFmt w:val="bullet"/>
      <w:lvlText w:val="•"/>
      <w:lvlJc w:val="left"/>
      <w:pPr>
        <w:ind w:left="3856" w:hanging="360"/>
      </w:pPr>
      <w:rPr>
        <w:rFonts w:hint="default"/>
        <w:lang w:val="en-us" w:eastAsia="en-us" w:bidi="en-us"/>
      </w:rPr>
    </w:lvl>
    <w:lvl w:ilvl="7">
      <w:start w:val="0"/>
      <w:numFmt w:val="bullet"/>
      <w:lvlText w:val="•"/>
      <w:lvlJc w:val="left"/>
      <w:pPr>
        <w:ind w:left="4356" w:hanging="360"/>
      </w:pPr>
      <w:rPr>
        <w:rFonts w:hint="default"/>
        <w:lang w:val="en-us" w:eastAsia="en-us" w:bidi="en-us"/>
      </w:rPr>
    </w:lvl>
    <w:lvl w:ilvl="8">
      <w:start w:val="0"/>
      <w:numFmt w:val="bullet"/>
      <w:lvlText w:val="•"/>
      <w:lvlJc w:val="left"/>
      <w:pPr>
        <w:ind w:left="4855" w:hanging="360"/>
      </w:pPr>
      <w:rPr>
        <w:rFonts w:hint="default"/>
        <w:lang w:val="en-us" w:eastAsia="en-us" w:bidi="en-us"/>
      </w:rPr>
    </w:lvl>
  </w:abstract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8">
    <w:abstractNumId w:val="127"/>
  </w:num>
  <w:num w:numId="129">
    <w:abstractNumId w:val="128"/>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7">
    <w:abstractNumId w:val="96"/>
  </w:num>
  <w:num w:numId="99">
    <w:abstractNumId w:val="98"/>
  </w:num>
  <w:num w:numId="98">
    <w:abstractNumId w:val="97"/>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5">
    <w:abstractNumId w:val="84"/>
  </w:num>
  <w:num w:numId="86">
    <w:abstractNumId w:val="85"/>
  </w:num>
  <w:num w:numId="84">
    <w:abstractNumId w:val="83"/>
  </w:num>
  <w:num w:numId="83">
    <w:abstractNumId w:val="82"/>
  </w:num>
  <w:num w:numId="82">
    <w:abstractNumId w:val="81"/>
  </w:num>
  <w:num w:numId="81">
    <w:abstractNumId w:val="80"/>
  </w:num>
  <w:num w:numId="80">
    <w:abstractNumId w:val="79"/>
  </w:num>
  <w:num w:numId="79">
    <w:abstractNumId w:val="78"/>
  </w:num>
  <w:num w:numId="76">
    <w:abstractNumId w:val="75"/>
  </w:num>
  <w:num w:numId="75">
    <w:abstractNumId w:val="74"/>
  </w:num>
  <w:num w:numId="78">
    <w:abstractNumId w:val="77"/>
  </w:num>
  <w:num w:numId="77">
    <w:abstractNumId w:val="76"/>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6">
    <w:abstractNumId w:val="55"/>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2">
    <w:abstractNumId w:val="31"/>
  </w:num>
  <w:num w:numId="30">
    <w:abstractNumId w:val="29"/>
  </w:num>
  <w:num w:numId="29">
    <w:abstractNumId w:val="28"/>
  </w:num>
  <w:num w:numId="28">
    <w:abstractNumId w:val="27"/>
  </w:num>
  <w:num w:numId="27">
    <w:abstractNumId w:val="26"/>
  </w:num>
  <w:num w:numId="26">
    <w:abstractNumId w:val="25"/>
  </w:num>
  <w:num w:numId="24">
    <w:abstractNumId w:val="23"/>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en-us"/>
    </w:rPr>
  </w:style>
  <w:style w:styleId="BodyText" w:type="paragraph">
    <w:name w:val="Body Text"/>
    <w:basedOn w:val="Normal"/>
    <w:uiPriority w:val="1"/>
    <w:qFormat/>
    <w:pPr/>
    <w:rPr>
      <w:rFonts w:ascii="Cambria" w:hAnsi="Cambria" w:eastAsia="Cambria" w:cs="Cambria"/>
      <w:sz w:val="22"/>
      <w:szCs w:val="22"/>
      <w:lang w:val="en-us" w:eastAsia="en-us" w:bidi="en-us"/>
    </w:rPr>
  </w:style>
  <w:style w:styleId="Heading1" w:type="paragraph">
    <w:name w:val="Heading 1"/>
    <w:basedOn w:val="Normal"/>
    <w:uiPriority w:val="1"/>
    <w:qFormat/>
    <w:pPr>
      <w:ind w:left="4413"/>
      <w:outlineLvl w:val="1"/>
    </w:pPr>
    <w:rPr>
      <w:rFonts w:ascii="Cambria" w:hAnsi="Cambria" w:eastAsia="Cambria" w:cs="Cambria"/>
      <w:sz w:val="72"/>
      <w:szCs w:val="72"/>
      <w:lang w:val="en-us" w:eastAsia="en-us" w:bidi="en-us"/>
    </w:rPr>
  </w:style>
  <w:style w:styleId="Heading2" w:type="paragraph">
    <w:name w:val="Heading 2"/>
    <w:basedOn w:val="Normal"/>
    <w:uiPriority w:val="1"/>
    <w:qFormat/>
    <w:pPr>
      <w:spacing w:before="75"/>
      <w:ind w:left="1100"/>
      <w:outlineLvl w:val="2"/>
    </w:pPr>
    <w:rPr>
      <w:rFonts w:ascii="Book Antiqua" w:hAnsi="Book Antiqua" w:eastAsia="Book Antiqua" w:cs="Book Antiqua"/>
      <w:b/>
      <w:bCs/>
      <w:sz w:val="40"/>
      <w:szCs w:val="40"/>
      <w:lang w:val="en-us" w:eastAsia="en-us" w:bidi="en-us"/>
    </w:rPr>
  </w:style>
  <w:style w:styleId="Heading3" w:type="paragraph">
    <w:name w:val="Heading 3"/>
    <w:basedOn w:val="Normal"/>
    <w:uiPriority w:val="1"/>
    <w:qFormat/>
    <w:pPr>
      <w:ind w:left="220"/>
      <w:outlineLvl w:val="3"/>
    </w:pPr>
    <w:rPr>
      <w:rFonts w:ascii="Book Antiqua" w:hAnsi="Book Antiqua" w:eastAsia="Book Antiqua" w:cs="Book Antiqua"/>
      <w:b/>
      <w:bCs/>
      <w:sz w:val="32"/>
      <w:szCs w:val="32"/>
      <w:lang w:val="en-us" w:eastAsia="en-us" w:bidi="en-us"/>
    </w:rPr>
  </w:style>
  <w:style w:styleId="Heading4" w:type="paragraph">
    <w:name w:val="Heading 4"/>
    <w:basedOn w:val="Normal"/>
    <w:uiPriority w:val="1"/>
    <w:qFormat/>
    <w:pPr>
      <w:ind w:left="1352"/>
      <w:outlineLvl w:val="4"/>
    </w:pPr>
    <w:rPr>
      <w:rFonts w:ascii="Book Antiqua" w:hAnsi="Book Antiqua" w:eastAsia="Book Antiqua" w:cs="Book Antiqua"/>
      <w:b/>
      <w:bCs/>
      <w:sz w:val="28"/>
      <w:szCs w:val="28"/>
      <w:lang w:val="en-us" w:eastAsia="en-us" w:bidi="en-us"/>
    </w:rPr>
  </w:style>
  <w:style w:styleId="Heading5" w:type="paragraph">
    <w:name w:val="Heading 5"/>
    <w:basedOn w:val="Normal"/>
    <w:uiPriority w:val="1"/>
    <w:qFormat/>
    <w:pPr>
      <w:ind w:left="828" w:right="1021"/>
      <w:jc w:val="both"/>
      <w:outlineLvl w:val="5"/>
    </w:pPr>
    <w:rPr>
      <w:rFonts w:ascii="Cambria" w:hAnsi="Cambria" w:eastAsia="Cambria" w:cs="Cambria"/>
      <w:sz w:val="26"/>
      <w:szCs w:val="26"/>
      <w:lang w:val="en-us" w:eastAsia="en-us" w:bidi="en-us"/>
    </w:rPr>
  </w:style>
  <w:style w:styleId="Heading6" w:type="paragraph">
    <w:name w:val="Heading 6"/>
    <w:basedOn w:val="Normal"/>
    <w:uiPriority w:val="1"/>
    <w:qFormat/>
    <w:pPr>
      <w:spacing w:before="70"/>
      <w:ind w:left="1100"/>
      <w:outlineLvl w:val="6"/>
    </w:pPr>
    <w:rPr>
      <w:rFonts w:ascii="Cambria" w:hAnsi="Cambria" w:eastAsia="Cambria" w:cs="Cambria"/>
      <w:i/>
      <w:sz w:val="25"/>
      <w:szCs w:val="25"/>
      <w:lang w:val="en-us" w:eastAsia="en-us" w:bidi="en-us"/>
    </w:rPr>
  </w:style>
  <w:style w:styleId="Heading7" w:type="paragraph">
    <w:name w:val="Heading 7"/>
    <w:basedOn w:val="Normal"/>
    <w:uiPriority w:val="1"/>
    <w:qFormat/>
    <w:pPr>
      <w:ind w:left="1100"/>
      <w:outlineLvl w:val="7"/>
    </w:pPr>
    <w:rPr>
      <w:rFonts w:ascii="Cambria" w:hAnsi="Cambria" w:eastAsia="Cambria" w:cs="Cambria"/>
      <w:sz w:val="24"/>
      <w:szCs w:val="24"/>
      <w:lang w:val="en-us" w:eastAsia="en-us" w:bidi="en-us"/>
    </w:rPr>
  </w:style>
  <w:style w:styleId="Heading8" w:type="paragraph">
    <w:name w:val="Heading 8"/>
    <w:basedOn w:val="Normal"/>
    <w:uiPriority w:val="1"/>
    <w:qFormat/>
    <w:pPr>
      <w:ind w:left="1100"/>
      <w:outlineLvl w:val="8"/>
    </w:pPr>
    <w:rPr>
      <w:rFonts w:ascii="Cambria" w:hAnsi="Cambria" w:eastAsia="Cambria" w:cs="Cambria"/>
      <w:i/>
      <w:sz w:val="23"/>
      <w:szCs w:val="23"/>
      <w:lang w:val="en-us" w:eastAsia="en-us" w:bidi="en-us"/>
    </w:rPr>
  </w:style>
  <w:style w:styleId="Heading9" w:type="paragraph">
    <w:name w:val="Heading 9"/>
    <w:basedOn w:val="Normal"/>
    <w:uiPriority w:val="1"/>
    <w:qFormat/>
    <w:pPr>
      <w:ind w:left="1100"/>
      <w:outlineLvl w:val="9"/>
    </w:pPr>
    <w:rPr>
      <w:rFonts w:ascii="Book Antiqua" w:hAnsi="Book Antiqua" w:eastAsia="Book Antiqua" w:cs="Book Antiqua"/>
      <w:b/>
      <w:bCs/>
      <w:sz w:val="22"/>
      <w:szCs w:val="22"/>
      <w:lang w:val="en-us" w:eastAsia="en-us" w:bidi="en-us"/>
    </w:rPr>
  </w:style>
  <w:style w:styleId="ListParagraph" w:type="paragraph">
    <w:name w:val="List Paragraph"/>
    <w:basedOn w:val="Normal"/>
    <w:uiPriority w:val="1"/>
    <w:qFormat/>
    <w:pPr>
      <w:ind w:left="1820" w:hanging="360"/>
    </w:pPr>
    <w:rPr>
      <w:rFonts w:ascii="Cambria" w:hAnsi="Cambria" w:eastAsia="Cambria" w:cs="Cambria"/>
      <w:lang w:val="en-us" w:eastAsia="en-us" w:bidi="en-us"/>
    </w:rPr>
  </w:style>
  <w:style w:styleId="TableParagraph" w:type="paragraph">
    <w:name w:val="Table Paragraph"/>
    <w:basedOn w:val="Normal"/>
    <w:uiPriority w:val="1"/>
    <w:qFormat/>
    <w:pPr/>
    <w:rPr>
      <w:rFonts w:ascii="Cambria" w:hAnsi="Cambria" w:eastAsia="Cambria" w:cs="Cambri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ambitiousscienceteaching.org/" TargetMode="External"/><Relationship Id="rId9" Type="http://schemas.openxmlformats.org/officeDocument/2006/relationships/hyperlink" Target="https://creativecommons.org/licenses/by-nc/4.0/"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s://www.youtube.com/watch?v=D2monVkCkX4" TargetMode="External"/><Relationship Id="rId24" Type="http://schemas.openxmlformats.org/officeDocument/2006/relationships/hyperlink" Target="https://www.youtube.com/watch?v=VnnpLaKsqGU" TargetMode="External"/><Relationship Id="rId25" Type="http://schemas.openxmlformats.org/officeDocument/2006/relationships/hyperlink" Target="https://www.youtube.com/watch?v=CJK2kwF6Am4" TargetMode="Externa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image" Target="media/image18.jpeg"/><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footer" Target="footer9.xml"/><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footer" Target="footer10.xml"/><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png"/><Relationship Id="rId58" Type="http://schemas.openxmlformats.org/officeDocument/2006/relationships/image" Target="media/image39.jpeg"/><Relationship Id="rId59" Type="http://schemas.openxmlformats.org/officeDocument/2006/relationships/image" Target="media/image40.pn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footer" Target="footer11.xml"/><Relationship Id="rId65" Type="http://schemas.openxmlformats.org/officeDocument/2006/relationships/footer" Target="footer12.xml"/><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hyperlink" Target="http://safeshare.tv/v/ss56527816be5f5" TargetMode="External"/><Relationship Id="rId71" Type="http://schemas.openxmlformats.org/officeDocument/2006/relationships/footer" Target="footer15.xml"/><Relationship Id="rId72" Type="http://schemas.openxmlformats.org/officeDocument/2006/relationships/image" Target="media/image47.jpeg"/><Relationship Id="rId73" Type="http://schemas.openxmlformats.org/officeDocument/2006/relationships/hyperlink" Target="http://safeshare.tv/v/ss5649933c936d7" TargetMode="External"/><Relationship Id="rId74" Type="http://schemas.openxmlformats.org/officeDocument/2006/relationships/hyperlink" Target="http://safeshare.tv/v/ss565278875222b" TargetMode="External"/><Relationship Id="rId75" Type="http://schemas.openxmlformats.org/officeDocument/2006/relationships/footer" Target="footer16.xml"/><Relationship Id="rId76" Type="http://schemas.openxmlformats.org/officeDocument/2006/relationships/image" Target="media/image48.jpeg"/><Relationship Id="rId77" Type="http://schemas.openxmlformats.org/officeDocument/2006/relationships/image" Target="media/image49.jpeg"/><Relationship Id="rId78" Type="http://schemas.openxmlformats.org/officeDocument/2006/relationships/image" Target="media/image50.jpeg"/><Relationship Id="rId79" Type="http://schemas.openxmlformats.org/officeDocument/2006/relationships/image" Target="media/image51.jpeg"/><Relationship Id="rId80" Type="http://schemas.openxmlformats.org/officeDocument/2006/relationships/image" Target="media/image52.png"/><Relationship Id="rId81" Type="http://schemas.openxmlformats.org/officeDocument/2006/relationships/image" Target="media/image53.jpeg"/><Relationship Id="rId82" Type="http://schemas.openxmlformats.org/officeDocument/2006/relationships/image" Target="media/image54.jpeg"/><Relationship Id="rId83" Type="http://schemas.openxmlformats.org/officeDocument/2006/relationships/footer" Target="footer17.xml"/><Relationship Id="rId84" Type="http://schemas.openxmlformats.org/officeDocument/2006/relationships/image" Target="media/image55.jpeg"/><Relationship Id="rId85" Type="http://schemas.openxmlformats.org/officeDocument/2006/relationships/image" Target="media/image56.png"/><Relationship Id="rId86" Type="http://schemas.openxmlformats.org/officeDocument/2006/relationships/image" Target="media/image57.jpeg"/><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image" Target="media/image60.jpeg"/><Relationship Id="rId90" Type="http://schemas.openxmlformats.org/officeDocument/2006/relationships/image" Target="media/image61.png"/><Relationship Id="rId91" Type="http://schemas.openxmlformats.org/officeDocument/2006/relationships/footer" Target="footer18.xml"/><Relationship Id="rId92" Type="http://schemas.openxmlformats.org/officeDocument/2006/relationships/image" Target="media/image62.jpeg"/><Relationship Id="rId93" Type="http://schemas.openxmlformats.org/officeDocument/2006/relationships/image" Target="media/image63.jpeg"/><Relationship Id="rId94" Type="http://schemas.openxmlformats.org/officeDocument/2006/relationships/image" Target="media/image64.jpeg"/><Relationship Id="rId95" Type="http://schemas.openxmlformats.org/officeDocument/2006/relationships/footer" Target="footer19.xml"/><Relationship Id="rId96" Type="http://schemas.openxmlformats.org/officeDocument/2006/relationships/footer" Target="footer20.xml"/><Relationship Id="rId97" Type="http://schemas.openxmlformats.org/officeDocument/2006/relationships/image" Target="media/image65.jpeg"/><Relationship Id="rId98" Type="http://schemas.openxmlformats.org/officeDocument/2006/relationships/footer" Target="footer21.xml"/><Relationship Id="rId99" Type="http://schemas.openxmlformats.org/officeDocument/2006/relationships/footer" Target="footer22.xml"/><Relationship Id="rId100" Type="http://schemas.openxmlformats.org/officeDocument/2006/relationships/hyperlink" Target="http://safeshare.tv/w/ss564023c9e24bd" TargetMode="External"/><Relationship Id="rId101" Type="http://schemas.openxmlformats.org/officeDocument/2006/relationships/hyperlink" Target="http://safeshare.tv/v/ss56528725bfe6a" TargetMode="External"/><Relationship Id="rId102" Type="http://schemas.openxmlformats.org/officeDocument/2006/relationships/image" Target="media/image66.jpeg"/><Relationship Id="rId103" Type="http://schemas.openxmlformats.org/officeDocument/2006/relationships/image" Target="media/image67.jpeg"/><Relationship Id="rId104" Type="http://schemas.openxmlformats.org/officeDocument/2006/relationships/image" Target="media/image68.png"/><Relationship Id="rId105" Type="http://schemas.openxmlformats.org/officeDocument/2006/relationships/image" Target="media/image69.jpeg"/><Relationship Id="rId106" Type="http://schemas.openxmlformats.org/officeDocument/2006/relationships/image" Target="media/image70.jpeg"/><Relationship Id="rId107" Type="http://schemas.openxmlformats.org/officeDocument/2006/relationships/image" Target="media/image71.png"/><Relationship Id="rId108" Type="http://schemas.openxmlformats.org/officeDocument/2006/relationships/image" Target="media/image72.jpeg"/><Relationship Id="rId109" Type="http://schemas.openxmlformats.org/officeDocument/2006/relationships/image" Target="media/image73.png"/><Relationship Id="rId110" Type="http://schemas.openxmlformats.org/officeDocument/2006/relationships/image" Target="media/image74.png"/><Relationship Id="rId111" Type="http://schemas.openxmlformats.org/officeDocument/2006/relationships/image" Target="media/image75.png"/><Relationship Id="rId112" Type="http://schemas.openxmlformats.org/officeDocument/2006/relationships/image" Target="media/image76.jpeg"/><Relationship Id="rId113" Type="http://schemas.openxmlformats.org/officeDocument/2006/relationships/image" Target="media/image77.jpeg"/><Relationship Id="rId114" Type="http://schemas.openxmlformats.org/officeDocument/2006/relationships/image" Target="media/image78.png"/><Relationship Id="rId115" Type="http://schemas.openxmlformats.org/officeDocument/2006/relationships/footer" Target="footer23.xml"/><Relationship Id="rId116" Type="http://schemas.openxmlformats.org/officeDocument/2006/relationships/image" Target="media/image79.png"/><Relationship Id="rId117" Type="http://schemas.openxmlformats.org/officeDocument/2006/relationships/image" Target="media/image80.png"/><Relationship Id="rId118" Type="http://schemas.openxmlformats.org/officeDocument/2006/relationships/image" Target="media/image81.jpeg"/><Relationship Id="rId119" Type="http://schemas.openxmlformats.org/officeDocument/2006/relationships/image" Target="media/image82.jpeg"/><Relationship Id="rId120" Type="http://schemas.openxmlformats.org/officeDocument/2006/relationships/image" Target="media/image83.jpeg"/><Relationship Id="rId121" Type="http://schemas.openxmlformats.org/officeDocument/2006/relationships/image" Target="media/image84.png"/><Relationship Id="rId122" Type="http://schemas.openxmlformats.org/officeDocument/2006/relationships/image" Target="media/image85.jpeg"/><Relationship Id="rId123" Type="http://schemas.openxmlformats.org/officeDocument/2006/relationships/footer" Target="footer24.xml"/><Relationship Id="rId124" Type="http://schemas.openxmlformats.org/officeDocument/2006/relationships/image" Target="media/image86.png"/><Relationship Id="rId125" Type="http://schemas.openxmlformats.org/officeDocument/2006/relationships/image" Target="media/image87.png"/><Relationship Id="rId126" Type="http://schemas.openxmlformats.org/officeDocument/2006/relationships/image" Target="media/image88.png"/><Relationship Id="rId127" Type="http://schemas.openxmlformats.org/officeDocument/2006/relationships/image" Target="media/image89.png"/><Relationship Id="rId128" Type="http://schemas.openxmlformats.org/officeDocument/2006/relationships/image" Target="media/image90.png"/><Relationship Id="rId129" Type="http://schemas.openxmlformats.org/officeDocument/2006/relationships/image" Target="media/image91.png"/><Relationship Id="rId130" Type="http://schemas.openxmlformats.org/officeDocument/2006/relationships/image" Target="media/image92.png"/><Relationship Id="rId131" Type="http://schemas.openxmlformats.org/officeDocument/2006/relationships/image" Target="media/image93.png"/><Relationship Id="rId132" Type="http://schemas.openxmlformats.org/officeDocument/2006/relationships/image" Target="media/image94.png"/><Relationship Id="rId133" Type="http://schemas.openxmlformats.org/officeDocument/2006/relationships/image" Target="media/image95.png"/><Relationship Id="rId134" Type="http://schemas.openxmlformats.org/officeDocument/2006/relationships/image" Target="media/image96.png"/><Relationship Id="rId135" Type="http://schemas.openxmlformats.org/officeDocument/2006/relationships/image" Target="media/image97.png"/><Relationship Id="rId136" Type="http://schemas.openxmlformats.org/officeDocument/2006/relationships/image" Target="media/image98.png"/><Relationship Id="rId137" Type="http://schemas.openxmlformats.org/officeDocument/2006/relationships/image" Target="media/image99.png"/><Relationship Id="rId138" Type="http://schemas.openxmlformats.org/officeDocument/2006/relationships/image" Target="media/image100.png"/><Relationship Id="rId139" Type="http://schemas.openxmlformats.org/officeDocument/2006/relationships/image" Target="media/image101.jpeg"/><Relationship Id="rId140" Type="http://schemas.openxmlformats.org/officeDocument/2006/relationships/image" Target="media/image102.jpeg"/><Relationship Id="rId141" Type="http://schemas.openxmlformats.org/officeDocument/2006/relationships/image" Target="media/image103.jpeg"/><Relationship Id="rId142" Type="http://schemas.openxmlformats.org/officeDocument/2006/relationships/hyperlink" Target="http://safeshare.tv/v/ss56499646d27da" TargetMode="External"/><Relationship Id="rId143" Type="http://schemas.openxmlformats.org/officeDocument/2006/relationships/hyperlink" Target="http://safeshare.tv/v/ss564997f9834df" TargetMode="External"/><Relationship Id="rId144" Type="http://schemas.openxmlformats.org/officeDocument/2006/relationships/image" Target="media/image104.png"/><Relationship Id="rId145" Type="http://schemas.openxmlformats.org/officeDocument/2006/relationships/image" Target="media/image105.png"/><Relationship Id="rId146" Type="http://schemas.openxmlformats.org/officeDocument/2006/relationships/image" Target="media/image106.png"/><Relationship Id="rId147" Type="http://schemas.openxmlformats.org/officeDocument/2006/relationships/image" Target="media/image107.png"/><Relationship Id="rId148" Type="http://schemas.openxmlformats.org/officeDocument/2006/relationships/image" Target="media/image108.jpeg"/><Relationship Id="rId149" Type="http://schemas.openxmlformats.org/officeDocument/2006/relationships/image" Target="media/image109.png"/><Relationship Id="rId150" Type="http://schemas.openxmlformats.org/officeDocument/2006/relationships/hyperlink" Target="http://www.explainthatstuff.com/water.html" TargetMode="External"/><Relationship Id="rId151" Type="http://schemas.openxmlformats.org/officeDocument/2006/relationships/hyperlink" Target="http://www.explainthatstuff.com/energy.html" TargetMode="External"/><Relationship Id="rId152" Type="http://schemas.openxmlformats.org/officeDocument/2006/relationships/hyperlink" Target="http://www.explainthatstuff.com/heat.html" TargetMode="External"/><Relationship Id="rId153" Type="http://schemas.openxmlformats.org/officeDocument/2006/relationships/hyperlink" Target="http://www.explainthatstuff.com/light.html" TargetMode="External"/><Relationship Id="rId154" Type="http://schemas.openxmlformats.org/officeDocument/2006/relationships/hyperlink" Target="http://www.explainthatstuff.com/sound.html" TargetMode="External"/><Relationship Id="rId155" Type="http://schemas.openxmlformats.org/officeDocument/2006/relationships/image" Target="media/image110.jpeg"/><Relationship Id="rId156" Type="http://schemas.openxmlformats.org/officeDocument/2006/relationships/image" Target="media/image111.png"/><Relationship Id="rId157" Type="http://schemas.openxmlformats.org/officeDocument/2006/relationships/hyperlink" Target="http://www.explainthatstuff.com/incandescentlamp.html" TargetMode="External"/><Relationship Id="rId158" Type="http://schemas.openxmlformats.org/officeDocument/2006/relationships/image" Target="media/image112.jpeg"/><Relationship Id="rId159" Type="http://schemas.openxmlformats.org/officeDocument/2006/relationships/image" Target="media/image113.jpeg"/><Relationship Id="rId160" Type="http://schemas.openxmlformats.org/officeDocument/2006/relationships/image" Target="media/image114.png"/><Relationship Id="rId161" Type="http://schemas.openxmlformats.org/officeDocument/2006/relationships/image" Target="media/image115.png"/><Relationship Id="rId162" Type="http://schemas.openxmlformats.org/officeDocument/2006/relationships/image" Target="media/image116.png"/><Relationship Id="rId163" Type="http://schemas.openxmlformats.org/officeDocument/2006/relationships/image" Target="media/image117.jpeg"/><Relationship Id="rId164" Type="http://schemas.openxmlformats.org/officeDocument/2006/relationships/image" Target="media/image118.jpeg"/><Relationship Id="rId165" Type="http://schemas.openxmlformats.org/officeDocument/2006/relationships/image" Target="media/image119.png"/><Relationship Id="rId166" Type="http://schemas.openxmlformats.org/officeDocument/2006/relationships/hyperlink" Target="http://www.explainthatstuff.com/electricity.html" TargetMode="External"/><Relationship Id="rId167" Type="http://schemas.openxmlformats.org/officeDocument/2006/relationships/hyperlink" Target="http://www.explainthatstuff.com/introduction-to-metals.html" TargetMode="External"/><Relationship Id="rId168" Type="http://schemas.openxmlformats.org/officeDocument/2006/relationships/hyperlink" Target="http://www.explainthatstuff.com/silver.html" TargetMode="External"/><Relationship Id="rId169" Type="http://schemas.openxmlformats.org/officeDocument/2006/relationships/hyperlink" Target="http://www.explainthatstuff.com/gold.html" TargetMode="External"/><Relationship Id="rId170" Type="http://schemas.openxmlformats.org/officeDocument/2006/relationships/hyperlink" Target="http://www.explainthatstuff.com/copper.html" TargetMode="External"/><Relationship Id="rId171" Type="http://schemas.openxmlformats.org/officeDocument/2006/relationships/hyperlink" Target="http://www.explainthatstuff.com/aluminum.html" TargetMode="External"/><Relationship Id="rId172" Type="http://schemas.openxmlformats.org/officeDocument/2006/relationships/image" Target="media/image120.png"/><Relationship Id="rId173" Type="http://schemas.openxmlformats.org/officeDocument/2006/relationships/image" Target="media/image121.jpeg"/><Relationship Id="rId174" Type="http://schemas.openxmlformats.org/officeDocument/2006/relationships/footer" Target="footer25.xml"/><Relationship Id="rId175" Type="http://schemas.openxmlformats.org/officeDocument/2006/relationships/image" Target="media/image122.jpeg"/><Relationship Id="rId176" Type="http://schemas.openxmlformats.org/officeDocument/2006/relationships/footer" Target="footer26.xml"/><Relationship Id="rId177" Type="http://schemas.openxmlformats.org/officeDocument/2006/relationships/footer" Target="footer27.xml"/><Relationship Id="rId178" Type="http://schemas.openxmlformats.org/officeDocument/2006/relationships/hyperlink" Target="http://safeshare.tv/v/ss56528ef384b13" TargetMode="External"/><Relationship Id="rId179" Type="http://schemas.openxmlformats.org/officeDocument/2006/relationships/image" Target="media/image123.png"/><Relationship Id="rId180" Type="http://schemas.openxmlformats.org/officeDocument/2006/relationships/image" Target="media/image124.png"/><Relationship Id="rId181" Type="http://schemas.openxmlformats.org/officeDocument/2006/relationships/image" Target="media/image125.png"/><Relationship Id="rId182" Type="http://schemas.openxmlformats.org/officeDocument/2006/relationships/footer" Target="footer28.xml"/><Relationship Id="rId183" Type="http://schemas.openxmlformats.org/officeDocument/2006/relationships/footer" Target="footer29.xml"/><Relationship Id="rId184" Type="http://schemas.openxmlformats.org/officeDocument/2006/relationships/footer" Target="footer30.xml"/><Relationship Id="rId185" Type="http://schemas.openxmlformats.org/officeDocument/2006/relationships/image" Target="media/image126.png"/><Relationship Id="rId186" Type="http://schemas.openxmlformats.org/officeDocument/2006/relationships/image" Target="media/image127.png"/><Relationship Id="rId187" Type="http://schemas.openxmlformats.org/officeDocument/2006/relationships/image" Target="media/image128.png"/><Relationship Id="rId188" Type="http://schemas.openxmlformats.org/officeDocument/2006/relationships/footer" Target="footer31.xml"/><Relationship Id="rId189" Type="http://schemas.openxmlformats.org/officeDocument/2006/relationships/image" Target="media/image129.jpeg"/><Relationship Id="rId190" Type="http://schemas.openxmlformats.org/officeDocument/2006/relationships/image" Target="media/image130.jpeg"/><Relationship Id="rId191" Type="http://schemas.openxmlformats.org/officeDocument/2006/relationships/image" Target="media/image131.jpeg"/><Relationship Id="rId192" Type="http://schemas.openxmlformats.org/officeDocument/2006/relationships/image" Target="media/image132.jpeg"/><Relationship Id="rId193" Type="http://schemas.openxmlformats.org/officeDocument/2006/relationships/image" Target="media/image133.jpeg"/><Relationship Id="rId194" Type="http://schemas.openxmlformats.org/officeDocument/2006/relationships/image" Target="media/image134.jpeg"/><Relationship Id="rId195" Type="http://schemas.openxmlformats.org/officeDocument/2006/relationships/image" Target="media/image135.jpeg"/><Relationship Id="rId196" Type="http://schemas.openxmlformats.org/officeDocument/2006/relationships/footer" Target="footer32.xml"/><Relationship Id="rId197" Type="http://schemas.openxmlformats.org/officeDocument/2006/relationships/footer" Target="footer33.xml"/><Relationship Id="rId198" Type="http://schemas.openxmlformats.org/officeDocument/2006/relationships/image" Target="media/image136.png"/><Relationship Id="rId199" Type="http://schemas.openxmlformats.org/officeDocument/2006/relationships/image" Target="media/image137.jpeg"/><Relationship Id="rId200" Type="http://schemas.openxmlformats.org/officeDocument/2006/relationships/footer" Target="footer34.xml"/><Relationship Id="rId201" Type="http://schemas.openxmlformats.org/officeDocument/2006/relationships/hyperlink" Target="http://safeshare.tv/v/ss56566eb790d88" TargetMode="External"/><Relationship Id="rId202" Type="http://schemas.openxmlformats.org/officeDocument/2006/relationships/hyperlink" Target="http://safeshare.tv/w/ss56566db21a091" TargetMode="External"/><Relationship Id="rId203" Type="http://schemas.openxmlformats.org/officeDocument/2006/relationships/hyperlink" Target="http://safeshare.tv/w/ss56566dd71d465" TargetMode="External"/><Relationship Id="rId204" Type="http://schemas.openxmlformats.org/officeDocument/2006/relationships/hyperlink" Target="http://safeshare.tv/v/ss56566f16c2293" TargetMode="External"/><Relationship Id="rId205" Type="http://schemas.openxmlformats.org/officeDocument/2006/relationships/hyperlink" Target="http://earthsky.org/earth/bugs-firefly-light" TargetMode="External"/><Relationship Id="rId206" Type="http://schemas.openxmlformats.org/officeDocument/2006/relationships/hyperlink" Target="http://www.amnh.org/ology/features/talkingtofireflies/" TargetMode="External"/><Relationship Id="rId207" Type="http://schemas.openxmlformats.org/officeDocument/2006/relationships/hyperlink" Target="http://www.elephantsforever.co.za/elephant-communication.html#.Vj_0F7erSUk" TargetMode="External"/><Relationship Id="rId208" Type="http://schemas.openxmlformats.org/officeDocument/2006/relationships/hyperlink" Target="https://www.nsa.gov/kids/games/gameMorse.swf" TargetMode="External"/><Relationship Id="rId209" Type="http://schemas.openxmlformats.org/officeDocument/2006/relationships/image" Target="media/image138.png"/><Relationship Id="rId210" Type="http://schemas.openxmlformats.org/officeDocument/2006/relationships/image" Target="media/image139.jpeg"/><Relationship Id="rId211" Type="http://schemas.openxmlformats.org/officeDocument/2006/relationships/image" Target="media/image140.png"/><Relationship Id="rId212" Type="http://schemas.openxmlformats.org/officeDocument/2006/relationships/image" Target="media/image141.jpeg"/><Relationship Id="rId213" Type="http://schemas.openxmlformats.org/officeDocument/2006/relationships/image" Target="media/image142.png"/><Relationship Id="rId214" Type="http://schemas.openxmlformats.org/officeDocument/2006/relationships/image" Target="media/image143.png"/><Relationship Id="rId215" Type="http://schemas.openxmlformats.org/officeDocument/2006/relationships/image" Target="media/image144.png"/><Relationship Id="rId216" Type="http://schemas.openxmlformats.org/officeDocument/2006/relationships/image" Target="media/image145.png"/><Relationship Id="rId217" Type="http://schemas.openxmlformats.org/officeDocument/2006/relationships/image" Target="media/image146.png"/><Relationship Id="rId218" Type="http://schemas.openxmlformats.org/officeDocument/2006/relationships/footer" Target="footer35.xml"/><Relationship Id="rId219" Type="http://schemas.openxmlformats.org/officeDocument/2006/relationships/image" Target="media/image147.png"/><Relationship Id="rId220" Type="http://schemas.openxmlformats.org/officeDocument/2006/relationships/footer" Target="footer36.xml"/><Relationship Id="rId221" Type="http://schemas.openxmlformats.org/officeDocument/2006/relationships/footer" Target="footer37.xml"/><Relationship Id="rId222" Type="http://schemas.openxmlformats.org/officeDocument/2006/relationships/image" Target="media/image148.jpeg"/><Relationship Id="rId223" Type="http://schemas.openxmlformats.org/officeDocument/2006/relationships/footer" Target="footer38.xml"/><Relationship Id="rId224" Type="http://schemas.openxmlformats.org/officeDocument/2006/relationships/image" Target="media/image149.jpeg"/><Relationship Id="rId225" Type="http://schemas.openxmlformats.org/officeDocument/2006/relationships/footer" Target="footer39.xml"/><Relationship Id="rId226" Type="http://schemas.openxmlformats.org/officeDocument/2006/relationships/image" Target="media/image150.jpeg"/><Relationship Id="rId227" Type="http://schemas.openxmlformats.org/officeDocument/2006/relationships/footer" Target="footer40.xml"/><Relationship Id="rId228" Type="http://schemas.openxmlformats.org/officeDocument/2006/relationships/image" Target="media/image151.jpeg"/><Relationship Id="rId229" Type="http://schemas.openxmlformats.org/officeDocument/2006/relationships/footer" Target="footer41.xml"/><Relationship Id="rId230" Type="http://schemas.openxmlformats.org/officeDocument/2006/relationships/image" Target="media/image152.jpeg"/><Relationship Id="rId231" Type="http://schemas.openxmlformats.org/officeDocument/2006/relationships/footer" Target="footer42.xml"/><Relationship Id="rId232" Type="http://schemas.openxmlformats.org/officeDocument/2006/relationships/image" Target="media/image153.jpeg"/><Relationship Id="rId233" Type="http://schemas.openxmlformats.org/officeDocument/2006/relationships/footer" Target="footer43.xml"/><Relationship Id="rId2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Soots</dc:creator>
  <dcterms:created xsi:type="dcterms:W3CDTF">2019-07-22T20:51:00Z</dcterms:created>
  <dcterms:modified xsi:type="dcterms:W3CDTF">2019-07-22T20:51:00Z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Acrobat PDFMaker 18 for Word</vt:lpwstr>
  </property>
  <property fmtid="{D5CDD505-2E9C-101B-9397-08002B2CF9AE}" pid="4" name="LastSaved">
    <vt:filetime>2019-07-22T00:00:00Z</vt:filetime>
  </property>
</Properties>
</file>